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104" w:lineRule="atLeast"/>
        <w:ind w:left="0" w:right="0"/>
        <w:jc w:val="center"/>
        <w:rPr>
          <w:rFonts w:ascii="PingFangSC-light" w:hAnsi="PingFangSC-light" w:eastAsia="PingFangSC-light" w:cs="PingFangSC-light"/>
        </w:rPr>
      </w:pPr>
      <w:r>
        <w:rPr>
          <w:rStyle w:val="6"/>
          <w:rFonts w:ascii="PingFangSC-Medium" w:hAnsi="PingFangSC-Medium" w:eastAsia="PingFangSC-Medium" w:cs="PingFangSC-Medium"/>
          <w:i w:val="0"/>
          <w:caps w:val="0"/>
          <w:color w:val="333333"/>
          <w:spacing w:val="0"/>
          <w:bdr w:val="none" w:color="auto" w:sz="0" w:space="0"/>
        </w:rPr>
        <w:t>大召营镇举办农民文化艺术节暨鼓舞汇演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8" w:lineRule="atLeast"/>
        <w:ind w:left="0" w:right="0" w:firstLine="540" w:firstLineChars="200"/>
        <w:jc w:val="both"/>
        <w:textAlignment w:val="auto"/>
        <w:rPr>
          <w:rFonts w:ascii="PingFangSC-Regular" w:hAnsi="PingFangSC-Regular" w:eastAsia="PingFangSC-Regular" w:cs="PingFangSC-Regular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bdr w:val="none" w:color="auto" w:sz="0" w:space="0"/>
        </w:rPr>
        <w:t>2月12日上午，大召营镇举办了农民文化艺术节暨鼓舞汇演。由来自全镇大召营、李大召、刘大召、张唐马、马唐马、文营、店后营、代店、陈庄、前高庄、后高庄等11个村的16支鼓舞队在大召营镇政府院内进行展演。通过大鼓、盘鼓、腰鼓等鼓舞艺术表演，集中展示大召营镇本土锣鼓的独特魅力。为群众奉献出一场丰富多彩、亮点纷呈、极具特色的春节文化盛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center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344160" cy="2848610"/>
            <wp:effectExtent l="0" t="0" r="889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268595" cy="2914015"/>
            <wp:effectExtent l="0" t="0" r="8255" b="63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78" w:lineRule="atLeast"/>
        <w:ind w:left="0" w:right="0"/>
        <w:jc w:val="both"/>
        <w:rPr>
          <w:rFonts w:hint="default" w:ascii="PingFangSC-Regular" w:hAnsi="PingFangSC-Regular" w:eastAsia="PingFangSC-Regular" w:cs="PingFangSC-Regular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bdr w:val="none" w:color="auto" w:sz="0" w:space="0"/>
        </w:rPr>
        <w:t>　　大召营镇鼓舞近年来发展迅速。以突出的鼓、铙、镲联合的表演形式，其声势浩大，乐感雄浑，节奏感强，与民间舞蹈融为一体，视角冲击力强，气氛热烈，有很高的艺术观赏性，是表演艺术的优秀代表。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181600" cy="3515360"/>
            <wp:effectExtent l="0" t="0" r="0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295900" cy="40290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419725" cy="3439160"/>
            <wp:effectExtent l="0" t="0" r="9525" b="889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8" w:lineRule="atLeast"/>
        <w:ind w:left="0" w:right="0" w:firstLine="540" w:firstLineChars="200"/>
        <w:jc w:val="both"/>
        <w:textAlignment w:val="auto"/>
        <w:rPr>
          <w:rFonts w:hint="default" w:ascii="PingFangSC-Regular" w:hAnsi="PingFangSC-Regular" w:eastAsia="PingFangSC-Regular" w:cs="PingFangSC-Regular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bdr w:val="none" w:color="auto" w:sz="0" w:space="0"/>
        </w:rPr>
        <w:t>本次鼓舞汇演的16支鼓舞队，参与演员800余名，特别是文营村的大鼓，据传，已有近千年的历史，多次参加全国各类鼓舞赛事、展演活动。本次鼓舞汇演既是民间文化艺术传承、发展的良好平台，又为全镇人民送来一道丰盛的文化大餐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229225" cy="3409315"/>
            <wp:effectExtent l="0" t="0" r="9525" b="6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276850" cy="40290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10835" cy="4029075"/>
            <wp:effectExtent l="0" t="0" r="1841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8" w:lineRule="atLeast"/>
        <w:ind w:left="0" w:right="0" w:firstLine="540" w:firstLineChars="200"/>
        <w:jc w:val="both"/>
        <w:textAlignment w:val="auto"/>
        <w:rPr>
          <w:rFonts w:hint="default" w:ascii="PingFangSC-Regular" w:hAnsi="PingFangSC-Regular" w:eastAsia="PingFangSC-Regular" w:cs="PingFangSC-Regular"/>
        </w:rPr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333333"/>
          <w:spacing w:val="0"/>
          <w:bdr w:val="none" w:color="auto" w:sz="0" w:space="0"/>
        </w:rPr>
        <w:t>今年春节期间，我镇除了鼓舞大赛，另外，各村都进行了各种形式的“春晚”，张唐马、文营、店后营纷纷组织大型文艺汇演，大召营村在春节期间还专门组织了一场别开生面的篮球邀请赛，并决定在元宵节举办“庆元宵文艺演出暨先进表彰大会”，李唐马村元宵节灯谜晚会等民间活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515610" cy="3153410"/>
            <wp:effectExtent l="0" t="0" r="8890" b="889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82285" cy="3571875"/>
            <wp:effectExtent l="0" t="0" r="1841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00040" cy="4029075"/>
            <wp:effectExtent l="0" t="0" r="1016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19725" cy="4029075"/>
            <wp:effectExtent l="0" t="0" r="9525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87670" cy="4029075"/>
            <wp:effectExtent l="0" t="0" r="1778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96560" cy="4029075"/>
            <wp:effectExtent l="0" t="0" r="8890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06720" cy="4029075"/>
            <wp:effectExtent l="0" t="0" r="17780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34025" cy="4029075"/>
            <wp:effectExtent l="0" t="0" r="9525" b="952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86400" cy="402907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97195" cy="4029075"/>
            <wp:effectExtent l="0" t="0" r="8255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67985" cy="4029075"/>
            <wp:effectExtent l="0" t="0" r="18415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68620" cy="4029075"/>
            <wp:effectExtent l="0" t="0" r="1778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77510" cy="4029075"/>
            <wp:effectExtent l="0" t="0" r="8890" b="952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476875" cy="402907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630545" cy="4029075"/>
            <wp:effectExtent l="0" t="0" r="8255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667375" cy="4029075"/>
            <wp:effectExtent l="0" t="0" r="9525" b="952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562600" cy="402907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34025" cy="4029075"/>
            <wp:effectExtent l="0" t="0" r="9525" b="952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92445" cy="4029075"/>
            <wp:effectExtent l="0" t="0" r="8255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610225" cy="4029075"/>
            <wp:effectExtent l="0" t="0" r="9525" b="952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497195" cy="4029075"/>
            <wp:effectExtent l="0" t="0" r="8255" b="952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4" w:lineRule="atLeast"/>
        <w:ind w:left="0" w:right="0" w:firstLine="0"/>
        <w:jc w:val="left"/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sz w:val="9"/>
          <w:szCs w:val="9"/>
        </w:rPr>
      </w:pPr>
      <w:r>
        <w:rPr>
          <w:rFonts w:hint="default" w:ascii="PingFangSC-light" w:hAnsi="PingFangSC-light" w:eastAsia="PingFangSC-light" w:cs="PingFangSC-light"/>
          <w:b w:val="0"/>
          <w:i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lang w:val="en-US" w:eastAsia="zh-CN" w:bidi="ar"/>
        </w:rPr>
        <w:drawing>
          <wp:inline distT="0" distB="0" distL="114300" distR="114300">
            <wp:extent cx="5506085" cy="4029075"/>
            <wp:effectExtent l="0" t="0" r="18415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104" w:lineRule="atLeast"/>
        <w:ind w:left="0" w:right="0" w:firstLine="0"/>
        <w:jc w:val="center"/>
      </w:pPr>
      <w:r>
        <w:rPr>
          <w:rFonts w:hint="default" w:ascii="PingFangSC-Regular" w:hAnsi="PingFangSC-Regular" w:eastAsia="PingFangSC-Regular" w:cs="PingFangSC-Regular"/>
          <w:i w:val="0"/>
          <w:caps w:val="0"/>
          <w:color w:val="9B9B9B"/>
          <w:spacing w:val="0"/>
          <w:kern w:val="0"/>
          <w:sz w:val="9"/>
          <w:szCs w:val="9"/>
          <w:bdr w:val="none" w:color="auto" w:sz="0" w:space="0"/>
          <w:lang w:val="en-US" w:eastAsia="zh-CN" w:bidi="ar"/>
        </w:rPr>
        <w:t>如果喜欢我的作品，请赞赏鼓励哦！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SC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287435"/>
    <w:rsid w:val="1028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2019-02-13T00:56:00Z</dcterms:created>
  <dc:creator>Administrator</dc:creator>
  <cp:lastModifiedBy>Administrator</cp:lastModifiedBy>
  <cp:lastPrinted>2019-02-13T01:00:48Z</cp:lastPrinted>
  <dcterms:modified xsi:type="dcterms:W3CDTF">2019-02-13T01:02:12Z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