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3861A79" w14:textId="29CD4A92" w:rsidR="00B669F6" w:rsidRDefault="005E5D89">
      <w:pPr>
        <w:pStyle w:val="11"/>
        <w:spacing w:before="240" w:after="240"/>
        <w:rPr>
          <w:color w:val="auto"/>
        </w:rPr>
        <w:sectPr w:rsidR="00B669F6">
          <w:headerReference w:type="even" r:id="rId8"/>
          <w:headerReference w:type="default" r:id="rId9"/>
          <w:footerReference w:type="even" r:id="rId10"/>
          <w:footerReference w:type="default" r:id="rId11"/>
          <w:headerReference w:type="first" r:id="rId12"/>
          <w:footerReference w:type="first" r:id="rId13"/>
          <w:pgSz w:w="11906" w:h="16838"/>
          <w:pgMar w:top="1701" w:right="1531" w:bottom="1701" w:left="1531" w:header="851" w:footer="1077" w:gutter="0"/>
          <w:cols w:space="720"/>
          <w:docGrid w:linePitch="312"/>
        </w:sectPr>
      </w:pPr>
      <w:r>
        <w:rPr>
          <w:rFonts w:hint="eastAsia"/>
          <w:noProof/>
        </w:rPr>
        <w:drawing>
          <wp:inline distT="0" distB="0" distL="0" distR="0" wp14:anchorId="74B18112" wp14:editId="3B0CA319">
            <wp:extent cx="5615940" cy="7958455"/>
            <wp:effectExtent l="0" t="0" r="3810" b="4445"/>
            <wp:docPr id="6263293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615940" cy="7958455"/>
                    </a:xfrm>
                    <a:prstGeom prst="rect">
                      <a:avLst/>
                    </a:prstGeom>
                    <a:noFill/>
                    <a:ln>
                      <a:noFill/>
                    </a:ln>
                  </pic:spPr>
                </pic:pic>
              </a:graphicData>
            </a:graphic>
          </wp:inline>
        </w:drawing>
      </w:r>
      <w:r w:rsidR="00492945">
        <w:rPr>
          <w:noProof/>
        </w:rPr>
        <w:lastRenderedPageBreak/>
        <w:drawing>
          <wp:inline distT="0" distB="0" distL="0" distR="0" wp14:anchorId="1DDF4251" wp14:editId="18FFE895">
            <wp:extent cx="5572125" cy="8010525"/>
            <wp:effectExtent l="0" t="0" r="9525" b="9525"/>
            <wp:docPr id="17675743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74375" name=""/>
                    <pic:cNvPicPr/>
                  </pic:nvPicPr>
                  <pic:blipFill>
                    <a:blip r:embed="rId15"/>
                    <a:stretch>
                      <a:fillRect/>
                    </a:stretch>
                  </pic:blipFill>
                  <pic:spPr>
                    <a:xfrm>
                      <a:off x="0" y="0"/>
                      <a:ext cx="5572125" cy="8010525"/>
                    </a:xfrm>
                    <a:prstGeom prst="rect">
                      <a:avLst/>
                    </a:prstGeom>
                  </pic:spPr>
                </pic:pic>
              </a:graphicData>
            </a:graphic>
          </wp:inline>
        </w:drawing>
      </w:r>
      <w:r w:rsidR="00492945">
        <w:rPr>
          <w:noProof/>
        </w:rPr>
        <w:lastRenderedPageBreak/>
        <w:drawing>
          <wp:inline distT="0" distB="0" distL="0" distR="0" wp14:anchorId="588FAE86" wp14:editId="1B273887">
            <wp:extent cx="5334000" cy="6953250"/>
            <wp:effectExtent l="0" t="0" r="0" b="0"/>
            <wp:docPr id="3148713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71301" name=""/>
                    <pic:cNvPicPr/>
                  </pic:nvPicPr>
                  <pic:blipFill>
                    <a:blip r:embed="rId16"/>
                    <a:stretch>
                      <a:fillRect/>
                    </a:stretch>
                  </pic:blipFill>
                  <pic:spPr>
                    <a:xfrm>
                      <a:off x="0" y="0"/>
                      <a:ext cx="5334000" cy="6953250"/>
                    </a:xfrm>
                    <a:prstGeom prst="rect">
                      <a:avLst/>
                    </a:prstGeom>
                  </pic:spPr>
                </pic:pic>
              </a:graphicData>
            </a:graphic>
          </wp:inline>
        </w:drawing>
      </w:r>
      <w:r w:rsidR="00492945">
        <w:rPr>
          <w:noProof/>
        </w:rPr>
        <w:lastRenderedPageBreak/>
        <w:drawing>
          <wp:inline distT="0" distB="0" distL="0" distR="0" wp14:anchorId="41F11589" wp14:editId="2301E455">
            <wp:extent cx="8180553" cy="5590600"/>
            <wp:effectExtent l="0" t="635" r="0" b="0"/>
            <wp:docPr id="420290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90841" name=""/>
                    <pic:cNvPicPr/>
                  </pic:nvPicPr>
                  <pic:blipFill>
                    <a:blip r:embed="rId17" cstate="email">
                      <a:extLst>
                        <a:ext uri="{28A0092B-C50C-407E-A947-70E740481C1C}">
                          <a14:useLocalDpi xmlns:a14="http://schemas.microsoft.com/office/drawing/2010/main"/>
                        </a:ext>
                      </a:extLst>
                    </a:blip>
                    <a:stretch>
                      <a:fillRect/>
                    </a:stretch>
                  </pic:blipFill>
                  <pic:spPr>
                    <a:xfrm rot="16200000">
                      <a:off x="0" y="0"/>
                      <a:ext cx="8184579" cy="5593352"/>
                    </a:xfrm>
                    <a:prstGeom prst="rect">
                      <a:avLst/>
                    </a:prstGeom>
                  </pic:spPr>
                </pic:pic>
              </a:graphicData>
            </a:graphic>
          </wp:inline>
        </w:drawing>
      </w:r>
      <w:r w:rsidR="00492945">
        <w:rPr>
          <w:noProof/>
        </w:rPr>
        <w:lastRenderedPageBreak/>
        <w:drawing>
          <wp:inline distT="0" distB="0" distL="0" distR="0" wp14:anchorId="31F57F28" wp14:editId="321BEE7C">
            <wp:extent cx="5553075" cy="8201025"/>
            <wp:effectExtent l="0" t="0" r="9525" b="9525"/>
            <wp:docPr id="10713509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50969" name=""/>
                    <pic:cNvPicPr/>
                  </pic:nvPicPr>
                  <pic:blipFill>
                    <a:blip r:embed="rId18"/>
                    <a:stretch>
                      <a:fillRect/>
                    </a:stretch>
                  </pic:blipFill>
                  <pic:spPr>
                    <a:xfrm>
                      <a:off x="0" y="0"/>
                      <a:ext cx="5553075" cy="8201025"/>
                    </a:xfrm>
                    <a:prstGeom prst="rect">
                      <a:avLst/>
                    </a:prstGeom>
                  </pic:spPr>
                </pic:pic>
              </a:graphicData>
            </a:graphic>
          </wp:inline>
        </w:drawing>
      </w:r>
      <w:r w:rsidR="00D9282E">
        <w:rPr>
          <w:noProof/>
        </w:rPr>
        <w:lastRenderedPageBreak/>
        <w:drawing>
          <wp:inline distT="0" distB="0" distL="0" distR="0" wp14:anchorId="77450292" wp14:editId="2F3DE5B8">
            <wp:extent cx="5486400" cy="7972425"/>
            <wp:effectExtent l="0" t="0" r="0" b="9525"/>
            <wp:docPr id="20932115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11529" name=""/>
                    <pic:cNvPicPr/>
                  </pic:nvPicPr>
                  <pic:blipFill>
                    <a:blip r:embed="rId19"/>
                    <a:stretch>
                      <a:fillRect/>
                    </a:stretch>
                  </pic:blipFill>
                  <pic:spPr>
                    <a:xfrm>
                      <a:off x="0" y="0"/>
                      <a:ext cx="5486400" cy="7972425"/>
                    </a:xfrm>
                    <a:prstGeom prst="rect">
                      <a:avLst/>
                    </a:prstGeom>
                  </pic:spPr>
                </pic:pic>
              </a:graphicData>
            </a:graphic>
          </wp:inline>
        </w:drawing>
      </w:r>
      <w:r w:rsidR="00E371F9">
        <w:rPr>
          <w:noProof/>
        </w:rPr>
        <w:lastRenderedPageBreak/>
        <w:drawing>
          <wp:inline distT="0" distB="0" distL="0" distR="0" wp14:anchorId="43B29802" wp14:editId="57F66808">
            <wp:extent cx="5615940" cy="7931150"/>
            <wp:effectExtent l="0" t="0" r="3810" b="0"/>
            <wp:docPr id="5631773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77319"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615940" cy="7931150"/>
                    </a:xfrm>
                    <a:prstGeom prst="rect">
                      <a:avLst/>
                    </a:prstGeom>
                  </pic:spPr>
                </pic:pic>
              </a:graphicData>
            </a:graphic>
          </wp:inline>
        </w:drawing>
      </w:r>
    </w:p>
    <w:p w14:paraId="1DE53862" w14:textId="77777777" w:rsidR="009C330E" w:rsidRPr="006535F6" w:rsidRDefault="00000000">
      <w:pPr>
        <w:pStyle w:val="11"/>
        <w:spacing w:before="240" w:after="240"/>
        <w:rPr>
          <w:color w:val="auto"/>
        </w:rPr>
      </w:pPr>
      <w:r w:rsidRPr="006535F6">
        <w:rPr>
          <w:rFonts w:hint="eastAsia"/>
          <w:color w:val="auto"/>
        </w:rPr>
        <w:lastRenderedPageBreak/>
        <w:t>一、建设项目基本情况</w:t>
      </w:r>
    </w:p>
    <w:tbl>
      <w:tblPr>
        <w:tblW w:w="949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1"/>
        <w:gridCol w:w="2552"/>
        <w:gridCol w:w="2121"/>
        <w:gridCol w:w="3549"/>
      </w:tblGrid>
      <w:tr w:rsidR="006535F6" w:rsidRPr="006535F6" w14:paraId="7F3CC3FB" w14:textId="77777777">
        <w:trPr>
          <w:trHeight w:val="497"/>
          <w:jc w:val="center"/>
        </w:trPr>
        <w:tc>
          <w:tcPr>
            <w:tcW w:w="1271" w:type="dxa"/>
            <w:tcMar>
              <w:top w:w="16" w:type="dxa"/>
              <w:left w:w="16" w:type="dxa"/>
              <w:right w:w="16" w:type="dxa"/>
            </w:tcMar>
            <w:vAlign w:val="center"/>
          </w:tcPr>
          <w:p w14:paraId="7DB0C5DD" w14:textId="77777777" w:rsidR="009C330E" w:rsidRPr="006535F6" w:rsidRDefault="00000000">
            <w:pPr>
              <w:pStyle w:val="af5"/>
            </w:pPr>
            <w:r w:rsidRPr="006535F6">
              <w:t>建设项目名称</w:t>
            </w:r>
          </w:p>
        </w:tc>
        <w:tc>
          <w:tcPr>
            <w:tcW w:w="8222" w:type="dxa"/>
            <w:gridSpan w:val="3"/>
            <w:vAlign w:val="center"/>
          </w:tcPr>
          <w:p w14:paraId="01A3AD52" w14:textId="19D2F1BA" w:rsidR="009C330E" w:rsidRPr="006535F6" w:rsidRDefault="006C047A">
            <w:pPr>
              <w:pStyle w:val="af5"/>
            </w:pPr>
            <w:bookmarkStart w:id="0" w:name="_Hlk185947013"/>
            <w:r w:rsidRPr="006535F6">
              <w:rPr>
                <w:rFonts w:hint="eastAsia"/>
              </w:rPr>
              <w:t>河南中联高科新能源有限公司石墨负极材料扩建项目</w:t>
            </w:r>
            <w:bookmarkEnd w:id="0"/>
          </w:p>
        </w:tc>
      </w:tr>
      <w:tr w:rsidR="006535F6" w:rsidRPr="006535F6" w14:paraId="00CCC58B" w14:textId="77777777">
        <w:trPr>
          <w:trHeight w:val="497"/>
          <w:jc w:val="center"/>
        </w:trPr>
        <w:tc>
          <w:tcPr>
            <w:tcW w:w="1271" w:type="dxa"/>
            <w:tcMar>
              <w:top w:w="16" w:type="dxa"/>
              <w:left w:w="16" w:type="dxa"/>
              <w:right w:w="16" w:type="dxa"/>
            </w:tcMar>
            <w:vAlign w:val="center"/>
          </w:tcPr>
          <w:p w14:paraId="59375FEE" w14:textId="77777777" w:rsidR="009C330E" w:rsidRPr="006535F6" w:rsidRDefault="00000000">
            <w:pPr>
              <w:pStyle w:val="af5"/>
            </w:pPr>
            <w:r w:rsidRPr="006535F6">
              <w:t>建设单位</w:t>
            </w:r>
          </w:p>
        </w:tc>
        <w:tc>
          <w:tcPr>
            <w:tcW w:w="8222" w:type="dxa"/>
            <w:gridSpan w:val="3"/>
            <w:vAlign w:val="center"/>
          </w:tcPr>
          <w:p w14:paraId="3C681A7B" w14:textId="0DC9A518" w:rsidR="009C330E" w:rsidRPr="006535F6" w:rsidRDefault="006C047A">
            <w:pPr>
              <w:pStyle w:val="af5"/>
            </w:pPr>
            <w:bookmarkStart w:id="1" w:name="_Hlk185947019"/>
            <w:r w:rsidRPr="006535F6">
              <w:rPr>
                <w:rFonts w:hint="eastAsia"/>
              </w:rPr>
              <w:t>河南中联高科新能源有限公司</w:t>
            </w:r>
            <w:bookmarkEnd w:id="1"/>
          </w:p>
        </w:tc>
      </w:tr>
      <w:tr w:rsidR="006535F6" w:rsidRPr="006535F6" w14:paraId="3529A97D" w14:textId="77777777">
        <w:trPr>
          <w:trHeight w:val="497"/>
          <w:jc w:val="center"/>
        </w:trPr>
        <w:tc>
          <w:tcPr>
            <w:tcW w:w="1271" w:type="dxa"/>
            <w:tcMar>
              <w:top w:w="16" w:type="dxa"/>
              <w:left w:w="16" w:type="dxa"/>
              <w:right w:w="16" w:type="dxa"/>
            </w:tcMar>
            <w:vAlign w:val="center"/>
          </w:tcPr>
          <w:p w14:paraId="4AC30557" w14:textId="77777777" w:rsidR="009C330E" w:rsidRPr="006535F6" w:rsidRDefault="00000000">
            <w:pPr>
              <w:pStyle w:val="af5"/>
            </w:pPr>
            <w:r w:rsidRPr="006535F6">
              <w:t>项目代码</w:t>
            </w:r>
          </w:p>
        </w:tc>
        <w:tc>
          <w:tcPr>
            <w:tcW w:w="8222" w:type="dxa"/>
            <w:gridSpan w:val="3"/>
            <w:vAlign w:val="center"/>
          </w:tcPr>
          <w:p w14:paraId="36B0BC04" w14:textId="56D01928" w:rsidR="009C330E" w:rsidRPr="006535F6" w:rsidRDefault="00E371F9">
            <w:pPr>
              <w:pStyle w:val="af5"/>
            </w:pPr>
            <w:r>
              <w:rPr>
                <w:rFonts w:hint="eastAsia"/>
              </w:rPr>
              <w:t>****</w:t>
            </w:r>
          </w:p>
        </w:tc>
      </w:tr>
      <w:tr w:rsidR="006535F6" w:rsidRPr="006535F6" w14:paraId="013913AB" w14:textId="77777777" w:rsidTr="00D315BD">
        <w:trPr>
          <w:trHeight w:val="497"/>
          <w:jc w:val="center"/>
        </w:trPr>
        <w:tc>
          <w:tcPr>
            <w:tcW w:w="1271" w:type="dxa"/>
            <w:tcMar>
              <w:top w:w="16" w:type="dxa"/>
              <w:left w:w="16" w:type="dxa"/>
              <w:right w:w="16" w:type="dxa"/>
            </w:tcMar>
            <w:vAlign w:val="center"/>
          </w:tcPr>
          <w:p w14:paraId="1A57F78E" w14:textId="77777777" w:rsidR="009C330E" w:rsidRPr="006535F6" w:rsidRDefault="00000000">
            <w:pPr>
              <w:pStyle w:val="af5"/>
            </w:pPr>
            <w:r w:rsidRPr="006535F6">
              <w:t>建设单位联系人</w:t>
            </w:r>
          </w:p>
        </w:tc>
        <w:tc>
          <w:tcPr>
            <w:tcW w:w="2552" w:type="dxa"/>
            <w:vAlign w:val="center"/>
          </w:tcPr>
          <w:p w14:paraId="3BC0BF94" w14:textId="0FE504BD" w:rsidR="009C330E" w:rsidRPr="006535F6" w:rsidRDefault="006C047A" w:rsidP="006C047A">
            <w:pPr>
              <w:pStyle w:val="af5"/>
            </w:pPr>
            <w:r w:rsidRPr="006535F6">
              <w:rPr>
                <w:rFonts w:hint="eastAsia"/>
              </w:rPr>
              <w:t>张</w:t>
            </w:r>
            <w:r w:rsidR="00E371F9">
              <w:rPr>
                <w:rFonts w:hint="eastAsia"/>
              </w:rPr>
              <w:t>**</w:t>
            </w:r>
          </w:p>
        </w:tc>
        <w:tc>
          <w:tcPr>
            <w:tcW w:w="2121" w:type="dxa"/>
            <w:vAlign w:val="center"/>
          </w:tcPr>
          <w:p w14:paraId="6C82650F" w14:textId="77777777" w:rsidR="009C330E" w:rsidRPr="006535F6" w:rsidRDefault="00000000">
            <w:pPr>
              <w:pStyle w:val="af5"/>
            </w:pPr>
            <w:r w:rsidRPr="006535F6">
              <w:t>联系方式</w:t>
            </w:r>
          </w:p>
        </w:tc>
        <w:tc>
          <w:tcPr>
            <w:tcW w:w="3549" w:type="dxa"/>
            <w:vAlign w:val="center"/>
          </w:tcPr>
          <w:p w14:paraId="616BD78D" w14:textId="1784BE08" w:rsidR="009C330E" w:rsidRPr="006535F6" w:rsidRDefault="00E371F9">
            <w:pPr>
              <w:pStyle w:val="af5"/>
            </w:pPr>
            <w:r>
              <w:rPr>
                <w:rFonts w:hint="eastAsia"/>
              </w:rPr>
              <w:t>****</w:t>
            </w:r>
          </w:p>
        </w:tc>
      </w:tr>
      <w:tr w:rsidR="006535F6" w:rsidRPr="006535F6" w14:paraId="7B2D2EEB" w14:textId="77777777">
        <w:trPr>
          <w:trHeight w:val="497"/>
          <w:jc w:val="center"/>
        </w:trPr>
        <w:tc>
          <w:tcPr>
            <w:tcW w:w="1271" w:type="dxa"/>
            <w:tcMar>
              <w:top w:w="16" w:type="dxa"/>
              <w:left w:w="16" w:type="dxa"/>
              <w:right w:w="16" w:type="dxa"/>
            </w:tcMar>
            <w:vAlign w:val="center"/>
          </w:tcPr>
          <w:p w14:paraId="05B439A0" w14:textId="77777777" w:rsidR="009C330E" w:rsidRPr="006535F6" w:rsidRDefault="00000000">
            <w:pPr>
              <w:pStyle w:val="af5"/>
            </w:pPr>
            <w:r w:rsidRPr="006535F6">
              <w:t>法人代表</w:t>
            </w:r>
          </w:p>
        </w:tc>
        <w:tc>
          <w:tcPr>
            <w:tcW w:w="8222" w:type="dxa"/>
            <w:gridSpan w:val="3"/>
            <w:vAlign w:val="center"/>
          </w:tcPr>
          <w:p w14:paraId="6E1372EF" w14:textId="4D4C279E" w:rsidR="009C330E" w:rsidRPr="006535F6" w:rsidRDefault="00E371F9">
            <w:pPr>
              <w:pStyle w:val="af5"/>
            </w:pPr>
            <w:r>
              <w:rPr>
                <w:rFonts w:hint="eastAsia"/>
              </w:rPr>
              <w:t>****</w:t>
            </w:r>
          </w:p>
        </w:tc>
      </w:tr>
      <w:tr w:rsidR="006535F6" w:rsidRPr="006535F6" w14:paraId="74915DF0" w14:textId="77777777">
        <w:trPr>
          <w:trHeight w:val="497"/>
          <w:jc w:val="center"/>
        </w:trPr>
        <w:tc>
          <w:tcPr>
            <w:tcW w:w="1271" w:type="dxa"/>
            <w:tcMar>
              <w:top w:w="16" w:type="dxa"/>
              <w:left w:w="16" w:type="dxa"/>
              <w:right w:w="16" w:type="dxa"/>
            </w:tcMar>
            <w:vAlign w:val="center"/>
          </w:tcPr>
          <w:p w14:paraId="0F6DE423" w14:textId="77777777" w:rsidR="009C330E" w:rsidRPr="006535F6" w:rsidRDefault="00000000">
            <w:pPr>
              <w:pStyle w:val="af5"/>
            </w:pPr>
            <w:r w:rsidRPr="006535F6">
              <w:t>建设地点</w:t>
            </w:r>
          </w:p>
        </w:tc>
        <w:tc>
          <w:tcPr>
            <w:tcW w:w="8222" w:type="dxa"/>
            <w:gridSpan w:val="3"/>
            <w:vAlign w:val="center"/>
          </w:tcPr>
          <w:p w14:paraId="05D5C273" w14:textId="42E45A74" w:rsidR="009C330E" w:rsidRPr="006535F6" w:rsidRDefault="00FA3503">
            <w:pPr>
              <w:pStyle w:val="af5"/>
            </w:pPr>
            <w:r w:rsidRPr="006535F6">
              <w:rPr>
                <w:rFonts w:hint="eastAsia"/>
              </w:rPr>
              <w:t>河南省新乡市新乡县小冀镇中街村</w:t>
            </w:r>
          </w:p>
        </w:tc>
      </w:tr>
      <w:tr w:rsidR="006535F6" w:rsidRPr="006535F6" w14:paraId="11D1A320" w14:textId="77777777">
        <w:trPr>
          <w:trHeight w:val="497"/>
          <w:jc w:val="center"/>
        </w:trPr>
        <w:tc>
          <w:tcPr>
            <w:tcW w:w="1271" w:type="dxa"/>
            <w:tcMar>
              <w:top w:w="16" w:type="dxa"/>
              <w:left w:w="16" w:type="dxa"/>
              <w:right w:w="16" w:type="dxa"/>
            </w:tcMar>
            <w:vAlign w:val="center"/>
          </w:tcPr>
          <w:p w14:paraId="07CDA7D1" w14:textId="77777777" w:rsidR="009C330E" w:rsidRPr="006535F6" w:rsidRDefault="00000000">
            <w:pPr>
              <w:pStyle w:val="af5"/>
            </w:pPr>
            <w:r w:rsidRPr="006535F6">
              <w:t>地理坐标</w:t>
            </w:r>
          </w:p>
        </w:tc>
        <w:tc>
          <w:tcPr>
            <w:tcW w:w="8222" w:type="dxa"/>
            <w:gridSpan w:val="3"/>
            <w:vAlign w:val="center"/>
          </w:tcPr>
          <w:p w14:paraId="77ABB87E" w14:textId="1765FCB1" w:rsidR="009C330E" w:rsidRPr="006535F6" w:rsidRDefault="00000000">
            <w:pPr>
              <w:pStyle w:val="af5"/>
            </w:pPr>
            <w:r w:rsidRPr="006535F6">
              <w:t>（</w:t>
            </w:r>
            <w:r w:rsidRPr="006535F6">
              <w:rPr>
                <w:u w:val="single"/>
              </w:rPr>
              <w:t>11</w:t>
            </w:r>
            <w:r w:rsidR="00AA13A8" w:rsidRPr="006535F6">
              <w:rPr>
                <w:rFonts w:hint="eastAsia"/>
                <w:u w:val="single"/>
              </w:rPr>
              <w:t>3</w:t>
            </w:r>
            <w:r w:rsidRPr="006535F6">
              <w:t>度</w:t>
            </w:r>
            <w:r w:rsidR="00AA13A8" w:rsidRPr="006535F6">
              <w:rPr>
                <w:rFonts w:hint="eastAsia"/>
                <w:u w:val="single"/>
              </w:rPr>
              <w:t>45</w:t>
            </w:r>
            <w:r w:rsidRPr="006535F6">
              <w:t>分</w:t>
            </w:r>
            <w:r w:rsidRPr="006535F6">
              <w:rPr>
                <w:rFonts w:hint="eastAsia"/>
                <w:u w:val="single"/>
              </w:rPr>
              <w:t>4</w:t>
            </w:r>
            <w:r w:rsidR="00AA13A8" w:rsidRPr="006535F6">
              <w:rPr>
                <w:rFonts w:hint="eastAsia"/>
                <w:u w:val="single"/>
              </w:rPr>
              <w:t>4.044</w:t>
            </w:r>
            <w:r w:rsidRPr="006535F6">
              <w:t>秒，</w:t>
            </w:r>
            <w:r w:rsidRPr="006535F6">
              <w:rPr>
                <w:u w:val="single"/>
              </w:rPr>
              <w:t>35</w:t>
            </w:r>
            <w:r w:rsidRPr="006535F6">
              <w:t>度</w:t>
            </w:r>
            <w:r w:rsidR="00AA13A8" w:rsidRPr="006535F6">
              <w:rPr>
                <w:rFonts w:hint="eastAsia"/>
                <w:u w:val="single"/>
              </w:rPr>
              <w:t>11</w:t>
            </w:r>
            <w:r w:rsidRPr="006535F6">
              <w:t>分</w:t>
            </w:r>
            <w:r w:rsidR="00AA13A8" w:rsidRPr="006535F6">
              <w:rPr>
                <w:u w:val="single"/>
              </w:rPr>
              <w:t>49.47</w:t>
            </w:r>
            <w:r w:rsidR="00AA13A8" w:rsidRPr="006535F6">
              <w:rPr>
                <w:rFonts w:hint="eastAsia"/>
                <w:u w:val="single"/>
              </w:rPr>
              <w:t>8</w:t>
            </w:r>
            <w:r w:rsidRPr="006535F6">
              <w:t>秒）</w:t>
            </w:r>
          </w:p>
        </w:tc>
      </w:tr>
      <w:tr w:rsidR="006535F6" w:rsidRPr="006535F6" w14:paraId="0997C9C6" w14:textId="77777777" w:rsidTr="00D315BD">
        <w:trPr>
          <w:trHeight w:val="561"/>
          <w:jc w:val="center"/>
        </w:trPr>
        <w:tc>
          <w:tcPr>
            <w:tcW w:w="1271" w:type="dxa"/>
            <w:tcMar>
              <w:top w:w="16" w:type="dxa"/>
              <w:left w:w="16" w:type="dxa"/>
              <w:right w:w="16" w:type="dxa"/>
            </w:tcMar>
            <w:vAlign w:val="center"/>
          </w:tcPr>
          <w:p w14:paraId="326BC516" w14:textId="77777777" w:rsidR="009C330E" w:rsidRPr="006535F6" w:rsidRDefault="00000000">
            <w:pPr>
              <w:pStyle w:val="af5"/>
            </w:pPr>
            <w:r w:rsidRPr="006535F6">
              <w:t>国民经济</w:t>
            </w:r>
          </w:p>
          <w:p w14:paraId="6B74BB40" w14:textId="77777777" w:rsidR="009C330E" w:rsidRPr="006535F6" w:rsidRDefault="00000000">
            <w:pPr>
              <w:pStyle w:val="af5"/>
            </w:pPr>
            <w:r w:rsidRPr="006535F6">
              <w:t>行业类别</w:t>
            </w:r>
          </w:p>
        </w:tc>
        <w:tc>
          <w:tcPr>
            <w:tcW w:w="2552" w:type="dxa"/>
            <w:vAlign w:val="center"/>
          </w:tcPr>
          <w:p w14:paraId="7840736B" w14:textId="6ACFDC7D" w:rsidR="009C330E" w:rsidRPr="006535F6" w:rsidRDefault="00000000">
            <w:pPr>
              <w:pStyle w:val="af5"/>
            </w:pPr>
            <w:r w:rsidRPr="006535F6">
              <w:rPr>
                <w:rFonts w:hint="eastAsia"/>
              </w:rPr>
              <w:t>C</w:t>
            </w:r>
            <w:r w:rsidR="008E5E26" w:rsidRPr="006535F6">
              <w:rPr>
                <w:rFonts w:hint="eastAsia"/>
              </w:rPr>
              <w:t>309</w:t>
            </w:r>
            <w:r w:rsidR="00115DA3" w:rsidRPr="006535F6">
              <w:rPr>
                <w:rFonts w:hint="eastAsia"/>
              </w:rPr>
              <w:t>1</w:t>
            </w:r>
            <w:r w:rsidR="00EC6587" w:rsidRPr="006535F6">
              <w:rPr>
                <w:rFonts w:hint="eastAsia"/>
              </w:rPr>
              <w:t>石墨及碳素</w:t>
            </w:r>
            <w:r w:rsidR="00C50364" w:rsidRPr="006535F6">
              <w:rPr>
                <w:rFonts w:hint="eastAsia"/>
              </w:rPr>
              <w:t>制品制造</w:t>
            </w:r>
          </w:p>
        </w:tc>
        <w:tc>
          <w:tcPr>
            <w:tcW w:w="2121" w:type="dxa"/>
            <w:vAlign w:val="center"/>
          </w:tcPr>
          <w:p w14:paraId="5B98C2BC" w14:textId="77777777" w:rsidR="009C330E" w:rsidRPr="006535F6" w:rsidRDefault="00000000">
            <w:pPr>
              <w:pStyle w:val="af5"/>
            </w:pPr>
            <w:bookmarkStart w:id="2" w:name="_Hlk49843745"/>
            <w:r w:rsidRPr="006535F6">
              <w:t>建设项目</w:t>
            </w:r>
          </w:p>
          <w:p w14:paraId="0E7391AC" w14:textId="77777777" w:rsidR="009C330E" w:rsidRPr="006535F6" w:rsidRDefault="00000000">
            <w:pPr>
              <w:pStyle w:val="af5"/>
            </w:pPr>
            <w:r w:rsidRPr="006535F6">
              <w:t>行业类别</w:t>
            </w:r>
            <w:bookmarkEnd w:id="2"/>
          </w:p>
        </w:tc>
        <w:tc>
          <w:tcPr>
            <w:tcW w:w="3549" w:type="dxa"/>
            <w:vAlign w:val="center"/>
          </w:tcPr>
          <w:p w14:paraId="02A83221" w14:textId="0370D4CA" w:rsidR="009C330E" w:rsidRPr="006535F6" w:rsidRDefault="00000000">
            <w:pPr>
              <w:pStyle w:val="af5"/>
            </w:pPr>
            <w:r w:rsidRPr="006535F6">
              <w:rPr>
                <w:rFonts w:hint="eastAsia"/>
              </w:rPr>
              <w:t>二十</w:t>
            </w:r>
            <w:r w:rsidR="008E5E26" w:rsidRPr="006535F6">
              <w:rPr>
                <w:rFonts w:hint="eastAsia"/>
              </w:rPr>
              <w:t>七</w:t>
            </w:r>
            <w:r w:rsidRPr="006535F6">
              <w:t>、</w:t>
            </w:r>
            <w:r w:rsidRPr="006535F6">
              <w:rPr>
                <w:rFonts w:hint="eastAsia"/>
              </w:rPr>
              <w:t>“</w:t>
            </w:r>
            <w:r w:rsidR="008E5E26" w:rsidRPr="006535F6">
              <w:rPr>
                <w:rFonts w:hint="eastAsia"/>
              </w:rPr>
              <w:t>非金属矿物制品业</w:t>
            </w:r>
            <w:r w:rsidRPr="006535F6">
              <w:rPr>
                <w:rFonts w:hint="eastAsia"/>
              </w:rPr>
              <w:t>”</w:t>
            </w:r>
            <w:r w:rsidRPr="006535F6">
              <w:t>：第</w:t>
            </w:r>
            <w:r w:rsidR="008E5E26" w:rsidRPr="006535F6">
              <w:rPr>
                <w:rFonts w:hint="eastAsia"/>
              </w:rPr>
              <w:t>60</w:t>
            </w:r>
            <w:r w:rsidRPr="006535F6">
              <w:t>条</w:t>
            </w:r>
            <w:r w:rsidRPr="006535F6">
              <w:rPr>
                <w:rFonts w:hint="eastAsia"/>
              </w:rPr>
              <w:t>“</w:t>
            </w:r>
            <w:r w:rsidR="008E5E26" w:rsidRPr="006535F6">
              <w:rPr>
                <w:rFonts w:hint="eastAsia"/>
              </w:rPr>
              <w:t>石墨及其他非金属矿物制品制造</w:t>
            </w:r>
            <w:r w:rsidRPr="006535F6">
              <w:rPr>
                <w:rFonts w:hint="eastAsia"/>
              </w:rPr>
              <w:t>”</w:t>
            </w:r>
          </w:p>
        </w:tc>
      </w:tr>
      <w:tr w:rsidR="006535F6" w:rsidRPr="006535F6" w14:paraId="2F6ACAF3" w14:textId="77777777" w:rsidTr="00D315BD">
        <w:trPr>
          <w:trHeight w:val="1219"/>
          <w:jc w:val="center"/>
        </w:trPr>
        <w:tc>
          <w:tcPr>
            <w:tcW w:w="1271" w:type="dxa"/>
            <w:tcMar>
              <w:top w:w="16" w:type="dxa"/>
              <w:left w:w="16" w:type="dxa"/>
              <w:right w:w="16" w:type="dxa"/>
            </w:tcMar>
            <w:vAlign w:val="center"/>
          </w:tcPr>
          <w:p w14:paraId="1F2463BC" w14:textId="77777777" w:rsidR="009C330E" w:rsidRPr="006535F6" w:rsidRDefault="00000000">
            <w:pPr>
              <w:pStyle w:val="af5"/>
            </w:pPr>
            <w:r w:rsidRPr="006535F6">
              <w:t>建设性质</w:t>
            </w:r>
          </w:p>
        </w:tc>
        <w:tc>
          <w:tcPr>
            <w:tcW w:w="2552" w:type="dxa"/>
            <w:vAlign w:val="center"/>
          </w:tcPr>
          <w:p w14:paraId="5212F39C" w14:textId="7F397374" w:rsidR="009C330E" w:rsidRPr="006535F6" w:rsidRDefault="008E5E26">
            <w:pPr>
              <w:pStyle w:val="af5"/>
              <w:jc w:val="left"/>
            </w:pPr>
            <w:r w:rsidRPr="006535F6">
              <w:rPr>
                <w:rFonts w:hint="eastAsia"/>
              </w:rPr>
              <w:t>□</w:t>
            </w:r>
            <w:r w:rsidRPr="006535F6">
              <w:t>新建（迁建）</w:t>
            </w:r>
          </w:p>
          <w:p w14:paraId="3C188DD6" w14:textId="77777777" w:rsidR="009C330E" w:rsidRPr="006535F6" w:rsidRDefault="00000000">
            <w:pPr>
              <w:pStyle w:val="af5"/>
              <w:jc w:val="left"/>
            </w:pPr>
            <w:r w:rsidRPr="006535F6">
              <w:rPr>
                <w:rFonts w:hint="eastAsia"/>
              </w:rPr>
              <w:t>□</w:t>
            </w:r>
            <w:r w:rsidRPr="006535F6">
              <w:t>改建</w:t>
            </w:r>
          </w:p>
          <w:p w14:paraId="15062AF4" w14:textId="3AD101A9" w:rsidR="009C330E" w:rsidRPr="006535F6" w:rsidRDefault="008E5E26">
            <w:pPr>
              <w:pStyle w:val="af5"/>
              <w:jc w:val="left"/>
            </w:pPr>
            <w:r w:rsidRPr="006535F6">
              <w:sym w:font="Wingdings 2" w:char="0052"/>
            </w:r>
            <w:r w:rsidRPr="006535F6">
              <w:t>扩建</w:t>
            </w:r>
          </w:p>
          <w:p w14:paraId="28AA8ECF" w14:textId="77777777" w:rsidR="009C330E" w:rsidRPr="006535F6" w:rsidRDefault="00000000">
            <w:pPr>
              <w:pStyle w:val="af5"/>
              <w:jc w:val="left"/>
            </w:pPr>
            <w:r w:rsidRPr="006535F6">
              <w:rPr>
                <w:rFonts w:hint="eastAsia"/>
              </w:rPr>
              <w:t>□</w:t>
            </w:r>
            <w:r w:rsidRPr="006535F6">
              <w:t>技术改造</w:t>
            </w:r>
          </w:p>
        </w:tc>
        <w:tc>
          <w:tcPr>
            <w:tcW w:w="2121" w:type="dxa"/>
            <w:vAlign w:val="center"/>
          </w:tcPr>
          <w:p w14:paraId="32356F92" w14:textId="77777777" w:rsidR="009C330E" w:rsidRPr="006535F6" w:rsidRDefault="00000000">
            <w:pPr>
              <w:pStyle w:val="af5"/>
            </w:pPr>
            <w:r w:rsidRPr="006535F6">
              <w:t>建设项目</w:t>
            </w:r>
          </w:p>
          <w:p w14:paraId="4705FBBF" w14:textId="77777777" w:rsidR="009C330E" w:rsidRPr="006535F6" w:rsidRDefault="00000000">
            <w:pPr>
              <w:pStyle w:val="af5"/>
            </w:pPr>
            <w:r w:rsidRPr="006535F6">
              <w:t>申报情形</w:t>
            </w:r>
          </w:p>
        </w:tc>
        <w:tc>
          <w:tcPr>
            <w:tcW w:w="3549" w:type="dxa"/>
            <w:vAlign w:val="center"/>
          </w:tcPr>
          <w:p w14:paraId="4B97A1B5" w14:textId="77777777" w:rsidR="009C330E" w:rsidRPr="006535F6" w:rsidRDefault="00000000">
            <w:pPr>
              <w:pStyle w:val="af5"/>
              <w:jc w:val="left"/>
            </w:pPr>
            <w:r w:rsidRPr="006535F6">
              <w:sym w:font="Wingdings 2" w:char="0052"/>
            </w:r>
            <w:r w:rsidRPr="006535F6">
              <w:t>首次申报项目</w:t>
            </w:r>
          </w:p>
          <w:p w14:paraId="132375FF" w14:textId="77777777" w:rsidR="009C330E" w:rsidRPr="006535F6" w:rsidRDefault="00000000">
            <w:pPr>
              <w:pStyle w:val="af5"/>
              <w:jc w:val="left"/>
            </w:pPr>
            <w:r w:rsidRPr="006535F6">
              <w:rPr>
                <w:rFonts w:hint="eastAsia"/>
              </w:rPr>
              <w:t>□</w:t>
            </w:r>
            <w:r w:rsidRPr="006535F6">
              <w:t>不予批准后再次申报项目</w:t>
            </w:r>
          </w:p>
          <w:p w14:paraId="527277ED" w14:textId="77777777" w:rsidR="009C330E" w:rsidRPr="006535F6" w:rsidRDefault="00000000">
            <w:pPr>
              <w:pStyle w:val="af5"/>
              <w:jc w:val="left"/>
            </w:pPr>
            <w:r w:rsidRPr="006535F6">
              <w:rPr>
                <w:rFonts w:hint="eastAsia"/>
              </w:rPr>
              <w:t>□</w:t>
            </w:r>
            <w:r w:rsidRPr="006535F6">
              <w:t>超五年重新审核项目</w:t>
            </w:r>
          </w:p>
          <w:p w14:paraId="0C6F9319" w14:textId="77777777" w:rsidR="009C330E" w:rsidRPr="006535F6" w:rsidRDefault="00000000">
            <w:pPr>
              <w:pStyle w:val="af5"/>
              <w:jc w:val="left"/>
            </w:pPr>
            <w:r w:rsidRPr="006535F6">
              <w:rPr>
                <w:rFonts w:hint="eastAsia"/>
              </w:rPr>
              <w:t>□</w:t>
            </w:r>
            <w:r w:rsidRPr="006535F6">
              <w:t>重大变动重新报批项目</w:t>
            </w:r>
          </w:p>
        </w:tc>
      </w:tr>
      <w:tr w:rsidR="006535F6" w:rsidRPr="006535F6" w14:paraId="43596BA3" w14:textId="77777777" w:rsidTr="00D315BD">
        <w:trPr>
          <w:trHeight w:val="851"/>
          <w:jc w:val="center"/>
        </w:trPr>
        <w:tc>
          <w:tcPr>
            <w:tcW w:w="1271" w:type="dxa"/>
            <w:tcMar>
              <w:top w:w="16" w:type="dxa"/>
              <w:left w:w="16" w:type="dxa"/>
              <w:right w:w="16" w:type="dxa"/>
            </w:tcMar>
            <w:vAlign w:val="center"/>
          </w:tcPr>
          <w:p w14:paraId="2EF88DD7" w14:textId="77777777" w:rsidR="009C330E" w:rsidRPr="006535F6" w:rsidRDefault="00000000">
            <w:pPr>
              <w:pStyle w:val="af5"/>
            </w:pPr>
            <w:r w:rsidRPr="006535F6">
              <w:t>项目审批（核准</w:t>
            </w:r>
            <w:r w:rsidRPr="006535F6">
              <w:t>/</w:t>
            </w:r>
            <w:r w:rsidRPr="006535F6">
              <w:t>备案）部门（选填）</w:t>
            </w:r>
          </w:p>
        </w:tc>
        <w:tc>
          <w:tcPr>
            <w:tcW w:w="2552" w:type="dxa"/>
            <w:vAlign w:val="center"/>
          </w:tcPr>
          <w:p w14:paraId="1066487A" w14:textId="6C231A89" w:rsidR="009C330E" w:rsidRPr="006535F6" w:rsidRDefault="00DE36CF">
            <w:pPr>
              <w:pStyle w:val="af5"/>
            </w:pPr>
            <w:r w:rsidRPr="006535F6">
              <w:rPr>
                <w:rFonts w:hint="eastAsia"/>
              </w:rPr>
              <w:t>新乡县发展和改革委员会</w:t>
            </w:r>
          </w:p>
        </w:tc>
        <w:tc>
          <w:tcPr>
            <w:tcW w:w="2121" w:type="dxa"/>
            <w:vAlign w:val="center"/>
          </w:tcPr>
          <w:p w14:paraId="3EF71BDB" w14:textId="77777777" w:rsidR="009C330E" w:rsidRPr="006535F6" w:rsidRDefault="00000000">
            <w:pPr>
              <w:pStyle w:val="af5"/>
            </w:pPr>
            <w:r w:rsidRPr="006535F6">
              <w:t>项目审批（核准</w:t>
            </w:r>
            <w:r w:rsidRPr="006535F6">
              <w:t>/</w:t>
            </w:r>
            <w:r w:rsidRPr="006535F6">
              <w:t>备案）文号（选填）</w:t>
            </w:r>
          </w:p>
        </w:tc>
        <w:tc>
          <w:tcPr>
            <w:tcW w:w="3549" w:type="dxa"/>
            <w:vAlign w:val="center"/>
          </w:tcPr>
          <w:p w14:paraId="28F4687E" w14:textId="77777777" w:rsidR="009C330E" w:rsidRPr="006535F6" w:rsidRDefault="00000000">
            <w:pPr>
              <w:pStyle w:val="af5"/>
            </w:pPr>
            <w:r w:rsidRPr="006535F6">
              <w:t>/</w:t>
            </w:r>
          </w:p>
        </w:tc>
      </w:tr>
      <w:tr w:rsidR="006535F6" w:rsidRPr="006535F6" w14:paraId="45C4774B" w14:textId="77777777" w:rsidTr="00D315BD">
        <w:trPr>
          <w:trHeight w:val="497"/>
          <w:jc w:val="center"/>
        </w:trPr>
        <w:tc>
          <w:tcPr>
            <w:tcW w:w="1271" w:type="dxa"/>
            <w:tcMar>
              <w:top w:w="16" w:type="dxa"/>
              <w:left w:w="16" w:type="dxa"/>
              <w:right w:w="16" w:type="dxa"/>
            </w:tcMar>
            <w:vAlign w:val="center"/>
          </w:tcPr>
          <w:p w14:paraId="58831917" w14:textId="77777777" w:rsidR="009C330E" w:rsidRPr="006535F6" w:rsidRDefault="00000000">
            <w:pPr>
              <w:pStyle w:val="af5"/>
            </w:pPr>
            <w:r w:rsidRPr="006535F6">
              <w:t>总投资（万元）</w:t>
            </w:r>
          </w:p>
        </w:tc>
        <w:tc>
          <w:tcPr>
            <w:tcW w:w="2552" w:type="dxa"/>
            <w:vAlign w:val="center"/>
          </w:tcPr>
          <w:p w14:paraId="38666F22" w14:textId="55CFD2A5" w:rsidR="009C330E" w:rsidRPr="006535F6" w:rsidRDefault="00D315BD">
            <w:pPr>
              <w:pStyle w:val="af5"/>
            </w:pPr>
            <w:r w:rsidRPr="006535F6">
              <w:rPr>
                <w:rFonts w:hint="eastAsia"/>
              </w:rPr>
              <w:t>2000</w:t>
            </w:r>
          </w:p>
        </w:tc>
        <w:tc>
          <w:tcPr>
            <w:tcW w:w="2121" w:type="dxa"/>
            <w:tcMar>
              <w:top w:w="16" w:type="dxa"/>
              <w:left w:w="16" w:type="dxa"/>
              <w:right w:w="16" w:type="dxa"/>
            </w:tcMar>
            <w:vAlign w:val="center"/>
          </w:tcPr>
          <w:p w14:paraId="4CC234C8" w14:textId="77777777" w:rsidR="009C330E" w:rsidRPr="006535F6" w:rsidRDefault="00000000">
            <w:pPr>
              <w:pStyle w:val="af5"/>
            </w:pPr>
            <w:r w:rsidRPr="006535F6">
              <w:t>环保投资（万元）</w:t>
            </w:r>
          </w:p>
        </w:tc>
        <w:tc>
          <w:tcPr>
            <w:tcW w:w="3549" w:type="dxa"/>
            <w:vAlign w:val="center"/>
          </w:tcPr>
          <w:p w14:paraId="516FB6CB" w14:textId="77ECC562" w:rsidR="009C330E" w:rsidRPr="006535F6" w:rsidRDefault="00DE36CF">
            <w:pPr>
              <w:pStyle w:val="af5"/>
            </w:pPr>
            <w:r w:rsidRPr="006535F6">
              <w:rPr>
                <w:rFonts w:hint="eastAsia"/>
              </w:rPr>
              <w:t>50</w:t>
            </w:r>
          </w:p>
        </w:tc>
      </w:tr>
      <w:tr w:rsidR="006535F6" w:rsidRPr="006535F6" w14:paraId="54510B44" w14:textId="77777777" w:rsidTr="00D315BD">
        <w:trPr>
          <w:trHeight w:val="497"/>
          <w:jc w:val="center"/>
        </w:trPr>
        <w:tc>
          <w:tcPr>
            <w:tcW w:w="1271" w:type="dxa"/>
            <w:tcMar>
              <w:top w:w="16" w:type="dxa"/>
              <w:left w:w="16" w:type="dxa"/>
              <w:right w:w="16" w:type="dxa"/>
            </w:tcMar>
            <w:vAlign w:val="center"/>
          </w:tcPr>
          <w:p w14:paraId="1D214127" w14:textId="77777777" w:rsidR="009C330E" w:rsidRPr="006535F6" w:rsidRDefault="00000000">
            <w:pPr>
              <w:pStyle w:val="af5"/>
            </w:pPr>
            <w:r w:rsidRPr="006535F6">
              <w:t>环保投资占比（</w:t>
            </w:r>
            <w:r w:rsidRPr="006535F6">
              <w:t>%</w:t>
            </w:r>
            <w:r w:rsidRPr="006535F6">
              <w:t>）</w:t>
            </w:r>
          </w:p>
        </w:tc>
        <w:tc>
          <w:tcPr>
            <w:tcW w:w="2552" w:type="dxa"/>
            <w:vAlign w:val="center"/>
          </w:tcPr>
          <w:p w14:paraId="1FCD44E5" w14:textId="36B8A267" w:rsidR="009C330E" w:rsidRPr="006535F6" w:rsidRDefault="00DE36CF">
            <w:pPr>
              <w:pStyle w:val="af5"/>
            </w:pPr>
            <w:r w:rsidRPr="006535F6">
              <w:rPr>
                <w:rFonts w:hint="eastAsia"/>
              </w:rPr>
              <w:t>2.5</w:t>
            </w:r>
            <w:r w:rsidRPr="006535F6">
              <w:t>%</w:t>
            </w:r>
          </w:p>
        </w:tc>
        <w:tc>
          <w:tcPr>
            <w:tcW w:w="2121" w:type="dxa"/>
            <w:tcMar>
              <w:top w:w="16" w:type="dxa"/>
              <w:left w:w="16" w:type="dxa"/>
              <w:right w:w="16" w:type="dxa"/>
            </w:tcMar>
            <w:vAlign w:val="center"/>
          </w:tcPr>
          <w:p w14:paraId="20D8C2DC" w14:textId="77777777" w:rsidR="009C330E" w:rsidRPr="006535F6" w:rsidRDefault="00000000">
            <w:pPr>
              <w:pStyle w:val="af5"/>
            </w:pPr>
            <w:r w:rsidRPr="006535F6">
              <w:t>施工工期</w:t>
            </w:r>
          </w:p>
        </w:tc>
        <w:tc>
          <w:tcPr>
            <w:tcW w:w="3549" w:type="dxa"/>
            <w:vAlign w:val="center"/>
          </w:tcPr>
          <w:p w14:paraId="36B83835" w14:textId="4454AAA2" w:rsidR="009C330E" w:rsidRPr="006535F6" w:rsidRDefault="00000000">
            <w:pPr>
              <w:pStyle w:val="af5"/>
            </w:pPr>
            <w:r w:rsidRPr="006535F6">
              <w:t>20</w:t>
            </w:r>
            <w:r w:rsidRPr="006535F6">
              <w:rPr>
                <w:rFonts w:hint="eastAsia"/>
              </w:rPr>
              <w:t>25</w:t>
            </w:r>
            <w:r w:rsidRPr="006535F6">
              <w:t>年</w:t>
            </w:r>
            <w:r w:rsidR="00224C06">
              <w:rPr>
                <w:rFonts w:hint="eastAsia"/>
              </w:rPr>
              <w:t>5</w:t>
            </w:r>
            <w:r w:rsidRPr="006535F6">
              <w:t>月</w:t>
            </w:r>
            <w:r w:rsidRPr="006535F6">
              <w:t>-202</w:t>
            </w:r>
            <w:r w:rsidRPr="006535F6">
              <w:rPr>
                <w:rFonts w:hint="eastAsia"/>
              </w:rPr>
              <w:t>5</w:t>
            </w:r>
            <w:r w:rsidRPr="006535F6">
              <w:t>年</w:t>
            </w:r>
            <w:r w:rsidR="00224C06">
              <w:rPr>
                <w:rFonts w:hint="eastAsia"/>
              </w:rPr>
              <w:t>6</w:t>
            </w:r>
            <w:r w:rsidRPr="006535F6">
              <w:t>月</w:t>
            </w:r>
          </w:p>
        </w:tc>
      </w:tr>
      <w:tr w:rsidR="006535F6" w:rsidRPr="006535F6" w14:paraId="74F3A8D3" w14:textId="77777777" w:rsidTr="00D315BD">
        <w:trPr>
          <w:trHeight w:val="497"/>
          <w:jc w:val="center"/>
        </w:trPr>
        <w:tc>
          <w:tcPr>
            <w:tcW w:w="1271" w:type="dxa"/>
            <w:tcMar>
              <w:top w:w="16" w:type="dxa"/>
              <w:left w:w="16" w:type="dxa"/>
              <w:right w:w="16" w:type="dxa"/>
            </w:tcMar>
            <w:vAlign w:val="center"/>
          </w:tcPr>
          <w:p w14:paraId="442A0A84" w14:textId="77777777" w:rsidR="009C330E" w:rsidRPr="006535F6" w:rsidRDefault="00000000">
            <w:pPr>
              <w:pStyle w:val="af5"/>
            </w:pPr>
            <w:r w:rsidRPr="006535F6">
              <w:t>是否开工建设</w:t>
            </w:r>
          </w:p>
        </w:tc>
        <w:tc>
          <w:tcPr>
            <w:tcW w:w="2552" w:type="dxa"/>
            <w:vAlign w:val="center"/>
          </w:tcPr>
          <w:p w14:paraId="1BE2497D" w14:textId="77777777" w:rsidR="009C330E" w:rsidRPr="006535F6" w:rsidRDefault="00000000">
            <w:pPr>
              <w:pStyle w:val="af5"/>
              <w:jc w:val="left"/>
            </w:pPr>
            <w:r w:rsidRPr="006535F6">
              <w:rPr>
                <w:rFonts w:hint="eastAsia"/>
              </w:rPr>
              <w:t>☑</w:t>
            </w:r>
            <w:r w:rsidRPr="006535F6">
              <w:t>否</w:t>
            </w:r>
          </w:p>
          <w:p w14:paraId="532A0A97" w14:textId="77777777" w:rsidR="009C330E" w:rsidRPr="006535F6" w:rsidRDefault="00000000">
            <w:pPr>
              <w:pStyle w:val="af5"/>
              <w:jc w:val="left"/>
            </w:pPr>
            <w:r w:rsidRPr="006535F6">
              <w:rPr>
                <w:rFonts w:hint="eastAsia"/>
              </w:rPr>
              <w:t>□</w:t>
            </w:r>
            <w:r w:rsidRPr="006535F6">
              <w:t>是：</w:t>
            </w:r>
            <w:r w:rsidRPr="006535F6">
              <w:rPr>
                <w:u w:val="single"/>
              </w:rPr>
              <w:t xml:space="preserve">          </w:t>
            </w:r>
          </w:p>
        </w:tc>
        <w:tc>
          <w:tcPr>
            <w:tcW w:w="2121" w:type="dxa"/>
            <w:tcMar>
              <w:top w:w="16" w:type="dxa"/>
              <w:left w:w="16" w:type="dxa"/>
              <w:right w:w="16" w:type="dxa"/>
            </w:tcMar>
            <w:vAlign w:val="center"/>
          </w:tcPr>
          <w:p w14:paraId="0EE515F4" w14:textId="77777777" w:rsidR="009C330E" w:rsidRPr="006535F6" w:rsidRDefault="00000000">
            <w:pPr>
              <w:pStyle w:val="af5"/>
            </w:pPr>
            <w:r w:rsidRPr="006535F6">
              <w:t>用地（用海）</w:t>
            </w:r>
          </w:p>
          <w:p w14:paraId="0587F5FB" w14:textId="77777777" w:rsidR="009C330E" w:rsidRPr="006535F6" w:rsidRDefault="00000000">
            <w:pPr>
              <w:pStyle w:val="af5"/>
            </w:pPr>
            <w:r w:rsidRPr="006535F6">
              <w:t>面积（</w:t>
            </w:r>
            <w:r w:rsidRPr="006535F6">
              <w:t>m</w:t>
            </w:r>
            <w:r w:rsidRPr="006535F6">
              <w:rPr>
                <w:vertAlign w:val="superscript"/>
              </w:rPr>
              <w:t>2</w:t>
            </w:r>
            <w:r w:rsidRPr="006535F6">
              <w:t>）</w:t>
            </w:r>
          </w:p>
        </w:tc>
        <w:tc>
          <w:tcPr>
            <w:tcW w:w="3549" w:type="dxa"/>
            <w:vAlign w:val="center"/>
          </w:tcPr>
          <w:p w14:paraId="4BF44479" w14:textId="35304785" w:rsidR="009C330E" w:rsidRPr="006535F6" w:rsidRDefault="00DE36CF">
            <w:pPr>
              <w:pStyle w:val="af5"/>
            </w:pPr>
            <w:r w:rsidRPr="006535F6">
              <w:rPr>
                <w:rFonts w:hint="eastAsia"/>
              </w:rPr>
              <w:t>新增面积</w:t>
            </w:r>
            <w:r w:rsidRPr="006535F6">
              <w:rPr>
                <w:rFonts w:hint="eastAsia"/>
              </w:rPr>
              <w:t>1382.4</w:t>
            </w:r>
          </w:p>
        </w:tc>
      </w:tr>
      <w:tr w:rsidR="006535F6" w:rsidRPr="006535F6" w14:paraId="372BBA1D" w14:textId="77777777">
        <w:tblPrEx>
          <w:tblCellMar>
            <w:left w:w="108" w:type="dxa"/>
            <w:right w:w="108" w:type="dxa"/>
          </w:tblCellMar>
        </w:tblPrEx>
        <w:trPr>
          <w:trHeight w:val="1021"/>
          <w:jc w:val="center"/>
        </w:trPr>
        <w:tc>
          <w:tcPr>
            <w:tcW w:w="1271" w:type="dxa"/>
            <w:vAlign w:val="center"/>
          </w:tcPr>
          <w:p w14:paraId="42A0A2CF" w14:textId="77777777" w:rsidR="009C330E" w:rsidRPr="006535F6" w:rsidRDefault="00000000">
            <w:pPr>
              <w:pStyle w:val="af5"/>
            </w:pPr>
            <w:r w:rsidRPr="006535F6">
              <w:t>专项评价设置情况</w:t>
            </w:r>
          </w:p>
        </w:tc>
        <w:tc>
          <w:tcPr>
            <w:tcW w:w="8222" w:type="dxa"/>
            <w:gridSpan w:val="3"/>
            <w:vAlign w:val="center"/>
          </w:tcPr>
          <w:p w14:paraId="2792B84A" w14:textId="77777777" w:rsidR="009C330E" w:rsidRPr="006535F6" w:rsidRDefault="00000000">
            <w:pPr>
              <w:pStyle w:val="10"/>
              <w:ind w:firstLine="480"/>
              <w:rPr>
                <w:color w:val="auto"/>
              </w:rPr>
            </w:pPr>
            <w:r w:rsidRPr="006535F6">
              <w:rPr>
                <w:color w:val="auto"/>
              </w:rPr>
              <w:t xml:space="preserve">         </w:t>
            </w:r>
            <w:r w:rsidRPr="006535F6">
              <w:rPr>
                <w:color w:val="auto"/>
              </w:rPr>
              <w:t>与专项评价设置原则对比一览表</w:t>
            </w:r>
          </w:p>
          <w:tbl>
            <w:tblPr>
              <w:tblStyle w:val="af1"/>
              <w:tblW w:w="5000" w:type="pct"/>
              <w:jc w:val="center"/>
              <w:tblBorders>
                <w:top w:val="single" w:sz="8" w:space="0" w:color="auto"/>
                <w:left w:val="none" w:sz="0" w:space="0" w:color="auto"/>
                <w:bottom w:val="single" w:sz="8"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1157"/>
              <w:gridCol w:w="3694"/>
              <w:gridCol w:w="3155"/>
            </w:tblGrid>
            <w:tr w:rsidR="006535F6" w:rsidRPr="006535F6" w14:paraId="4B87FC2C" w14:textId="77777777" w:rsidTr="00F439E6">
              <w:trPr>
                <w:trHeight w:val="397"/>
                <w:jc w:val="center"/>
              </w:trPr>
              <w:tc>
                <w:tcPr>
                  <w:tcW w:w="1157" w:type="dxa"/>
                  <w:vAlign w:val="center"/>
                </w:tcPr>
                <w:p w14:paraId="42B4C799" w14:textId="77777777" w:rsidR="009C330E" w:rsidRPr="006535F6" w:rsidRDefault="00000000">
                  <w:pPr>
                    <w:pStyle w:val="21"/>
                    <w:rPr>
                      <w:b/>
                      <w:bCs w:val="0"/>
                    </w:rPr>
                  </w:pPr>
                  <w:r w:rsidRPr="006535F6">
                    <w:rPr>
                      <w:rFonts w:hint="eastAsia"/>
                      <w:b/>
                      <w:bCs w:val="0"/>
                    </w:rPr>
                    <w:t>专项评价的类别</w:t>
                  </w:r>
                </w:p>
              </w:tc>
              <w:tc>
                <w:tcPr>
                  <w:tcW w:w="3694" w:type="dxa"/>
                  <w:vAlign w:val="center"/>
                </w:tcPr>
                <w:p w14:paraId="2C5A14D2" w14:textId="77777777" w:rsidR="009C330E" w:rsidRPr="006535F6" w:rsidRDefault="00000000">
                  <w:pPr>
                    <w:pStyle w:val="21"/>
                    <w:rPr>
                      <w:b/>
                      <w:bCs w:val="0"/>
                    </w:rPr>
                  </w:pPr>
                  <w:r w:rsidRPr="006535F6">
                    <w:rPr>
                      <w:rFonts w:hint="eastAsia"/>
                      <w:b/>
                      <w:bCs w:val="0"/>
                    </w:rPr>
                    <w:t>设置原则</w:t>
                  </w:r>
                </w:p>
              </w:tc>
              <w:tc>
                <w:tcPr>
                  <w:tcW w:w="3155" w:type="dxa"/>
                  <w:vAlign w:val="center"/>
                </w:tcPr>
                <w:p w14:paraId="16DD86C5" w14:textId="77777777" w:rsidR="009C330E" w:rsidRPr="006535F6" w:rsidRDefault="00000000">
                  <w:pPr>
                    <w:pStyle w:val="21"/>
                    <w:rPr>
                      <w:b/>
                      <w:bCs w:val="0"/>
                    </w:rPr>
                  </w:pPr>
                  <w:r w:rsidRPr="006535F6">
                    <w:rPr>
                      <w:rFonts w:hint="eastAsia"/>
                      <w:b/>
                      <w:bCs w:val="0"/>
                    </w:rPr>
                    <w:t>与本项目对比</w:t>
                  </w:r>
                </w:p>
              </w:tc>
            </w:tr>
            <w:tr w:rsidR="006535F6" w:rsidRPr="006535F6" w14:paraId="344A99BC" w14:textId="77777777" w:rsidTr="00F439E6">
              <w:trPr>
                <w:trHeight w:val="397"/>
                <w:jc w:val="center"/>
              </w:trPr>
              <w:tc>
                <w:tcPr>
                  <w:tcW w:w="1157" w:type="dxa"/>
                  <w:vAlign w:val="center"/>
                </w:tcPr>
                <w:p w14:paraId="3AE1FE33" w14:textId="77777777" w:rsidR="009C330E" w:rsidRPr="006535F6" w:rsidRDefault="00000000">
                  <w:pPr>
                    <w:pStyle w:val="21"/>
                    <w:rPr>
                      <w:szCs w:val="21"/>
                    </w:rPr>
                  </w:pPr>
                  <w:r w:rsidRPr="006535F6">
                    <w:rPr>
                      <w:rFonts w:hint="eastAsia"/>
                      <w:szCs w:val="21"/>
                    </w:rPr>
                    <w:t>大气</w:t>
                  </w:r>
                </w:p>
              </w:tc>
              <w:tc>
                <w:tcPr>
                  <w:tcW w:w="3694" w:type="dxa"/>
                  <w:vAlign w:val="center"/>
                </w:tcPr>
                <w:p w14:paraId="0AE1B8AE" w14:textId="77777777" w:rsidR="009C330E" w:rsidRPr="006535F6" w:rsidRDefault="00000000" w:rsidP="00516725">
                  <w:pPr>
                    <w:pStyle w:val="30"/>
                    <w:ind w:firstLine="420"/>
                  </w:pPr>
                  <w:r w:rsidRPr="006535F6">
                    <w:rPr>
                      <w:rFonts w:hint="eastAsia"/>
                    </w:rPr>
                    <w:t>排放废气含有毒有害污染物</w:t>
                  </w:r>
                  <w:r w:rsidRPr="006535F6">
                    <w:rPr>
                      <w:vertAlign w:val="superscript"/>
                    </w:rPr>
                    <w:t>1</w:t>
                  </w:r>
                  <w:r w:rsidRPr="006535F6">
                    <w:rPr>
                      <w:rFonts w:hint="eastAsia"/>
                    </w:rPr>
                    <w:t>、二噁英、苯并</w:t>
                  </w:r>
                  <w:r w:rsidRPr="006535F6">
                    <w:rPr>
                      <w:rFonts w:hint="eastAsia"/>
                    </w:rPr>
                    <w:t>[</w:t>
                  </w:r>
                  <w:r w:rsidRPr="006535F6">
                    <w:t>a]</w:t>
                  </w:r>
                  <w:r w:rsidRPr="006535F6">
                    <w:rPr>
                      <w:rFonts w:hint="eastAsia"/>
                    </w:rPr>
                    <w:t>芘、氰化物、氯气且厂界外</w:t>
                  </w:r>
                  <w:r w:rsidRPr="006535F6">
                    <w:t>500</w:t>
                  </w:r>
                  <w:r w:rsidRPr="006535F6">
                    <w:rPr>
                      <w:rFonts w:hint="eastAsia"/>
                    </w:rPr>
                    <w:t>米范围内有环境空气保护目标</w:t>
                  </w:r>
                  <w:r w:rsidRPr="006535F6">
                    <w:rPr>
                      <w:vertAlign w:val="superscript"/>
                    </w:rPr>
                    <w:t>2</w:t>
                  </w:r>
                  <w:r w:rsidRPr="006535F6">
                    <w:rPr>
                      <w:rFonts w:hint="eastAsia"/>
                    </w:rPr>
                    <w:t>的建设项目</w:t>
                  </w:r>
                </w:p>
              </w:tc>
              <w:tc>
                <w:tcPr>
                  <w:tcW w:w="3155" w:type="dxa"/>
                  <w:vAlign w:val="center"/>
                </w:tcPr>
                <w:p w14:paraId="1076B000" w14:textId="61A0309A" w:rsidR="009C330E" w:rsidRPr="006535F6" w:rsidRDefault="00000000" w:rsidP="00F439E6">
                  <w:pPr>
                    <w:pStyle w:val="21"/>
                    <w:snapToGrid w:val="0"/>
                    <w:ind w:firstLineChars="200" w:firstLine="420"/>
                    <w:jc w:val="both"/>
                  </w:pPr>
                  <w:r w:rsidRPr="006535F6">
                    <w:rPr>
                      <w:rFonts w:hint="eastAsia"/>
                    </w:rPr>
                    <w:t>本项目</w:t>
                  </w:r>
                  <w:r w:rsidRPr="006535F6">
                    <w:rPr>
                      <w:rFonts w:hint="eastAsia"/>
                      <w:szCs w:val="21"/>
                    </w:rPr>
                    <w:t>排放废气主要为颗粒物，不</w:t>
                  </w:r>
                  <w:r w:rsidRPr="006535F6">
                    <w:rPr>
                      <w:rFonts w:hint="eastAsia"/>
                    </w:rPr>
                    <w:t>排放</w:t>
                  </w:r>
                  <w:r w:rsidRPr="006535F6">
                    <w:rPr>
                      <w:rFonts w:hint="eastAsia"/>
                      <w:szCs w:val="21"/>
                    </w:rPr>
                    <w:t>有毒有害污染物二噁英、苯并</w:t>
                  </w:r>
                  <w:r w:rsidRPr="006535F6">
                    <w:rPr>
                      <w:rFonts w:hint="eastAsia"/>
                      <w:szCs w:val="21"/>
                    </w:rPr>
                    <w:t>[</w:t>
                  </w:r>
                  <w:r w:rsidRPr="006535F6">
                    <w:rPr>
                      <w:szCs w:val="21"/>
                    </w:rPr>
                    <w:t>a]</w:t>
                  </w:r>
                  <w:r w:rsidRPr="006535F6">
                    <w:rPr>
                      <w:rFonts w:hint="eastAsia"/>
                      <w:szCs w:val="21"/>
                    </w:rPr>
                    <w:t>芘、氰化物、氯气</w:t>
                  </w:r>
                  <w:r w:rsidRPr="006535F6">
                    <w:rPr>
                      <w:rFonts w:hint="eastAsia"/>
                    </w:rPr>
                    <w:t>，无</w:t>
                  </w:r>
                  <w:r w:rsidR="005512F7" w:rsidRPr="006535F6">
                    <w:rPr>
                      <w:rFonts w:hint="eastAsia"/>
                    </w:rPr>
                    <w:t>需</w:t>
                  </w:r>
                  <w:r w:rsidRPr="006535F6">
                    <w:rPr>
                      <w:rFonts w:hint="eastAsia"/>
                    </w:rPr>
                    <w:t>设置</w:t>
                  </w:r>
                  <w:r w:rsidRPr="006535F6">
                    <w:rPr>
                      <w:rFonts w:hint="eastAsia"/>
                      <w:szCs w:val="21"/>
                    </w:rPr>
                    <w:t>大气专项评价</w:t>
                  </w:r>
                  <w:r w:rsidR="00F439E6" w:rsidRPr="006535F6">
                    <w:rPr>
                      <w:rFonts w:hint="eastAsia"/>
                      <w:szCs w:val="21"/>
                    </w:rPr>
                    <w:t>。</w:t>
                  </w:r>
                </w:p>
              </w:tc>
            </w:tr>
            <w:tr w:rsidR="006535F6" w:rsidRPr="006535F6" w14:paraId="179C7D55" w14:textId="77777777" w:rsidTr="00F439E6">
              <w:trPr>
                <w:trHeight w:val="397"/>
                <w:jc w:val="center"/>
              </w:trPr>
              <w:tc>
                <w:tcPr>
                  <w:tcW w:w="1157" w:type="dxa"/>
                  <w:vAlign w:val="center"/>
                </w:tcPr>
                <w:p w14:paraId="2CF8A1CE" w14:textId="77777777" w:rsidR="009C330E" w:rsidRPr="006535F6" w:rsidRDefault="00000000">
                  <w:pPr>
                    <w:pStyle w:val="21"/>
                    <w:rPr>
                      <w:szCs w:val="21"/>
                    </w:rPr>
                  </w:pPr>
                  <w:r w:rsidRPr="006535F6">
                    <w:rPr>
                      <w:rFonts w:hint="eastAsia"/>
                      <w:szCs w:val="21"/>
                    </w:rPr>
                    <w:t>地表水</w:t>
                  </w:r>
                </w:p>
              </w:tc>
              <w:tc>
                <w:tcPr>
                  <w:tcW w:w="3694" w:type="dxa"/>
                  <w:vAlign w:val="center"/>
                </w:tcPr>
                <w:p w14:paraId="596433E0" w14:textId="77777777" w:rsidR="009C330E" w:rsidRPr="006535F6" w:rsidRDefault="00000000" w:rsidP="00516725">
                  <w:pPr>
                    <w:pStyle w:val="30"/>
                    <w:ind w:firstLine="420"/>
                  </w:pPr>
                  <w:r w:rsidRPr="006535F6">
                    <w:rPr>
                      <w:rFonts w:hint="eastAsia"/>
                    </w:rPr>
                    <w:t>新增工业废水直排建设项目（槽罐车外送污水处理厂的除外）；新增废水直排的污水集中处理厂</w:t>
                  </w:r>
                </w:p>
              </w:tc>
              <w:tc>
                <w:tcPr>
                  <w:tcW w:w="3155" w:type="dxa"/>
                  <w:vAlign w:val="center"/>
                </w:tcPr>
                <w:p w14:paraId="7427029F" w14:textId="565EE393" w:rsidR="009C330E" w:rsidRPr="006535F6" w:rsidRDefault="00E81253" w:rsidP="00F439E6">
                  <w:pPr>
                    <w:pStyle w:val="21"/>
                    <w:snapToGrid w:val="0"/>
                    <w:ind w:firstLineChars="200" w:firstLine="420"/>
                    <w:jc w:val="both"/>
                  </w:pPr>
                  <w:r w:rsidRPr="006535F6">
                    <w:rPr>
                      <w:rFonts w:hint="eastAsia"/>
                    </w:rPr>
                    <w:t>本项目无生产废水排放，不新增生活污水，不属于废水直排建设项目。</w:t>
                  </w:r>
                </w:p>
              </w:tc>
            </w:tr>
            <w:tr w:rsidR="006535F6" w:rsidRPr="006535F6" w14:paraId="0A7422A4" w14:textId="77777777" w:rsidTr="00F439E6">
              <w:trPr>
                <w:trHeight w:val="397"/>
                <w:jc w:val="center"/>
              </w:trPr>
              <w:tc>
                <w:tcPr>
                  <w:tcW w:w="1157" w:type="dxa"/>
                  <w:vAlign w:val="center"/>
                </w:tcPr>
                <w:p w14:paraId="6980EB2F" w14:textId="77777777" w:rsidR="009C330E" w:rsidRPr="006535F6" w:rsidRDefault="00000000">
                  <w:pPr>
                    <w:pStyle w:val="21"/>
                    <w:rPr>
                      <w:szCs w:val="21"/>
                    </w:rPr>
                  </w:pPr>
                  <w:r w:rsidRPr="006535F6">
                    <w:rPr>
                      <w:rFonts w:hint="eastAsia"/>
                      <w:szCs w:val="21"/>
                    </w:rPr>
                    <w:lastRenderedPageBreak/>
                    <w:t>环境风险</w:t>
                  </w:r>
                </w:p>
              </w:tc>
              <w:tc>
                <w:tcPr>
                  <w:tcW w:w="3694" w:type="dxa"/>
                  <w:vAlign w:val="center"/>
                </w:tcPr>
                <w:p w14:paraId="11CB6AF4" w14:textId="77777777" w:rsidR="009C330E" w:rsidRPr="006535F6" w:rsidRDefault="00000000" w:rsidP="00516725">
                  <w:pPr>
                    <w:pStyle w:val="30"/>
                    <w:ind w:firstLine="420"/>
                  </w:pPr>
                  <w:r w:rsidRPr="006535F6">
                    <w:rPr>
                      <w:rFonts w:hint="eastAsia"/>
                    </w:rPr>
                    <w:t>有毒有害和易燃易爆危险物质存储量超过临界量</w:t>
                  </w:r>
                  <w:r w:rsidRPr="006535F6">
                    <w:rPr>
                      <w:vertAlign w:val="superscript"/>
                    </w:rPr>
                    <w:t>3</w:t>
                  </w:r>
                  <w:r w:rsidRPr="006535F6">
                    <w:rPr>
                      <w:rFonts w:hint="eastAsia"/>
                    </w:rPr>
                    <w:t>的建设项目</w:t>
                  </w:r>
                </w:p>
              </w:tc>
              <w:tc>
                <w:tcPr>
                  <w:tcW w:w="3155" w:type="dxa"/>
                  <w:vAlign w:val="center"/>
                </w:tcPr>
                <w:p w14:paraId="43D2D64D" w14:textId="089AE5D1" w:rsidR="009C330E" w:rsidRPr="006535F6" w:rsidRDefault="00000000" w:rsidP="00F439E6">
                  <w:pPr>
                    <w:pStyle w:val="21"/>
                    <w:snapToGrid w:val="0"/>
                    <w:ind w:firstLineChars="200" w:firstLine="420"/>
                    <w:jc w:val="both"/>
                  </w:pPr>
                  <w:r w:rsidRPr="006535F6">
                    <w:rPr>
                      <w:rFonts w:hint="eastAsia"/>
                    </w:rPr>
                    <w:t>本项目不涉及风险物质，</w:t>
                  </w:r>
                  <w:r w:rsidRPr="006535F6">
                    <w:rPr>
                      <w:rFonts w:hint="eastAsia"/>
                      <w:szCs w:val="21"/>
                    </w:rPr>
                    <w:t>故无</w:t>
                  </w:r>
                  <w:r w:rsidR="002960C6" w:rsidRPr="006535F6">
                    <w:rPr>
                      <w:rFonts w:hint="eastAsia"/>
                      <w:szCs w:val="21"/>
                    </w:rPr>
                    <w:t>需</w:t>
                  </w:r>
                  <w:r w:rsidRPr="006535F6">
                    <w:rPr>
                      <w:rFonts w:hint="eastAsia"/>
                      <w:szCs w:val="21"/>
                    </w:rPr>
                    <w:t>设置环境风险专项评价。</w:t>
                  </w:r>
                </w:p>
              </w:tc>
            </w:tr>
            <w:tr w:rsidR="006535F6" w:rsidRPr="006535F6" w14:paraId="4DA7DA92" w14:textId="77777777" w:rsidTr="00F439E6">
              <w:trPr>
                <w:trHeight w:val="397"/>
                <w:jc w:val="center"/>
              </w:trPr>
              <w:tc>
                <w:tcPr>
                  <w:tcW w:w="1157" w:type="dxa"/>
                  <w:vAlign w:val="center"/>
                </w:tcPr>
                <w:p w14:paraId="246198D0" w14:textId="77777777" w:rsidR="009C330E" w:rsidRPr="006535F6" w:rsidRDefault="00000000">
                  <w:pPr>
                    <w:pStyle w:val="21"/>
                    <w:rPr>
                      <w:szCs w:val="21"/>
                    </w:rPr>
                  </w:pPr>
                  <w:r w:rsidRPr="006535F6">
                    <w:rPr>
                      <w:rFonts w:hint="eastAsia"/>
                      <w:szCs w:val="21"/>
                    </w:rPr>
                    <w:t>生态</w:t>
                  </w:r>
                </w:p>
              </w:tc>
              <w:tc>
                <w:tcPr>
                  <w:tcW w:w="3694" w:type="dxa"/>
                  <w:vAlign w:val="center"/>
                </w:tcPr>
                <w:p w14:paraId="4F3035FC" w14:textId="77777777" w:rsidR="009C330E" w:rsidRPr="006535F6" w:rsidRDefault="00000000" w:rsidP="00516725">
                  <w:pPr>
                    <w:pStyle w:val="30"/>
                    <w:ind w:firstLine="420"/>
                  </w:pPr>
                  <w:r w:rsidRPr="006535F6">
                    <w:rPr>
                      <w:rFonts w:hint="eastAsia"/>
                    </w:rPr>
                    <w:t>取水口下游</w:t>
                  </w:r>
                  <w:r w:rsidRPr="006535F6">
                    <w:rPr>
                      <w:rFonts w:hint="eastAsia"/>
                    </w:rPr>
                    <w:t>500</w:t>
                  </w:r>
                  <w:r w:rsidRPr="006535F6">
                    <w:rPr>
                      <w:rFonts w:hint="eastAsia"/>
                    </w:rPr>
                    <w:t>米范围内有重要水生生物的自然产卵场、索饵场、越冬场和洄游通道的新增河道取水的污染类建设项目</w:t>
                  </w:r>
                </w:p>
              </w:tc>
              <w:tc>
                <w:tcPr>
                  <w:tcW w:w="3155" w:type="dxa"/>
                  <w:vAlign w:val="center"/>
                </w:tcPr>
                <w:p w14:paraId="0793D6E6" w14:textId="77777777" w:rsidR="009C330E" w:rsidRPr="006535F6" w:rsidRDefault="00000000" w:rsidP="00F439E6">
                  <w:pPr>
                    <w:pStyle w:val="21"/>
                    <w:snapToGrid w:val="0"/>
                  </w:pPr>
                  <w:r w:rsidRPr="006535F6">
                    <w:rPr>
                      <w:rFonts w:hint="eastAsia"/>
                    </w:rPr>
                    <w:t>本项目不涉及。</w:t>
                  </w:r>
                </w:p>
              </w:tc>
            </w:tr>
            <w:tr w:rsidR="006535F6" w:rsidRPr="006535F6" w14:paraId="7AE96802" w14:textId="77777777" w:rsidTr="00F439E6">
              <w:trPr>
                <w:trHeight w:val="397"/>
                <w:jc w:val="center"/>
              </w:trPr>
              <w:tc>
                <w:tcPr>
                  <w:tcW w:w="1157" w:type="dxa"/>
                  <w:vAlign w:val="center"/>
                </w:tcPr>
                <w:p w14:paraId="3B78E28A" w14:textId="77777777" w:rsidR="009C330E" w:rsidRPr="006535F6" w:rsidRDefault="00000000">
                  <w:pPr>
                    <w:pStyle w:val="21"/>
                    <w:rPr>
                      <w:szCs w:val="21"/>
                    </w:rPr>
                  </w:pPr>
                  <w:r w:rsidRPr="006535F6">
                    <w:rPr>
                      <w:rFonts w:hint="eastAsia"/>
                      <w:szCs w:val="21"/>
                    </w:rPr>
                    <w:t>海洋</w:t>
                  </w:r>
                </w:p>
              </w:tc>
              <w:tc>
                <w:tcPr>
                  <w:tcW w:w="3694" w:type="dxa"/>
                  <w:vAlign w:val="center"/>
                </w:tcPr>
                <w:p w14:paraId="27979742" w14:textId="77777777" w:rsidR="009C330E" w:rsidRPr="006535F6" w:rsidRDefault="00000000" w:rsidP="00516725">
                  <w:pPr>
                    <w:pStyle w:val="30"/>
                    <w:ind w:firstLine="420"/>
                  </w:pPr>
                  <w:r w:rsidRPr="006535F6">
                    <w:rPr>
                      <w:rFonts w:hint="eastAsia"/>
                    </w:rPr>
                    <w:t>直接向海排放污染物的海洋工程建设项目</w:t>
                  </w:r>
                </w:p>
              </w:tc>
              <w:tc>
                <w:tcPr>
                  <w:tcW w:w="3155" w:type="dxa"/>
                  <w:vAlign w:val="center"/>
                </w:tcPr>
                <w:p w14:paraId="7D92919E" w14:textId="77777777" w:rsidR="009C330E" w:rsidRPr="006535F6" w:rsidRDefault="00000000" w:rsidP="00F439E6">
                  <w:pPr>
                    <w:pStyle w:val="21"/>
                    <w:snapToGrid w:val="0"/>
                  </w:pPr>
                  <w:r w:rsidRPr="006535F6">
                    <w:rPr>
                      <w:rFonts w:hint="eastAsia"/>
                    </w:rPr>
                    <w:t>本项目不涉及。</w:t>
                  </w:r>
                </w:p>
              </w:tc>
            </w:tr>
            <w:tr w:rsidR="006535F6" w:rsidRPr="006535F6" w14:paraId="03E0DDC6" w14:textId="77777777">
              <w:trPr>
                <w:trHeight w:val="397"/>
                <w:jc w:val="center"/>
              </w:trPr>
              <w:tc>
                <w:tcPr>
                  <w:tcW w:w="8006" w:type="dxa"/>
                  <w:gridSpan w:val="3"/>
                  <w:vAlign w:val="center"/>
                </w:tcPr>
                <w:p w14:paraId="6748209E" w14:textId="77777777" w:rsidR="009C330E" w:rsidRPr="006535F6" w:rsidRDefault="00000000">
                  <w:pPr>
                    <w:pStyle w:val="30"/>
                    <w:ind w:firstLineChars="0" w:firstLine="0"/>
                    <w:rPr>
                      <w:b/>
                      <w:bCs w:val="0"/>
                      <w:sz w:val="18"/>
                      <w:szCs w:val="16"/>
                      <w:lang w:bidi="ar"/>
                    </w:rPr>
                  </w:pPr>
                  <w:r w:rsidRPr="006535F6">
                    <w:rPr>
                      <w:b/>
                      <w:bCs w:val="0"/>
                      <w:sz w:val="18"/>
                      <w:szCs w:val="16"/>
                      <w:lang w:bidi="ar"/>
                    </w:rPr>
                    <w:t>注：</w:t>
                  </w:r>
                  <w:r w:rsidRPr="006535F6">
                    <w:rPr>
                      <w:b/>
                      <w:bCs w:val="0"/>
                      <w:sz w:val="18"/>
                      <w:szCs w:val="16"/>
                      <w:lang w:bidi="ar"/>
                    </w:rPr>
                    <w:t>1.</w:t>
                  </w:r>
                  <w:r w:rsidRPr="006535F6">
                    <w:rPr>
                      <w:b/>
                      <w:bCs w:val="0"/>
                      <w:sz w:val="18"/>
                      <w:szCs w:val="16"/>
                      <w:lang w:bidi="ar"/>
                    </w:rPr>
                    <w:t>废气中有毒有害污染物指纳入《有毒有害大气污染物》的污染物（不包括无排放标准的污染物）。</w:t>
                  </w:r>
                </w:p>
                <w:p w14:paraId="55182C08" w14:textId="77777777" w:rsidR="009C330E" w:rsidRPr="006535F6" w:rsidRDefault="00000000">
                  <w:pPr>
                    <w:pStyle w:val="30"/>
                    <w:ind w:firstLineChars="0" w:firstLine="0"/>
                    <w:rPr>
                      <w:b/>
                      <w:bCs w:val="0"/>
                      <w:sz w:val="18"/>
                      <w:szCs w:val="16"/>
                      <w:lang w:bidi="ar"/>
                    </w:rPr>
                  </w:pPr>
                  <w:r w:rsidRPr="006535F6">
                    <w:rPr>
                      <w:b/>
                      <w:bCs w:val="0"/>
                      <w:sz w:val="18"/>
                      <w:szCs w:val="16"/>
                      <w:lang w:bidi="ar"/>
                    </w:rPr>
                    <w:t>2.</w:t>
                  </w:r>
                  <w:r w:rsidRPr="006535F6">
                    <w:rPr>
                      <w:b/>
                      <w:bCs w:val="0"/>
                      <w:sz w:val="18"/>
                      <w:szCs w:val="16"/>
                      <w:lang w:bidi="ar"/>
                    </w:rPr>
                    <w:t>环境空气保护目标指自然保护区、风景名胜区、居住区、文化区和农村地区中人群较集中的区域。</w:t>
                  </w:r>
                </w:p>
                <w:p w14:paraId="1B5E188F" w14:textId="77777777" w:rsidR="009C330E" w:rsidRPr="006535F6" w:rsidRDefault="00000000">
                  <w:pPr>
                    <w:pStyle w:val="30"/>
                    <w:ind w:firstLineChars="0" w:firstLine="0"/>
                  </w:pPr>
                  <w:r w:rsidRPr="006535F6">
                    <w:rPr>
                      <w:b/>
                      <w:bCs w:val="0"/>
                      <w:sz w:val="18"/>
                      <w:szCs w:val="16"/>
                      <w:lang w:bidi="ar"/>
                    </w:rPr>
                    <w:t>3.</w:t>
                  </w:r>
                  <w:r w:rsidRPr="006535F6">
                    <w:rPr>
                      <w:b/>
                      <w:bCs w:val="0"/>
                      <w:sz w:val="18"/>
                      <w:szCs w:val="16"/>
                      <w:lang w:bidi="ar"/>
                    </w:rPr>
                    <w:t>临界量及其计算方法可参考《建设项目环境风险评价技术导则》（</w:t>
                  </w:r>
                  <w:r w:rsidRPr="006535F6">
                    <w:rPr>
                      <w:b/>
                      <w:bCs w:val="0"/>
                      <w:sz w:val="18"/>
                      <w:szCs w:val="16"/>
                      <w:lang w:bidi="ar"/>
                    </w:rPr>
                    <w:t>HJ 169</w:t>
                  </w:r>
                  <w:r w:rsidRPr="006535F6">
                    <w:rPr>
                      <w:b/>
                      <w:bCs w:val="0"/>
                      <w:sz w:val="18"/>
                      <w:szCs w:val="16"/>
                      <w:lang w:bidi="ar"/>
                    </w:rPr>
                    <w:t>）附录</w:t>
                  </w:r>
                  <w:r w:rsidRPr="006535F6">
                    <w:rPr>
                      <w:b/>
                      <w:bCs w:val="0"/>
                      <w:sz w:val="18"/>
                      <w:szCs w:val="16"/>
                      <w:lang w:bidi="ar"/>
                    </w:rPr>
                    <w:t>B</w:t>
                  </w:r>
                  <w:r w:rsidRPr="006535F6">
                    <w:rPr>
                      <w:b/>
                      <w:bCs w:val="0"/>
                      <w:sz w:val="18"/>
                      <w:szCs w:val="16"/>
                      <w:lang w:bidi="ar"/>
                    </w:rPr>
                    <w:t>、附录</w:t>
                  </w:r>
                  <w:r w:rsidRPr="006535F6">
                    <w:rPr>
                      <w:b/>
                      <w:bCs w:val="0"/>
                      <w:sz w:val="18"/>
                      <w:szCs w:val="16"/>
                      <w:lang w:bidi="ar"/>
                    </w:rPr>
                    <w:t>C</w:t>
                  </w:r>
                  <w:r w:rsidRPr="006535F6">
                    <w:rPr>
                      <w:b/>
                      <w:bCs w:val="0"/>
                      <w:sz w:val="18"/>
                      <w:szCs w:val="16"/>
                      <w:lang w:bidi="ar"/>
                    </w:rPr>
                    <w:t>。</w:t>
                  </w:r>
                </w:p>
              </w:tc>
            </w:tr>
          </w:tbl>
          <w:p w14:paraId="64A8B4C4" w14:textId="77777777" w:rsidR="009C330E" w:rsidRPr="006535F6" w:rsidRDefault="00000000">
            <w:pPr>
              <w:ind w:firstLine="480"/>
            </w:pPr>
            <w:r w:rsidRPr="006535F6">
              <w:rPr>
                <w:rFonts w:hint="eastAsia"/>
              </w:rPr>
              <w:t>综上所述，本项目无需开展专项评价。</w:t>
            </w:r>
          </w:p>
        </w:tc>
      </w:tr>
      <w:tr w:rsidR="006535F6" w:rsidRPr="006535F6" w14:paraId="3B87D3F6" w14:textId="77777777" w:rsidTr="003F01E7">
        <w:tblPrEx>
          <w:tblCellMar>
            <w:left w:w="108" w:type="dxa"/>
            <w:right w:w="108" w:type="dxa"/>
          </w:tblCellMar>
        </w:tblPrEx>
        <w:trPr>
          <w:trHeight w:val="415"/>
          <w:jc w:val="center"/>
        </w:trPr>
        <w:tc>
          <w:tcPr>
            <w:tcW w:w="1271" w:type="dxa"/>
            <w:vAlign w:val="center"/>
          </w:tcPr>
          <w:p w14:paraId="238FCE7E" w14:textId="77777777" w:rsidR="009C330E" w:rsidRPr="006535F6" w:rsidRDefault="00000000">
            <w:pPr>
              <w:pStyle w:val="af5"/>
            </w:pPr>
            <w:r w:rsidRPr="006535F6">
              <w:lastRenderedPageBreak/>
              <w:t>规划情况</w:t>
            </w:r>
          </w:p>
        </w:tc>
        <w:tc>
          <w:tcPr>
            <w:tcW w:w="8222" w:type="dxa"/>
            <w:gridSpan w:val="3"/>
            <w:vAlign w:val="center"/>
          </w:tcPr>
          <w:p w14:paraId="71C55CD9" w14:textId="6BF0E698" w:rsidR="009C330E" w:rsidRPr="006535F6" w:rsidRDefault="003F01E7" w:rsidP="003F01E7">
            <w:pPr>
              <w:pStyle w:val="1"/>
              <w:numPr>
                <w:ilvl w:val="0"/>
                <w:numId w:val="0"/>
              </w:numPr>
              <w:adjustRightInd w:val="0"/>
              <w:jc w:val="center"/>
              <w:rPr>
                <w:rFonts w:hint="default"/>
              </w:rPr>
            </w:pPr>
            <w:r w:rsidRPr="006535F6">
              <w:t>无</w:t>
            </w:r>
          </w:p>
        </w:tc>
      </w:tr>
      <w:tr w:rsidR="006535F6" w:rsidRPr="006535F6" w14:paraId="1290E91B" w14:textId="77777777">
        <w:tblPrEx>
          <w:tblCellMar>
            <w:left w:w="108" w:type="dxa"/>
            <w:right w:w="108" w:type="dxa"/>
          </w:tblCellMar>
        </w:tblPrEx>
        <w:trPr>
          <w:trHeight w:val="90"/>
          <w:jc w:val="center"/>
        </w:trPr>
        <w:tc>
          <w:tcPr>
            <w:tcW w:w="1271" w:type="dxa"/>
            <w:vAlign w:val="center"/>
          </w:tcPr>
          <w:p w14:paraId="64DB6A31" w14:textId="77777777" w:rsidR="009C330E" w:rsidRPr="006535F6" w:rsidRDefault="00000000">
            <w:pPr>
              <w:pStyle w:val="af5"/>
            </w:pPr>
            <w:r w:rsidRPr="006535F6">
              <w:t>规划环境影响评价情况</w:t>
            </w:r>
          </w:p>
        </w:tc>
        <w:tc>
          <w:tcPr>
            <w:tcW w:w="8222" w:type="dxa"/>
            <w:gridSpan w:val="3"/>
            <w:vAlign w:val="center"/>
          </w:tcPr>
          <w:p w14:paraId="37FA2602" w14:textId="70BFFFB7" w:rsidR="009C330E" w:rsidRPr="006535F6" w:rsidRDefault="003F01E7" w:rsidP="003F01E7">
            <w:pPr>
              <w:pStyle w:val="1"/>
              <w:numPr>
                <w:ilvl w:val="0"/>
                <w:numId w:val="0"/>
              </w:numPr>
              <w:adjustRightInd w:val="0"/>
              <w:jc w:val="center"/>
              <w:rPr>
                <w:rFonts w:hint="default"/>
              </w:rPr>
            </w:pPr>
            <w:r w:rsidRPr="006535F6">
              <w:rPr>
                <w:rFonts w:hint="default"/>
              </w:rPr>
              <w:t>无</w:t>
            </w:r>
          </w:p>
        </w:tc>
      </w:tr>
      <w:tr w:rsidR="006535F6" w:rsidRPr="006535F6" w14:paraId="2B305631" w14:textId="77777777" w:rsidTr="003F01E7">
        <w:tblPrEx>
          <w:tblCellMar>
            <w:left w:w="108" w:type="dxa"/>
            <w:right w:w="108" w:type="dxa"/>
          </w:tblCellMar>
        </w:tblPrEx>
        <w:trPr>
          <w:trHeight w:val="416"/>
          <w:jc w:val="center"/>
        </w:trPr>
        <w:tc>
          <w:tcPr>
            <w:tcW w:w="1271" w:type="dxa"/>
            <w:vAlign w:val="center"/>
          </w:tcPr>
          <w:p w14:paraId="5C4B6422" w14:textId="77777777" w:rsidR="009C330E" w:rsidRPr="006535F6" w:rsidRDefault="00000000">
            <w:pPr>
              <w:pStyle w:val="af5"/>
            </w:pPr>
            <w:r w:rsidRPr="006535F6">
              <w:t>规划及规划环境影响评价符合性分析</w:t>
            </w:r>
          </w:p>
        </w:tc>
        <w:tc>
          <w:tcPr>
            <w:tcW w:w="8222" w:type="dxa"/>
            <w:gridSpan w:val="3"/>
            <w:vAlign w:val="center"/>
          </w:tcPr>
          <w:p w14:paraId="7F4F95BC" w14:textId="018D9848" w:rsidR="009C330E" w:rsidRPr="006535F6" w:rsidRDefault="003F01E7" w:rsidP="003F01E7">
            <w:pPr>
              <w:pStyle w:val="1"/>
              <w:numPr>
                <w:ilvl w:val="0"/>
                <w:numId w:val="0"/>
              </w:numPr>
              <w:adjustRightInd w:val="0"/>
              <w:jc w:val="center"/>
              <w:rPr>
                <w:rFonts w:hint="default"/>
              </w:rPr>
            </w:pPr>
            <w:r w:rsidRPr="006535F6">
              <w:rPr>
                <w:rFonts w:hint="default"/>
              </w:rPr>
              <w:t>无</w:t>
            </w:r>
          </w:p>
        </w:tc>
      </w:tr>
      <w:tr w:rsidR="006535F6" w:rsidRPr="006535F6" w14:paraId="5FACEC91" w14:textId="77777777">
        <w:tblPrEx>
          <w:tblBorders>
            <w:top w:val="single" w:sz="4" w:space="0" w:color="auto"/>
            <w:left w:val="single" w:sz="4" w:space="0" w:color="auto"/>
            <w:bottom w:val="single" w:sz="4" w:space="0" w:color="auto"/>
            <w:right w:val="single" w:sz="4" w:space="0" w:color="auto"/>
          </w:tblBorders>
          <w:tblCellMar>
            <w:left w:w="108" w:type="dxa"/>
            <w:right w:w="108" w:type="dxa"/>
          </w:tblCellMar>
        </w:tblPrEx>
        <w:trPr>
          <w:trHeight w:val="558"/>
          <w:jc w:val="center"/>
        </w:trPr>
        <w:tc>
          <w:tcPr>
            <w:tcW w:w="1271" w:type="dxa"/>
            <w:vAlign w:val="center"/>
          </w:tcPr>
          <w:p w14:paraId="78676A3E" w14:textId="77777777" w:rsidR="009C330E" w:rsidRPr="006535F6" w:rsidRDefault="00000000">
            <w:pPr>
              <w:pStyle w:val="af5"/>
            </w:pPr>
            <w:r w:rsidRPr="006535F6">
              <w:t>其他符合性分析</w:t>
            </w:r>
          </w:p>
        </w:tc>
        <w:tc>
          <w:tcPr>
            <w:tcW w:w="8222" w:type="dxa"/>
            <w:gridSpan w:val="3"/>
          </w:tcPr>
          <w:p w14:paraId="3263C190" w14:textId="77777777" w:rsidR="009C330E" w:rsidRPr="006535F6" w:rsidRDefault="00000000">
            <w:pPr>
              <w:pStyle w:val="2"/>
              <w:numPr>
                <w:ilvl w:val="0"/>
                <w:numId w:val="10"/>
              </w:numPr>
            </w:pPr>
            <w:r w:rsidRPr="006535F6">
              <w:rPr>
                <w:rFonts w:hint="eastAsia"/>
              </w:rPr>
              <w:t>与《建设项目环境影响评价分类管理名录》（</w:t>
            </w:r>
            <w:r w:rsidRPr="006535F6">
              <w:rPr>
                <w:rFonts w:hint="eastAsia"/>
              </w:rPr>
              <w:t>2021</w:t>
            </w:r>
            <w:r w:rsidRPr="006535F6">
              <w:rPr>
                <w:rFonts w:hint="eastAsia"/>
              </w:rPr>
              <w:t>年版）相符性分析</w:t>
            </w:r>
          </w:p>
          <w:p w14:paraId="380580AA" w14:textId="415C2B66" w:rsidR="009C330E" w:rsidRPr="006535F6" w:rsidRDefault="00000000">
            <w:pPr>
              <w:ind w:firstLine="480"/>
            </w:pPr>
            <w:r w:rsidRPr="006535F6">
              <w:rPr>
                <w:rFonts w:hint="eastAsia"/>
              </w:rPr>
              <w:t>经查阅《建设项目环境影响评价分类管理名录》（</w:t>
            </w:r>
            <w:r w:rsidRPr="006535F6">
              <w:rPr>
                <w:rFonts w:hint="eastAsia"/>
              </w:rPr>
              <w:t>2021</w:t>
            </w:r>
            <w:r w:rsidRPr="006535F6">
              <w:rPr>
                <w:rFonts w:hint="eastAsia"/>
              </w:rPr>
              <w:t>年版），本项目属于二十</w:t>
            </w:r>
            <w:r w:rsidR="003F01E7" w:rsidRPr="006535F6">
              <w:rPr>
                <w:rFonts w:hint="eastAsia"/>
              </w:rPr>
              <w:t>七</w:t>
            </w:r>
            <w:r w:rsidRPr="006535F6">
              <w:rPr>
                <w:rFonts w:hint="eastAsia"/>
              </w:rPr>
              <w:t>、</w:t>
            </w:r>
            <w:r w:rsidR="003F01E7" w:rsidRPr="006535F6">
              <w:rPr>
                <w:rFonts w:hint="eastAsia"/>
              </w:rPr>
              <w:t>“非金属矿物制品业”的</w:t>
            </w:r>
            <w:r w:rsidR="003F01E7" w:rsidRPr="006535F6">
              <w:t>第</w:t>
            </w:r>
            <w:r w:rsidR="003F01E7" w:rsidRPr="006535F6">
              <w:rPr>
                <w:rFonts w:hint="eastAsia"/>
              </w:rPr>
              <w:t>60</w:t>
            </w:r>
            <w:r w:rsidR="003F01E7" w:rsidRPr="006535F6">
              <w:t>条</w:t>
            </w:r>
            <w:r w:rsidR="003F01E7" w:rsidRPr="006535F6">
              <w:rPr>
                <w:rFonts w:hint="eastAsia"/>
              </w:rPr>
              <w:t>“石墨及其他非金属矿物制品制造”</w:t>
            </w:r>
            <w:r w:rsidRPr="006535F6">
              <w:rPr>
                <w:rFonts w:hint="eastAsia"/>
              </w:rPr>
              <w:t>，名录规定：“</w:t>
            </w:r>
            <w:r w:rsidR="00C46A3C" w:rsidRPr="006535F6">
              <w:rPr>
                <w:rFonts w:hint="eastAsia"/>
              </w:rPr>
              <w:t>石棉制品；含焙烧的石墨、碳素制品</w:t>
            </w:r>
            <w:r w:rsidRPr="006535F6">
              <w:rPr>
                <w:rFonts w:hint="eastAsia"/>
              </w:rPr>
              <w:t>”需编制环境影响报告书；“其他”需编制环境影响报告表。本项目以</w:t>
            </w:r>
            <w:r w:rsidR="00576413" w:rsidRPr="006535F6">
              <w:rPr>
                <w:rFonts w:hint="eastAsia"/>
              </w:rPr>
              <w:t>石墨</w:t>
            </w:r>
            <w:r w:rsidRPr="006535F6">
              <w:rPr>
                <w:rFonts w:hint="eastAsia"/>
              </w:rPr>
              <w:t>为原料，</w:t>
            </w:r>
            <w:r w:rsidR="00182742" w:rsidRPr="006535F6">
              <w:rPr>
                <w:rFonts w:hint="eastAsia"/>
              </w:rPr>
              <w:t>产品为锂离子电池石墨负极材料，</w:t>
            </w:r>
            <w:r w:rsidRPr="006535F6">
              <w:rPr>
                <w:rFonts w:hint="eastAsia"/>
              </w:rPr>
              <w:t>生产工艺</w:t>
            </w:r>
            <w:r w:rsidR="00576413" w:rsidRPr="006535F6">
              <w:rPr>
                <w:rFonts w:hint="eastAsia"/>
              </w:rPr>
              <w:t>主要</w:t>
            </w:r>
            <w:r w:rsidRPr="006535F6">
              <w:rPr>
                <w:rFonts w:hint="eastAsia"/>
              </w:rPr>
              <w:t>为</w:t>
            </w:r>
            <w:r w:rsidR="00576413" w:rsidRPr="006535F6">
              <w:rPr>
                <w:rFonts w:hint="eastAsia"/>
              </w:rPr>
              <w:t>粉碎、混合、筛分、除磁、检验包装等</w:t>
            </w:r>
            <w:r w:rsidRPr="006535F6">
              <w:rPr>
                <w:rFonts w:hint="eastAsia"/>
              </w:rPr>
              <w:t>，</w:t>
            </w:r>
            <w:r w:rsidR="00A46B87" w:rsidRPr="006535F6">
              <w:rPr>
                <w:rFonts w:hint="eastAsia"/>
              </w:rPr>
              <w:t>不属</w:t>
            </w:r>
            <w:r w:rsidR="00182742" w:rsidRPr="006535F6">
              <w:rPr>
                <w:rFonts w:hint="eastAsia"/>
              </w:rPr>
              <w:t>于石棉制品、</w:t>
            </w:r>
            <w:r w:rsidRPr="006535F6">
              <w:rPr>
                <w:rFonts w:hint="eastAsia"/>
              </w:rPr>
              <w:t>不涉及</w:t>
            </w:r>
            <w:r w:rsidR="00576413" w:rsidRPr="006535F6">
              <w:rPr>
                <w:rFonts w:hint="eastAsia"/>
              </w:rPr>
              <w:t>焙烧</w:t>
            </w:r>
            <w:r w:rsidRPr="006535F6">
              <w:rPr>
                <w:rFonts w:hint="eastAsia"/>
              </w:rPr>
              <w:t>工艺，故应编制环境影响报告表。</w:t>
            </w:r>
          </w:p>
          <w:p w14:paraId="4625BAF2" w14:textId="77777777" w:rsidR="009C330E" w:rsidRPr="006535F6" w:rsidRDefault="00000000">
            <w:pPr>
              <w:pStyle w:val="2"/>
              <w:ind w:firstLine="482"/>
            </w:pPr>
            <w:r w:rsidRPr="006535F6">
              <w:rPr>
                <w:rFonts w:hint="eastAsia"/>
              </w:rPr>
              <w:t>与产业政策相符性对比分析</w:t>
            </w:r>
          </w:p>
          <w:p w14:paraId="3081B0CE" w14:textId="1FFE1577" w:rsidR="009C330E" w:rsidRPr="006535F6" w:rsidRDefault="00000000">
            <w:pPr>
              <w:ind w:firstLine="480"/>
            </w:pPr>
            <w:r w:rsidRPr="006535F6">
              <w:rPr>
                <w:rFonts w:hint="eastAsia"/>
              </w:rPr>
              <w:t>经查阅《产业结构调整指导目录（</w:t>
            </w:r>
            <w:r w:rsidRPr="006535F6">
              <w:rPr>
                <w:rFonts w:hint="eastAsia"/>
              </w:rPr>
              <w:t>20</w:t>
            </w:r>
            <w:r w:rsidRPr="006535F6">
              <w:t>24</w:t>
            </w:r>
            <w:r w:rsidRPr="006535F6">
              <w:rPr>
                <w:rFonts w:hint="eastAsia"/>
              </w:rPr>
              <w:t>年本）》，本项目生产工艺、设备、产品均不在限制类、淘汰类之列，属于允许类，符合国家产业政策。本项目已通过</w:t>
            </w:r>
            <w:r w:rsidR="00576413" w:rsidRPr="006535F6">
              <w:rPr>
                <w:rFonts w:hint="eastAsia"/>
              </w:rPr>
              <w:t>新乡县发展和改革委员会</w:t>
            </w:r>
            <w:r w:rsidRPr="006535F6">
              <w:rPr>
                <w:rFonts w:hint="eastAsia"/>
              </w:rPr>
              <w:t>备案，项目代码：</w:t>
            </w:r>
            <w:r w:rsidR="00E371F9">
              <w:rPr>
                <w:rFonts w:hint="eastAsia"/>
              </w:rPr>
              <w:t>***</w:t>
            </w:r>
            <w:r w:rsidRPr="006535F6">
              <w:rPr>
                <w:rFonts w:hint="eastAsia"/>
              </w:rPr>
              <w:t>。</w:t>
            </w:r>
          </w:p>
          <w:p w14:paraId="7A688EF9" w14:textId="77777777" w:rsidR="009C330E" w:rsidRPr="006535F6" w:rsidRDefault="00000000">
            <w:pPr>
              <w:ind w:firstLine="480"/>
            </w:pPr>
            <w:r w:rsidRPr="006535F6">
              <w:rPr>
                <w:rFonts w:hint="eastAsia"/>
              </w:rPr>
              <w:t>本项目情况与产业政策相符性见下表。</w:t>
            </w:r>
          </w:p>
          <w:p w14:paraId="580E4D63" w14:textId="77777777" w:rsidR="003E2CBD" w:rsidRPr="006535F6" w:rsidRDefault="003E2CBD">
            <w:pPr>
              <w:ind w:firstLine="480"/>
            </w:pPr>
          </w:p>
          <w:p w14:paraId="1841D2E2" w14:textId="77777777" w:rsidR="009C330E" w:rsidRPr="006535F6" w:rsidRDefault="00000000">
            <w:pPr>
              <w:pStyle w:val="10"/>
              <w:ind w:firstLine="480"/>
              <w:rPr>
                <w:color w:val="auto"/>
              </w:rPr>
            </w:pPr>
            <w:r w:rsidRPr="006535F6">
              <w:rPr>
                <w:rFonts w:hint="eastAsia"/>
                <w:color w:val="auto"/>
              </w:rPr>
              <w:t xml:space="preserve">           </w:t>
            </w:r>
            <w:r w:rsidRPr="006535F6">
              <w:rPr>
                <w:rFonts w:hint="eastAsia"/>
                <w:color w:val="auto"/>
              </w:rPr>
              <w:t>项目与产业政策相符性分析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8"/>
              <w:gridCol w:w="908"/>
              <w:gridCol w:w="793"/>
              <w:gridCol w:w="2746"/>
              <w:gridCol w:w="2323"/>
              <w:gridCol w:w="918"/>
            </w:tblGrid>
            <w:tr w:rsidR="006535F6" w:rsidRPr="006535F6" w14:paraId="7278F8E0" w14:textId="77777777">
              <w:trPr>
                <w:trHeight w:val="397"/>
                <w:jc w:val="center"/>
              </w:trPr>
              <w:tc>
                <w:tcPr>
                  <w:tcW w:w="1226" w:type="dxa"/>
                  <w:gridSpan w:val="2"/>
                  <w:tcBorders>
                    <w:top w:val="single" w:sz="8" w:space="0" w:color="auto"/>
                    <w:left w:val="nil"/>
                    <w:bottom w:val="single" w:sz="4" w:space="0" w:color="auto"/>
                    <w:right w:val="single" w:sz="4" w:space="0" w:color="auto"/>
                  </w:tcBorders>
                  <w:vAlign w:val="center"/>
                </w:tcPr>
                <w:p w14:paraId="3043D549" w14:textId="77777777" w:rsidR="009C330E" w:rsidRPr="006535F6" w:rsidRDefault="00000000">
                  <w:pPr>
                    <w:pStyle w:val="21"/>
                    <w:rPr>
                      <w:b/>
                      <w:bCs w:val="0"/>
                      <w:kern w:val="2"/>
                      <w:szCs w:val="21"/>
                    </w:rPr>
                  </w:pPr>
                  <w:r w:rsidRPr="006535F6">
                    <w:rPr>
                      <w:b/>
                      <w:bCs w:val="0"/>
                    </w:rPr>
                    <w:lastRenderedPageBreak/>
                    <w:t>类别</w:t>
                  </w:r>
                </w:p>
              </w:tc>
              <w:tc>
                <w:tcPr>
                  <w:tcW w:w="793" w:type="dxa"/>
                  <w:tcBorders>
                    <w:top w:val="single" w:sz="8" w:space="0" w:color="auto"/>
                    <w:left w:val="single" w:sz="4" w:space="0" w:color="auto"/>
                    <w:bottom w:val="single" w:sz="4" w:space="0" w:color="auto"/>
                    <w:right w:val="single" w:sz="4" w:space="0" w:color="auto"/>
                  </w:tcBorders>
                  <w:vAlign w:val="center"/>
                </w:tcPr>
                <w:p w14:paraId="355A194D" w14:textId="77777777" w:rsidR="009C330E" w:rsidRPr="006535F6" w:rsidRDefault="00000000">
                  <w:pPr>
                    <w:pStyle w:val="21"/>
                    <w:rPr>
                      <w:b/>
                      <w:bCs w:val="0"/>
                    </w:rPr>
                  </w:pPr>
                  <w:r w:rsidRPr="006535F6">
                    <w:rPr>
                      <w:b/>
                      <w:bCs w:val="0"/>
                    </w:rPr>
                    <w:t>条款</w:t>
                  </w:r>
                </w:p>
              </w:tc>
              <w:tc>
                <w:tcPr>
                  <w:tcW w:w="2746" w:type="dxa"/>
                  <w:tcBorders>
                    <w:top w:val="single" w:sz="8" w:space="0" w:color="auto"/>
                    <w:left w:val="single" w:sz="4" w:space="0" w:color="auto"/>
                    <w:bottom w:val="single" w:sz="4" w:space="0" w:color="auto"/>
                    <w:right w:val="single" w:sz="4" w:space="0" w:color="auto"/>
                  </w:tcBorders>
                  <w:vAlign w:val="center"/>
                </w:tcPr>
                <w:p w14:paraId="5C897943" w14:textId="77777777" w:rsidR="009C330E" w:rsidRPr="006535F6" w:rsidRDefault="00000000">
                  <w:pPr>
                    <w:pStyle w:val="21"/>
                    <w:rPr>
                      <w:b/>
                      <w:bCs w:val="0"/>
                    </w:rPr>
                  </w:pPr>
                  <w:r w:rsidRPr="006535F6">
                    <w:rPr>
                      <w:b/>
                      <w:bCs w:val="0"/>
                    </w:rPr>
                    <w:t>内容</w:t>
                  </w:r>
                </w:p>
              </w:tc>
              <w:tc>
                <w:tcPr>
                  <w:tcW w:w="2323" w:type="dxa"/>
                  <w:tcBorders>
                    <w:top w:val="single" w:sz="8" w:space="0" w:color="auto"/>
                    <w:left w:val="single" w:sz="4" w:space="0" w:color="auto"/>
                    <w:bottom w:val="single" w:sz="4" w:space="0" w:color="auto"/>
                    <w:right w:val="single" w:sz="4" w:space="0" w:color="auto"/>
                  </w:tcBorders>
                  <w:vAlign w:val="center"/>
                </w:tcPr>
                <w:p w14:paraId="20FDD476" w14:textId="77777777" w:rsidR="009C330E" w:rsidRPr="006535F6" w:rsidRDefault="00000000">
                  <w:pPr>
                    <w:pStyle w:val="21"/>
                    <w:rPr>
                      <w:b/>
                      <w:bCs w:val="0"/>
                    </w:rPr>
                  </w:pPr>
                  <w:r w:rsidRPr="006535F6">
                    <w:rPr>
                      <w:b/>
                      <w:bCs w:val="0"/>
                    </w:rPr>
                    <w:t>本项目情况</w:t>
                  </w:r>
                </w:p>
              </w:tc>
              <w:tc>
                <w:tcPr>
                  <w:tcW w:w="918" w:type="dxa"/>
                  <w:tcBorders>
                    <w:top w:val="single" w:sz="8" w:space="0" w:color="auto"/>
                    <w:left w:val="single" w:sz="4" w:space="0" w:color="auto"/>
                    <w:bottom w:val="single" w:sz="4" w:space="0" w:color="auto"/>
                    <w:right w:val="nil"/>
                  </w:tcBorders>
                  <w:vAlign w:val="center"/>
                </w:tcPr>
                <w:p w14:paraId="44CC7388" w14:textId="77777777" w:rsidR="009C330E" w:rsidRPr="006535F6" w:rsidRDefault="00000000">
                  <w:pPr>
                    <w:pStyle w:val="21"/>
                    <w:rPr>
                      <w:b/>
                      <w:bCs w:val="0"/>
                    </w:rPr>
                  </w:pPr>
                  <w:r w:rsidRPr="006535F6">
                    <w:rPr>
                      <w:b/>
                      <w:bCs w:val="0"/>
                    </w:rPr>
                    <w:t>相符性</w:t>
                  </w:r>
                </w:p>
              </w:tc>
            </w:tr>
            <w:tr w:rsidR="006535F6" w:rsidRPr="006535F6" w14:paraId="77B17475" w14:textId="77777777" w:rsidTr="00C42B8E">
              <w:trPr>
                <w:trHeight w:val="397"/>
                <w:jc w:val="center"/>
              </w:trPr>
              <w:tc>
                <w:tcPr>
                  <w:tcW w:w="1226" w:type="dxa"/>
                  <w:gridSpan w:val="2"/>
                  <w:vMerge w:val="restart"/>
                  <w:tcBorders>
                    <w:top w:val="single" w:sz="4" w:space="0" w:color="auto"/>
                    <w:left w:val="nil"/>
                    <w:right w:val="single" w:sz="4" w:space="0" w:color="auto"/>
                  </w:tcBorders>
                  <w:vAlign w:val="center"/>
                </w:tcPr>
                <w:p w14:paraId="25F0ACBA" w14:textId="77777777" w:rsidR="00ED011A" w:rsidRPr="006535F6" w:rsidRDefault="00ED011A">
                  <w:pPr>
                    <w:pStyle w:val="21"/>
                  </w:pPr>
                  <w:r w:rsidRPr="006535F6">
                    <w:t>鼓励类</w:t>
                  </w:r>
                </w:p>
              </w:tc>
              <w:tc>
                <w:tcPr>
                  <w:tcW w:w="793" w:type="dxa"/>
                  <w:vMerge w:val="restart"/>
                  <w:tcBorders>
                    <w:top w:val="single" w:sz="4" w:space="0" w:color="auto"/>
                    <w:left w:val="single" w:sz="4" w:space="0" w:color="auto"/>
                    <w:right w:val="single" w:sz="4" w:space="0" w:color="auto"/>
                  </w:tcBorders>
                  <w:vAlign w:val="center"/>
                </w:tcPr>
                <w:p w14:paraId="1D1F1F15" w14:textId="02EA95B4" w:rsidR="00ED011A" w:rsidRPr="006535F6" w:rsidRDefault="00ED011A">
                  <w:pPr>
                    <w:pStyle w:val="21"/>
                  </w:pPr>
                  <w:r w:rsidRPr="006535F6">
                    <w:rPr>
                      <w:rFonts w:hint="eastAsia"/>
                    </w:rPr>
                    <w:t>十二、建材</w:t>
                  </w:r>
                </w:p>
              </w:tc>
              <w:tc>
                <w:tcPr>
                  <w:tcW w:w="2746" w:type="dxa"/>
                  <w:tcBorders>
                    <w:top w:val="single" w:sz="4" w:space="0" w:color="auto"/>
                    <w:left w:val="single" w:sz="4" w:space="0" w:color="auto"/>
                    <w:bottom w:val="single" w:sz="4" w:space="0" w:color="auto"/>
                    <w:right w:val="single" w:sz="4" w:space="0" w:color="auto"/>
                  </w:tcBorders>
                  <w:vAlign w:val="center"/>
                </w:tcPr>
                <w:p w14:paraId="4DF8355B" w14:textId="18432BD3" w:rsidR="00ED011A" w:rsidRPr="006535F6" w:rsidRDefault="00ED011A">
                  <w:pPr>
                    <w:pStyle w:val="21"/>
                  </w:pPr>
                  <w:r w:rsidRPr="006535F6">
                    <w:rPr>
                      <w:rFonts w:hint="eastAsia"/>
                    </w:rPr>
                    <w:t>6</w:t>
                  </w:r>
                  <w:r w:rsidRPr="006535F6">
                    <w:rPr>
                      <w:rFonts w:hint="eastAsia"/>
                    </w:rPr>
                    <w:t>．碳陶复合摩擦材料及自动变速箱用湿式摩擦材料等新产品的开发与生产，以合成矿物纤维、芳纶纤维、非金属矿物粉体等作为增强材料的环保型密封材料新工艺、新产品开发与生产，高性能石墨密封材料的开发与生产；高能宇宙辐射探测（</w:t>
                  </w:r>
                  <w:r w:rsidRPr="006535F6">
                    <w:rPr>
                      <w:rFonts w:hint="eastAsia"/>
                    </w:rPr>
                    <w:t>HERD</w:t>
                  </w:r>
                  <w:r w:rsidRPr="006535F6">
                    <w:rPr>
                      <w:rFonts w:hint="eastAsia"/>
                    </w:rPr>
                    <w:t>）用高耦合效率低串扰光纤传像关键技术开发及应用</w:t>
                  </w:r>
                </w:p>
              </w:tc>
              <w:tc>
                <w:tcPr>
                  <w:tcW w:w="2323" w:type="dxa"/>
                  <w:tcBorders>
                    <w:top w:val="single" w:sz="4" w:space="0" w:color="auto"/>
                    <w:left w:val="single" w:sz="4" w:space="0" w:color="auto"/>
                    <w:bottom w:val="single" w:sz="4" w:space="0" w:color="auto"/>
                    <w:right w:val="single" w:sz="4" w:space="0" w:color="auto"/>
                  </w:tcBorders>
                  <w:vAlign w:val="center"/>
                </w:tcPr>
                <w:p w14:paraId="4623BDE6" w14:textId="0594F734" w:rsidR="00ED011A" w:rsidRPr="006535F6" w:rsidRDefault="00ED011A">
                  <w:pPr>
                    <w:pStyle w:val="21"/>
                  </w:pPr>
                  <w:r w:rsidRPr="006535F6">
                    <w:rPr>
                      <w:rFonts w:hint="eastAsia"/>
                    </w:rPr>
                    <w:t>本项目产品为锂离子电池石墨负极材料，不属于高性能石墨密封材料。</w:t>
                  </w:r>
                </w:p>
              </w:tc>
              <w:tc>
                <w:tcPr>
                  <w:tcW w:w="918" w:type="dxa"/>
                  <w:tcBorders>
                    <w:top w:val="single" w:sz="4" w:space="0" w:color="auto"/>
                    <w:left w:val="single" w:sz="4" w:space="0" w:color="auto"/>
                    <w:bottom w:val="single" w:sz="4" w:space="0" w:color="auto"/>
                    <w:right w:val="nil"/>
                  </w:tcBorders>
                  <w:vAlign w:val="center"/>
                </w:tcPr>
                <w:p w14:paraId="6438F23A" w14:textId="77777777" w:rsidR="00ED011A" w:rsidRPr="006535F6" w:rsidRDefault="00ED011A">
                  <w:pPr>
                    <w:pStyle w:val="21"/>
                    <w:rPr>
                      <w:szCs w:val="21"/>
                    </w:rPr>
                  </w:pPr>
                  <w:r w:rsidRPr="006535F6">
                    <w:t>不属于鼓励类</w:t>
                  </w:r>
                </w:p>
              </w:tc>
            </w:tr>
            <w:tr w:rsidR="006535F6" w:rsidRPr="006535F6" w14:paraId="15019248" w14:textId="77777777" w:rsidTr="00C42B8E">
              <w:trPr>
                <w:trHeight w:val="397"/>
                <w:jc w:val="center"/>
              </w:trPr>
              <w:tc>
                <w:tcPr>
                  <w:tcW w:w="1226" w:type="dxa"/>
                  <w:gridSpan w:val="2"/>
                  <w:vMerge/>
                  <w:tcBorders>
                    <w:left w:val="nil"/>
                    <w:bottom w:val="single" w:sz="4" w:space="0" w:color="auto"/>
                    <w:right w:val="single" w:sz="4" w:space="0" w:color="auto"/>
                  </w:tcBorders>
                  <w:vAlign w:val="center"/>
                </w:tcPr>
                <w:p w14:paraId="6DCDA117" w14:textId="12AB2265" w:rsidR="00ED011A" w:rsidRPr="006535F6" w:rsidRDefault="00ED011A">
                  <w:pPr>
                    <w:pStyle w:val="21"/>
                  </w:pPr>
                </w:p>
              </w:tc>
              <w:tc>
                <w:tcPr>
                  <w:tcW w:w="793" w:type="dxa"/>
                  <w:vMerge/>
                  <w:tcBorders>
                    <w:left w:val="single" w:sz="4" w:space="0" w:color="auto"/>
                    <w:bottom w:val="single" w:sz="4" w:space="0" w:color="auto"/>
                    <w:right w:val="single" w:sz="4" w:space="0" w:color="auto"/>
                  </w:tcBorders>
                  <w:vAlign w:val="center"/>
                </w:tcPr>
                <w:p w14:paraId="04A9E17A" w14:textId="32E4E828" w:rsidR="00ED011A" w:rsidRPr="006535F6" w:rsidRDefault="00ED011A">
                  <w:pPr>
                    <w:pStyle w:val="21"/>
                  </w:pPr>
                </w:p>
              </w:tc>
              <w:tc>
                <w:tcPr>
                  <w:tcW w:w="2746" w:type="dxa"/>
                  <w:tcBorders>
                    <w:top w:val="single" w:sz="4" w:space="0" w:color="auto"/>
                    <w:left w:val="single" w:sz="4" w:space="0" w:color="auto"/>
                    <w:bottom w:val="single" w:sz="4" w:space="0" w:color="auto"/>
                    <w:right w:val="single" w:sz="4" w:space="0" w:color="auto"/>
                  </w:tcBorders>
                  <w:vAlign w:val="center"/>
                </w:tcPr>
                <w:p w14:paraId="54F21E4C" w14:textId="2602037C" w:rsidR="00ED011A" w:rsidRPr="006535F6" w:rsidRDefault="00ED011A" w:rsidP="008E5352">
                  <w:pPr>
                    <w:pStyle w:val="21"/>
                  </w:pPr>
                  <w:r w:rsidRPr="006535F6">
                    <w:rPr>
                      <w:rFonts w:hint="eastAsia"/>
                    </w:rPr>
                    <w:t>7</w:t>
                  </w:r>
                  <w:r w:rsidRPr="006535F6">
                    <w:rPr>
                      <w:rFonts w:hint="eastAsia"/>
                    </w:rPr>
                    <w:t>．重点非金属矿山高效开采及选矿工艺技术；石墨烯材料、氢燃料电池石墨双极板、高性能天然石墨负极材料、核级石墨生产及应用开发；非金属矿聚合物可陶瓷化阻燃材料；超细重质碳酸钙（粒径≤</w:t>
                  </w:r>
                  <w:r w:rsidRPr="006535F6">
                    <w:rPr>
                      <w:rFonts w:hint="eastAsia"/>
                    </w:rPr>
                    <w:t>5</w:t>
                  </w:r>
                  <w:r w:rsidRPr="006535F6">
                    <w:t>μ</w:t>
                  </w:r>
                  <w:r w:rsidRPr="006535F6">
                    <w:rPr>
                      <w:rFonts w:hint="eastAsia"/>
                    </w:rPr>
                    <w:t>m</w:t>
                  </w:r>
                  <w:r w:rsidRPr="006535F6">
                    <w:rPr>
                      <w:rFonts w:hint="eastAsia"/>
                    </w:rPr>
                    <w:t>）；环境治理、节能储能、国防军工、电子信息、生</w:t>
                  </w:r>
                </w:p>
                <w:p w14:paraId="043BAB03" w14:textId="6D1E7DAF" w:rsidR="00ED011A" w:rsidRPr="006535F6" w:rsidRDefault="00ED011A" w:rsidP="008E5352">
                  <w:pPr>
                    <w:pStyle w:val="21"/>
                  </w:pPr>
                  <w:r w:rsidRPr="006535F6">
                    <w:rPr>
                      <w:rFonts w:hint="eastAsia"/>
                    </w:rPr>
                    <w:t>物医药、保温隔</w:t>
                  </w:r>
                  <w:r w:rsidR="002E499B" w:rsidRPr="006535F6">
                    <w:rPr>
                      <w:rFonts w:hint="eastAsia"/>
                    </w:rPr>
                    <w:t xml:space="preserve">  </w:t>
                  </w:r>
                  <w:r w:rsidRPr="006535F6">
                    <w:rPr>
                      <w:rFonts w:hint="eastAsia"/>
                    </w:rPr>
                    <w:t>热、阻燃防火、农业农村等领域用矿物功能材料生产及其技术装备开发应用；矿物超细材料加工在线检测与控制智能化生产线；新型靶向药物载体矿物功能材料的制备技术开发与示范、非金属矿物凹凸棒替代抗生素产品研发及产业化应用</w:t>
                  </w:r>
                </w:p>
              </w:tc>
              <w:tc>
                <w:tcPr>
                  <w:tcW w:w="2323" w:type="dxa"/>
                  <w:tcBorders>
                    <w:top w:val="single" w:sz="4" w:space="0" w:color="auto"/>
                    <w:left w:val="single" w:sz="4" w:space="0" w:color="auto"/>
                    <w:bottom w:val="single" w:sz="4" w:space="0" w:color="auto"/>
                    <w:right w:val="single" w:sz="4" w:space="0" w:color="auto"/>
                  </w:tcBorders>
                  <w:vAlign w:val="center"/>
                </w:tcPr>
                <w:p w14:paraId="001C5395" w14:textId="59EBE87D" w:rsidR="00ED011A" w:rsidRPr="006535F6" w:rsidRDefault="00ED011A">
                  <w:pPr>
                    <w:pStyle w:val="21"/>
                  </w:pPr>
                  <w:r w:rsidRPr="006535F6">
                    <w:rPr>
                      <w:rFonts w:hint="eastAsia"/>
                    </w:rPr>
                    <w:t>本项目产品为锂离子电池石墨负极材料，不属于石墨烯材料、不属于高性能天然石墨负极材料。</w:t>
                  </w:r>
                </w:p>
              </w:tc>
              <w:tc>
                <w:tcPr>
                  <w:tcW w:w="918" w:type="dxa"/>
                  <w:tcBorders>
                    <w:top w:val="single" w:sz="4" w:space="0" w:color="auto"/>
                    <w:left w:val="single" w:sz="4" w:space="0" w:color="auto"/>
                    <w:bottom w:val="single" w:sz="4" w:space="0" w:color="auto"/>
                    <w:right w:val="nil"/>
                  </w:tcBorders>
                  <w:vAlign w:val="center"/>
                </w:tcPr>
                <w:p w14:paraId="59BF252A" w14:textId="0E3252D4" w:rsidR="00ED011A" w:rsidRPr="006535F6" w:rsidRDefault="00ED011A">
                  <w:pPr>
                    <w:pStyle w:val="21"/>
                  </w:pPr>
                  <w:r w:rsidRPr="006535F6">
                    <w:t>不属于鼓励类</w:t>
                  </w:r>
                </w:p>
              </w:tc>
            </w:tr>
            <w:tr w:rsidR="006535F6" w:rsidRPr="006535F6" w14:paraId="750EC5CB" w14:textId="77777777">
              <w:trPr>
                <w:trHeight w:val="397"/>
                <w:jc w:val="center"/>
              </w:trPr>
              <w:tc>
                <w:tcPr>
                  <w:tcW w:w="1226" w:type="dxa"/>
                  <w:gridSpan w:val="2"/>
                  <w:tcBorders>
                    <w:top w:val="single" w:sz="4" w:space="0" w:color="auto"/>
                    <w:left w:val="nil"/>
                    <w:bottom w:val="single" w:sz="4" w:space="0" w:color="auto"/>
                    <w:right w:val="single" w:sz="4" w:space="0" w:color="auto"/>
                  </w:tcBorders>
                  <w:vAlign w:val="center"/>
                </w:tcPr>
                <w:p w14:paraId="5CB3A8D4" w14:textId="77A80F95" w:rsidR="00ED011A" w:rsidRPr="006535F6" w:rsidRDefault="00ED011A" w:rsidP="00ED011A">
                  <w:pPr>
                    <w:pStyle w:val="21"/>
                  </w:pPr>
                  <w:r w:rsidRPr="006535F6">
                    <w:t>限制类</w:t>
                  </w:r>
                </w:p>
              </w:tc>
              <w:tc>
                <w:tcPr>
                  <w:tcW w:w="793" w:type="dxa"/>
                  <w:tcBorders>
                    <w:top w:val="single" w:sz="4" w:space="0" w:color="auto"/>
                    <w:left w:val="single" w:sz="4" w:space="0" w:color="auto"/>
                    <w:bottom w:val="single" w:sz="4" w:space="0" w:color="auto"/>
                    <w:right w:val="single" w:sz="4" w:space="0" w:color="auto"/>
                  </w:tcBorders>
                  <w:vAlign w:val="center"/>
                </w:tcPr>
                <w:p w14:paraId="7360ACD9" w14:textId="056AB354" w:rsidR="00ED011A" w:rsidRPr="006535F6" w:rsidRDefault="00ED011A" w:rsidP="00ED011A">
                  <w:pPr>
                    <w:pStyle w:val="21"/>
                  </w:pPr>
                  <w:r w:rsidRPr="006535F6">
                    <w:rPr>
                      <w:rFonts w:hint="eastAsia"/>
                    </w:rPr>
                    <w:t>十二、轻工</w:t>
                  </w:r>
                </w:p>
              </w:tc>
              <w:tc>
                <w:tcPr>
                  <w:tcW w:w="2746" w:type="dxa"/>
                  <w:tcBorders>
                    <w:top w:val="single" w:sz="4" w:space="0" w:color="auto"/>
                    <w:left w:val="single" w:sz="4" w:space="0" w:color="auto"/>
                    <w:bottom w:val="single" w:sz="4" w:space="0" w:color="auto"/>
                    <w:right w:val="single" w:sz="4" w:space="0" w:color="auto"/>
                  </w:tcBorders>
                  <w:vAlign w:val="center"/>
                </w:tcPr>
                <w:p w14:paraId="5ED3E6E2" w14:textId="67933A42" w:rsidR="00ED011A" w:rsidRPr="006535F6" w:rsidRDefault="00ED011A" w:rsidP="00ED011A">
                  <w:pPr>
                    <w:pStyle w:val="21"/>
                  </w:pPr>
                  <w:r w:rsidRPr="006535F6">
                    <w:t>查无相关对应条款</w:t>
                  </w:r>
                </w:p>
              </w:tc>
              <w:tc>
                <w:tcPr>
                  <w:tcW w:w="2323" w:type="dxa"/>
                  <w:tcBorders>
                    <w:top w:val="single" w:sz="4" w:space="0" w:color="auto"/>
                    <w:left w:val="single" w:sz="4" w:space="0" w:color="auto"/>
                    <w:bottom w:val="single" w:sz="4" w:space="0" w:color="auto"/>
                    <w:right w:val="single" w:sz="4" w:space="0" w:color="auto"/>
                  </w:tcBorders>
                  <w:vAlign w:val="center"/>
                </w:tcPr>
                <w:p w14:paraId="024D553B" w14:textId="6DD3AC1E" w:rsidR="00ED011A" w:rsidRPr="006535F6" w:rsidRDefault="003E2CBD" w:rsidP="00ED011A">
                  <w:pPr>
                    <w:pStyle w:val="21"/>
                  </w:pPr>
                  <w:r w:rsidRPr="006535F6">
                    <w:rPr>
                      <w:rFonts w:hint="eastAsia"/>
                    </w:rPr>
                    <w:t>本项目产品为锂离子电池石墨负极材料。</w:t>
                  </w:r>
                </w:p>
              </w:tc>
              <w:tc>
                <w:tcPr>
                  <w:tcW w:w="918" w:type="dxa"/>
                  <w:tcBorders>
                    <w:top w:val="single" w:sz="4" w:space="0" w:color="auto"/>
                    <w:left w:val="single" w:sz="4" w:space="0" w:color="auto"/>
                    <w:bottom w:val="single" w:sz="4" w:space="0" w:color="auto"/>
                    <w:right w:val="nil"/>
                  </w:tcBorders>
                  <w:vAlign w:val="center"/>
                </w:tcPr>
                <w:p w14:paraId="6BCB65D6" w14:textId="6B871C38" w:rsidR="00ED011A" w:rsidRPr="006535F6" w:rsidRDefault="00ED011A" w:rsidP="00ED011A">
                  <w:pPr>
                    <w:pStyle w:val="21"/>
                  </w:pPr>
                  <w:r w:rsidRPr="006535F6">
                    <w:t>不属于限制类</w:t>
                  </w:r>
                </w:p>
              </w:tc>
            </w:tr>
            <w:tr w:rsidR="006535F6" w:rsidRPr="006535F6" w14:paraId="6322618D" w14:textId="77777777">
              <w:trPr>
                <w:trHeight w:val="397"/>
                <w:jc w:val="center"/>
              </w:trPr>
              <w:tc>
                <w:tcPr>
                  <w:tcW w:w="318" w:type="dxa"/>
                  <w:vMerge w:val="restart"/>
                  <w:tcBorders>
                    <w:top w:val="single" w:sz="4" w:space="0" w:color="auto"/>
                    <w:left w:val="nil"/>
                    <w:bottom w:val="single" w:sz="4" w:space="0" w:color="auto"/>
                    <w:right w:val="single" w:sz="4" w:space="0" w:color="auto"/>
                  </w:tcBorders>
                  <w:vAlign w:val="center"/>
                </w:tcPr>
                <w:p w14:paraId="785583BC" w14:textId="77777777" w:rsidR="00ED011A" w:rsidRPr="006535F6" w:rsidRDefault="00ED011A" w:rsidP="00ED011A">
                  <w:pPr>
                    <w:pStyle w:val="21"/>
                  </w:pPr>
                  <w:r w:rsidRPr="006535F6">
                    <w:t>淘汰类</w:t>
                  </w:r>
                </w:p>
              </w:tc>
              <w:tc>
                <w:tcPr>
                  <w:tcW w:w="908" w:type="dxa"/>
                  <w:tcBorders>
                    <w:top w:val="single" w:sz="4" w:space="0" w:color="auto"/>
                    <w:left w:val="single" w:sz="4" w:space="0" w:color="auto"/>
                    <w:bottom w:val="single" w:sz="4" w:space="0" w:color="auto"/>
                    <w:right w:val="single" w:sz="4" w:space="0" w:color="auto"/>
                  </w:tcBorders>
                  <w:vAlign w:val="center"/>
                </w:tcPr>
                <w:p w14:paraId="03ABAA41" w14:textId="77777777" w:rsidR="00ED011A" w:rsidRPr="006535F6" w:rsidRDefault="00ED011A" w:rsidP="00ED011A">
                  <w:pPr>
                    <w:pStyle w:val="21"/>
                  </w:pPr>
                  <w:r w:rsidRPr="006535F6">
                    <w:t>落后生产工艺装备</w:t>
                  </w:r>
                </w:p>
              </w:tc>
              <w:tc>
                <w:tcPr>
                  <w:tcW w:w="793" w:type="dxa"/>
                  <w:tcBorders>
                    <w:top w:val="single" w:sz="4" w:space="0" w:color="auto"/>
                    <w:left w:val="single" w:sz="4" w:space="0" w:color="auto"/>
                    <w:bottom w:val="single" w:sz="4" w:space="0" w:color="auto"/>
                    <w:right w:val="single" w:sz="4" w:space="0" w:color="auto"/>
                  </w:tcBorders>
                  <w:vAlign w:val="center"/>
                </w:tcPr>
                <w:p w14:paraId="6BAF22E7" w14:textId="77777777" w:rsidR="00ED011A" w:rsidRPr="006535F6" w:rsidRDefault="00ED011A" w:rsidP="00ED011A">
                  <w:pPr>
                    <w:pStyle w:val="21"/>
                  </w:pPr>
                  <w:r w:rsidRPr="006535F6">
                    <w:rPr>
                      <w:rFonts w:hint="eastAsia"/>
                    </w:rPr>
                    <w:t>/</w:t>
                  </w:r>
                </w:p>
              </w:tc>
              <w:tc>
                <w:tcPr>
                  <w:tcW w:w="2746" w:type="dxa"/>
                  <w:tcBorders>
                    <w:top w:val="single" w:sz="4" w:space="0" w:color="auto"/>
                    <w:left w:val="single" w:sz="4" w:space="0" w:color="auto"/>
                    <w:bottom w:val="single" w:sz="4" w:space="0" w:color="auto"/>
                    <w:right w:val="single" w:sz="4" w:space="0" w:color="auto"/>
                  </w:tcBorders>
                  <w:vAlign w:val="center"/>
                </w:tcPr>
                <w:p w14:paraId="38DAE6F6" w14:textId="77777777" w:rsidR="00ED011A" w:rsidRPr="006535F6" w:rsidRDefault="00ED011A" w:rsidP="00ED011A">
                  <w:pPr>
                    <w:pStyle w:val="21"/>
                  </w:pPr>
                  <w:r w:rsidRPr="006535F6">
                    <w:t>查无相关对应条款</w:t>
                  </w:r>
                </w:p>
              </w:tc>
              <w:tc>
                <w:tcPr>
                  <w:tcW w:w="2323" w:type="dxa"/>
                  <w:tcBorders>
                    <w:top w:val="single" w:sz="4" w:space="0" w:color="auto"/>
                    <w:left w:val="single" w:sz="4" w:space="0" w:color="auto"/>
                    <w:bottom w:val="single" w:sz="4" w:space="0" w:color="auto"/>
                    <w:right w:val="single" w:sz="4" w:space="0" w:color="auto"/>
                  </w:tcBorders>
                  <w:vAlign w:val="center"/>
                </w:tcPr>
                <w:p w14:paraId="40DB4CB3" w14:textId="59CAE08A" w:rsidR="00ED011A" w:rsidRPr="006535F6" w:rsidRDefault="00ED011A" w:rsidP="00ED011A">
                  <w:pPr>
                    <w:pStyle w:val="21"/>
                  </w:pPr>
                  <w:r w:rsidRPr="006535F6">
                    <w:rPr>
                      <w:rFonts w:hint="eastAsia"/>
                    </w:rPr>
                    <w:t>本次</w:t>
                  </w:r>
                  <w:r w:rsidR="003E2CBD" w:rsidRPr="006535F6">
                    <w:rPr>
                      <w:rFonts w:hint="eastAsia"/>
                    </w:rPr>
                    <w:t>新增的</w:t>
                  </w:r>
                  <w:r w:rsidRPr="006535F6">
                    <w:rPr>
                      <w:rFonts w:hint="eastAsia"/>
                    </w:rPr>
                    <w:t>主要设备为振动筛、除磁机等设备，无</w:t>
                  </w:r>
                  <w:r w:rsidRPr="006535F6">
                    <w:t>落后生产工艺装备</w:t>
                  </w:r>
                  <w:r w:rsidR="003E2CBD" w:rsidRPr="006535F6">
                    <w:rPr>
                      <w:rFonts w:hint="eastAsia"/>
                    </w:rPr>
                    <w:t>。</w:t>
                  </w:r>
                </w:p>
              </w:tc>
              <w:tc>
                <w:tcPr>
                  <w:tcW w:w="918" w:type="dxa"/>
                  <w:vMerge w:val="restart"/>
                  <w:tcBorders>
                    <w:top w:val="single" w:sz="4" w:space="0" w:color="auto"/>
                    <w:left w:val="single" w:sz="4" w:space="0" w:color="auto"/>
                    <w:bottom w:val="single" w:sz="4" w:space="0" w:color="auto"/>
                    <w:right w:val="nil"/>
                  </w:tcBorders>
                  <w:vAlign w:val="center"/>
                </w:tcPr>
                <w:p w14:paraId="381A46FE" w14:textId="77777777" w:rsidR="00ED011A" w:rsidRPr="006535F6" w:rsidRDefault="00ED011A" w:rsidP="00ED011A">
                  <w:pPr>
                    <w:pStyle w:val="21"/>
                  </w:pPr>
                  <w:r w:rsidRPr="006535F6">
                    <w:t>不属于淘汰类</w:t>
                  </w:r>
                </w:p>
              </w:tc>
            </w:tr>
            <w:tr w:rsidR="006535F6" w:rsidRPr="006535F6" w14:paraId="3A297719" w14:textId="77777777">
              <w:trPr>
                <w:trHeight w:val="397"/>
                <w:jc w:val="center"/>
              </w:trPr>
              <w:tc>
                <w:tcPr>
                  <w:tcW w:w="318" w:type="dxa"/>
                  <w:vMerge/>
                  <w:tcBorders>
                    <w:top w:val="single" w:sz="4" w:space="0" w:color="auto"/>
                    <w:left w:val="nil"/>
                    <w:bottom w:val="single" w:sz="4" w:space="0" w:color="auto"/>
                    <w:right w:val="single" w:sz="4" w:space="0" w:color="auto"/>
                  </w:tcBorders>
                  <w:vAlign w:val="center"/>
                </w:tcPr>
                <w:p w14:paraId="390551EA" w14:textId="77777777" w:rsidR="00ED011A" w:rsidRPr="006535F6" w:rsidRDefault="00ED011A" w:rsidP="00ED011A">
                  <w:pPr>
                    <w:pStyle w:val="21"/>
                    <w:rPr>
                      <w:kern w:val="2"/>
                      <w:szCs w:val="21"/>
                    </w:rPr>
                  </w:pPr>
                </w:p>
              </w:tc>
              <w:tc>
                <w:tcPr>
                  <w:tcW w:w="908" w:type="dxa"/>
                  <w:tcBorders>
                    <w:top w:val="single" w:sz="4" w:space="0" w:color="auto"/>
                    <w:left w:val="single" w:sz="4" w:space="0" w:color="auto"/>
                    <w:bottom w:val="single" w:sz="8" w:space="0" w:color="auto"/>
                    <w:right w:val="single" w:sz="4" w:space="0" w:color="auto"/>
                  </w:tcBorders>
                  <w:vAlign w:val="center"/>
                </w:tcPr>
                <w:p w14:paraId="1C2442DF" w14:textId="77777777" w:rsidR="00ED011A" w:rsidRPr="006535F6" w:rsidRDefault="00ED011A" w:rsidP="00ED011A">
                  <w:pPr>
                    <w:pStyle w:val="21"/>
                  </w:pPr>
                  <w:r w:rsidRPr="006535F6">
                    <w:t>落后产品</w:t>
                  </w:r>
                </w:p>
              </w:tc>
              <w:tc>
                <w:tcPr>
                  <w:tcW w:w="793" w:type="dxa"/>
                  <w:tcBorders>
                    <w:top w:val="single" w:sz="4" w:space="0" w:color="auto"/>
                    <w:left w:val="single" w:sz="4" w:space="0" w:color="auto"/>
                    <w:bottom w:val="single" w:sz="8" w:space="0" w:color="auto"/>
                    <w:right w:val="single" w:sz="4" w:space="0" w:color="auto"/>
                  </w:tcBorders>
                  <w:vAlign w:val="center"/>
                </w:tcPr>
                <w:p w14:paraId="362615B7" w14:textId="77777777" w:rsidR="00ED011A" w:rsidRPr="006535F6" w:rsidRDefault="00ED011A" w:rsidP="00ED011A">
                  <w:pPr>
                    <w:pStyle w:val="21"/>
                  </w:pPr>
                  <w:r w:rsidRPr="006535F6">
                    <w:rPr>
                      <w:rFonts w:hint="eastAsia"/>
                    </w:rPr>
                    <w:t>（九）轻工</w:t>
                  </w:r>
                </w:p>
              </w:tc>
              <w:tc>
                <w:tcPr>
                  <w:tcW w:w="2746" w:type="dxa"/>
                  <w:tcBorders>
                    <w:top w:val="single" w:sz="4" w:space="0" w:color="auto"/>
                    <w:left w:val="single" w:sz="4" w:space="0" w:color="auto"/>
                    <w:bottom w:val="single" w:sz="8" w:space="0" w:color="auto"/>
                    <w:right w:val="single" w:sz="4" w:space="0" w:color="auto"/>
                  </w:tcBorders>
                  <w:vAlign w:val="center"/>
                </w:tcPr>
                <w:p w14:paraId="6E1BE9DD" w14:textId="06723AC4" w:rsidR="00ED011A" w:rsidRPr="006535F6" w:rsidRDefault="00ED011A" w:rsidP="00ED011A">
                  <w:pPr>
                    <w:pStyle w:val="21"/>
                  </w:pPr>
                  <w:r w:rsidRPr="006535F6">
                    <w:t>查无相关对应条款</w:t>
                  </w:r>
                </w:p>
              </w:tc>
              <w:tc>
                <w:tcPr>
                  <w:tcW w:w="2323" w:type="dxa"/>
                  <w:tcBorders>
                    <w:top w:val="single" w:sz="4" w:space="0" w:color="auto"/>
                    <w:left w:val="single" w:sz="4" w:space="0" w:color="auto"/>
                    <w:bottom w:val="single" w:sz="8" w:space="0" w:color="auto"/>
                    <w:right w:val="single" w:sz="4" w:space="0" w:color="auto"/>
                  </w:tcBorders>
                  <w:vAlign w:val="center"/>
                </w:tcPr>
                <w:p w14:paraId="3FE7C210" w14:textId="367FA432" w:rsidR="00ED011A" w:rsidRPr="006535F6" w:rsidRDefault="00ED011A" w:rsidP="00ED011A">
                  <w:pPr>
                    <w:pStyle w:val="21"/>
                  </w:pPr>
                  <w:r w:rsidRPr="006535F6">
                    <w:rPr>
                      <w:rFonts w:hint="eastAsia"/>
                    </w:rPr>
                    <w:t>本项目</w:t>
                  </w:r>
                  <w:r w:rsidR="003E2CBD" w:rsidRPr="006535F6">
                    <w:rPr>
                      <w:rFonts w:hint="eastAsia"/>
                    </w:rPr>
                    <w:t>产品为锂离子电池石墨负极材料。</w:t>
                  </w:r>
                </w:p>
              </w:tc>
              <w:tc>
                <w:tcPr>
                  <w:tcW w:w="918" w:type="dxa"/>
                  <w:vMerge/>
                  <w:tcBorders>
                    <w:top w:val="single" w:sz="4" w:space="0" w:color="auto"/>
                    <w:left w:val="single" w:sz="4" w:space="0" w:color="auto"/>
                    <w:bottom w:val="single" w:sz="4" w:space="0" w:color="auto"/>
                    <w:right w:val="nil"/>
                  </w:tcBorders>
                  <w:vAlign w:val="center"/>
                </w:tcPr>
                <w:p w14:paraId="390CC68A" w14:textId="77777777" w:rsidR="00ED011A" w:rsidRPr="006535F6" w:rsidRDefault="00ED011A" w:rsidP="00ED011A">
                  <w:pPr>
                    <w:pStyle w:val="21"/>
                    <w:rPr>
                      <w:kern w:val="2"/>
                      <w:szCs w:val="21"/>
                    </w:rPr>
                  </w:pPr>
                </w:p>
              </w:tc>
            </w:tr>
          </w:tbl>
          <w:p w14:paraId="63CAC130" w14:textId="77777777" w:rsidR="009C330E" w:rsidRPr="006535F6" w:rsidRDefault="00000000">
            <w:pPr>
              <w:pStyle w:val="2"/>
              <w:ind w:firstLine="482"/>
            </w:pPr>
            <w:r w:rsidRPr="006535F6">
              <w:rPr>
                <w:rFonts w:hint="eastAsia"/>
              </w:rPr>
              <w:t>项目选址符合性分析</w:t>
            </w:r>
          </w:p>
          <w:p w14:paraId="746236BC" w14:textId="13B679CF" w:rsidR="009C330E" w:rsidRPr="006535F6" w:rsidRDefault="00000000">
            <w:pPr>
              <w:ind w:firstLine="480"/>
            </w:pPr>
            <w:r w:rsidRPr="006535F6">
              <w:rPr>
                <w:rFonts w:hint="eastAsia"/>
              </w:rPr>
              <w:t>（</w:t>
            </w:r>
            <w:r w:rsidRPr="006535F6">
              <w:rPr>
                <w:rFonts w:hint="eastAsia"/>
              </w:rPr>
              <w:t>1</w:t>
            </w:r>
            <w:r w:rsidRPr="006535F6">
              <w:rPr>
                <w:rFonts w:hint="eastAsia"/>
              </w:rPr>
              <w:t>）本项目选址位于</w:t>
            </w:r>
            <w:r w:rsidR="00FA3503" w:rsidRPr="006535F6">
              <w:rPr>
                <w:rFonts w:hint="eastAsia"/>
              </w:rPr>
              <w:t>河南省新乡市新乡县小冀镇中街村</w:t>
            </w:r>
            <w:r w:rsidRPr="006535F6">
              <w:rPr>
                <w:rFonts w:hint="eastAsia"/>
              </w:rPr>
              <w:t>，根据《</w:t>
            </w:r>
            <w:r w:rsidR="00966C43" w:rsidRPr="006535F6">
              <w:rPr>
                <w:rFonts w:hint="eastAsia"/>
              </w:rPr>
              <w:t>新乡县中心城区控制性详细规划</w:t>
            </w:r>
            <w:r w:rsidRPr="006535F6">
              <w:rPr>
                <w:rFonts w:hint="eastAsia"/>
              </w:rPr>
              <w:t>》，项目所占用地为工业用地（详见附图二），符合</w:t>
            </w:r>
            <w:r w:rsidR="00A26FCF" w:rsidRPr="006535F6">
              <w:rPr>
                <w:rFonts w:hint="eastAsia"/>
              </w:rPr>
              <w:t>新乡县</w:t>
            </w:r>
            <w:r w:rsidRPr="006535F6">
              <w:rPr>
                <w:rFonts w:hint="eastAsia"/>
              </w:rPr>
              <w:t>用地规划要求。</w:t>
            </w:r>
          </w:p>
          <w:p w14:paraId="1C171714" w14:textId="4BF7CF10" w:rsidR="00EA446A" w:rsidRPr="006535F6" w:rsidRDefault="00000000" w:rsidP="00EA446A">
            <w:pPr>
              <w:ind w:firstLine="480"/>
            </w:pPr>
            <w:r w:rsidRPr="006535F6">
              <w:rPr>
                <w:rFonts w:hint="eastAsia"/>
              </w:rPr>
              <w:t>（</w:t>
            </w:r>
            <w:r w:rsidRPr="006535F6">
              <w:rPr>
                <w:rFonts w:hint="eastAsia"/>
              </w:rPr>
              <w:t>2</w:t>
            </w:r>
            <w:r w:rsidRPr="006535F6">
              <w:rPr>
                <w:rFonts w:hint="eastAsia"/>
              </w:rPr>
              <w:t>）</w:t>
            </w:r>
            <w:r w:rsidR="00EA446A" w:rsidRPr="006535F6">
              <w:rPr>
                <w:rFonts w:hint="eastAsia"/>
              </w:rPr>
              <w:t>距离本项目最近的河南省乡镇集中式饮用水水源保护区为项目东北侧的新乡县翟坡镇水厂地下水井群（共</w:t>
            </w:r>
            <w:r w:rsidR="00EA446A" w:rsidRPr="006535F6">
              <w:rPr>
                <w:rFonts w:hint="eastAsia"/>
              </w:rPr>
              <w:t>3</w:t>
            </w:r>
            <w:r w:rsidR="00EA446A" w:rsidRPr="006535F6">
              <w:rPr>
                <w:rFonts w:hint="eastAsia"/>
              </w:rPr>
              <w:t>眼井），该水源地未设置二级保护</w:t>
            </w:r>
            <w:r w:rsidR="00EA446A" w:rsidRPr="006535F6">
              <w:rPr>
                <w:rFonts w:hint="eastAsia"/>
              </w:rPr>
              <w:lastRenderedPageBreak/>
              <w:t>区</w:t>
            </w:r>
            <w:r w:rsidR="00860B99" w:rsidRPr="006535F6">
              <w:rPr>
                <w:rFonts w:hint="eastAsia"/>
              </w:rPr>
              <w:t>，</w:t>
            </w:r>
            <w:r w:rsidR="00EA446A" w:rsidRPr="006535F6">
              <w:rPr>
                <w:rFonts w:hint="eastAsia"/>
              </w:rPr>
              <w:t>其一级保护区范围</w:t>
            </w:r>
            <w:r w:rsidR="00860B99" w:rsidRPr="006535F6">
              <w:rPr>
                <w:rFonts w:hint="eastAsia"/>
              </w:rPr>
              <w:t>为</w:t>
            </w:r>
            <w:r w:rsidR="00EA446A" w:rsidRPr="006535F6">
              <w:rPr>
                <w:rFonts w:hint="eastAsia"/>
              </w:rPr>
              <w:t>：取水井外围</w:t>
            </w:r>
            <w:r w:rsidR="00EA446A" w:rsidRPr="006535F6">
              <w:rPr>
                <w:rFonts w:hint="eastAsia"/>
              </w:rPr>
              <w:t>50</w:t>
            </w:r>
            <w:r w:rsidR="00EA446A" w:rsidRPr="006535F6">
              <w:rPr>
                <w:rFonts w:hint="eastAsia"/>
              </w:rPr>
              <w:t>米的区域。本项目距离</w:t>
            </w:r>
            <w:r w:rsidR="0023036B" w:rsidRPr="006535F6">
              <w:rPr>
                <w:rFonts w:hint="eastAsia"/>
              </w:rPr>
              <w:t>新乡县翟坡镇水厂地下水井群</w:t>
            </w:r>
            <w:r w:rsidR="0023036B" w:rsidRPr="006535F6">
              <w:rPr>
                <w:rFonts w:hint="eastAsia"/>
              </w:rPr>
              <w:t>2</w:t>
            </w:r>
            <w:r w:rsidR="0023036B" w:rsidRPr="006535F6">
              <w:rPr>
                <w:rFonts w:hint="eastAsia"/>
              </w:rPr>
              <w:t>号取水井一级保护区边界</w:t>
            </w:r>
            <w:r w:rsidR="00EA446A" w:rsidRPr="006535F6">
              <w:rPr>
                <w:rFonts w:hint="eastAsia"/>
              </w:rPr>
              <w:t>最近的距离为</w:t>
            </w:r>
            <w:r w:rsidR="0023036B" w:rsidRPr="006535F6">
              <w:rPr>
                <w:rFonts w:hint="eastAsia"/>
              </w:rPr>
              <w:t>6.07k</w:t>
            </w:r>
            <w:r w:rsidR="00EA446A" w:rsidRPr="006535F6">
              <w:rPr>
                <w:rFonts w:hint="eastAsia"/>
              </w:rPr>
              <w:t>m</w:t>
            </w:r>
            <w:r w:rsidR="00EA446A" w:rsidRPr="006535F6">
              <w:rPr>
                <w:rFonts w:hint="eastAsia"/>
              </w:rPr>
              <w:t>，不在其保护区范围内。</w:t>
            </w:r>
          </w:p>
          <w:p w14:paraId="76DAC480" w14:textId="1A79F5D2" w:rsidR="009C330E" w:rsidRPr="006535F6" w:rsidRDefault="00EA446A" w:rsidP="00EA446A">
            <w:pPr>
              <w:ind w:firstLine="480"/>
            </w:pPr>
            <w:r w:rsidRPr="006535F6">
              <w:rPr>
                <w:rFonts w:hint="eastAsia"/>
              </w:rPr>
              <w:t>距离本项目最近的河南省城市集中式饮用水源保护区为项目南侧的七里营引黄水源地饮用水水源保护区，该水源地未设置二级保护区，其一级保护区范围为：人民胜利渠新乡市界至本源水厂东厂界的</w:t>
            </w:r>
            <w:r w:rsidRPr="006535F6">
              <w:rPr>
                <w:rFonts w:hint="eastAsia"/>
              </w:rPr>
              <w:t>30m</w:t>
            </w:r>
            <w:r w:rsidRPr="006535F6">
              <w:rPr>
                <w:rFonts w:hint="eastAsia"/>
              </w:rPr>
              <w:t>明渠水域及渠道两侧</w:t>
            </w:r>
            <w:r w:rsidRPr="006535F6">
              <w:rPr>
                <w:rFonts w:hint="eastAsia"/>
              </w:rPr>
              <w:t>20m</w:t>
            </w:r>
            <w:r w:rsidRPr="006535F6">
              <w:rPr>
                <w:rFonts w:hint="eastAsia"/>
              </w:rPr>
              <w:t>的工程管理陆域范围。本项目距离七里营引黄水源地一级保护区</w:t>
            </w:r>
            <w:r w:rsidR="002B5C74" w:rsidRPr="006535F6">
              <w:rPr>
                <w:rFonts w:hint="eastAsia"/>
              </w:rPr>
              <w:t>边界</w:t>
            </w:r>
            <w:r w:rsidRPr="006535F6">
              <w:rPr>
                <w:rFonts w:hint="eastAsia"/>
              </w:rPr>
              <w:t>最近的距离为</w:t>
            </w:r>
            <w:r w:rsidRPr="006535F6">
              <w:rPr>
                <w:rFonts w:hint="eastAsia"/>
              </w:rPr>
              <w:t>3187m</w:t>
            </w:r>
            <w:r w:rsidRPr="006535F6">
              <w:rPr>
                <w:rFonts w:hint="eastAsia"/>
              </w:rPr>
              <w:t>，不在其保护区范围内。</w:t>
            </w:r>
          </w:p>
          <w:p w14:paraId="41B16C98" w14:textId="77777777" w:rsidR="009C330E" w:rsidRPr="006535F6" w:rsidRDefault="00000000">
            <w:pPr>
              <w:pStyle w:val="2"/>
              <w:ind w:firstLine="482"/>
            </w:pPr>
            <w:r w:rsidRPr="006535F6">
              <w:t>与所在地三线一单对比分析</w:t>
            </w:r>
          </w:p>
          <w:p w14:paraId="4E9FD411" w14:textId="77777777" w:rsidR="009C330E" w:rsidRPr="006535F6" w:rsidRDefault="00000000">
            <w:pPr>
              <w:ind w:firstLine="480"/>
            </w:pPr>
            <w:r w:rsidRPr="006535F6">
              <w:t>（</w:t>
            </w:r>
            <w:r w:rsidRPr="006535F6">
              <w:t>1</w:t>
            </w:r>
            <w:r w:rsidRPr="006535F6">
              <w:t>）生态保护红线相符性</w:t>
            </w:r>
          </w:p>
          <w:p w14:paraId="649769A3" w14:textId="5B6B4829" w:rsidR="009C330E" w:rsidRPr="006535F6" w:rsidRDefault="00000000">
            <w:pPr>
              <w:ind w:firstLine="480"/>
            </w:pPr>
            <w:r w:rsidRPr="006535F6">
              <w:t>本项目位于</w:t>
            </w:r>
            <w:r w:rsidR="00FA3503" w:rsidRPr="006535F6">
              <w:rPr>
                <w:rFonts w:hint="eastAsia"/>
              </w:rPr>
              <w:t>河南省新乡市新乡县小冀镇中街村</w:t>
            </w:r>
            <w:r w:rsidRPr="006535F6">
              <w:t>，不在当地饮用水源、风景区、自然保护区等生态保护区内，根据</w:t>
            </w:r>
            <w:r w:rsidRPr="006535F6">
              <w:rPr>
                <w:rFonts w:hint="eastAsia"/>
              </w:rPr>
              <w:t>新乡市生态保护红线划定结果</w:t>
            </w:r>
            <w:r w:rsidRPr="006535F6">
              <w:t>，本项目选址范围不涉及生态保护红线，本项目的实施与生态保护红线不冲突。</w:t>
            </w:r>
          </w:p>
          <w:p w14:paraId="1FBC8DC6" w14:textId="77777777" w:rsidR="009C330E" w:rsidRPr="006535F6" w:rsidRDefault="00000000">
            <w:pPr>
              <w:ind w:firstLine="480"/>
            </w:pPr>
            <w:r w:rsidRPr="006535F6">
              <w:t>（</w:t>
            </w:r>
            <w:r w:rsidRPr="006535F6">
              <w:t>2</w:t>
            </w:r>
            <w:r w:rsidRPr="006535F6">
              <w:t>）资源利用上线相符性</w:t>
            </w:r>
          </w:p>
          <w:p w14:paraId="1F97AC90" w14:textId="5A6BBD69" w:rsidR="009C330E" w:rsidRPr="006535F6" w:rsidRDefault="00000000">
            <w:pPr>
              <w:ind w:firstLine="480"/>
            </w:pPr>
            <w:r w:rsidRPr="006535F6">
              <w:t>本项目能源主要为</w:t>
            </w:r>
            <w:r w:rsidRPr="006535F6">
              <w:rPr>
                <w:rFonts w:hint="eastAsia"/>
              </w:rPr>
              <w:t>电力</w:t>
            </w:r>
            <w:r w:rsidRPr="006535F6">
              <w:t>，由</w:t>
            </w:r>
            <w:r w:rsidR="00080173" w:rsidRPr="006535F6">
              <w:rPr>
                <w:rFonts w:hint="eastAsia"/>
              </w:rPr>
              <w:t>电网</w:t>
            </w:r>
            <w:r w:rsidRPr="006535F6">
              <w:rPr>
                <w:rFonts w:hint="eastAsia"/>
              </w:rPr>
              <w:t>统一提供</w:t>
            </w:r>
            <w:r w:rsidRPr="006535F6">
              <w:t>。项目建成运行后通过内部管理、设备选择、原辅材料的选用和管理、废物回收利用、污染治理等多方面采取合理可行的防治措施，以</w:t>
            </w:r>
            <w:r w:rsidRPr="006535F6">
              <w:rPr>
                <w:rFonts w:hint="eastAsia"/>
              </w:rPr>
              <w:t>“</w:t>
            </w:r>
            <w:r w:rsidRPr="006535F6">
              <w:t>节能、降耗、减污</w:t>
            </w:r>
            <w:r w:rsidRPr="006535F6">
              <w:rPr>
                <w:rFonts w:hint="eastAsia"/>
              </w:rPr>
              <w:t>”</w:t>
            </w:r>
            <w:r w:rsidRPr="006535F6">
              <w:t>为目标，有效地控制污染。项目的水、</w:t>
            </w:r>
            <w:r w:rsidRPr="006535F6">
              <w:rPr>
                <w:rFonts w:hint="eastAsia"/>
              </w:rPr>
              <w:t>电</w:t>
            </w:r>
            <w:r w:rsidRPr="006535F6">
              <w:t>等资源利用不会突破区域的资源利用上线。</w:t>
            </w:r>
          </w:p>
          <w:p w14:paraId="18C3DCAB" w14:textId="77777777" w:rsidR="009C330E" w:rsidRPr="006535F6" w:rsidRDefault="00000000">
            <w:pPr>
              <w:ind w:firstLine="480"/>
            </w:pPr>
            <w:r w:rsidRPr="006535F6">
              <w:t>（</w:t>
            </w:r>
            <w:r w:rsidRPr="006535F6">
              <w:t>3</w:t>
            </w:r>
            <w:r w:rsidRPr="006535F6">
              <w:t>）环境质量底线相符性</w:t>
            </w:r>
          </w:p>
          <w:p w14:paraId="2CF5431F" w14:textId="746BC482" w:rsidR="009C330E" w:rsidRPr="006535F6" w:rsidRDefault="00000000">
            <w:pPr>
              <w:ind w:firstLine="480"/>
            </w:pPr>
            <w:r w:rsidRPr="006535F6">
              <w:t>本项目废气、噪声排放</w:t>
            </w:r>
            <w:r w:rsidRPr="006535F6">
              <w:rPr>
                <w:rFonts w:hint="eastAsia"/>
              </w:rPr>
              <w:t>对周边环境影响较小，不会导致区域环境产生明显变化。</w:t>
            </w:r>
            <w:r w:rsidRPr="006535F6">
              <w:t>项目对周边大气环境、地表水环境、地下水环境、声环境、土壤环境影响均可接受。</w:t>
            </w:r>
          </w:p>
          <w:p w14:paraId="581CBC2D" w14:textId="77298BCA" w:rsidR="009C330E" w:rsidRPr="006535F6" w:rsidRDefault="00000000">
            <w:pPr>
              <w:ind w:firstLine="480"/>
            </w:pPr>
            <w:r w:rsidRPr="006535F6">
              <w:rPr>
                <w:rFonts w:hint="eastAsia"/>
              </w:rPr>
              <w:t>（</w:t>
            </w:r>
            <w:r w:rsidRPr="006535F6">
              <w:rPr>
                <w:rFonts w:hint="eastAsia"/>
              </w:rPr>
              <w:t>4</w:t>
            </w:r>
            <w:r w:rsidRPr="006535F6">
              <w:rPr>
                <w:rFonts w:hint="eastAsia"/>
              </w:rPr>
              <w:t>）</w:t>
            </w:r>
            <w:r w:rsidRPr="006535F6">
              <w:t>本项目选址位于</w:t>
            </w:r>
            <w:r w:rsidR="00FA3503" w:rsidRPr="006535F6">
              <w:rPr>
                <w:rFonts w:hint="eastAsia"/>
              </w:rPr>
              <w:t>河南省新乡市新乡县小冀镇中街村</w:t>
            </w:r>
            <w:r w:rsidRPr="006535F6">
              <w:t>，</w:t>
            </w:r>
            <w:r w:rsidRPr="006535F6">
              <w:rPr>
                <w:rFonts w:hint="eastAsia"/>
              </w:rPr>
              <w:t>参照河南省三线一单综合信息应用平台</w:t>
            </w:r>
            <w:r w:rsidRPr="006535F6">
              <w:t>，本项目位于重点管控</w:t>
            </w:r>
            <w:r w:rsidRPr="006535F6">
              <w:rPr>
                <w:rFonts w:hint="eastAsia"/>
              </w:rPr>
              <w:t>单元</w:t>
            </w:r>
            <w:r w:rsidRPr="006535F6">
              <w:t>，具体位置见下图</w:t>
            </w:r>
            <w:r w:rsidRPr="006535F6">
              <w:rPr>
                <w:rFonts w:hint="eastAsia"/>
              </w:rPr>
              <w:t>：</w:t>
            </w:r>
          </w:p>
          <w:p w14:paraId="616BE1DD" w14:textId="77777777" w:rsidR="009C330E" w:rsidRPr="006535F6" w:rsidRDefault="009C330E">
            <w:pPr>
              <w:ind w:firstLine="480"/>
            </w:pPr>
          </w:p>
          <w:p w14:paraId="72A0C273" w14:textId="77777777" w:rsidR="009C330E" w:rsidRPr="006535F6" w:rsidRDefault="009C330E">
            <w:pPr>
              <w:ind w:firstLine="480"/>
            </w:pPr>
          </w:p>
          <w:p w14:paraId="0EE3819E" w14:textId="77777777" w:rsidR="00F84AA3" w:rsidRPr="006535F6" w:rsidRDefault="00F84AA3">
            <w:pPr>
              <w:ind w:firstLine="480"/>
            </w:pPr>
          </w:p>
          <w:p w14:paraId="1C50B7EE" w14:textId="77777777" w:rsidR="009C330E" w:rsidRPr="006535F6" w:rsidRDefault="009C330E">
            <w:pPr>
              <w:ind w:firstLine="480"/>
            </w:pPr>
          </w:p>
        </w:tc>
      </w:tr>
    </w:tbl>
    <w:p w14:paraId="07FC5EFB" w14:textId="77777777" w:rsidR="009C330E" w:rsidRPr="006535F6" w:rsidRDefault="009C330E">
      <w:pPr>
        <w:autoSpaceDE w:val="0"/>
        <w:autoSpaceDN w:val="0"/>
        <w:adjustRightInd w:val="0"/>
        <w:snapToGrid w:val="0"/>
        <w:ind w:firstLine="480"/>
        <w:rPr>
          <w:kern w:val="0"/>
          <w:szCs w:val="21"/>
        </w:rPr>
        <w:sectPr w:rsidR="009C330E" w:rsidRPr="006535F6" w:rsidSect="005E5D89">
          <w:footerReference w:type="default" r:id="rId21"/>
          <w:pgSz w:w="11906" w:h="16838"/>
          <w:pgMar w:top="1701" w:right="1531" w:bottom="1701" w:left="1531" w:header="851" w:footer="1077" w:gutter="0"/>
          <w:pgNumType w:start="1"/>
          <w:cols w:space="720"/>
          <w:docGrid w:linePitch="312"/>
        </w:sectPr>
      </w:pPr>
    </w:p>
    <w:tbl>
      <w:tblPr>
        <w:tblStyle w:val="af1"/>
        <w:tblW w:w="0" w:type="auto"/>
        <w:tblLook w:val="04A0" w:firstRow="1" w:lastRow="0" w:firstColumn="1" w:lastColumn="0" w:noHBand="0" w:noVBand="1"/>
      </w:tblPr>
      <w:tblGrid>
        <w:gridCol w:w="13426"/>
      </w:tblGrid>
      <w:tr w:rsidR="00333B21" w:rsidRPr="006535F6" w14:paraId="26566577" w14:textId="77777777">
        <w:trPr>
          <w:trHeight w:val="8403"/>
        </w:trPr>
        <w:tc>
          <w:tcPr>
            <w:tcW w:w="13652" w:type="dxa"/>
          </w:tcPr>
          <w:p w14:paraId="77D470A9" w14:textId="4A27D888" w:rsidR="009C330E" w:rsidRPr="006535F6" w:rsidRDefault="00A21F09">
            <w:pPr>
              <w:pStyle w:val="af3"/>
              <w:rPr>
                <w:color w:val="auto"/>
              </w:rPr>
            </w:pPr>
            <w:r w:rsidRPr="006535F6">
              <w:rPr>
                <w:rFonts w:ascii="宋体" w:eastAsia="宋体" w:hAnsi="宋体" w:cs="宋体"/>
                <w:noProof/>
                <w:color w:val="auto"/>
              </w:rPr>
              <w:lastRenderedPageBreak/>
              <w:drawing>
                <wp:anchor distT="0" distB="0" distL="114300" distR="114300" simplePos="0" relativeHeight="251662336" behindDoc="0" locked="0" layoutInCell="1" allowOverlap="1" wp14:anchorId="7E2E32BF" wp14:editId="5245B9D1">
                  <wp:simplePos x="0" y="0"/>
                  <wp:positionH relativeFrom="column">
                    <wp:posOffset>6985000</wp:posOffset>
                  </wp:positionH>
                  <wp:positionV relativeFrom="paragraph">
                    <wp:posOffset>121019</wp:posOffset>
                  </wp:positionV>
                  <wp:extent cx="594360" cy="592455"/>
                  <wp:effectExtent l="0" t="0" r="0" b="1905"/>
                  <wp:wrapNone/>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594360" cy="592455"/>
                          </a:xfrm>
                          <a:prstGeom prst="rect">
                            <a:avLst/>
                          </a:prstGeom>
                          <a:noFill/>
                          <a:ln w="9525">
                            <a:noFill/>
                          </a:ln>
                        </pic:spPr>
                      </pic:pic>
                    </a:graphicData>
                  </a:graphic>
                </wp:anchor>
              </w:drawing>
            </w:r>
            <w:r w:rsidR="00EA6453" w:rsidRPr="006535F6">
              <w:rPr>
                <w:noProof/>
                <w:color w:val="auto"/>
              </w:rPr>
              <mc:AlternateContent>
                <mc:Choice Requires="wps">
                  <w:drawing>
                    <wp:anchor distT="0" distB="0" distL="114300" distR="114300" simplePos="0" relativeHeight="251659264" behindDoc="0" locked="0" layoutInCell="1" allowOverlap="1" wp14:anchorId="08A905F6" wp14:editId="3EE3BD51">
                      <wp:simplePos x="0" y="0"/>
                      <wp:positionH relativeFrom="margin">
                        <wp:posOffset>3724910</wp:posOffset>
                      </wp:positionH>
                      <wp:positionV relativeFrom="paragraph">
                        <wp:posOffset>2066290</wp:posOffset>
                      </wp:positionV>
                      <wp:extent cx="882650" cy="290195"/>
                      <wp:effectExtent l="6350" t="6350" r="55880" b="389255"/>
                      <wp:wrapNone/>
                      <wp:docPr id="14" name="圆角矩形标注 14"/>
                      <wp:cNvGraphicFramePr/>
                      <a:graphic xmlns:a="http://schemas.openxmlformats.org/drawingml/2006/main">
                        <a:graphicData uri="http://schemas.microsoft.com/office/word/2010/wordprocessingShape">
                          <wps:wsp>
                            <wps:cNvSpPr/>
                            <wps:spPr>
                              <a:xfrm>
                                <a:off x="0" y="0"/>
                                <a:ext cx="882650" cy="290195"/>
                              </a:xfrm>
                              <a:prstGeom prst="wedgeRoundRectCallout">
                                <a:avLst>
                                  <a:gd name="adj1" fmla="val 54455"/>
                                  <a:gd name="adj2" fmla="val 179433"/>
                                  <a:gd name="adj3" fmla="val 16667"/>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DEA96E" w14:textId="77777777" w:rsidR="009C330E" w:rsidRDefault="00000000">
                                  <w:pPr>
                                    <w:pStyle w:val="21"/>
                                  </w:pPr>
                                  <w:r>
                                    <w:rPr>
                                      <w:rFonts w:hint="eastAsia"/>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08A905F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14" o:spid="_x0000_s1026" type="#_x0000_t62" style="position:absolute;left:0;text-align:left;margin-left:293.3pt;margin-top:162.7pt;width:69.5pt;height:22.8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" adj="22562,49558" fillcolor="white [3201]" strokecolor="black [3213]" strokeweight="1pt">
                      <v:textbox>
                        <w:txbxContent>
                          <w:p w14:paraId="19DEA96E" w14:textId="77777777" w:rsidR="009C330E" w:rsidRDefault="00000000">
                            <w:pPr>
                              <w:pStyle w:val="21"/>
                            </w:pPr>
                            <w:r>
                              <w:rPr>
                                <w:rFonts w:hint="eastAsia"/>
                              </w:rPr>
                              <w:t>本项目</w:t>
                            </w:r>
                          </w:p>
                        </w:txbxContent>
                      </v:textbox>
                      <w10:wrap anchorx="margin"/>
                    </v:shape>
                  </w:pict>
                </mc:Fallback>
              </mc:AlternateContent>
            </w:r>
            <w:r w:rsidR="00EA6453" w:rsidRPr="006535F6">
              <w:rPr>
                <w:noProof/>
                <w:color w:val="auto"/>
              </w:rPr>
              <mc:AlternateContent>
                <mc:Choice Requires="wps">
                  <w:drawing>
                    <wp:anchor distT="0" distB="0" distL="114300" distR="114300" simplePos="0" relativeHeight="251660288" behindDoc="0" locked="0" layoutInCell="1" allowOverlap="1" wp14:anchorId="2ABA6D33" wp14:editId="7F20BF55">
                      <wp:simplePos x="0" y="0"/>
                      <wp:positionH relativeFrom="column">
                        <wp:posOffset>4614545</wp:posOffset>
                      </wp:positionH>
                      <wp:positionV relativeFrom="paragraph">
                        <wp:posOffset>2726055</wp:posOffset>
                      </wp:positionV>
                      <wp:extent cx="75565" cy="75565"/>
                      <wp:effectExtent l="0" t="0" r="19685" b="19685"/>
                      <wp:wrapNone/>
                      <wp:docPr id="5" name="椭圆 5"/>
                      <wp:cNvGraphicFramePr/>
                      <a:graphic xmlns:a="http://schemas.openxmlformats.org/drawingml/2006/main">
                        <a:graphicData uri="http://schemas.microsoft.com/office/word/2010/wordprocessingShape">
                          <wps:wsp>
                            <wps:cNvSpPr/>
                            <wps:spPr>
                              <a:xfrm>
                                <a:off x="0" y="0"/>
                                <a:ext cx="75565" cy="75565"/>
                              </a:xfrm>
                              <a:prstGeom prst="ellipse">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1D43525" id="椭圆 5" o:spid="_x0000_s1026" style="position:absolute;margin-left:363.35pt;margin-top:214.65pt;width:5.95pt;height:5.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" filled="f" strokecolor="black [1600]" strokeweight="2pt"/>
                  </w:pict>
                </mc:Fallback>
              </mc:AlternateContent>
            </w:r>
            <w:r w:rsidR="00EA6453" w:rsidRPr="006535F6">
              <w:rPr>
                <w:color w:val="auto"/>
              </w:rPr>
              <w:t xml:space="preserve"> </w:t>
            </w:r>
            <w:r w:rsidR="00EA6453" w:rsidRPr="006535F6">
              <w:rPr>
                <w:noProof/>
                <w:color w:val="auto"/>
              </w:rPr>
              <w:drawing>
                <wp:inline distT="0" distB="0" distL="0" distR="0" wp14:anchorId="3728EC70" wp14:editId="27430C90">
                  <wp:extent cx="8064361" cy="4819650"/>
                  <wp:effectExtent l="0" t="0" r="0" b="0"/>
                  <wp:docPr id="181885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528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8066921" cy="4821180"/>
                          </a:xfrm>
                          <a:prstGeom prst="rect">
                            <a:avLst/>
                          </a:prstGeom>
                        </pic:spPr>
                      </pic:pic>
                    </a:graphicData>
                  </a:graphic>
                </wp:inline>
              </w:drawing>
            </w:r>
          </w:p>
          <w:p w14:paraId="2BF30D6A" w14:textId="77777777" w:rsidR="009C330E" w:rsidRPr="006535F6" w:rsidRDefault="00000000">
            <w:pPr>
              <w:pStyle w:val="a"/>
            </w:pPr>
            <w:r w:rsidRPr="006535F6">
              <w:t xml:space="preserve">  </w:t>
            </w:r>
            <w:r w:rsidRPr="006535F6">
              <w:rPr>
                <w:rFonts w:hint="eastAsia"/>
              </w:rPr>
              <w:t xml:space="preserve"> </w:t>
            </w:r>
            <w:r w:rsidRPr="006535F6">
              <w:t xml:space="preserve">  </w:t>
            </w:r>
            <w:r w:rsidRPr="006535F6">
              <w:t>新乡市环境管控单元图</w:t>
            </w:r>
          </w:p>
        </w:tc>
      </w:tr>
    </w:tbl>
    <w:p w14:paraId="5B7F446B" w14:textId="1DF4BCB2" w:rsidR="009C330E" w:rsidRPr="006535F6" w:rsidRDefault="009C330E">
      <w:pPr>
        <w:pStyle w:val="af3"/>
        <w:rPr>
          <w:color w:val="auto"/>
        </w:rPr>
      </w:pPr>
    </w:p>
    <w:p w14:paraId="3C70B3EF" w14:textId="77777777" w:rsidR="009C330E" w:rsidRPr="006535F6" w:rsidRDefault="009C330E">
      <w:pPr>
        <w:ind w:firstLine="480"/>
        <w:sectPr w:rsidR="009C330E" w:rsidRPr="006535F6">
          <w:pgSz w:w="16838" w:h="11906" w:orient="landscape"/>
          <w:pgMar w:top="1531" w:right="1701" w:bottom="1531" w:left="1701" w:header="851" w:footer="1077" w:gutter="0"/>
          <w:cols w:space="720"/>
          <w:docGrid w:linePitch="312"/>
        </w:sectPr>
      </w:pPr>
    </w:p>
    <w:tbl>
      <w:tblPr>
        <w:tblW w:w="13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2525"/>
      </w:tblGrid>
      <w:tr w:rsidR="009C330E" w:rsidRPr="006535F6" w14:paraId="7A76E628" w14:textId="77777777">
        <w:trPr>
          <w:trHeight w:val="530"/>
          <w:jc w:val="center"/>
        </w:trPr>
        <w:tc>
          <w:tcPr>
            <w:tcW w:w="1207" w:type="dxa"/>
            <w:vAlign w:val="center"/>
          </w:tcPr>
          <w:p w14:paraId="4AB3A35A" w14:textId="77777777" w:rsidR="009C330E" w:rsidRPr="006535F6" w:rsidRDefault="00000000">
            <w:pPr>
              <w:pStyle w:val="af5"/>
            </w:pPr>
            <w:r w:rsidRPr="006535F6">
              <w:lastRenderedPageBreak/>
              <w:t>其他符合性分析</w:t>
            </w:r>
          </w:p>
        </w:tc>
        <w:tc>
          <w:tcPr>
            <w:tcW w:w="12525" w:type="dxa"/>
          </w:tcPr>
          <w:p w14:paraId="688E9121" w14:textId="77777777" w:rsidR="009C330E" w:rsidRPr="006535F6" w:rsidRDefault="00000000">
            <w:pPr>
              <w:ind w:firstLine="480"/>
            </w:pPr>
            <w:r w:rsidRPr="006535F6">
              <w:t>本项目与《新乡市</w:t>
            </w:r>
            <w:r w:rsidRPr="006535F6">
              <w:rPr>
                <w:rFonts w:hint="eastAsia"/>
              </w:rPr>
              <w:t>“</w:t>
            </w:r>
            <w:r w:rsidRPr="006535F6">
              <w:t>三线一单</w:t>
            </w:r>
            <w:r w:rsidRPr="006535F6">
              <w:rPr>
                <w:rFonts w:hint="eastAsia"/>
              </w:rPr>
              <w:t>”</w:t>
            </w:r>
            <w:r w:rsidRPr="006535F6">
              <w:t>生态环境准入清单》（</w:t>
            </w:r>
            <w:r w:rsidRPr="006535F6">
              <w:rPr>
                <w:rFonts w:hint="eastAsia"/>
              </w:rPr>
              <w:t>2023</w:t>
            </w:r>
            <w:r w:rsidRPr="006535F6">
              <w:rPr>
                <w:rFonts w:hint="eastAsia"/>
              </w:rPr>
              <w:t>年版</w:t>
            </w:r>
            <w:r w:rsidRPr="006535F6">
              <w:t>）（以下简称《清单》）中</w:t>
            </w:r>
            <w:r w:rsidRPr="006535F6">
              <w:rPr>
                <w:rFonts w:hint="eastAsia"/>
              </w:rPr>
              <w:t>相关内容</w:t>
            </w:r>
            <w:r w:rsidRPr="006535F6">
              <w:t>对比一致性分析见下表</w:t>
            </w:r>
            <w:r w:rsidRPr="006535F6">
              <w:rPr>
                <w:rFonts w:hint="eastAsia"/>
              </w:rPr>
              <w:t>：</w:t>
            </w:r>
          </w:p>
          <w:p w14:paraId="40628C3C" w14:textId="77777777" w:rsidR="009C330E" w:rsidRPr="006535F6" w:rsidRDefault="00000000">
            <w:pPr>
              <w:pStyle w:val="10"/>
              <w:ind w:firstLine="480"/>
              <w:rPr>
                <w:color w:val="auto"/>
                <w:lang w:val="pt-BR"/>
              </w:rPr>
            </w:pPr>
            <w:r w:rsidRPr="006535F6">
              <w:rPr>
                <w:color w:val="auto"/>
                <w:lang w:val="pt-BR"/>
              </w:rPr>
              <w:t xml:space="preserve">                        </w:t>
            </w:r>
            <w:r w:rsidRPr="006535F6">
              <w:rPr>
                <w:color w:val="auto"/>
                <w:lang w:val="pt-BR"/>
              </w:rPr>
              <w:t>本项目与《清单》对比分析一览表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606"/>
              <w:gridCol w:w="860"/>
              <w:gridCol w:w="850"/>
              <w:gridCol w:w="590"/>
              <w:gridCol w:w="5705"/>
              <w:gridCol w:w="3089"/>
              <w:gridCol w:w="609"/>
            </w:tblGrid>
            <w:tr w:rsidR="006535F6" w:rsidRPr="006535F6" w14:paraId="71C31102" w14:textId="77777777">
              <w:trPr>
                <w:trHeight w:val="397"/>
                <w:jc w:val="center"/>
              </w:trPr>
              <w:tc>
                <w:tcPr>
                  <w:tcW w:w="12309" w:type="dxa"/>
                  <w:gridSpan w:val="7"/>
                  <w:vAlign w:val="center"/>
                </w:tcPr>
                <w:p w14:paraId="1FAAAD32" w14:textId="77777777" w:rsidR="009C330E" w:rsidRPr="006535F6" w:rsidRDefault="00000000">
                  <w:pPr>
                    <w:pStyle w:val="21"/>
                    <w:rPr>
                      <w:b/>
                      <w:bCs w:val="0"/>
                      <w:snapToGrid w:val="0"/>
                    </w:rPr>
                  </w:pPr>
                  <w:r w:rsidRPr="006535F6">
                    <w:rPr>
                      <w:b/>
                      <w:bCs w:val="0"/>
                      <w:snapToGrid w:val="0"/>
                    </w:rPr>
                    <w:t>新乡市生态环境总体准入要求</w:t>
                  </w:r>
                </w:p>
              </w:tc>
            </w:tr>
            <w:tr w:rsidR="006535F6" w:rsidRPr="006535F6" w14:paraId="2205E6D9" w14:textId="77777777">
              <w:trPr>
                <w:trHeight w:val="397"/>
                <w:jc w:val="center"/>
              </w:trPr>
              <w:tc>
                <w:tcPr>
                  <w:tcW w:w="8611" w:type="dxa"/>
                  <w:gridSpan w:val="5"/>
                  <w:vAlign w:val="center"/>
                </w:tcPr>
                <w:p w14:paraId="63705C41" w14:textId="77777777" w:rsidR="009C330E" w:rsidRPr="006535F6" w:rsidRDefault="00000000">
                  <w:pPr>
                    <w:pStyle w:val="21"/>
                    <w:rPr>
                      <w:b/>
                      <w:bCs w:val="0"/>
                      <w:snapToGrid w:val="0"/>
                    </w:rPr>
                  </w:pPr>
                  <w:r w:rsidRPr="006535F6">
                    <w:rPr>
                      <w:b/>
                      <w:bCs w:val="0"/>
                      <w:snapToGrid w:val="0"/>
                    </w:rPr>
                    <w:t>管控要求</w:t>
                  </w:r>
                </w:p>
              </w:tc>
              <w:tc>
                <w:tcPr>
                  <w:tcW w:w="3089" w:type="dxa"/>
                  <w:vAlign w:val="center"/>
                </w:tcPr>
                <w:p w14:paraId="6890246B" w14:textId="77777777" w:rsidR="009C330E" w:rsidRPr="006535F6" w:rsidRDefault="00000000">
                  <w:pPr>
                    <w:pStyle w:val="21"/>
                    <w:rPr>
                      <w:b/>
                      <w:bCs w:val="0"/>
                      <w:snapToGrid w:val="0"/>
                    </w:rPr>
                  </w:pPr>
                  <w:r w:rsidRPr="006535F6">
                    <w:rPr>
                      <w:b/>
                      <w:bCs w:val="0"/>
                      <w:snapToGrid w:val="0"/>
                    </w:rPr>
                    <w:t>本项目情况</w:t>
                  </w:r>
                </w:p>
              </w:tc>
              <w:tc>
                <w:tcPr>
                  <w:tcW w:w="609" w:type="dxa"/>
                  <w:vAlign w:val="center"/>
                </w:tcPr>
                <w:p w14:paraId="7CD211E8" w14:textId="77777777" w:rsidR="009C330E" w:rsidRPr="006535F6" w:rsidRDefault="00000000">
                  <w:pPr>
                    <w:pStyle w:val="21"/>
                    <w:rPr>
                      <w:b/>
                      <w:bCs w:val="0"/>
                      <w:snapToGrid w:val="0"/>
                    </w:rPr>
                  </w:pPr>
                  <w:r w:rsidRPr="006535F6">
                    <w:rPr>
                      <w:b/>
                      <w:bCs w:val="0"/>
                      <w:snapToGrid w:val="0"/>
                    </w:rPr>
                    <w:t>是否符合</w:t>
                  </w:r>
                </w:p>
              </w:tc>
            </w:tr>
            <w:tr w:rsidR="006535F6" w:rsidRPr="006535F6" w14:paraId="172C790B" w14:textId="77777777" w:rsidTr="00CF191F">
              <w:trPr>
                <w:trHeight w:val="395"/>
                <w:jc w:val="center"/>
              </w:trPr>
              <w:tc>
                <w:tcPr>
                  <w:tcW w:w="2316" w:type="dxa"/>
                  <w:gridSpan w:val="3"/>
                  <w:vMerge w:val="restart"/>
                  <w:vAlign w:val="center"/>
                </w:tcPr>
                <w:p w14:paraId="5775C628" w14:textId="77777777" w:rsidR="00097F63" w:rsidRPr="006535F6" w:rsidRDefault="00097F63" w:rsidP="00CF191F">
                  <w:pPr>
                    <w:pStyle w:val="21"/>
                  </w:pPr>
                  <w:r w:rsidRPr="006535F6">
                    <w:t>空间布局约束</w:t>
                  </w:r>
                </w:p>
              </w:tc>
              <w:tc>
                <w:tcPr>
                  <w:tcW w:w="6295" w:type="dxa"/>
                  <w:gridSpan w:val="2"/>
                  <w:vAlign w:val="center"/>
                </w:tcPr>
                <w:p w14:paraId="36634F75" w14:textId="1F9B5DC9" w:rsidR="00097F63" w:rsidRPr="006535F6" w:rsidRDefault="00097F63" w:rsidP="00CF191F">
                  <w:pPr>
                    <w:pStyle w:val="30"/>
                    <w:ind w:firstLine="420"/>
                    <w:rPr>
                      <w:lang w:bidi="ar"/>
                    </w:rPr>
                  </w:pPr>
                  <w:r w:rsidRPr="006535F6">
                    <w:rPr>
                      <w:rFonts w:hint="eastAsia"/>
                      <w:szCs w:val="20"/>
                    </w:rPr>
                    <w:t>1.</w:t>
                  </w:r>
                  <w:r w:rsidRPr="006535F6">
                    <w:rPr>
                      <w:rFonts w:hint="eastAsia"/>
                      <w:szCs w:val="20"/>
                    </w:rPr>
                    <w:t>自然保护区相关规定（略）。</w:t>
                  </w:r>
                </w:p>
              </w:tc>
              <w:tc>
                <w:tcPr>
                  <w:tcW w:w="3089" w:type="dxa"/>
                  <w:vMerge w:val="restart"/>
                  <w:vAlign w:val="center"/>
                </w:tcPr>
                <w:p w14:paraId="712CA11B" w14:textId="326E58D0" w:rsidR="00FA1E62" w:rsidRPr="006535F6" w:rsidRDefault="00097F63" w:rsidP="00DD3337">
                  <w:pPr>
                    <w:pStyle w:val="30"/>
                    <w:ind w:firstLine="420"/>
                  </w:pPr>
                  <w:r w:rsidRPr="006535F6">
                    <w:rPr>
                      <w:rFonts w:hint="eastAsia"/>
                    </w:rPr>
                    <w:t>本项目位于河南省新乡市新乡县小冀镇中街村，本项目建设范围内不涉及自然保护区、风景名胜区、饮用水地表水源各级保护区、南水北调保护区、</w:t>
                  </w:r>
                  <w:r w:rsidR="00FA1E62" w:rsidRPr="006535F6">
                    <w:rPr>
                      <w:rFonts w:hint="eastAsia"/>
                    </w:rPr>
                    <w:t>河湖湿地、森林公园、水产种质资源保护区、南太行旅游度假区规划区、生态保护红线等</w:t>
                  </w:r>
                  <w:r w:rsidRPr="006535F6">
                    <w:rPr>
                      <w:rFonts w:hint="eastAsia"/>
                    </w:rPr>
                    <w:t>，符合用地规划要求。</w:t>
                  </w:r>
                </w:p>
                <w:p w14:paraId="1AEC0A55" w14:textId="413C7BB5" w:rsidR="00097F63" w:rsidRPr="006535F6" w:rsidRDefault="00097F63" w:rsidP="00897E6D">
                  <w:pPr>
                    <w:pStyle w:val="30"/>
                    <w:ind w:firstLine="420"/>
                    <w:rPr>
                      <w:snapToGrid w:val="0"/>
                    </w:rPr>
                  </w:pPr>
                  <w:r w:rsidRPr="006535F6">
                    <w:rPr>
                      <w:rFonts w:hint="eastAsia"/>
                      <w:snapToGrid w:val="0"/>
                    </w:rPr>
                    <w:t>本项目不生产和使用高挥发性有机物含量的溶剂型涂料、油墨、胶粘剂等</w:t>
                  </w:r>
                  <w:r w:rsidR="00FA1E62" w:rsidRPr="006535F6">
                    <w:rPr>
                      <w:rFonts w:hint="eastAsia"/>
                      <w:snapToGrid w:val="0"/>
                    </w:rPr>
                    <w:t>，不属于</w:t>
                  </w:r>
                  <w:r w:rsidR="00314171" w:rsidRPr="006535F6">
                    <w:rPr>
                      <w:rFonts w:hint="eastAsia"/>
                      <w:snapToGrid w:val="0"/>
                    </w:rPr>
                    <w:t>汽车制造、工业涂装、家具制造、包装印刷、钢结构制造、工程机械等行业</w:t>
                  </w:r>
                  <w:r w:rsidR="00CE3E55" w:rsidRPr="006535F6">
                    <w:rPr>
                      <w:rFonts w:hint="eastAsia"/>
                      <w:snapToGrid w:val="0"/>
                    </w:rPr>
                    <w:t>，不涉及</w:t>
                  </w:r>
                  <w:r w:rsidR="00CE3E55" w:rsidRPr="006535F6">
                    <w:rPr>
                      <w:rFonts w:hint="eastAsia"/>
                      <w:snapToGrid w:val="0"/>
                    </w:rPr>
                    <w:t>VOCs</w:t>
                  </w:r>
                  <w:r w:rsidR="00CE3E55" w:rsidRPr="006535F6">
                    <w:rPr>
                      <w:rFonts w:hint="eastAsia"/>
                      <w:snapToGrid w:val="0"/>
                    </w:rPr>
                    <w:t>。</w:t>
                  </w:r>
                </w:p>
              </w:tc>
              <w:tc>
                <w:tcPr>
                  <w:tcW w:w="609" w:type="dxa"/>
                  <w:vMerge w:val="restart"/>
                  <w:vAlign w:val="center"/>
                </w:tcPr>
                <w:p w14:paraId="6C5515A6" w14:textId="77777777" w:rsidR="00097F63" w:rsidRPr="006535F6" w:rsidRDefault="00097F63" w:rsidP="00CF191F">
                  <w:pPr>
                    <w:pStyle w:val="21"/>
                  </w:pPr>
                  <w:r w:rsidRPr="006535F6">
                    <w:rPr>
                      <w:rFonts w:hint="eastAsia"/>
                    </w:rPr>
                    <w:t>符合</w:t>
                  </w:r>
                </w:p>
              </w:tc>
            </w:tr>
            <w:tr w:rsidR="006535F6" w:rsidRPr="006535F6" w14:paraId="38689813" w14:textId="77777777">
              <w:trPr>
                <w:trHeight w:val="389"/>
                <w:jc w:val="center"/>
              </w:trPr>
              <w:tc>
                <w:tcPr>
                  <w:tcW w:w="2316" w:type="dxa"/>
                  <w:gridSpan w:val="3"/>
                  <w:vMerge/>
                  <w:vAlign w:val="center"/>
                </w:tcPr>
                <w:p w14:paraId="08BAF05B" w14:textId="77777777" w:rsidR="00097F63" w:rsidRPr="006535F6" w:rsidRDefault="00097F63" w:rsidP="00CF191F">
                  <w:pPr>
                    <w:pStyle w:val="21"/>
                  </w:pPr>
                </w:p>
              </w:tc>
              <w:tc>
                <w:tcPr>
                  <w:tcW w:w="6295" w:type="dxa"/>
                  <w:gridSpan w:val="2"/>
                  <w:vAlign w:val="center"/>
                </w:tcPr>
                <w:p w14:paraId="06A37634" w14:textId="2669BB44" w:rsidR="00097F63" w:rsidRPr="006535F6" w:rsidRDefault="00097F63" w:rsidP="00CF191F">
                  <w:pPr>
                    <w:pStyle w:val="30"/>
                    <w:ind w:firstLine="420"/>
                    <w:rPr>
                      <w:lang w:bidi="ar"/>
                    </w:rPr>
                  </w:pPr>
                  <w:r w:rsidRPr="006535F6">
                    <w:rPr>
                      <w:rFonts w:hint="eastAsia"/>
                      <w:szCs w:val="20"/>
                    </w:rPr>
                    <w:t>2.</w:t>
                  </w:r>
                  <w:r w:rsidRPr="006535F6">
                    <w:rPr>
                      <w:rFonts w:hint="eastAsia"/>
                      <w:szCs w:val="20"/>
                    </w:rPr>
                    <w:t>风景名胜区相关规定（略）。</w:t>
                  </w:r>
                </w:p>
              </w:tc>
              <w:tc>
                <w:tcPr>
                  <w:tcW w:w="3089" w:type="dxa"/>
                  <w:vMerge/>
                  <w:vAlign w:val="center"/>
                </w:tcPr>
                <w:p w14:paraId="47FA63A2" w14:textId="0FD9A06E" w:rsidR="00097F63" w:rsidRPr="006535F6" w:rsidRDefault="00097F63" w:rsidP="00DD3337">
                  <w:pPr>
                    <w:pStyle w:val="30"/>
                    <w:ind w:firstLine="420"/>
                  </w:pPr>
                </w:p>
              </w:tc>
              <w:tc>
                <w:tcPr>
                  <w:tcW w:w="609" w:type="dxa"/>
                  <w:vMerge/>
                  <w:vAlign w:val="center"/>
                </w:tcPr>
                <w:p w14:paraId="6BCD2746" w14:textId="77777777" w:rsidR="00097F63" w:rsidRPr="006535F6" w:rsidRDefault="00097F63" w:rsidP="00CF191F">
                  <w:pPr>
                    <w:pStyle w:val="21"/>
                  </w:pPr>
                </w:p>
              </w:tc>
            </w:tr>
            <w:tr w:rsidR="006535F6" w:rsidRPr="006535F6" w14:paraId="3F2CF765" w14:textId="77777777">
              <w:trPr>
                <w:trHeight w:val="389"/>
                <w:jc w:val="center"/>
              </w:trPr>
              <w:tc>
                <w:tcPr>
                  <w:tcW w:w="2316" w:type="dxa"/>
                  <w:gridSpan w:val="3"/>
                  <w:vMerge/>
                  <w:vAlign w:val="center"/>
                </w:tcPr>
                <w:p w14:paraId="1F9EDD42" w14:textId="77777777" w:rsidR="00097F63" w:rsidRPr="006535F6" w:rsidRDefault="00097F63" w:rsidP="00CF191F">
                  <w:pPr>
                    <w:pStyle w:val="21"/>
                  </w:pPr>
                </w:p>
              </w:tc>
              <w:tc>
                <w:tcPr>
                  <w:tcW w:w="6295" w:type="dxa"/>
                  <w:gridSpan w:val="2"/>
                  <w:vAlign w:val="center"/>
                </w:tcPr>
                <w:p w14:paraId="2C9AE3FA" w14:textId="4141F1FA" w:rsidR="00097F63" w:rsidRPr="006535F6" w:rsidRDefault="00097F63" w:rsidP="00CF191F">
                  <w:pPr>
                    <w:pStyle w:val="30"/>
                    <w:ind w:firstLine="420"/>
                    <w:rPr>
                      <w:lang w:bidi="ar"/>
                    </w:rPr>
                  </w:pPr>
                  <w:r w:rsidRPr="006535F6">
                    <w:rPr>
                      <w:rFonts w:hint="eastAsia"/>
                      <w:szCs w:val="20"/>
                    </w:rPr>
                    <w:t>3.</w:t>
                  </w:r>
                  <w:r w:rsidRPr="006535F6">
                    <w:rPr>
                      <w:rFonts w:hint="eastAsia"/>
                      <w:szCs w:val="20"/>
                    </w:rPr>
                    <w:t>饮用水地表水源各级保护区相关规定（略）。</w:t>
                  </w:r>
                </w:p>
              </w:tc>
              <w:tc>
                <w:tcPr>
                  <w:tcW w:w="3089" w:type="dxa"/>
                  <w:vMerge/>
                  <w:vAlign w:val="center"/>
                </w:tcPr>
                <w:p w14:paraId="4D28ADBC" w14:textId="7A3D5389" w:rsidR="00097F63" w:rsidRPr="006535F6" w:rsidRDefault="00097F63" w:rsidP="00DD3337">
                  <w:pPr>
                    <w:pStyle w:val="30"/>
                    <w:ind w:firstLine="420"/>
                  </w:pPr>
                </w:p>
              </w:tc>
              <w:tc>
                <w:tcPr>
                  <w:tcW w:w="609" w:type="dxa"/>
                  <w:vMerge/>
                  <w:vAlign w:val="center"/>
                </w:tcPr>
                <w:p w14:paraId="2C9DDCD1" w14:textId="77777777" w:rsidR="00097F63" w:rsidRPr="006535F6" w:rsidRDefault="00097F63" w:rsidP="00CF191F">
                  <w:pPr>
                    <w:pStyle w:val="21"/>
                  </w:pPr>
                </w:p>
              </w:tc>
            </w:tr>
            <w:tr w:rsidR="006535F6" w:rsidRPr="006535F6" w14:paraId="3635FDE1" w14:textId="77777777">
              <w:trPr>
                <w:trHeight w:val="389"/>
                <w:jc w:val="center"/>
              </w:trPr>
              <w:tc>
                <w:tcPr>
                  <w:tcW w:w="2316" w:type="dxa"/>
                  <w:gridSpan w:val="3"/>
                  <w:vMerge/>
                  <w:vAlign w:val="center"/>
                </w:tcPr>
                <w:p w14:paraId="3B1BC3BF" w14:textId="77777777" w:rsidR="00097F63" w:rsidRPr="006535F6" w:rsidRDefault="00097F63" w:rsidP="00CF191F">
                  <w:pPr>
                    <w:pStyle w:val="21"/>
                  </w:pPr>
                </w:p>
              </w:tc>
              <w:tc>
                <w:tcPr>
                  <w:tcW w:w="6295" w:type="dxa"/>
                  <w:gridSpan w:val="2"/>
                  <w:vAlign w:val="center"/>
                </w:tcPr>
                <w:p w14:paraId="33313900" w14:textId="19ECC83C" w:rsidR="00097F63" w:rsidRPr="006535F6" w:rsidRDefault="00097F63" w:rsidP="00CF191F">
                  <w:pPr>
                    <w:pStyle w:val="30"/>
                    <w:ind w:firstLine="420"/>
                    <w:rPr>
                      <w:lang w:bidi="ar"/>
                    </w:rPr>
                  </w:pPr>
                  <w:r w:rsidRPr="006535F6">
                    <w:rPr>
                      <w:rFonts w:hint="eastAsia"/>
                      <w:szCs w:val="20"/>
                    </w:rPr>
                    <w:t>4.</w:t>
                  </w:r>
                  <w:r w:rsidRPr="006535F6">
                    <w:rPr>
                      <w:rFonts w:hint="eastAsia"/>
                      <w:szCs w:val="20"/>
                    </w:rPr>
                    <w:t>南水北调饮用水水源保护范围相关规定（略）。</w:t>
                  </w:r>
                </w:p>
              </w:tc>
              <w:tc>
                <w:tcPr>
                  <w:tcW w:w="3089" w:type="dxa"/>
                  <w:vMerge/>
                  <w:vAlign w:val="center"/>
                </w:tcPr>
                <w:p w14:paraId="02647AD6" w14:textId="3B48E347" w:rsidR="00097F63" w:rsidRPr="006535F6" w:rsidRDefault="00097F63" w:rsidP="00DD3337">
                  <w:pPr>
                    <w:pStyle w:val="30"/>
                    <w:ind w:firstLine="420"/>
                  </w:pPr>
                </w:p>
              </w:tc>
              <w:tc>
                <w:tcPr>
                  <w:tcW w:w="609" w:type="dxa"/>
                  <w:vMerge/>
                  <w:vAlign w:val="center"/>
                </w:tcPr>
                <w:p w14:paraId="63C9224E" w14:textId="77777777" w:rsidR="00097F63" w:rsidRPr="006535F6" w:rsidRDefault="00097F63" w:rsidP="00CF191F">
                  <w:pPr>
                    <w:pStyle w:val="21"/>
                  </w:pPr>
                </w:p>
              </w:tc>
            </w:tr>
            <w:tr w:rsidR="006535F6" w:rsidRPr="006535F6" w14:paraId="184D29DC" w14:textId="77777777">
              <w:trPr>
                <w:trHeight w:val="389"/>
                <w:jc w:val="center"/>
              </w:trPr>
              <w:tc>
                <w:tcPr>
                  <w:tcW w:w="2316" w:type="dxa"/>
                  <w:gridSpan w:val="3"/>
                  <w:vMerge/>
                  <w:vAlign w:val="center"/>
                </w:tcPr>
                <w:p w14:paraId="50596EAA" w14:textId="77777777" w:rsidR="00097F63" w:rsidRPr="006535F6" w:rsidRDefault="00097F63" w:rsidP="00CF191F">
                  <w:pPr>
                    <w:pStyle w:val="21"/>
                  </w:pPr>
                </w:p>
              </w:tc>
              <w:tc>
                <w:tcPr>
                  <w:tcW w:w="6295" w:type="dxa"/>
                  <w:gridSpan w:val="2"/>
                  <w:vAlign w:val="center"/>
                </w:tcPr>
                <w:p w14:paraId="11F74601" w14:textId="2BCA530E" w:rsidR="00097F63" w:rsidRPr="006535F6" w:rsidRDefault="00097F63" w:rsidP="00CF191F">
                  <w:pPr>
                    <w:pStyle w:val="30"/>
                    <w:ind w:firstLine="420"/>
                    <w:rPr>
                      <w:lang w:bidi="ar"/>
                    </w:rPr>
                  </w:pPr>
                  <w:r w:rsidRPr="006535F6">
                    <w:rPr>
                      <w:rFonts w:hint="eastAsia"/>
                      <w:szCs w:val="20"/>
                    </w:rPr>
                    <w:t>5.</w:t>
                  </w:r>
                  <w:r w:rsidRPr="006535F6">
                    <w:rPr>
                      <w:rFonts w:hint="eastAsia"/>
                      <w:szCs w:val="20"/>
                    </w:rPr>
                    <w:t>河湖湿地、森林公园相关规定（略）。</w:t>
                  </w:r>
                </w:p>
              </w:tc>
              <w:tc>
                <w:tcPr>
                  <w:tcW w:w="3089" w:type="dxa"/>
                  <w:vMerge/>
                  <w:vAlign w:val="center"/>
                </w:tcPr>
                <w:p w14:paraId="56454A76" w14:textId="149E7616" w:rsidR="00097F63" w:rsidRPr="006535F6" w:rsidRDefault="00097F63" w:rsidP="00DD3337">
                  <w:pPr>
                    <w:pStyle w:val="30"/>
                    <w:ind w:firstLine="420"/>
                  </w:pPr>
                </w:p>
              </w:tc>
              <w:tc>
                <w:tcPr>
                  <w:tcW w:w="609" w:type="dxa"/>
                  <w:vMerge/>
                  <w:vAlign w:val="center"/>
                </w:tcPr>
                <w:p w14:paraId="3B467040" w14:textId="77777777" w:rsidR="00097F63" w:rsidRPr="006535F6" w:rsidRDefault="00097F63" w:rsidP="00CF191F">
                  <w:pPr>
                    <w:pStyle w:val="21"/>
                  </w:pPr>
                </w:p>
              </w:tc>
            </w:tr>
            <w:tr w:rsidR="006535F6" w:rsidRPr="006535F6" w14:paraId="6C6F0F59" w14:textId="77777777">
              <w:trPr>
                <w:trHeight w:val="389"/>
                <w:jc w:val="center"/>
              </w:trPr>
              <w:tc>
                <w:tcPr>
                  <w:tcW w:w="2316" w:type="dxa"/>
                  <w:gridSpan w:val="3"/>
                  <w:vMerge/>
                  <w:vAlign w:val="center"/>
                </w:tcPr>
                <w:p w14:paraId="634B91E5" w14:textId="77777777" w:rsidR="00097F63" w:rsidRPr="006535F6" w:rsidRDefault="00097F63" w:rsidP="00CF191F">
                  <w:pPr>
                    <w:pStyle w:val="21"/>
                  </w:pPr>
                </w:p>
              </w:tc>
              <w:tc>
                <w:tcPr>
                  <w:tcW w:w="6295" w:type="dxa"/>
                  <w:gridSpan w:val="2"/>
                  <w:vAlign w:val="center"/>
                </w:tcPr>
                <w:p w14:paraId="6528E823" w14:textId="0BE10ED7" w:rsidR="00097F63" w:rsidRPr="006535F6" w:rsidRDefault="00097F63" w:rsidP="00CF191F">
                  <w:pPr>
                    <w:pStyle w:val="30"/>
                    <w:ind w:firstLine="420"/>
                    <w:rPr>
                      <w:lang w:bidi="ar"/>
                    </w:rPr>
                  </w:pPr>
                  <w:r w:rsidRPr="006535F6">
                    <w:rPr>
                      <w:rFonts w:hint="eastAsia"/>
                      <w:szCs w:val="20"/>
                    </w:rPr>
                    <w:t>6.</w:t>
                  </w:r>
                  <w:r w:rsidRPr="006535F6">
                    <w:rPr>
                      <w:rFonts w:hint="eastAsia"/>
                      <w:szCs w:val="20"/>
                    </w:rPr>
                    <w:t>水产种质资源保护区相关规定（略）。</w:t>
                  </w:r>
                </w:p>
              </w:tc>
              <w:tc>
                <w:tcPr>
                  <w:tcW w:w="3089" w:type="dxa"/>
                  <w:vMerge/>
                  <w:vAlign w:val="center"/>
                </w:tcPr>
                <w:p w14:paraId="6D5E80C5" w14:textId="50E7CCA6" w:rsidR="00097F63" w:rsidRPr="006535F6" w:rsidRDefault="00097F63" w:rsidP="00DD3337">
                  <w:pPr>
                    <w:pStyle w:val="30"/>
                    <w:ind w:firstLine="420"/>
                  </w:pPr>
                </w:p>
              </w:tc>
              <w:tc>
                <w:tcPr>
                  <w:tcW w:w="609" w:type="dxa"/>
                  <w:vMerge/>
                  <w:vAlign w:val="center"/>
                </w:tcPr>
                <w:p w14:paraId="5D7F01A5" w14:textId="77777777" w:rsidR="00097F63" w:rsidRPr="006535F6" w:rsidRDefault="00097F63" w:rsidP="00CF191F">
                  <w:pPr>
                    <w:pStyle w:val="21"/>
                  </w:pPr>
                </w:p>
              </w:tc>
            </w:tr>
            <w:tr w:rsidR="006535F6" w:rsidRPr="006535F6" w14:paraId="00AD6A4A" w14:textId="77777777">
              <w:trPr>
                <w:trHeight w:val="389"/>
                <w:jc w:val="center"/>
              </w:trPr>
              <w:tc>
                <w:tcPr>
                  <w:tcW w:w="2316" w:type="dxa"/>
                  <w:gridSpan w:val="3"/>
                  <w:vMerge/>
                  <w:vAlign w:val="center"/>
                </w:tcPr>
                <w:p w14:paraId="7BACC58F" w14:textId="77777777" w:rsidR="00097F63" w:rsidRPr="006535F6" w:rsidRDefault="00097F63" w:rsidP="00CF191F">
                  <w:pPr>
                    <w:pStyle w:val="21"/>
                  </w:pPr>
                </w:p>
              </w:tc>
              <w:tc>
                <w:tcPr>
                  <w:tcW w:w="6295" w:type="dxa"/>
                  <w:gridSpan w:val="2"/>
                  <w:vAlign w:val="center"/>
                </w:tcPr>
                <w:p w14:paraId="2E240572" w14:textId="5402FDE9" w:rsidR="00097F63" w:rsidRPr="006535F6" w:rsidRDefault="00097F63" w:rsidP="00CF191F">
                  <w:pPr>
                    <w:pStyle w:val="30"/>
                    <w:ind w:firstLine="420"/>
                    <w:rPr>
                      <w:lang w:bidi="ar"/>
                    </w:rPr>
                  </w:pPr>
                  <w:r w:rsidRPr="006535F6">
                    <w:rPr>
                      <w:rFonts w:hint="eastAsia"/>
                      <w:szCs w:val="20"/>
                    </w:rPr>
                    <w:t>7.</w:t>
                  </w:r>
                  <w:r w:rsidRPr="006535F6">
                    <w:rPr>
                      <w:rFonts w:hint="eastAsia"/>
                      <w:szCs w:val="20"/>
                    </w:rPr>
                    <w:t>共产主义渠、卫河、天然文岩渠等主要河道除涝标准达到</w:t>
                  </w:r>
                  <w:r w:rsidRPr="006535F6">
                    <w:rPr>
                      <w:rFonts w:hint="eastAsia"/>
                      <w:szCs w:val="20"/>
                    </w:rPr>
                    <w:t>3</w:t>
                  </w:r>
                  <w:r w:rsidRPr="006535F6">
                    <w:rPr>
                      <w:rFonts w:hint="eastAsia"/>
                      <w:szCs w:val="20"/>
                    </w:rPr>
                    <w:t>年一遇，防洪标准达到</w:t>
                  </w:r>
                  <w:r w:rsidRPr="006535F6">
                    <w:rPr>
                      <w:rFonts w:hint="eastAsia"/>
                      <w:szCs w:val="20"/>
                    </w:rPr>
                    <w:t>10-20</w:t>
                  </w:r>
                  <w:r w:rsidRPr="006535F6">
                    <w:rPr>
                      <w:rFonts w:hint="eastAsia"/>
                      <w:szCs w:val="20"/>
                    </w:rPr>
                    <w:t>年一遇，重点河段达到</w:t>
                  </w:r>
                  <w:r w:rsidRPr="006535F6">
                    <w:rPr>
                      <w:rFonts w:hint="eastAsia"/>
                      <w:szCs w:val="20"/>
                    </w:rPr>
                    <w:t>50-100</w:t>
                  </w:r>
                  <w:r w:rsidRPr="006535F6">
                    <w:rPr>
                      <w:rFonts w:hint="eastAsia"/>
                      <w:szCs w:val="20"/>
                    </w:rPr>
                    <w:t>年一遇设置堤防。</w:t>
                  </w:r>
                </w:p>
              </w:tc>
              <w:tc>
                <w:tcPr>
                  <w:tcW w:w="3089" w:type="dxa"/>
                  <w:vMerge/>
                  <w:vAlign w:val="center"/>
                </w:tcPr>
                <w:p w14:paraId="36F1C20D" w14:textId="6524D541" w:rsidR="00097F63" w:rsidRPr="006535F6" w:rsidRDefault="00097F63" w:rsidP="00DD3337">
                  <w:pPr>
                    <w:pStyle w:val="30"/>
                    <w:ind w:firstLine="420"/>
                  </w:pPr>
                </w:p>
              </w:tc>
              <w:tc>
                <w:tcPr>
                  <w:tcW w:w="609" w:type="dxa"/>
                  <w:vMerge/>
                  <w:vAlign w:val="center"/>
                </w:tcPr>
                <w:p w14:paraId="73AE4C2E" w14:textId="77777777" w:rsidR="00097F63" w:rsidRPr="006535F6" w:rsidRDefault="00097F63" w:rsidP="00CF191F">
                  <w:pPr>
                    <w:pStyle w:val="21"/>
                  </w:pPr>
                </w:p>
              </w:tc>
            </w:tr>
            <w:tr w:rsidR="006535F6" w:rsidRPr="006535F6" w14:paraId="212578AB" w14:textId="77777777">
              <w:trPr>
                <w:trHeight w:val="397"/>
                <w:jc w:val="center"/>
              </w:trPr>
              <w:tc>
                <w:tcPr>
                  <w:tcW w:w="2316" w:type="dxa"/>
                  <w:gridSpan w:val="3"/>
                  <w:vMerge/>
                  <w:vAlign w:val="center"/>
                </w:tcPr>
                <w:p w14:paraId="202C58AA" w14:textId="77777777" w:rsidR="00097F63" w:rsidRPr="006535F6" w:rsidRDefault="00097F63">
                  <w:pPr>
                    <w:widowControl/>
                    <w:ind w:firstLine="482"/>
                    <w:jc w:val="center"/>
                    <w:outlineLvl w:val="0"/>
                    <w:rPr>
                      <w:b/>
                      <w:snapToGrid w:val="0"/>
                      <w:szCs w:val="21"/>
                    </w:rPr>
                  </w:pPr>
                </w:p>
              </w:tc>
              <w:tc>
                <w:tcPr>
                  <w:tcW w:w="6295" w:type="dxa"/>
                  <w:gridSpan w:val="2"/>
                  <w:vAlign w:val="center"/>
                </w:tcPr>
                <w:p w14:paraId="6052380A" w14:textId="77777777" w:rsidR="00097F63" w:rsidRPr="006535F6" w:rsidRDefault="00097F63">
                  <w:pPr>
                    <w:pStyle w:val="30"/>
                    <w:ind w:firstLine="420"/>
                    <w:rPr>
                      <w:lang w:bidi="ar"/>
                    </w:rPr>
                  </w:pPr>
                  <w:r w:rsidRPr="006535F6">
                    <w:rPr>
                      <w:rFonts w:hint="eastAsia"/>
                      <w:lang w:bidi="ar"/>
                    </w:rPr>
                    <w:t>8.</w:t>
                  </w:r>
                  <w:r w:rsidRPr="006535F6">
                    <w:rPr>
                      <w:rFonts w:hint="eastAsia"/>
                      <w:lang w:bidi="ar"/>
                    </w:rPr>
                    <w:t>南太行旅游度假区规划区范围内；新乡市山水林田湖草一体化生态城规划区范围内；按规定划定的自然保护区、景观区、居民集中生活区的周边和重要交通干线、河流湖泊直观可视范围内；特定生态保护红线范围内禁止新建露天矿山项目。禁止建设生产和使用高挥发性有机物含量的溶剂型涂料、油墨、胶粘剂等项目。按照“可替尽替、应代尽代”的原则，开展汽车制造、工业涂装、家具制造、包装印刷、钢结构制造、工程机械等行业溶剂型涂料、油墨、胶粘剂、清洗剂使用低</w:t>
                  </w:r>
                  <w:r w:rsidRPr="006535F6">
                    <w:rPr>
                      <w:rFonts w:hint="eastAsia"/>
                      <w:lang w:bidi="ar"/>
                    </w:rPr>
                    <w:t>VOCs</w:t>
                  </w:r>
                  <w:r w:rsidRPr="006535F6">
                    <w:rPr>
                      <w:rFonts w:hint="eastAsia"/>
                      <w:lang w:bidi="ar"/>
                    </w:rPr>
                    <w:t>含量原辅材料替代。禁止生产、销售不符合标准的机动车船、非道路移动机械用燃料；禁止向汽车和摩托车销售普通柴油以及其他非机动车用燃料；禁止向非道路移动机械销售渣油、重油和不符合规定的燃用油。</w:t>
                  </w:r>
                </w:p>
              </w:tc>
              <w:tc>
                <w:tcPr>
                  <w:tcW w:w="3089" w:type="dxa"/>
                  <w:vMerge/>
                  <w:vAlign w:val="center"/>
                </w:tcPr>
                <w:p w14:paraId="4D3CC002" w14:textId="17DD27E4" w:rsidR="00097F63" w:rsidRPr="006535F6" w:rsidRDefault="00097F63">
                  <w:pPr>
                    <w:pStyle w:val="30"/>
                    <w:ind w:firstLine="420"/>
                    <w:rPr>
                      <w:snapToGrid w:val="0"/>
                    </w:rPr>
                  </w:pPr>
                </w:p>
              </w:tc>
              <w:tc>
                <w:tcPr>
                  <w:tcW w:w="609" w:type="dxa"/>
                  <w:vAlign w:val="center"/>
                </w:tcPr>
                <w:p w14:paraId="2E9EE78B" w14:textId="77777777" w:rsidR="00097F63" w:rsidRPr="006535F6" w:rsidRDefault="00097F63">
                  <w:pPr>
                    <w:pStyle w:val="21"/>
                    <w:rPr>
                      <w:b/>
                      <w:snapToGrid w:val="0"/>
                      <w:szCs w:val="21"/>
                    </w:rPr>
                  </w:pPr>
                  <w:r w:rsidRPr="006535F6">
                    <w:t>符合</w:t>
                  </w:r>
                </w:p>
              </w:tc>
            </w:tr>
            <w:tr w:rsidR="006535F6" w:rsidRPr="006535F6" w14:paraId="6A101E69" w14:textId="77777777">
              <w:trPr>
                <w:trHeight w:val="397"/>
                <w:jc w:val="center"/>
              </w:trPr>
              <w:tc>
                <w:tcPr>
                  <w:tcW w:w="2316" w:type="dxa"/>
                  <w:gridSpan w:val="3"/>
                  <w:vMerge/>
                  <w:vAlign w:val="center"/>
                </w:tcPr>
                <w:p w14:paraId="3593024D" w14:textId="77777777" w:rsidR="00CF191F" w:rsidRPr="006535F6" w:rsidRDefault="00CF191F">
                  <w:pPr>
                    <w:widowControl/>
                    <w:ind w:firstLine="482"/>
                    <w:jc w:val="center"/>
                    <w:outlineLvl w:val="0"/>
                    <w:rPr>
                      <w:b/>
                      <w:snapToGrid w:val="0"/>
                      <w:szCs w:val="21"/>
                    </w:rPr>
                  </w:pPr>
                </w:p>
              </w:tc>
              <w:tc>
                <w:tcPr>
                  <w:tcW w:w="6295" w:type="dxa"/>
                  <w:gridSpan w:val="2"/>
                  <w:vAlign w:val="center"/>
                </w:tcPr>
                <w:p w14:paraId="63CC1711" w14:textId="77777777" w:rsidR="00CF191F" w:rsidRPr="006535F6" w:rsidRDefault="00CF191F">
                  <w:pPr>
                    <w:pStyle w:val="30"/>
                    <w:ind w:firstLine="420"/>
                    <w:rPr>
                      <w:lang w:bidi="ar"/>
                    </w:rPr>
                  </w:pPr>
                  <w:r w:rsidRPr="006535F6">
                    <w:rPr>
                      <w:rFonts w:hint="eastAsia"/>
                      <w:lang w:bidi="ar"/>
                    </w:rPr>
                    <w:t>9.</w:t>
                  </w:r>
                  <w:r w:rsidRPr="006535F6">
                    <w:rPr>
                      <w:rFonts w:hint="eastAsia"/>
                      <w:lang w:bidi="ar"/>
                    </w:rPr>
                    <w:t>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两高”项目须符合生态环境保护法律法规和相关法定规划，满足重点污染物排放总量控制、碳排放达峰目标、生态环境准入清单、相关规划环评和相应行业建设项目环境准入条件、环评文件审批原则要求。新建“两高”项目应按照《生态环境部办公厅关于加强重点行业建设项目区域削减措施监督管理的通知》（环办环评〔</w:t>
                  </w:r>
                  <w:r w:rsidRPr="006535F6">
                    <w:rPr>
                      <w:rFonts w:hint="eastAsia"/>
                      <w:lang w:bidi="ar"/>
                    </w:rPr>
                    <w:t>2020</w:t>
                  </w:r>
                  <w:r w:rsidRPr="006535F6">
                    <w:rPr>
                      <w:rFonts w:hint="eastAsia"/>
                      <w:lang w:bidi="ar"/>
                    </w:rPr>
                    <w:t>〕</w:t>
                  </w:r>
                  <w:r w:rsidRPr="006535F6">
                    <w:rPr>
                      <w:rFonts w:hint="eastAsia"/>
                      <w:lang w:bidi="ar"/>
                    </w:rPr>
                    <w:t>36</w:t>
                  </w:r>
                  <w:r w:rsidRPr="006535F6">
                    <w:rPr>
                      <w:rFonts w:hint="eastAsia"/>
                      <w:lang w:bidi="ar"/>
                    </w:rPr>
                    <w:t>号）要求，制定配套区域污染物削减方案，环境质量超标区域实行重点污染物排放倍量削减，环境质量达标区域原则上实施等量削减。新建耗煤项目还应严格按规定采取煤炭消费减量替代措施，不得使用高污染燃料作为煤炭减量替代措施。原则上禁止新增钢铁、电解铝、水泥、平板玻璃、传统煤化工（甲醇、合成氨）、焦化、铝用炭素、砖瓦窑、耐火材料、铅锌冶炼（含再生铅）等行业产能。</w:t>
                  </w:r>
                </w:p>
              </w:tc>
              <w:tc>
                <w:tcPr>
                  <w:tcW w:w="3089" w:type="dxa"/>
                  <w:vAlign w:val="center"/>
                </w:tcPr>
                <w:p w14:paraId="279DD1E0" w14:textId="365CB678" w:rsidR="00CF191F" w:rsidRPr="006535F6" w:rsidRDefault="00CF191F">
                  <w:pPr>
                    <w:pStyle w:val="30"/>
                    <w:ind w:firstLine="420"/>
                    <w:rPr>
                      <w:snapToGrid w:val="0"/>
                    </w:rPr>
                  </w:pPr>
                  <w:r w:rsidRPr="006535F6">
                    <w:t>本项目</w:t>
                  </w:r>
                  <w:r w:rsidRPr="006535F6">
                    <w:rPr>
                      <w:rFonts w:hint="eastAsia"/>
                    </w:rPr>
                    <w:t>为石墨</w:t>
                  </w:r>
                  <w:r w:rsidR="00311045" w:rsidRPr="006535F6">
                    <w:rPr>
                      <w:rFonts w:hint="eastAsia"/>
                    </w:rPr>
                    <w:t>粉加工</w:t>
                  </w:r>
                  <w:r w:rsidRPr="006535F6">
                    <w:rPr>
                      <w:rFonts w:hint="eastAsia"/>
                    </w:rPr>
                    <w:t>项目，</w:t>
                  </w:r>
                  <w:r w:rsidRPr="006535F6">
                    <w:t>不属于</w:t>
                  </w:r>
                  <w:r w:rsidRPr="006535F6">
                    <w:rPr>
                      <w:rFonts w:hint="eastAsia"/>
                      <w:kern w:val="2"/>
                      <w:szCs w:val="24"/>
                    </w:rPr>
                    <w:t>钢铁冶炼、水泥、有色金属冶炼、平板玻璃、化工、建筑陶瓷、耐火材料、砖瓦、矿山开采</w:t>
                  </w:r>
                  <w:r w:rsidRPr="006535F6">
                    <w:t>等行业的高排放、高污染项目。</w:t>
                  </w:r>
                  <w:r w:rsidRPr="006535F6">
                    <w:rPr>
                      <w:rFonts w:hint="eastAsia"/>
                    </w:rPr>
                    <w:t>不属于</w:t>
                  </w:r>
                  <w:r w:rsidRPr="006535F6">
                    <w:rPr>
                      <w:rFonts w:hint="eastAsia"/>
                      <w:lang w:bidi="ar"/>
                    </w:rPr>
                    <w:t>“两高”</w:t>
                  </w:r>
                  <w:r w:rsidRPr="006535F6">
                    <w:rPr>
                      <w:rFonts w:hint="eastAsia"/>
                    </w:rPr>
                    <w:t>项目。不属于</w:t>
                  </w:r>
                  <w:r w:rsidRPr="006535F6">
                    <w:rPr>
                      <w:rFonts w:hint="eastAsia"/>
                      <w:lang w:bidi="ar"/>
                    </w:rPr>
                    <w:t>石化、现代煤化工、焦化、有色金属冶炼、平板玻璃等项目，不涉及燃煤。</w:t>
                  </w:r>
                </w:p>
              </w:tc>
              <w:tc>
                <w:tcPr>
                  <w:tcW w:w="609" w:type="dxa"/>
                  <w:vAlign w:val="center"/>
                </w:tcPr>
                <w:p w14:paraId="6C894B06" w14:textId="77777777" w:rsidR="00CF191F" w:rsidRPr="006535F6" w:rsidRDefault="00CF191F">
                  <w:pPr>
                    <w:pStyle w:val="21"/>
                    <w:rPr>
                      <w:b/>
                      <w:snapToGrid w:val="0"/>
                      <w:szCs w:val="21"/>
                    </w:rPr>
                  </w:pPr>
                  <w:r w:rsidRPr="006535F6">
                    <w:t>符合</w:t>
                  </w:r>
                </w:p>
              </w:tc>
            </w:tr>
            <w:tr w:rsidR="006535F6" w:rsidRPr="006535F6" w14:paraId="7479E92B" w14:textId="77777777">
              <w:trPr>
                <w:trHeight w:val="647"/>
                <w:jc w:val="center"/>
              </w:trPr>
              <w:tc>
                <w:tcPr>
                  <w:tcW w:w="2316" w:type="dxa"/>
                  <w:gridSpan w:val="3"/>
                  <w:vMerge w:val="restart"/>
                  <w:vAlign w:val="center"/>
                </w:tcPr>
                <w:p w14:paraId="076B9E74" w14:textId="77777777" w:rsidR="009C330E" w:rsidRPr="006535F6" w:rsidRDefault="00000000">
                  <w:pPr>
                    <w:pStyle w:val="21"/>
                  </w:pPr>
                  <w:r w:rsidRPr="006535F6">
                    <w:t>污染物排放管控</w:t>
                  </w:r>
                </w:p>
              </w:tc>
              <w:tc>
                <w:tcPr>
                  <w:tcW w:w="6295" w:type="dxa"/>
                  <w:gridSpan w:val="2"/>
                  <w:vAlign w:val="center"/>
                </w:tcPr>
                <w:p w14:paraId="46AA88BB" w14:textId="77777777" w:rsidR="009C330E" w:rsidRPr="006535F6" w:rsidRDefault="00000000">
                  <w:pPr>
                    <w:pStyle w:val="30"/>
                    <w:ind w:firstLine="420"/>
                    <w:rPr>
                      <w:lang w:bidi="ar"/>
                    </w:rPr>
                  </w:pPr>
                  <w:r w:rsidRPr="006535F6">
                    <w:rPr>
                      <w:rFonts w:hint="eastAsia"/>
                      <w:lang w:bidi="ar"/>
                    </w:rPr>
                    <w:t>1</w:t>
                  </w:r>
                  <w:r w:rsidRPr="006535F6">
                    <w:rPr>
                      <w:rFonts w:hint="eastAsia"/>
                      <w:lang w:bidi="ar"/>
                    </w:rPr>
                    <w:t>、新、改、扩建项目主要污染物排放要求满足当地总量减排要求。</w:t>
                  </w:r>
                </w:p>
              </w:tc>
              <w:tc>
                <w:tcPr>
                  <w:tcW w:w="3089" w:type="dxa"/>
                  <w:vAlign w:val="center"/>
                </w:tcPr>
                <w:p w14:paraId="174C3771" w14:textId="4B6D2C75" w:rsidR="009C330E" w:rsidRPr="006535F6" w:rsidRDefault="00000000">
                  <w:pPr>
                    <w:pStyle w:val="30"/>
                    <w:ind w:firstLine="420"/>
                    <w:rPr>
                      <w:b/>
                      <w:snapToGrid w:val="0"/>
                    </w:rPr>
                  </w:pPr>
                  <w:r w:rsidRPr="006535F6">
                    <w:t>本项目</w:t>
                  </w:r>
                  <w:r w:rsidRPr="006535F6">
                    <w:rPr>
                      <w:rFonts w:hint="eastAsia"/>
                    </w:rPr>
                    <w:t>为</w:t>
                  </w:r>
                  <w:r w:rsidR="00E65B78" w:rsidRPr="006535F6">
                    <w:rPr>
                      <w:rFonts w:hint="eastAsia"/>
                    </w:rPr>
                    <w:t>扩建</w:t>
                  </w:r>
                  <w:r w:rsidRPr="006535F6">
                    <w:rPr>
                      <w:rFonts w:hint="eastAsia"/>
                    </w:rPr>
                    <w:t>项目，</w:t>
                  </w:r>
                  <w:r w:rsidRPr="006535F6">
                    <w:t>主要污染物排放满足当地总量减排要求。</w:t>
                  </w:r>
                </w:p>
              </w:tc>
              <w:tc>
                <w:tcPr>
                  <w:tcW w:w="609" w:type="dxa"/>
                  <w:vAlign w:val="center"/>
                </w:tcPr>
                <w:p w14:paraId="61F7A4CB" w14:textId="77777777" w:rsidR="009C330E" w:rsidRPr="006535F6" w:rsidRDefault="00000000">
                  <w:pPr>
                    <w:pStyle w:val="21"/>
                  </w:pPr>
                  <w:r w:rsidRPr="006535F6">
                    <w:t>符合</w:t>
                  </w:r>
                </w:p>
              </w:tc>
            </w:tr>
            <w:tr w:rsidR="006535F6" w:rsidRPr="006535F6" w14:paraId="019789D2" w14:textId="77777777">
              <w:trPr>
                <w:trHeight w:val="397"/>
                <w:jc w:val="center"/>
              </w:trPr>
              <w:tc>
                <w:tcPr>
                  <w:tcW w:w="2316" w:type="dxa"/>
                  <w:gridSpan w:val="3"/>
                  <w:vMerge/>
                  <w:vAlign w:val="center"/>
                </w:tcPr>
                <w:p w14:paraId="03F30645" w14:textId="77777777" w:rsidR="009C330E" w:rsidRPr="006535F6" w:rsidRDefault="009C330E">
                  <w:pPr>
                    <w:widowControl/>
                    <w:ind w:firstLine="480"/>
                    <w:jc w:val="center"/>
                    <w:outlineLvl w:val="0"/>
                  </w:pPr>
                </w:p>
              </w:tc>
              <w:tc>
                <w:tcPr>
                  <w:tcW w:w="6295" w:type="dxa"/>
                  <w:gridSpan w:val="2"/>
                  <w:vAlign w:val="center"/>
                </w:tcPr>
                <w:p w14:paraId="1D442B0F" w14:textId="77777777" w:rsidR="009C330E" w:rsidRPr="006535F6" w:rsidRDefault="00000000">
                  <w:pPr>
                    <w:pStyle w:val="30"/>
                    <w:ind w:firstLine="420"/>
                    <w:rPr>
                      <w:lang w:bidi="ar"/>
                    </w:rPr>
                  </w:pPr>
                  <w:r w:rsidRPr="006535F6">
                    <w:rPr>
                      <w:rFonts w:hint="eastAsia"/>
                      <w:lang w:bidi="ar"/>
                    </w:rPr>
                    <w:t>4</w:t>
                  </w:r>
                  <w:r w:rsidRPr="006535F6">
                    <w:rPr>
                      <w:rFonts w:hint="eastAsia"/>
                      <w:lang w:bidi="ar"/>
                    </w:rPr>
                    <w:t>、严控新增重金属污染物排放量，在重有色金属冶炼业（铜、铅锌、镍、钴、锡、锑和汞冶炼等）、铅蓄电池制造业、皮革及其制品业（皮革鞣制加工等）、化学原料及化学制品制造业（电石法聚氯乙烯行业、铬盐行业等）、电镀行业等重点行业实施重点重金属减量替代。新、改、扩建涉重金属重点行业建设项目应遵循重点重金属污染物排放“减量替代”原则，应符合《新乡市“十四五”重金属污染防控工作方案》相关要求。</w:t>
                  </w:r>
                </w:p>
              </w:tc>
              <w:tc>
                <w:tcPr>
                  <w:tcW w:w="3089" w:type="dxa"/>
                  <w:vAlign w:val="center"/>
                </w:tcPr>
                <w:p w14:paraId="5B349572" w14:textId="18F28C8B" w:rsidR="009C330E" w:rsidRPr="006535F6" w:rsidRDefault="00000000">
                  <w:pPr>
                    <w:pStyle w:val="30"/>
                    <w:ind w:firstLine="420"/>
                  </w:pPr>
                  <w:r w:rsidRPr="006535F6">
                    <w:rPr>
                      <w:rFonts w:hint="eastAsia"/>
                    </w:rPr>
                    <w:t>本项目</w:t>
                  </w:r>
                  <w:r w:rsidR="00544D65" w:rsidRPr="006535F6">
                    <w:rPr>
                      <w:rFonts w:hint="eastAsia"/>
                    </w:rPr>
                    <w:t>不涉及</w:t>
                  </w:r>
                  <w:r w:rsidRPr="006535F6">
                    <w:rPr>
                      <w:rFonts w:hint="eastAsia"/>
                      <w:lang w:bidi="ar"/>
                    </w:rPr>
                    <w:t>重金属污染物</w:t>
                  </w:r>
                  <w:r w:rsidR="00544D65" w:rsidRPr="006535F6">
                    <w:rPr>
                      <w:rFonts w:hint="eastAsia"/>
                      <w:lang w:bidi="ar"/>
                    </w:rPr>
                    <w:t>排放</w:t>
                  </w:r>
                  <w:r w:rsidRPr="006535F6">
                    <w:rPr>
                      <w:rFonts w:hint="eastAsia"/>
                      <w:lang w:bidi="ar"/>
                    </w:rPr>
                    <w:t>。</w:t>
                  </w:r>
                </w:p>
              </w:tc>
              <w:tc>
                <w:tcPr>
                  <w:tcW w:w="609" w:type="dxa"/>
                  <w:vAlign w:val="center"/>
                </w:tcPr>
                <w:p w14:paraId="0B561CB2" w14:textId="77777777" w:rsidR="009C330E" w:rsidRPr="006535F6" w:rsidRDefault="00000000">
                  <w:pPr>
                    <w:pStyle w:val="21"/>
                  </w:pPr>
                  <w:r w:rsidRPr="006535F6">
                    <w:rPr>
                      <w:rFonts w:hint="eastAsia"/>
                    </w:rPr>
                    <w:t>/</w:t>
                  </w:r>
                </w:p>
              </w:tc>
            </w:tr>
            <w:tr w:rsidR="006535F6" w:rsidRPr="006535F6" w14:paraId="60E2F662" w14:textId="77777777">
              <w:trPr>
                <w:trHeight w:val="397"/>
                <w:jc w:val="center"/>
              </w:trPr>
              <w:tc>
                <w:tcPr>
                  <w:tcW w:w="2316" w:type="dxa"/>
                  <w:gridSpan w:val="3"/>
                  <w:vMerge/>
                  <w:vAlign w:val="center"/>
                </w:tcPr>
                <w:p w14:paraId="2D8EF6C3" w14:textId="77777777" w:rsidR="009C330E" w:rsidRPr="006535F6" w:rsidRDefault="009C330E">
                  <w:pPr>
                    <w:widowControl/>
                    <w:ind w:firstLine="480"/>
                    <w:jc w:val="center"/>
                    <w:outlineLvl w:val="0"/>
                  </w:pPr>
                </w:p>
              </w:tc>
              <w:tc>
                <w:tcPr>
                  <w:tcW w:w="6295" w:type="dxa"/>
                  <w:gridSpan w:val="2"/>
                  <w:vAlign w:val="center"/>
                </w:tcPr>
                <w:p w14:paraId="609D5687" w14:textId="77777777" w:rsidR="009C330E" w:rsidRPr="006535F6" w:rsidRDefault="00000000">
                  <w:pPr>
                    <w:pStyle w:val="30"/>
                    <w:ind w:firstLine="420"/>
                    <w:rPr>
                      <w:lang w:bidi="ar"/>
                    </w:rPr>
                  </w:pPr>
                  <w:r w:rsidRPr="006535F6">
                    <w:rPr>
                      <w:rFonts w:hint="eastAsia"/>
                      <w:lang w:bidi="ar"/>
                    </w:rPr>
                    <w:t>8</w:t>
                  </w:r>
                  <w:r w:rsidRPr="006535F6">
                    <w:rPr>
                      <w:rFonts w:hint="eastAsia"/>
                      <w:lang w:bidi="ar"/>
                    </w:rPr>
                    <w:t>、国家、省绩效分级重点行业以及涉及锅炉炉窑的其他行业，新建、扩建项目污染物排放限值、污染治理措施、无组织排放控制水平、运输方式等达到</w:t>
                  </w:r>
                  <w:r w:rsidRPr="006535F6">
                    <w:rPr>
                      <w:rFonts w:hint="eastAsia"/>
                      <w:lang w:bidi="ar"/>
                    </w:rPr>
                    <w:t>A</w:t>
                  </w:r>
                  <w:r w:rsidRPr="006535F6">
                    <w:rPr>
                      <w:rFonts w:hint="eastAsia"/>
                      <w:lang w:bidi="ar"/>
                    </w:rPr>
                    <w:t>级绩效水平，改建项目污染物排放限值、</w:t>
                  </w:r>
                  <w:r w:rsidRPr="006535F6">
                    <w:rPr>
                      <w:rFonts w:hint="eastAsia"/>
                      <w:lang w:bidi="ar"/>
                    </w:rPr>
                    <w:lastRenderedPageBreak/>
                    <w:t>污染治理措施、无组织排放控制水平、运输方式等达到</w:t>
                  </w:r>
                  <w:r w:rsidRPr="006535F6">
                    <w:rPr>
                      <w:rFonts w:hint="eastAsia"/>
                      <w:lang w:bidi="ar"/>
                    </w:rPr>
                    <w:t>B</w:t>
                  </w:r>
                  <w:r w:rsidRPr="006535F6">
                    <w:rPr>
                      <w:rFonts w:hint="eastAsia"/>
                      <w:lang w:bidi="ar"/>
                    </w:rPr>
                    <w:t>级以上绩效水平。</w:t>
                  </w:r>
                </w:p>
              </w:tc>
              <w:tc>
                <w:tcPr>
                  <w:tcW w:w="3089" w:type="dxa"/>
                  <w:vAlign w:val="center"/>
                </w:tcPr>
                <w:p w14:paraId="0F0D6D86" w14:textId="35DE9B2B" w:rsidR="009C330E" w:rsidRPr="006535F6" w:rsidRDefault="00000000" w:rsidP="00D97310">
                  <w:pPr>
                    <w:pStyle w:val="30"/>
                    <w:ind w:firstLine="420"/>
                  </w:pPr>
                  <w:r w:rsidRPr="006535F6">
                    <w:lastRenderedPageBreak/>
                    <w:t>本项目</w:t>
                  </w:r>
                  <w:r w:rsidRPr="006535F6">
                    <w:rPr>
                      <w:rFonts w:hint="eastAsia"/>
                    </w:rPr>
                    <w:t>为</w:t>
                  </w:r>
                  <w:r w:rsidR="00311045" w:rsidRPr="006535F6">
                    <w:rPr>
                      <w:rFonts w:hint="eastAsia"/>
                    </w:rPr>
                    <w:t>石墨粉加工项目</w:t>
                  </w:r>
                  <w:r w:rsidRPr="006535F6">
                    <w:rPr>
                      <w:rFonts w:hint="eastAsia"/>
                    </w:rPr>
                    <w:t>，按照</w:t>
                  </w:r>
                  <w:r w:rsidR="009835A2" w:rsidRPr="006535F6">
                    <w:rPr>
                      <w:rFonts w:hint="eastAsia"/>
                      <w:szCs w:val="20"/>
                    </w:rPr>
                    <w:t>《重污染天气重点行业应急减排措施制定技术指南》（</w:t>
                  </w:r>
                  <w:r w:rsidR="009835A2" w:rsidRPr="006535F6">
                    <w:rPr>
                      <w:rFonts w:hint="eastAsia"/>
                      <w:szCs w:val="20"/>
                    </w:rPr>
                    <w:t>2020</w:t>
                  </w:r>
                  <w:r w:rsidR="009835A2" w:rsidRPr="006535F6">
                    <w:rPr>
                      <w:rFonts w:hint="eastAsia"/>
                      <w:szCs w:val="20"/>
                    </w:rPr>
                    <w:lastRenderedPageBreak/>
                    <w:t>年修订版）及补充说明</w:t>
                  </w:r>
                  <w:r w:rsidRPr="006535F6">
                    <w:rPr>
                      <w:rFonts w:hint="eastAsia"/>
                      <w:szCs w:val="20"/>
                    </w:rPr>
                    <w:t>中</w:t>
                  </w:r>
                  <w:r w:rsidR="00D97310" w:rsidRPr="006535F6">
                    <w:rPr>
                      <w:rFonts w:hint="eastAsia"/>
                      <w:szCs w:val="20"/>
                    </w:rPr>
                    <w:t>炭素</w:t>
                  </w:r>
                  <w:r w:rsidRPr="006535F6">
                    <w:rPr>
                      <w:rFonts w:hint="eastAsia"/>
                      <w:szCs w:val="20"/>
                    </w:rPr>
                    <w:t>行业</w:t>
                  </w:r>
                  <w:r w:rsidRPr="006535F6">
                    <w:rPr>
                      <w:rFonts w:hint="eastAsia"/>
                      <w:szCs w:val="20"/>
                    </w:rPr>
                    <w:t>A</w:t>
                  </w:r>
                  <w:r w:rsidRPr="006535F6">
                    <w:rPr>
                      <w:rFonts w:hint="eastAsia"/>
                      <w:szCs w:val="20"/>
                    </w:rPr>
                    <w:t>级企业</w:t>
                  </w:r>
                  <w:r w:rsidRPr="006535F6">
                    <w:rPr>
                      <w:rFonts w:hint="eastAsia"/>
                    </w:rPr>
                    <w:t>要求进行建设。</w:t>
                  </w:r>
                </w:p>
              </w:tc>
              <w:tc>
                <w:tcPr>
                  <w:tcW w:w="609" w:type="dxa"/>
                  <w:vAlign w:val="center"/>
                </w:tcPr>
                <w:p w14:paraId="112F5BD7" w14:textId="77777777" w:rsidR="009C330E" w:rsidRPr="006535F6" w:rsidRDefault="00000000">
                  <w:pPr>
                    <w:pStyle w:val="21"/>
                  </w:pPr>
                  <w:r w:rsidRPr="006535F6">
                    <w:lastRenderedPageBreak/>
                    <w:t>符合</w:t>
                  </w:r>
                </w:p>
              </w:tc>
            </w:tr>
            <w:tr w:rsidR="006535F6" w:rsidRPr="006535F6" w14:paraId="7DB12413" w14:textId="77777777">
              <w:trPr>
                <w:trHeight w:val="397"/>
                <w:jc w:val="center"/>
              </w:trPr>
              <w:tc>
                <w:tcPr>
                  <w:tcW w:w="2316" w:type="dxa"/>
                  <w:gridSpan w:val="3"/>
                  <w:vAlign w:val="center"/>
                </w:tcPr>
                <w:p w14:paraId="7E12FF0A" w14:textId="77777777" w:rsidR="009C330E" w:rsidRPr="006535F6" w:rsidRDefault="00000000">
                  <w:pPr>
                    <w:pStyle w:val="21"/>
                  </w:pPr>
                  <w:r w:rsidRPr="006535F6">
                    <w:t>环境风险防控</w:t>
                  </w:r>
                </w:p>
              </w:tc>
              <w:tc>
                <w:tcPr>
                  <w:tcW w:w="6295" w:type="dxa"/>
                  <w:gridSpan w:val="2"/>
                  <w:vAlign w:val="center"/>
                </w:tcPr>
                <w:p w14:paraId="39CF22FC" w14:textId="77777777" w:rsidR="009C330E" w:rsidRPr="006535F6" w:rsidRDefault="00000000">
                  <w:pPr>
                    <w:pStyle w:val="30"/>
                    <w:ind w:firstLine="420"/>
                    <w:rPr>
                      <w:lang w:bidi="ar"/>
                    </w:rPr>
                  </w:pPr>
                  <w:r w:rsidRPr="006535F6">
                    <w:rPr>
                      <w:rFonts w:hint="eastAsia"/>
                      <w:lang w:bidi="ar"/>
                    </w:rPr>
                    <w:t>1</w:t>
                  </w:r>
                  <w:r w:rsidRPr="006535F6">
                    <w:rPr>
                      <w:rFonts w:hint="eastAsia"/>
                      <w:lang w:bidi="ar"/>
                    </w:rPr>
                    <w:t>、地下水漏斗区、重金属污染区、生态严重退化区等区域：探索开展耕地轮作休耕试点；实行休耕补贴，引导农民自愿将重度污染耕地退出农业生产。</w:t>
                  </w:r>
                </w:p>
              </w:tc>
              <w:tc>
                <w:tcPr>
                  <w:tcW w:w="3089" w:type="dxa"/>
                  <w:vAlign w:val="center"/>
                </w:tcPr>
                <w:p w14:paraId="5A7DFD3B" w14:textId="77777777" w:rsidR="009C330E" w:rsidRPr="006535F6" w:rsidRDefault="00000000">
                  <w:pPr>
                    <w:pStyle w:val="30"/>
                    <w:ind w:firstLine="420"/>
                    <w:rPr>
                      <w:b/>
                      <w:snapToGrid w:val="0"/>
                    </w:rPr>
                  </w:pPr>
                  <w:r w:rsidRPr="006535F6">
                    <w:t>本项目选址不属于地下水漏斗区、重金属污染区、生态严重退化区等区域。</w:t>
                  </w:r>
                </w:p>
              </w:tc>
              <w:tc>
                <w:tcPr>
                  <w:tcW w:w="609" w:type="dxa"/>
                  <w:vAlign w:val="center"/>
                </w:tcPr>
                <w:p w14:paraId="2E68988D" w14:textId="77777777" w:rsidR="009C330E" w:rsidRPr="006535F6" w:rsidRDefault="00000000">
                  <w:pPr>
                    <w:pStyle w:val="21"/>
                    <w:rPr>
                      <w:b/>
                      <w:snapToGrid w:val="0"/>
                      <w:szCs w:val="21"/>
                    </w:rPr>
                  </w:pPr>
                  <w:r w:rsidRPr="006535F6">
                    <w:t>符合</w:t>
                  </w:r>
                </w:p>
              </w:tc>
            </w:tr>
            <w:tr w:rsidR="006535F6" w:rsidRPr="006535F6" w14:paraId="177C5603" w14:textId="77777777">
              <w:trPr>
                <w:trHeight w:val="397"/>
                <w:jc w:val="center"/>
              </w:trPr>
              <w:tc>
                <w:tcPr>
                  <w:tcW w:w="2316" w:type="dxa"/>
                  <w:gridSpan w:val="3"/>
                  <w:vAlign w:val="center"/>
                </w:tcPr>
                <w:p w14:paraId="0FC1D85A" w14:textId="77777777" w:rsidR="009C330E" w:rsidRPr="006535F6" w:rsidRDefault="00000000">
                  <w:pPr>
                    <w:pStyle w:val="21"/>
                  </w:pPr>
                  <w:r w:rsidRPr="006535F6">
                    <w:t>资源开发效率要求</w:t>
                  </w:r>
                </w:p>
              </w:tc>
              <w:tc>
                <w:tcPr>
                  <w:tcW w:w="6295" w:type="dxa"/>
                  <w:gridSpan w:val="2"/>
                  <w:vAlign w:val="center"/>
                </w:tcPr>
                <w:p w14:paraId="1A95BA75" w14:textId="77777777" w:rsidR="009C330E" w:rsidRPr="006535F6" w:rsidRDefault="00000000">
                  <w:pPr>
                    <w:pStyle w:val="30"/>
                    <w:ind w:firstLine="420"/>
                    <w:rPr>
                      <w:lang w:bidi="ar"/>
                    </w:rPr>
                  </w:pPr>
                  <w:r w:rsidRPr="006535F6">
                    <w:rPr>
                      <w:rFonts w:hint="eastAsia"/>
                      <w:lang w:bidi="ar"/>
                    </w:rPr>
                    <w:t>1.</w:t>
                  </w:r>
                  <w:r w:rsidRPr="006535F6">
                    <w:rPr>
                      <w:rFonts w:hint="eastAsia"/>
                      <w:lang w:bidi="ar"/>
                    </w:rPr>
                    <w:t>“十四五”期间按照政府目标控制能耗增量指标。严控新增耗煤项目，新、改、扩建项目实施煤炭减量替代，重点削减非电力用煤。鼓励使用清洁燃料，重点区域建设项目原则上不新建燃煤自备锅炉。</w:t>
                  </w:r>
                  <w:r w:rsidRPr="006535F6">
                    <w:rPr>
                      <w:rFonts w:hint="eastAsia"/>
                      <w:lang w:bidi="ar"/>
                    </w:rPr>
                    <w:t>2023</w:t>
                  </w:r>
                  <w:r w:rsidRPr="006535F6">
                    <w:rPr>
                      <w:rFonts w:hint="eastAsia"/>
                      <w:lang w:bidi="ar"/>
                    </w:rPr>
                    <w:t>年底，全面淘汰</w:t>
                  </w:r>
                  <w:r w:rsidRPr="006535F6">
                    <w:rPr>
                      <w:rFonts w:hint="eastAsia"/>
                      <w:lang w:bidi="ar"/>
                    </w:rPr>
                    <w:t>35</w:t>
                  </w:r>
                  <w:r w:rsidRPr="006535F6">
                    <w:rPr>
                      <w:rFonts w:hint="eastAsia"/>
                      <w:lang w:bidi="ar"/>
                    </w:rPr>
                    <w:t>蒸吨</w:t>
                  </w:r>
                  <w:r w:rsidRPr="006535F6">
                    <w:rPr>
                      <w:rFonts w:hint="eastAsia"/>
                      <w:lang w:bidi="ar"/>
                    </w:rPr>
                    <w:t>/</w:t>
                  </w:r>
                  <w:r w:rsidRPr="006535F6">
                    <w:rPr>
                      <w:rFonts w:hint="eastAsia"/>
                      <w:lang w:bidi="ar"/>
                    </w:rPr>
                    <w:t>小时及以下的燃煤锅炉，鼓励淘汰</w:t>
                  </w:r>
                  <w:r w:rsidRPr="006535F6">
                    <w:rPr>
                      <w:rFonts w:hint="eastAsia"/>
                      <w:lang w:bidi="ar"/>
                    </w:rPr>
                    <w:t>4</w:t>
                  </w:r>
                  <w:r w:rsidRPr="006535F6">
                    <w:rPr>
                      <w:rFonts w:hint="eastAsia"/>
                      <w:lang w:bidi="ar"/>
                    </w:rPr>
                    <w:t>蒸吨</w:t>
                  </w:r>
                  <w:r w:rsidRPr="006535F6">
                    <w:rPr>
                      <w:rFonts w:hint="eastAsia"/>
                      <w:lang w:bidi="ar"/>
                    </w:rPr>
                    <w:t>/</w:t>
                  </w:r>
                  <w:r w:rsidRPr="006535F6">
                    <w:rPr>
                      <w:rFonts w:hint="eastAsia"/>
                      <w:lang w:bidi="ar"/>
                    </w:rPr>
                    <w:t>小时以下生物质锅炉，保留现有生物质锅炉应采用专用炉具，禁止掺烧煤炭、垃圾、工业固体废物等其他物料。</w:t>
                  </w:r>
                </w:p>
              </w:tc>
              <w:tc>
                <w:tcPr>
                  <w:tcW w:w="3089" w:type="dxa"/>
                  <w:vAlign w:val="center"/>
                </w:tcPr>
                <w:p w14:paraId="7D1ED219" w14:textId="77777777" w:rsidR="009C330E" w:rsidRPr="006535F6" w:rsidRDefault="00000000">
                  <w:pPr>
                    <w:pStyle w:val="30"/>
                    <w:ind w:firstLine="420"/>
                  </w:pPr>
                  <w:r w:rsidRPr="006535F6">
                    <w:t>本项目</w:t>
                  </w:r>
                  <w:r w:rsidRPr="006535F6">
                    <w:rPr>
                      <w:rFonts w:hint="eastAsia"/>
                    </w:rPr>
                    <w:t>采用电力等清洁能源，不涉及煤等高污染燃料</w:t>
                  </w:r>
                  <w:r w:rsidRPr="006535F6">
                    <w:t>。</w:t>
                  </w:r>
                </w:p>
              </w:tc>
              <w:tc>
                <w:tcPr>
                  <w:tcW w:w="609" w:type="dxa"/>
                  <w:vAlign w:val="center"/>
                </w:tcPr>
                <w:p w14:paraId="226F00BF" w14:textId="77777777" w:rsidR="009C330E" w:rsidRPr="006535F6" w:rsidRDefault="00000000">
                  <w:pPr>
                    <w:pStyle w:val="21"/>
                  </w:pPr>
                  <w:r w:rsidRPr="006535F6">
                    <w:t>符合</w:t>
                  </w:r>
                </w:p>
              </w:tc>
            </w:tr>
            <w:tr w:rsidR="006535F6" w:rsidRPr="006535F6" w14:paraId="4B0F24CD" w14:textId="77777777">
              <w:trPr>
                <w:trHeight w:val="397"/>
                <w:jc w:val="center"/>
              </w:trPr>
              <w:tc>
                <w:tcPr>
                  <w:tcW w:w="12309" w:type="dxa"/>
                  <w:gridSpan w:val="7"/>
                  <w:vAlign w:val="center"/>
                </w:tcPr>
                <w:p w14:paraId="17FC7487" w14:textId="77777777" w:rsidR="009C330E" w:rsidRPr="006535F6" w:rsidRDefault="00000000">
                  <w:pPr>
                    <w:pStyle w:val="21"/>
                    <w:rPr>
                      <w:b/>
                      <w:bCs w:val="0"/>
                    </w:rPr>
                  </w:pPr>
                  <w:r w:rsidRPr="006535F6">
                    <w:rPr>
                      <w:b/>
                      <w:bCs w:val="0"/>
                    </w:rPr>
                    <w:t>新乡市各县区分区管控单元生态环境准入清单</w:t>
                  </w:r>
                </w:p>
              </w:tc>
            </w:tr>
            <w:tr w:rsidR="006535F6" w:rsidRPr="006535F6" w14:paraId="43548E8E" w14:textId="77777777">
              <w:trPr>
                <w:trHeight w:val="397"/>
                <w:jc w:val="center"/>
              </w:trPr>
              <w:tc>
                <w:tcPr>
                  <w:tcW w:w="606" w:type="dxa"/>
                  <w:vAlign w:val="center"/>
                </w:tcPr>
                <w:p w14:paraId="1F03AA6F" w14:textId="77777777" w:rsidR="009C330E" w:rsidRPr="006535F6" w:rsidRDefault="00000000">
                  <w:pPr>
                    <w:pStyle w:val="21"/>
                    <w:rPr>
                      <w:b/>
                      <w:bCs w:val="0"/>
                    </w:rPr>
                  </w:pPr>
                  <w:r w:rsidRPr="006535F6">
                    <w:rPr>
                      <w:b/>
                      <w:bCs w:val="0"/>
                    </w:rPr>
                    <w:t>行政区划</w:t>
                  </w:r>
                </w:p>
              </w:tc>
              <w:tc>
                <w:tcPr>
                  <w:tcW w:w="860" w:type="dxa"/>
                  <w:vAlign w:val="center"/>
                </w:tcPr>
                <w:p w14:paraId="6AAE359E" w14:textId="77777777" w:rsidR="009C330E" w:rsidRPr="006535F6" w:rsidRDefault="00000000">
                  <w:pPr>
                    <w:pStyle w:val="21"/>
                    <w:rPr>
                      <w:b/>
                      <w:bCs w:val="0"/>
                    </w:rPr>
                  </w:pPr>
                  <w:r w:rsidRPr="006535F6">
                    <w:rPr>
                      <w:b/>
                      <w:bCs w:val="0"/>
                    </w:rPr>
                    <w:t>管控单元分类</w:t>
                  </w:r>
                </w:p>
              </w:tc>
              <w:tc>
                <w:tcPr>
                  <w:tcW w:w="850" w:type="dxa"/>
                  <w:vAlign w:val="center"/>
                </w:tcPr>
                <w:p w14:paraId="384BF1AC" w14:textId="77777777" w:rsidR="009C330E" w:rsidRPr="006535F6" w:rsidRDefault="00000000">
                  <w:pPr>
                    <w:pStyle w:val="21"/>
                    <w:rPr>
                      <w:b/>
                      <w:bCs w:val="0"/>
                    </w:rPr>
                  </w:pPr>
                  <w:r w:rsidRPr="006535F6">
                    <w:rPr>
                      <w:b/>
                      <w:bCs w:val="0"/>
                    </w:rPr>
                    <w:t>环境管理类别</w:t>
                  </w:r>
                </w:p>
              </w:tc>
              <w:tc>
                <w:tcPr>
                  <w:tcW w:w="6295" w:type="dxa"/>
                  <w:gridSpan w:val="2"/>
                  <w:vAlign w:val="center"/>
                </w:tcPr>
                <w:p w14:paraId="54833650" w14:textId="77777777" w:rsidR="009C330E" w:rsidRPr="006535F6" w:rsidRDefault="00000000">
                  <w:pPr>
                    <w:pStyle w:val="21"/>
                    <w:rPr>
                      <w:b/>
                      <w:bCs w:val="0"/>
                    </w:rPr>
                  </w:pPr>
                  <w:r w:rsidRPr="006535F6">
                    <w:rPr>
                      <w:b/>
                      <w:bCs w:val="0"/>
                    </w:rPr>
                    <w:t>管控要求</w:t>
                  </w:r>
                </w:p>
              </w:tc>
              <w:tc>
                <w:tcPr>
                  <w:tcW w:w="3089" w:type="dxa"/>
                  <w:vAlign w:val="center"/>
                </w:tcPr>
                <w:p w14:paraId="48C78B4E" w14:textId="77777777" w:rsidR="009C330E" w:rsidRPr="006535F6" w:rsidRDefault="00000000">
                  <w:pPr>
                    <w:pStyle w:val="21"/>
                    <w:rPr>
                      <w:b/>
                      <w:bCs w:val="0"/>
                    </w:rPr>
                  </w:pPr>
                  <w:r w:rsidRPr="006535F6">
                    <w:rPr>
                      <w:b/>
                      <w:bCs w:val="0"/>
                    </w:rPr>
                    <w:t>本项目情况</w:t>
                  </w:r>
                </w:p>
              </w:tc>
              <w:tc>
                <w:tcPr>
                  <w:tcW w:w="609" w:type="dxa"/>
                  <w:vAlign w:val="center"/>
                </w:tcPr>
                <w:p w14:paraId="2A380CEC" w14:textId="77777777" w:rsidR="009C330E" w:rsidRPr="006535F6" w:rsidRDefault="00000000">
                  <w:pPr>
                    <w:pStyle w:val="21"/>
                    <w:rPr>
                      <w:b/>
                      <w:bCs w:val="0"/>
                    </w:rPr>
                  </w:pPr>
                  <w:r w:rsidRPr="006535F6">
                    <w:rPr>
                      <w:b/>
                      <w:bCs w:val="0"/>
                    </w:rPr>
                    <w:t>是否符合</w:t>
                  </w:r>
                </w:p>
              </w:tc>
            </w:tr>
            <w:tr w:rsidR="006535F6" w:rsidRPr="006535F6" w14:paraId="5D903729" w14:textId="77777777">
              <w:trPr>
                <w:trHeight w:val="397"/>
                <w:jc w:val="center"/>
              </w:trPr>
              <w:tc>
                <w:tcPr>
                  <w:tcW w:w="606" w:type="dxa"/>
                  <w:vMerge w:val="restart"/>
                  <w:vAlign w:val="center"/>
                </w:tcPr>
                <w:p w14:paraId="1DEDA8BE" w14:textId="15D0B88E" w:rsidR="009C330E" w:rsidRPr="006535F6" w:rsidRDefault="00000000">
                  <w:pPr>
                    <w:pStyle w:val="21"/>
                    <w:rPr>
                      <w:snapToGrid w:val="0"/>
                      <w:kern w:val="2"/>
                    </w:rPr>
                  </w:pPr>
                  <w:r w:rsidRPr="006535F6">
                    <w:rPr>
                      <w:rFonts w:hint="eastAsia"/>
                      <w:snapToGrid w:val="0"/>
                      <w:kern w:val="2"/>
                    </w:rPr>
                    <w:t>河南省新乡</w:t>
                  </w:r>
                  <w:r w:rsidR="00074B80" w:rsidRPr="006535F6">
                    <w:rPr>
                      <w:rFonts w:hint="eastAsia"/>
                      <w:snapToGrid w:val="0"/>
                      <w:kern w:val="2"/>
                    </w:rPr>
                    <w:t>县小冀镇</w:t>
                  </w:r>
                </w:p>
              </w:tc>
              <w:tc>
                <w:tcPr>
                  <w:tcW w:w="860" w:type="dxa"/>
                  <w:vMerge w:val="restart"/>
                  <w:vAlign w:val="center"/>
                </w:tcPr>
                <w:p w14:paraId="416F3B9E" w14:textId="3E7D753B" w:rsidR="009C330E" w:rsidRPr="006535F6" w:rsidRDefault="00074B80" w:rsidP="00074B80">
                  <w:pPr>
                    <w:pStyle w:val="21"/>
                    <w:rPr>
                      <w:snapToGrid w:val="0"/>
                      <w:kern w:val="2"/>
                    </w:rPr>
                  </w:pPr>
                  <w:r w:rsidRPr="006535F6">
                    <w:rPr>
                      <w:rFonts w:hint="eastAsia"/>
                      <w:snapToGrid w:val="0"/>
                      <w:kern w:val="2"/>
                    </w:rPr>
                    <w:t>新乡县城镇重点单元</w:t>
                  </w:r>
                </w:p>
              </w:tc>
              <w:tc>
                <w:tcPr>
                  <w:tcW w:w="850" w:type="dxa"/>
                  <w:vMerge w:val="restart"/>
                  <w:vAlign w:val="center"/>
                </w:tcPr>
                <w:p w14:paraId="634EF7E2" w14:textId="6E072023" w:rsidR="009C330E" w:rsidRPr="006535F6" w:rsidRDefault="00000000">
                  <w:pPr>
                    <w:pStyle w:val="21"/>
                    <w:rPr>
                      <w:snapToGrid w:val="0"/>
                      <w:kern w:val="2"/>
                    </w:rPr>
                  </w:pPr>
                  <w:r w:rsidRPr="006535F6">
                    <w:rPr>
                      <w:rFonts w:hint="eastAsia"/>
                      <w:snapToGrid w:val="0"/>
                      <w:kern w:val="2"/>
                    </w:rPr>
                    <w:t>重点管控单元</w:t>
                  </w:r>
                  <w:r w:rsidR="00074B80" w:rsidRPr="006535F6">
                    <w:rPr>
                      <w:rFonts w:hint="eastAsia"/>
                      <w:snapToGrid w:val="0"/>
                      <w:kern w:val="2"/>
                    </w:rPr>
                    <w:t>3</w:t>
                  </w:r>
                </w:p>
              </w:tc>
              <w:tc>
                <w:tcPr>
                  <w:tcW w:w="590" w:type="dxa"/>
                  <w:vMerge w:val="restart"/>
                  <w:vAlign w:val="center"/>
                </w:tcPr>
                <w:p w14:paraId="678890FC" w14:textId="77777777" w:rsidR="009C330E" w:rsidRPr="006535F6" w:rsidRDefault="00000000">
                  <w:pPr>
                    <w:pStyle w:val="21"/>
                    <w:rPr>
                      <w:snapToGrid w:val="0"/>
                    </w:rPr>
                  </w:pPr>
                  <w:r w:rsidRPr="006535F6">
                    <w:rPr>
                      <w:snapToGrid w:val="0"/>
                    </w:rPr>
                    <w:t>空间布局约束</w:t>
                  </w:r>
                </w:p>
              </w:tc>
              <w:tc>
                <w:tcPr>
                  <w:tcW w:w="5705" w:type="dxa"/>
                  <w:vAlign w:val="center"/>
                </w:tcPr>
                <w:p w14:paraId="7D2F055C" w14:textId="3B68BA03" w:rsidR="009C330E" w:rsidRPr="006535F6" w:rsidRDefault="006527DB" w:rsidP="006527DB">
                  <w:pPr>
                    <w:pStyle w:val="30"/>
                    <w:ind w:firstLine="420"/>
                  </w:pPr>
                  <w:r w:rsidRPr="006535F6">
                    <w:rPr>
                      <w:rFonts w:hint="eastAsia"/>
                    </w:rPr>
                    <w:t>1</w:t>
                  </w:r>
                  <w:r w:rsidRPr="006535F6">
                    <w:rPr>
                      <w:rFonts w:hint="eastAsia"/>
                    </w:rPr>
                    <w:t>、在居民住宅区等人口密集区域和医院、学校、幼儿园、养老院等其他需要特殊保护的区域及其周边，不得新建、改建和扩建石化、焦化、制药、油漆、塑料、橡胶、造纸、饲料等易产生恶臭气体的生产项目或者从事其他产生恶臭气体的生产经营活动。已建成的，应当逐步搬迁或者升级改造。</w:t>
                  </w:r>
                </w:p>
              </w:tc>
              <w:tc>
                <w:tcPr>
                  <w:tcW w:w="3089" w:type="dxa"/>
                  <w:vAlign w:val="center"/>
                </w:tcPr>
                <w:p w14:paraId="0FED9741" w14:textId="24621FE2" w:rsidR="009C330E" w:rsidRPr="006535F6" w:rsidRDefault="00000000">
                  <w:pPr>
                    <w:pStyle w:val="30"/>
                    <w:ind w:firstLine="420"/>
                    <w:rPr>
                      <w:snapToGrid w:val="0"/>
                    </w:rPr>
                  </w:pPr>
                  <w:r w:rsidRPr="006535F6">
                    <w:rPr>
                      <w:snapToGrid w:val="0"/>
                    </w:rPr>
                    <w:t>本项目</w:t>
                  </w:r>
                  <w:r w:rsidRPr="006535F6">
                    <w:rPr>
                      <w:rFonts w:hint="eastAsia"/>
                      <w:snapToGrid w:val="0"/>
                    </w:rPr>
                    <w:t>为</w:t>
                  </w:r>
                  <w:r w:rsidR="00311045" w:rsidRPr="006535F6">
                    <w:rPr>
                      <w:rFonts w:hint="eastAsia"/>
                      <w:snapToGrid w:val="0"/>
                    </w:rPr>
                    <w:t>石墨粉加工项目</w:t>
                  </w:r>
                  <w:r w:rsidRPr="006535F6">
                    <w:rPr>
                      <w:rFonts w:hint="eastAsia"/>
                      <w:snapToGrid w:val="0"/>
                    </w:rPr>
                    <w:t>，</w:t>
                  </w:r>
                  <w:r w:rsidR="00074B80" w:rsidRPr="006535F6">
                    <w:rPr>
                      <w:rFonts w:hint="eastAsia"/>
                      <w:snapToGrid w:val="0"/>
                    </w:rPr>
                    <w:t>不属于石化、焦化、制药、油漆、塑料、橡胶、造纸、饲料等易产生恶臭气体的生产项目或者从事其他产生恶臭气体的生产经营活动</w:t>
                  </w:r>
                  <w:r w:rsidRPr="006535F6">
                    <w:rPr>
                      <w:rFonts w:hint="eastAsia"/>
                      <w:snapToGrid w:val="0"/>
                    </w:rPr>
                    <w:t>。</w:t>
                  </w:r>
                </w:p>
              </w:tc>
              <w:tc>
                <w:tcPr>
                  <w:tcW w:w="609" w:type="dxa"/>
                  <w:vAlign w:val="center"/>
                </w:tcPr>
                <w:p w14:paraId="28D063C5" w14:textId="77777777" w:rsidR="009C330E" w:rsidRPr="006535F6" w:rsidRDefault="00000000">
                  <w:pPr>
                    <w:pStyle w:val="21"/>
                    <w:rPr>
                      <w:snapToGrid w:val="0"/>
                    </w:rPr>
                  </w:pPr>
                  <w:r w:rsidRPr="006535F6">
                    <w:rPr>
                      <w:rFonts w:hint="eastAsia"/>
                      <w:snapToGrid w:val="0"/>
                    </w:rPr>
                    <w:t>符合</w:t>
                  </w:r>
                </w:p>
              </w:tc>
            </w:tr>
            <w:tr w:rsidR="006535F6" w:rsidRPr="006535F6" w14:paraId="166A4DFC" w14:textId="77777777">
              <w:trPr>
                <w:trHeight w:val="397"/>
                <w:jc w:val="center"/>
              </w:trPr>
              <w:tc>
                <w:tcPr>
                  <w:tcW w:w="606" w:type="dxa"/>
                  <w:vMerge/>
                  <w:vAlign w:val="center"/>
                </w:tcPr>
                <w:p w14:paraId="572A75AA" w14:textId="77777777" w:rsidR="006527DB" w:rsidRPr="006535F6" w:rsidRDefault="006527DB">
                  <w:pPr>
                    <w:pStyle w:val="21"/>
                    <w:rPr>
                      <w:snapToGrid w:val="0"/>
                      <w:kern w:val="2"/>
                    </w:rPr>
                  </w:pPr>
                </w:p>
              </w:tc>
              <w:tc>
                <w:tcPr>
                  <w:tcW w:w="860" w:type="dxa"/>
                  <w:vMerge/>
                  <w:vAlign w:val="center"/>
                </w:tcPr>
                <w:p w14:paraId="12F0CFBB" w14:textId="77777777" w:rsidR="006527DB" w:rsidRPr="006535F6" w:rsidRDefault="006527DB">
                  <w:pPr>
                    <w:pStyle w:val="21"/>
                    <w:rPr>
                      <w:snapToGrid w:val="0"/>
                      <w:kern w:val="2"/>
                    </w:rPr>
                  </w:pPr>
                </w:p>
              </w:tc>
              <w:tc>
                <w:tcPr>
                  <w:tcW w:w="850" w:type="dxa"/>
                  <w:vMerge/>
                  <w:vAlign w:val="center"/>
                </w:tcPr>
                <w:p w14:paraId="3B5DF720" w14:textId="77777777" w:rsidR="006527DB" w:rsidRPr="006535F6" w:rsidRDefault="006527DB">
                  <w:pPr>
                    <w:pStyle w:val="21"/>
                    <w:rPr>
                      <w:snapToGrid w:val="0"/>
                      <w:kern w:val="2"/>
                    </w:rPr>
                  </w:pPr>
                </w:p>
              </w:tc>
              <w:tc>
                <w:tcPr>
                  <w:tcW w:w="590" w:type="dxa"/>
                  <w:vMerge/>
                  <w:vAlign w:val="center"/>
                </w:tcPr>
                <w:p w14:paraId="1EDE5753" w14:textId="77777777" w:rsidR="006527DB" w:rsidRPr="006535F6" w:rsidRDefault="006527DB">
                  <w:pPr>
                    <w:pStyle w:val="21"/>
                    <w:rPr>
                      <w:snapToGrid w:val="0"/>
                    </w:rPr>
                  </w:pPr>
                </w:p>
              </w:tc>
              <w:tc>
                <w:tcPr>
                  <w:tcW w:w="5705" w:type="dxa"/>
                  <w:vAlign w:val="center"/>
                </w:tcPr>
                <w:p w14:paraId="52C8D6AE" w14:textId="5C0CA6F7" w:rsidR="006527DB" w:rsidRPr="006535F6" w:rsidRDefault="006527DB" w:rsidP="006527DB">
                  <w:pPr>
                    <w:pStyle w:val="30"/>
                    <w:ind w:firstLine="420"/>
                  </w:pPr>
                  <w:r w:rsidRPr="006535F6">
                    <w:rPr>
                      <w:rFonts w:hint="eastAsia"/>
                    </w:rPr>
                    <w:t>2</w:t>
                  </w:r>
                  <w:r w:rsidRPr="006535F6">
                    <w:rPr>
                      <w:rFonts w:hint="eastAsia"/>
                    </w:rPr>
                    <w:t>、严格控制新建、扩建高排放、高污染项目，包括钢铁、水泥、有色、平板玻璃、建筑陶瓷等行业及其他排放重金属、持久性有机污染物的工业项目等。</w:t>
                  </w:r>
                </w:p>
              </w:tc>
              <w:tc>
                <w:tcPr>
                  <w:tcW w:w="3089" w:type="dxa"/>
                  <w:vAlign w:val="center"/>
                </w:tcPr>
                <w:p w14:paraId="7DE0AEA5" w14:textId="0CBB2E5D" w:rsidR="006527DB" w:rsidRPr="006535F6" w:rsidRDefault="00535796">
                  <w:pPr>
                    <w:pStyle w:val="30"/>
                    <w:ind w:firstLine="420"/>
                    <w:rPr>
                      <w:snapToGrid w:val="0"/>
                    </w:rPr>
                  </w:pPr>
                  <w:r w:rsidRPr="006535F6">
                    <w:rPr>
                      <w:rFonts w:hint="eastAsia"/>
                      <w:snapToGrid w:val="0"/>
                    </w:rPr>
                    <w:t>本项目为</w:t>
                  </w:r>
                  <w:r w:rsidR="00074B80" w:rsidRPr="006535F6">
                    <w:rPr>
                      <w:rFonts w:hint="eastAsia"/>
                      <w:snapToGrid w:val="0"/>
                    </w:rPr>
                    <w:t>扩建</w:t>
                  </w:r>
                  <w:r w:rsidR="00311045" w:rsidRPr="006535F6">
                    <w:rPr>
                      <w:rFonts w:hint="eastAsia"/>
                      <w:snapToGrid w:val="0"/>
                    </w:rPr>
                    <w:t>石墨粉加工项目</w:t>
                  </w:r>
                  <w:r w:rsidR="00074B80" w:rsidRPr="006535F6">
                    <w:rPr>
                      <w:rFonts w:hint="eastAsia"/>
                      <w:snapToGrid w:val="0"/>
                    </w:rPr>
                    <w:t>，不属于高排放、高污染项目。</w:t>
                  </w:r>
                </w:p>
              </w:tc>
              <w:tc>
                <w:tcPr>
                  <w:tcW w:w="609" w:type="dxa"/>
                  <w:vAlign w:val="center"/>
                </w:tcPr>
                <w:p w14:paraId="2F98DD30" w14:textId="745E7501" w:rsidR="006527DB" w:rsidRPr="006535F6" w:rsidRDefault="00074B80">
                  <w:pPr>
                    <w:pStyle w:val="21"/>
                    <w:rPr>
                      <w:snapToGrid w:val="0"/>
                    </w:rPr>
                  </w:pPr>
                  <w:r w:rsidRPr="006535F6">
                    <w:rPr>
                      <w:rFonts w:hint="eastAsia"/>
                      <w:snapToGrid w:val="0"/>
                    </w:rPr>
                    <w:t>符合</w:t>
                  </w:r>
                </w:p>
              </w:tc>
            </w:tr>
            <w:tr w:rsidR="006535F6" w:rsidRPr="006535F6" w14:paraId="77AF4197" w14:textId="77777777">
              <w:trPr>
                <w:trHeight w:val="397"/>
                <w:jc w:val="center"/>
              </w:trPr>
              <w:tc>
                <w:tcPr>
                  <w:tcW w:w="606" w:type="dxa"/>
                  <w:vMerge/>
                  <w:vAlign w:val="center"/>
                </w:tcPr>
                <w:p w14:paraId="00A0FB63" w14:textId="77777777" w:rsidR="009C330E" w:rsidRPr="006535F6" w:rsidRDefault="009C330E">
                  <w:pPr>
                    <w:pStyle w:val="21"/>
                    <w:rPr>
                      <w:snapToGrid w:val="0"/>
                    </w:rPr>
                  </w:pPr>
                </w:p>
              </w:tc>
              <w:tc>
                <w:tcPr>
                  <w:tcW w:w="860" w:type="dxa"/>
                  <w:vMerge/>
                  <w:vAlign w:val="center"/>
                </w:tcPr>
                <w:p w14:paraId="3AD8B020" w14:textId="77777777" w:rsidR="009C330E" w:rsidRPr="006535F6" w:rsidRDefault="009C330E">
                  <w:pPr>
                    <w:pStyle w:val="21"/>
                    <w:rPr>
                      <w:snapToGrid w:val="0"/>
                    </w:rPr>
                  </w:pPr>
                </w:p>
              </w:tc>
              <w:tc>
                <w:tcPr>
                  <w:tcW w:w="850" w:type="dxa"/>
                  <w:vMerge/>
                  <w:vAlign w:val="center"/>
                </w:tcPr>
                <w:p w14:paraId="25E98715" w14:textId="77777777" w:rsidR="009C330E" w:rsidRPr="006535F6" w:rsidRDefault="009C330E">
                  <w:pPr>
                    <w:pStyle w:val="21"/>
                    <w:rPr>
                      <w:snapToGrid w:val="0"/>
                      <w:kern w:val="2"/>
                    </w:rPr>
                  </w:pPr>
                </w:p>
              </w:tc>
              <w:tc>
                <w:tcPr>
                  <w:tcW w:w="590" w:type="dxa"/>
                  <w:vMerge/>
                  <w:vAlign w:val="center"/>
                </w:tcPr>
                <w:p w14:paraId="0AEFEC33" w14:textId="77777777" w:rsidR="009C330E" w:rsidRPr="006535F6" w:rsidRDefault="009C330E">
                  <w:pPr>
                    <w:pStyle w:val="21"/>
                    <w:rPr>
                      <w:snapToGrid w:val="0"/>
                    </w:rPr>
                  </w:pPr>
                </w:p>
              </w:tc>
              <w:tc>
                <w:tcPr>
                  <w:tcW w:w="5705" w:type="dxa"/>
                  <w:vAlign w:val="center"/>
                </w:tcPr>
                <w:p w14:paraId="31452384" w14:textId="2402E817" w:rsidR="009C330E" w:rsidRPr="006535F6" w:rsidRDefault="006527DB">
                  <w:pPr>
                    <w:pStyle w:val="30"/>
                    <w:ind w:firstLine="420"/>
                  </w:pPr>
                  <w:r w:rsidRPr="006535F6">
                    <w:rPr>
                      <w:rFonts w:hint="eastAsia"/>
                    </w:rPr>
                    <w:t>3</w:t>
                  </w:r>
                  <w:r w:rsidRPr="006535F6">
                    <w:rPr>
                      <w:rFonts w:hint="eastAsia"/>
                    </w:rPr>
                    <w:t>、对列入疑似污染地块名单的地块，未经土壤污染状况调查确定为未污染地块的，不得进入用地程序，自然资源部门不得核发建设工程规划许可证。</w:t>
                  </w:r>
                </w:p>
              </w:tc>
              <w:tc>
                <w:tcPr>
                  <w:tcW w:w="3089" w:type="dxa"/>
                  <w:vAlign w:val="center"/>
                </w:tcPr>
                <w:p w14:paraId="44704144" w14:textId="584546BE" w:rsidR="009C330E" w:rsidRPr="006535F6" w:rsidRDefault="00000000">
                  <w:pPr>
                    <w:pStyle w:val="30"/>
                    <w:ind w:firstLine="420"/>
                    <w:rPr>
                      <w:snapToGrid w:val="0"/>
                    </w:rPr>
                  </w:pPr>
                  <w:r w:rsidRPr="006535F6">
                    <w:rPr>
                      <w:snapToGrid w:val="0"/>
                    </w:rPr>
                    <w:t>本项目</w:t>
                  </w:r>
                  <w:r w:rsidR="00535796" w:rsidRPr="006535F6">
                    <w:rPr>
                      <w:rFonts w:hint="eastAsia"/>
                      <w:snapToGrid w:val="0"/>
                    </w:rPr>
                    <w:t>所在地块不属于疑似污染地块的地块</w:t>
                  </w:r>
                  <w:r w:rsidRPr="006535F6">
                    <w:rPr>
                      <w:rFonts w:hint="eastAsia"/>
                    </w:rPr>
                    <w:t>。</w:t>
                  </w:r>
                </w:p>
              </w:tc>
              <w:tc>
                <w:tcPr>
                  <w:tcW w:w="609" w:type="dxa"/>
                  <w:vAlign w:val="center"/>
                </w:tcPr>
                <w:p w14:paraId="21849E07" w14:textId="77777777" w:rsidR="009C330E" w:rsidRPr="006535F6" w:rsidRDefault="00000000">
                  <w:pPr>
                    <w:pStyle w:val="21"/>
                    <w:rPr>
                      <w:snapToGrid w:val="0"/>
                    </w:rPr>
                  </w:pPr>
                  <w:r w:rsidRPr="006535F6">
                    <w:rPr>
                      <w:rFonts w:hint="eastAsia"/>
                      <w:snapToGrid w:val="0"/>
                    </w:rPr>
                    <w:t>符合</w:t>
                  </w:r>
                </w:p>
              </w:tc>
            </w:tr>
            <w:tr w:rsidR="006535F6" w:rsidRPr="006535F6" w14:paraId="49B6C6F1" w14:textId="77777777">
              <w:trPr>
                <w:trHeight w:val="397"/>
                <w:jc w:val="center"/>
              </w:trPr>
              <w:tc>
                <w:tcPr>
                  <w:tcW w:w="606" w:type="dxa"/>
                  <w:vMerge/>
                  <w:vAlign w:val="center"/>
                </w:tcPr>
                <w:p w14:paraId="19742FE6" w14:textId="77777777" w:rsidR="009C330E" w:rsidRPr="006535F6" w:rsidRDefault="009C330E">
                  <w:pPr>
                    <w:pStyle w:val="21"/>
                    <w:rPr>
                      <w:snapToGrid w:val="0"/>
                    </w:rPr>
                  </w:pPr>
                </w:p>
              </w:tc>
              <w:tc>
                <w:tcPr>
                  <w:tcW w:w="860" w:type="dxa"/>
                  <w:vMerge/>
                  <w:vAlign w:val="center"/>
                </w:tcPr>
                <w:p w14:paraId="195E4FB7" w14:textId="77777777" w:rsidR="009C330E" w:rsidRPr="006535F6" w:rsidRDefault="009C330E">
                  <w:pPr>
                    <w:pStyle w:val="21"/>
                    <w:rPr>
                      <w:snapToGrid w:val="0"/>
                    </w:rPr>
                  </w:pPr>
                </w:p>
              </w:tc>
              <w:tc>
                <w:tcPr>
                  <w:tcW w:w="850" w:type="dxa"/>
                  <w:vMerge/>
                  <w:vAlign w:val="center"/>
                </w:tcPr>
                <w:p w14:paraId="5224EC0E" w14:textId="77777777" w:rsidR="009C330E" w:rsidRPr="006535F6" w:rsidRDefault="009C330E">
                  <w:pPr>
                    <w:pStyle w:val="21"/>
                    <w:rPr>
                      <w:snapToGrid w:val="0"/>
                      <w:kern w:val="2"/>
                    </w:rPr>
                  </w:pPr>
                </w:p>
              </w:tc>
              <w:tc>
                <w:tcPr>
                  <w:tcW w:w="590" w:type="dxa"/>
                  <w:vMerge/>
                  <w:vAlign w:val="center"/>
                </w:tcPr>
                <w:p w14:paraId="6D80C759" w14:textId="77777777" w:rsidR="009C330E" w:rsidRPr="006535F6" w:rsidRDefault="009C330E">
                  <w:pPr>
                    <w:pStyle w:val="21"/>
                    <w:rPr>
                      <w:snapToGrid w:val="0"/>
                    </w:rPr>
                  </w:pPr>
                </w:p>
              </w:tc>
              <w:tc>
                <w:tcPr>
                  <w:tcW w:w="5705" w:type="dxa"/>
                  <w:vAlign w:val="center"/>
                </w:tcPr>
                <w:p w14:paraId="006CA19D" w14:textId="65B7E19F" w:rsidR="009C330E" w:rsidRPr="006535F6" w:rsidRDefault="006527DB">
                  <w:pPr>
                    <w:pStyle w:val="30"/>
                    <w:ind w:firstLine="420"/>
                  </w:pPr>
                  <w:r w:rsidRPr="006535F6">
                    <w:rPr>
                      <w:rFonts w:hint="eastAsia"/>
                    </w:rPr>
                    <w:t>4</w:t>
                  </w:r>
                  <w:r w:rsidRPr="006535F6">
                    <w:rPr>
                      <w:rFonts w:hint="eastAsia"/>
                    </w:rPr>
                    <w:t>、严格控制新、改、扩建“两高”项目。</w:t>
                  </w:r>
                </w:p>
              </w:tc>
              <w:tc>
                <w:tcPr>
                  <w:tcW w:w="3089" w:type="dxa"/>
                  <w:vAlign w:val="center"/>
                </w:tcPr>
                <w:p w14:paraId="6280B64F" w14:textId="1CE7602D" w:rsidR="009C330E" w:rsidRPr="006535F6" w:rsidRDefault="00000000">
                  <w:pPr>
                    <w:pStyle w:val="30"/>
                    <w:ind w:firstLine="420"/>
                    <w:rPr>
                      <w:snapToGrid w:val="0"/>
                    </w:rPr>
                  </w:pPr>
                  <w:r w:rsidRPr="006535F6">
                    <w:rPr>
                      <w:snapToGrid w:val="0"/>
                    </w:rPr>
                    <w:t>本项目</w:t>
                  </w:r>
                  <w:r w:rsidRPr="006535F6">
                    <w:rPr>
                      <w:rFonts w:hint="eastAsia"/>
                      <w:snapToGrid w:val="0"/>
                    </w:rPr>
                    <w:t>为</w:t>
                  </w:r>
                  <w:r w:rsidR="00311045" w:rsidRPr="006535F6">
                    <w:rPr>
                      <w:rFonts w:hint="eastAsia"/>
                    </w:rPr>
                    <w:t>石墨粉加工项目</w:t>
                  </w:r>
                  <w:r w:rsidRPr="006535F6">
                    <w:rPr>
                      <w:rFonts w:hint="eastAsia"/>
                    </w:rPr>
                    <w:t>，不属于“两高”项目。</w:t>
                  </w:r>
                </w:p>
              </w:tc>
              <w:tc>
                <w:tcPr>
                  <w:tcW w:w="609" w:type="dxa"/>
                  <w:vAlign w:val="center"/>
                </w:tcPr>
                <w:p w14:paraId="7EDEF054" w14:textId="77777777" w:rsidR="009C330E" w:rsidRPr="006535F6" w:rsidRDefault="00000000">
                  <w:pPr>
                    <w:pStyle w:val="21"/>
                    <w:rPr>
                      <w:snapToGrid w:val="0"/>
                    </w:rPr>
                  </w:pPr>
                  <w:r w:rsidRPr="006535F6">
                    <w:rPr>
                      <w:rFonts w:hint="eastAsia"/>
                      <w:snapToGrid w:val="0"/>
                    </w:rPr>
                    <w:t>符合</w:t>
                  </w:r>
                </w:p>
              </w:tc>
            </w:tr>
            <w:tr w:rsidR="006535F6" w:rsidRPr="006535F6" w14:paraId="3ED70962" w14:textId="77777777">
              <w:trPr>
                <w:trHeight w:val="397"/>
                <w:jc w:val="center"/>
              </w:trPr>
              <w:tc>
                <w:tcPr>
                  <w:tcW w:w="606" w:type="dxa"/>
                  <w:vMerge/>
                  <w:vAlign w:val="center"/>
                </w:tcPr>
                <w:p w14:paraId="03FAF248" w14:textId="77777777" w:rsidR="009C330E" w:rsidRPr="006535F6" w:rsidRDefault="009C330E">
                  <w:pPr>
                    <w:widowControl/>
                    <w:ind w:firstLine="480"/>
                    <w:jc w:val="left"/>
                    <w:rPr>
                      <w:snapToGrid w:val="0"/>
                      <w:szCs w:val="21"/>
                    </w:rPr>
                  </w:pPr>
                </w:p>
              </w:tc>
              <w:tc>
                <w:tcPr>
                  <w:tcW w:w="860" w:type="dxa"/>
                  <w:vMerge/>
                  <w:vAlign w:val="center"/>
                </w:tcPr>
                <w:p w14:paraId="4D2D68C1" w14:textId="77777777" w:rsidR="009C330E" w:rsidRPr="006535F6" w:rsidRDefault="009C330E">
                  <w:pPr>
                    <w:widowControl/>
                    <w:ind w:firstLine="480"/>
                    <w:jc w:val="left"/>
                    <w:rPr>
                      <w:snapToGrid w:val="0"/>
                      <w:szCs w:val="21"/>
                    </w:rPr>
                  </w:pPr>
                </w:p>
              </w:tc>
              <w:tc>
                <w:tcPr>
                  <w:tcW w:w="850" w:type="dxa"/>
                  <w:vMerge/>
                  <w:vAlign w:val="center"/>
                </w:tcPr>
                <w:p w14:paraId="6218A195" w14:textId="77777777" w:rsidR="009C330E" w:rsidRPr="006535F6" w:rsidRDefault="009C330E">
                  <w:pPr>
                    <w:widowControl/>
                    <w:ind w:firstLine="480"/>
                    <w:jc w:val="left"/>
                    <w:rPr>
                      <w:snapToGrid w:val="0"/>
                      <w:szCs w:val="21"/>
                    </w:rPr>
                  </w:pPr>
                </w:p>
              </w:tc>
              <w:tc>
                <w:tcPr>
                  <w:tcW w:w="590" w:type="dxa"/>
                  <w:vMerge w:val="restart"/>
                  <w:vAlign w:val="center"/>
                </w:tcPr>
                <w:p w14:paraId="65FBB96D" w14:textId="77777777" w:rsidR="009C330E" w:rsidRPr="006535F6" w:rsidRDefault="00000000">
                  <w:pPr>
                    <w:pStyle w:val="21"/>
                  </w:pPr>
                  <w:r w:rsidRPr="006535F6">
                    <w:t>污染物排</w:t>
                  </w:r>
                  <w:r w:rsidRPr="006535F6">
                    <w:lastRenderedPageBreak/>
                    <w:t>放管控</w:t>
                  </w:r>
                </w:p>
              </w:tc>
              <w:tc>
                <w:tcPr>
                  <w:tcW w:w="5705" w:type="dxa"/>
                  <w:vAlign w:val="center"/>
                </w:tcPr>
                <w:p w14:paraId="050584CF" w14:textId="1C75BFD2" w:rsidR="009C330E" w:rsidRPr="006535F6" w:rsidRDefault="006527DB" w:rsidP="006527DB">
                  <w:pPr>
                    <w:pStyle w:val="30"/>
                    <w:ind w:firstLine="420"/>
                  </w:pPr>
                  <w:r w:rsidRPr="006535F6">
                    <w:rPr>
                      <w:rFonts w:hint="eastAsia"/>
                    </w:rPr>
                    <w:lastRenderedPageBreak/>
                    <w:t>1</w:t>
                  </w:r>
                  <w:r w:rsidRPr="006535F6">
                    <w:rPr>
                      <w:rFonts w:hint="eastAsia"/>
                    </w:rPr>
                    <w:t>、二氧化硫、氮氧化物、颗粒物、</w:t>
                  </w:r>
                  <w:r w:rsidRPr="006535F6">
                    <w:rPr>
                      <w:rFonts w:hint="eastAsia"/>
                    </w:rPr>
                    <w:t xml:space="preserve">VOCs </w:t>
                  </w:r>
                  <w:r w:rsidRPr="006535F6">
                    <w:rPr>
                      <w:rFonts w:hint="eastAsia"/>
                    </w:rPr>
                    <w:t>全面执行大气污染物特别排放限值。</w:t>
                  </w:r>
                </w:p>
              </w:tc>
              <w:tc>
                <w:tcPr>
                  <w:tcW w:w="3089" w:type="dxa"/>
                  <w:vAlign w:val="center"/>
                </w:tcPr>
                <w:p w14:paraId="3FC4B67E" w14:textId="4E8659A7" w:rsidR="009C330E" w:rsidRPr="006535F6" w:rsidRDefault="00000000">
                  <w:pPr>
                    <w:pStyle w:val="30"/>
                    <w:ind w:firstLine="420"/>
                  </w:pPr>
                  <w:r w:rsidRPr="006535F6">
                    <w:rPr>
                      <w:rFonts w:hint="eastAsia"/>
                      <w:snapToGrid w:val="0"/>
                    </w:rPr>
                    <w:t>本项目不涉及</w:t>
                  </w:r>
                  <w:r w:rsidRPr="006535F6">
                    <w:rPr>
                      <w:rFonts w:hint="eastAsia"/>
                    </w:rPr>
                    <w:t>二氧化硫、氮氧化物</w:t>
                  </w:r>
                  <w:r w:rsidR="00535796" w:rsidRPr="006535F6">
                    <w:rPr>
                      <w:rFonts w:hint="eastAsia"/>
                    </w:rPr>
                    <w:t>、</w:t>
                  </w:r>
                  <w:r w:rsidR="00535796" w:rsidRPr="006535F6">
                    <w:rPr>
                      <w:rFonts w:hint="eastAsia"/>
                    </w:rPr>
                    <w:t>VOCs</w:t>
                  </w:r>
                  <w:r w:rsidRPr="006535F6">
                    <w:rPr>
                      <w:rFonts w:hint="eastAsia"/>
                    </w:rPr>
                    <w:t>，颗粒物执行大气污染物特别排放限值。</w:t>
                  </w:r>
                </w:p>
              </w:tc>
              <w:tc>
                <w:tcPr>
                  <w:tcW w:w="609" w:type="dxa"/>
                  <w:vAlign w:val="center"/>
                </w:tcPr>
                <w:p w14:paraId="7899C993" w14:textId="77777777" w:rsidR="009C330E" w:rsidRPr="006535F6" w:rsidRDefault="00000000">
                  <w:pPr>
                    <w:pStyle w:val="21"/>
                    <w:rPr>
                      <w:snapToGrid w:val="0"/>
                    </w:rPr>
                  </w:pPr>
                  <w:r w:rsidRPr="006535F6">
                    <w:rPr>
                      <w:snapToGrid w:val="0"/>
                    </w:rPr>
                    <w:t>符合</w:t>
                  </w:r>
                </w:p>
              </w:tc>
            </w:tr>
            <w:tr w:rsidR="006535F6" w:rsidRPr="006535F6" w14:paraId="7534E0AC" w14:textId="77777777">
              <w:trPr>
                <w:trHeight w:val="397"/>
                <w:jc w:val="center"/>
              </w:trPr>
              <w:tc>
                <w:tcPr>
                  <w:tcW w:w="606" w:type="dxa"/>
                  <w:vMerge/>
                  <w:vAlign w:val="center"/>
                </w:tcPr>
                <w:p w14:paraId="5A8FCD8A" w14:textId="77777777" w:rsidR="009C330E" w:rsidRPr="006535F6" w:rsidRDefault="009C330E">
                  <w:pPr>
                    <w:widowControl/>
                    <w:ind w:firstLine="480"/>
                    <w:jc w:val="left"/>
                    <w:rPr>
                      <w:snapToGrid w:val="0"/>
                      <w:szCs w:val="21"/>
                    </w:rPr>
                  </w:pPr>
                </w:p>
              </w:tc>
              <w:tc>
                <w:tcPr>
                  <w:tcW w:w="860" w:type="dxa"/>
                  <w:vMerge/>
                  <w:vAlign w:val="center"/>
                </w:tcPr>
                <w:p w14:paraId="59CD1846" w14:textId="77777777" w:rsidR="009C330E" w:rsidRPr="006535F6" w:rsidRDefault="009C330E">
                  <w:pPr>
                    <w:widowControl/>
                    <w:ind w:firstLine="480"/>
                    <w:jc w:val="left"/>
                    <w:rPr>
                      <w:snapToGrid w:val="0"/>
                      <w:szCs w:val="21"/>
                    </w:rPr>
                  </w:pPr>
                </w:p>
              </w:tc>
              <w:tc>
                <w:tcPr>
                  <w:tcW w:w="850" w:type="dxa"/>
                  <w:vMerge/>
                  <w:vAlign w:val="center"/>
                </w:tcPr>
                <w:p w14:paraId="2C2919E9" w14:textId="77777777" w:rsidR="009C330E" w:rsidRPr="006535F6" w:rsidRDefault="009C330E">
                  <w:pPr>
                    <w:widowControl/>
                    <w:ind w:firstLine="480"/>
                    <w:jc w:val="left"/>
                    <w:rPr>
                      <w:snapToGrid w:val="0"/>
                      <w:szCs w:val="21"/>
                    </w:rPr>
                  </w:pPr>
                </w:p>
              </w:tc>
              <w:tc>
                <w:tcPr>
                  <w:tcW w:w="590" w:type="dxa"/>
                  <w:vMerge/>
                  <w:vAlign w:val="center"/>
                </w:tcPr>
                <w:p w14:paraId="3FD3C960" w14:textId="77777777" w:rsidR="009C330E" w:rsidRPr="006535F6" w:rsidRDefault="009C330E">
                  <w:pPr>
                    <w:pStyle w:val="21"/>
                  </w:pPr>
                </w:p>
              </w:tc>
              <w:tc>
                <w:tcPr>
                  <w:tcW w:w="5705" w:type="dxa"/>
                  <w:vAlign w:val="center"/>
                </w:tcPr>
                <w:p w14:paraId="3AE13786" w14:textId="45BCEBFE" w:rsidR="009C330E" w:rsidRPr="006535F6" w:rsidRDefault="006527DB">
                  <w:pPr>
                    <w:pStyle w:val="30"/>
                    <w:ind w:firstLine="420"/>
                  </w:pPr>
                  <w:r w:rsidRPr="006535F6">
                    <w:rPr>
                      <w:rFonts w:hint="eastAsia"/>
                    </w:rPr>
                    <w:t>2</w:t>
                  </w:r>
                  <w:r w:rsidRPr="006535F6">
                    <w:rPr>
                      <w:rFonts w:hint="eastAsia"/>
                    </w:rPr>
                    <w:t>、实施清洁柴油车（机）行动，全面实施重型车国六排放标准，非道路柴油移动机械第四阶段排放标准。全面淘汰国三及以下排放标准的柴油和燃气货车（含场内作业车辆）。</w:t>
                  </w:r>
                </w:p>
              </w:tc>
              <w:tc>
                <w:tcPr>
                  <w:tcW w:w="3089" w:type="dxa"/>
                  <w:vAlign w:val="center"/>
                </w:tcPr>
                <w:p w14:paraId="6D1BECBD" w14:textId="4750E560" w:rsidR="009C330E" w:rsidRPr="006535F6" w:rsidRDefault="00000000">
                  <w:pPr>
                    <w:pStyle w:val="30"/>
                    <w:ind w:firstLine="420"/>
                    <w:rPr>
                      <w:snapToGrid w:val="0"/>
                    </w:rPr>
                  </w:pPr>
                  <w:r w:rsidRPr="006535F6">
                    <w:rPr>
                      <w:rFonts w:hint="eastAsia"/>
                    </w:rPr>
                    <w:t>本项目</w:t>
                  </w:r>
                  <w:r w:rsidR="00072205" w:rsidRPr="006535F6">
                    <w:rPr>
                      <w:rFonts w:hint="eastAsia"/>
                    </w:rPr>
                    <w:t>运输车辆均符合要求</w:t>
                  </w:r>
                  <w:r w:rsidRPr="006535F6">
                    <w:rPr>
                      <w:rFonts w:hint="eastAsia"/>
                    </w:rPr>
                    <w:t>。</w:t>
                  </w:r>
                </w:p>
              </w:tc>
              <w:tc>
                <w:tcPr>
                  <w:tcW w:w="609" w:type="dxa"/>
                  <w:vAlign w:val="center"/>
                </w:tcPr>
                <w:p w14:paraId="6355FF6D" w14:textId="77777777" w:rsidR="009C330E" w:rsidRPr="006535F6" w:rsidRDefault="00000000">
                  <w:pPr>
                    <w:pStyle w:val="21"/>
                    <w:rPr>
                      <w:snapToGrid w:val="0"/>
                    </w:rPr>
                  </w:pPr>
                  <w:r w:rsidRPr="006535F6">
                    <w:rPr>
                      <w:snapToGrid w:val="0"/>
                    </w:rPr>
                    <w:t>符合</w:t>
                  </w:r>
                </w:p>
              </w:tc>
            </w:tr>
            <w:tr w:rsidR="006535F6" w:rsidRPr="006535F6" w14:paraId="0726A2D3" w14:textId="77777777">
              <w:trPr>
                <w:trHeight w:val="397"/>
                <w:jc w:val="center"/>
              </w:trPr>
              <w:tc>
                <w:tcPr>
                  <w:tcW w:w="606" w:type="dxa"/>
                  <w:vMerge/>
                  <w:vAlign w:val="center"/>
                </w:tcPr>
                <w:p w14:paraId="089C0BCB" w14:textId="77777777" w:rsidR="009C330E" w:rsidRPr="006535F6" w:rsidRDefault="009C330E">
                  <w:pPr>
                    <w:widowControl/>
                    <w:ind w:firstLine="480"/>
                    <w:jc w:val="left"/>
                    <w:rPr>
                      <w:snapToGrid w:val="0"/>
                      <w:szCs w:val="21"/>
                    </w:rPr>
                  </w:pPr>
                </w:p>
              </w:tc>
              <w:tc>
                <w:tcPr>
                  <w:tcW w:w="860" w:type="dxa"/>
                  <w:vMerge/>
                  <w:vAlign w:val="center"/>
                </w:tcPr>
                <w:p w14:paraId="657D0E09" w14:textId="77777777" w:rsidR="009C330E" w:rsidRPr="006535F6" w:rsidRDefault="009C330E">
                  <w:pPr>
                    <w:widowControl/>
                    <w:ind w:firstLine="480"/>
                    <w:jc w:val="left"/>
                    <w:rPr>
                      <w:snapToGrid w:val="0"/>
                      <w:szCs w:val="21"/>
                    </w:rPr>
                  </w:pPr>
                </w:p>
              </w:tc>
              <w:tc>
                <w:tcPr>
                  <w:tcW w:w="850" w:type="dxa"/>
                  <w:vMerge/>
                  <w:vAlign w:val="center"/>
                </w:tcPr>
                <w:p w14:paraId="09905E51" w14:textId="77777777" w:rsidR="009C330E" w:rsidRPr="006535F6" w:rsidRDefault="009C330E">
                  <w:pPr>
                    <w:widowControl/>
                    <w:ind w:firstLine="480"/>
                    <w:jc w:val="left"/>
                    <w:rPr>
                      <w:snapToGrid w:val="0"/>
                      <w:szCs w:val="21"/>
                    </w:rPr>
                  </w:pPr>
                </w:p>
              </w:tc>
              <w:tc>
                <w:tcPr>
                  <w:tcW w:w="590" w:type="dxa"/>
                  <w:vMerge/>
                  <w:vAlign w:val="center"/>
                </w:tcPr>
                <w:p w14:paraId="027F0440" w14:textId="77777777" w:rsidR="009C330E" w:rsidRPr="006535F6" w:rsidRDefault="009C330E">
                  <w:pPr>
                    <w:pStyle w:val="21"/>
                  </w:pPr>
                </w:p>
              </w:tc>
              <w:tc>
                <w:tcPr>
                  <w:tcW w:w="5705" w:type="dxa"/>
                  <w:vAlign w:val="center"/>
                </w:tcPr>
                <w:p w14:paraId="5DD2AEEA" w14:textId="0C8A74DB" w:rsidR="009C330E" w:rsidRPr="006535F6" w:rsidRDefault="006527DB">
                  <w:pPr>
                    <w:pStyle w:val="30"/>
                    <w:ind w:firstLine="420"/>
                  </w:pPr>
                  <w:r w:rsidRPr="006535F6">
                    <w:rPr>
                      <w:rFonts w:hint="eastAsia"/>
                    </w:rPr>
                    <w:t>3</w:t>
                  </w:r>
                  <w:r w:rsidRPr="006535F6">
                    <w:rPr>
                      <w:rFonts w:hint="eastAsia"/>
                    </w:rPr>
                    <w:t>、禁止含重金属废水进入城市生活污水处理厂。</w:t>
                  </w:r>
                </w:p>
              </w:tc>
              <w:tc>
                <w:tcPr>
                  <w:tcW w:w="3089" w:type="dxa"/>
                  <w:vAlign w:val="center"/>
                </w:tcPr>
                <w:p w14:paraId="768D3287" w14:textId="16FA590D" w:rsidR="009C330E" w:rsidRPr="006535F6" w:rsidRDefault="00000000">
                  <w:pPr>
                    <w:pStyle w:val="30"/>
                    <w:ind w:firstLine="420"/>
                    <w:rPr>
                      <w:snapToGrid w:val="0"/>
                    </w:rPr>
                  </w:pPr>
                  <w:r w:rsidRPr="006535F6">
                    <w:rPr>
                      <w:rFonts w:hint="eastAsia"/>
                    </w:rPr>
                    <w:t>本项目</w:t>
                  </w:r>
                  <w:r w:rsidR="00535796" w:rsidRPr="006535F6">
                    <w:rPr>
                      <w:rFonts w:hint="eastAsia"/>
                    </w:rPr>
                    <w:t>不新增废水排放</w:t>
                  </w:r>
                  <w:r w:rsidR="00CE3E55" w:rsidRPr="006535F6">
                    <w:rPr>
                      <w:rFonts w:hint="eastAsia"/>
                    </w:rPr>
                    <w:t>，不涉及重金属废水</w:t>
                  </w:r>
                  <w:r w:rsidRPr="006535F6">
                    <w:rPr>
                      <w:rFonts w:hint="eastAsia"/>
                    </w:rPr>
                    <w:t>。</w:t>
                  </w:r>
                </w:p>
              </w:tc>
              <w:tc>
                <w:tcPr>
                  <w:tcW w:w="609" w:type="dxa"/>
                  <w:vAlign w:val="center"/>
                </w:tcPr>
                <w:p w14:paraId="21D86EFD" w14:textId="77777777" w:rsidR="009C330E" w:rsidRPr="006535F6" w:rsidRDefault="00000000">
                  <w:pPr>
                    <w:pStyle w:val="21"/>
                    <w:rPr>
                      <w:snapToGrid w:val="0"/>
                    </w:rPr>
                  </w:pPr>
                  <w:r w:rsidRPr="006535F6">
                    <w:rPr>
                      <w:snapToGrid w:val="0"/>
                    </w:rPr>
                    <w:t>符合</w:t>
                  </w:r>
                </w:p>
              </w:tc>
            </w:tr>
            <w:tr w:rsidR="006535F6" w:rsidRPr="006535F6" w14:paraId="31FA4FCD" w14:textId="77777777">
              <w:trPr>
                <w:trHeight w:val="397"/>
                <w:jc w:val="center"/>
              </w:trPr>
              <w:tc>
                <w:tcPr>
                  <w:tcW w:w="606" w:type="dxa"/>
                  <w:vMerge/>
                  <w:vAlign w:val="center"/>
                </w:tcPr>
                <w:p w14:paraId="5EFA1540" w14:textId="77777777" w:rsidR="009C330E" w:rsidRPr="006535F6" w:rsidRDefault="009C330E">
                  <w:pPr>
                    <w:widowControl/>
                    <w:ind w:firstLine="480"/>
                    <w:jc w:val="left"/>
                    <w:rPr>
                      <w:snapToGrid w:val="0"/>
                      <w:szCs w:val="21"/>
                    </w:rPr>
                  </w:pPr>
                </w:p>
              </w:tc>
              <w:tc>
                <w:tcPr>
                  <w:tcW w:w="860" w:type="dxa"/>
                  <w:vMerge/>
                  <w:vAlign w:val="center"/>
                </w:tcPr>
                <w:p w14:paraId="3B0E1B75" w14:textId="77777777" w:rsidR="009C330E" w:rsidRPr="006535F6" w:rsidRDefault="009C330E">
                  <w:pPr>
                    <w:widowControl/>
                    <w:ind w:firstLine="480"/>
                    <w:jc w:val="left"/>
                    <w:rPr>
                      <w:snapToGrid w:val="0"/>
                      <w:szCs w:val="21"/>
                    </w:rPr>
                  </w:pPr>
                </w:p>
              </w:tc>
              <w:tc>
                <w:tcPr>
                  <w:tcW w:w="850" w:type="dxa"/>
                  <w:vMerge/>
                  <w:vAlign w:val="center"/>
                </w:tcPr>
                <w:p w14:paraId="27401DDD" w14:textId="77777777" w:rsidR="009C330E" w:rsidRPr="006535F6" w:rsidRDefault="009C330E">
                  <w:pPr>
                    <w:widowControl/>
                    <w:ind w:firstLine="480"/>
                    <w:jc w:val="left"/>
                    <w:rPr>
                      <w:snapToGrid w:val="0"/>
                      <w:szCs w:val="21"/>
                    </w:rPr>
                  </w:pPr>
                </w:p>
              </w:tc>
              <w:tc>
                <w:tcPr>
                  <w:tcW w:w="590" w:type="dxa"/>
                  <w:vAlign w:val="center"/>
                </w:tcPr>
                <w:p w14:paraId="61C67043" w14:textId="77777777" w:rsidR="009C330E" w:rsidRPr="006535F6" w:rsidRDefault="00000000">
                  <w:pPr>
                    <w:pStyle w:val="21"/>
                  </w:pPr>
                  <w:r w:rsidRPr="006535F6">
                    <w:t>环境风险防控</w:t>
                  </w:r>
                </w:p>
              </w:tc>
              <w:tc>
                <w:tcPr>
                  <w:tcW w:w="5705" w:type="dxa"/>
                  <w:vAlign w:val="center"/>
                </w:tcPr>
                <w:p w14:paraId="14CDB766" w14:textId="4A44C672" w:rsidR="009C330E" w:rsidRPr="006535F6" w:rsidRDefault="00535796">
                  <w:pPr>
                    <w:pStyle w:val="30"/>
                    <w:ind w:firstLine="420"/>
                  </w:pPr>
                  <w:r w:rsidRPr="006535F6">
                    <w:rPr>
                      <w:rFonts w:hint="eastAsia"/>
                    </w:rPr>
                    <w:t>高关注地块划分污染风险等级，纳入优先管控名录。</w:t>
                  </w:r>
                </w:p>
              </w:tc>
              <w:tc>
                <w:tcPr>
                  <w:tcW w:w="3089" w:type="dxa"/>
                  <w:vAlign w:val="center"/>
                </w:tcPr>
                <w:p w14:paraId="33017D9A" w14:textId="77777777" w:rsidR="009C330E" w:rsidRPr="006535F6" w:rsidRDefault="00000000">
                  <w:pPr>
                    <w:pStyle w:val="30"/>
                    <w:ind w:firstLine="420"/>
                  </w:pPr>
                  <w:r w:rsidRPr="006535F6">
                    <w:rPr>
                      <w:rFonts w:hint="eastAsia"/>
                    </w:rPr>
                    <w:t>本要求属于集聚区的职责。</w:t>
                  </w:r>
                </w:p>
              </w:tc>
              <w:tc>
                <w:tcPr>
                  <w:tcW w:w="609" w:type="dxa"/>
                  <w:vAlign w:val="center"/>
                </w:tcPr>
                <w:p w14:paraId="5B3C439A" w14:textId="77777777" w:rsidR="009C330E" w:rsidRPr="006535F6" w:rsidRDefault="00000000">
                  <w:pPr>
                    <w:pStyle w:val="21"/>
                    <w:rPr>
                      <w:snapToGrid w:val="0"/>
                    </w:rPr>
                  </w:pPr>
                  <w:r w:rsidRPr="006535F6">
                    <w:rPr>
                      <w:rFonts w:hint="eastAsia"/>
                      <w:snapToGrid w:val="0"/>
                    </w:rPr>
                    <w:t>/</w:t>
                  </w:r>
                </w:p>
              </w:tc>
            </w:tr>
            <w:tr w:rsidR="006535F6" w:rsidRPr="006535F6" w14:paraId="44B29331" w14:textId="77777777">
              <w:trPr>
                <w:trHeight w:val="397"/>
                <w:jc w:val="center"/>
              </w:trPr>
              <w:tc>
                <w:tcPr>
                  <w:tcW w:w="606" w:type="dxa"/>
                  <w:vMerge/>
                  <w:vAlign w:val="center"/>
                </w:tcPr>
                <w:p w14:paraId="6AD431AE" w14:textId="77777777" w:rsidR="009C330E" w:rsidRPr="006535F6" w:rsidRDefault="009C330E">
                  <w:pPr>
                    <w:widowControl/>
                    <w:ind w:firstLine="480"/>
                    <w:jc w:val="left"/>
                    <w:rPr>
                      <w:snapToGrid w:val="0"/>
                      <w:szCs w:val="21"/>
                    </w:rPr>
                  </w:pPr>
                </w:p>
              </w:tc>
              <w:tc>
                <w:tcPr>
                  <w:tcW w:w="860" w:type="dxa"/>
                  <w:vMerge/>
                  <w:vAlign w:val="center"/>
                </w:tcPr>
                <w:p w14:paraId="6982C19E" w14:textId="77777777" w:rsidR="009C330E" w:rsidRPr="006535F6" w:rsidRDefault="009C330E">
                  <w:pPr>
                    <w:widowControl/>
                    <w:ind w:firstLine="480"/>
                    <w:jc w:val="left"/>
                    <w:rPr>
                      <w:snapToGrid w:val="0"/>
                      <w:szCs w:val="21"/>
                    </w:rPr>
                  </w:pPr>
                </w:p>
              </w:tc>
              <w:tc>
                <w:tcPr>
                  <w:tcW w:w="850" w:type="dxa"/>
                  <w:vMerge/>
                  <w:vAlign w:val="center"/>
                </w:tcPr>
                <w:p w14:paraId="584AA955" w14:textId="77777777" w:rsidR="009C330E" w:rsidRPr="006535F6" w:rsidRDefault="009C330E">
                  <w:pPr>
                    <w:widowControl/>
                    <w:ind w:firstLine="480"/>
                    <w:jc w:val="left"/>
                    <w:rPr>
                      <w:snapToGrid w:val="0"/>
                      <w:szCs w:val="21"/>
                    </w:rPr>
                  </w:pPr>
                </w:p>
              </w:tc>
              <w:tc>
                <w:tcPr>
                  <w:tcW w:w="590" w:type="dxa"/>
                  <w:vAlign w:val="center"/>
                </w:tcPr>
                <w:p w14:paraId="434F010A" w14:textId="77777777" w:rsidR="009C330E" w:rsidRPr="006535F6" w:rsidRDefault="00000000">
                  <w:pPr>
                    <w:pStyle w:val="21"/>
                  </w:pPr>
                  <w:r w:rsidRPr="006535F6">
                    <w:t>资源利用效率要求</w:t>
                  </w:r>
                </w:p>
              </w:tc>
              <w:tc>
                <w:tcPr>
                  <w:tcW w:w="5705" w:type="dxa"/>
                  <w:vAlign w:val="center"/>
                </w:tcPr>
                <w:p w14:paraId="48E7AA55" w14:textId="7C8AD4B6" w:rsidR="009C330E" w:rsidRPr="006535F6" w:rsidRDefault="00535796" w:rsidP="00535796">
                  <w:pPr>
                    <w:pStyle w:val="30"/>
                    <w:ind w:firstLine="420"/>
                  </w:pPr>
                  <w:r w:rsidRPr="006535F6">
                    <w:rPr>
                      <w:rFonts w:hint="eastAsia"/>
                    </w:rPr>
                    <w:t>进一步优化能源结构，加快集中供热、供气及配套管网建设。不得新改扩建分散燃煤设施。</w:t>
                  </w:r>
                </w:p>
              </w:tc>
              <w:tc>
                <w:tcPr>
                  <w:tcW w:w="3089" w:type="dxa"/>
                  <w:vAlign w:val="center"/>
                </w:tcPr>
                <w:p w14:paraId="7A7E6694" w14:textId="750F345D" w:rsidR="009C330E" w:rsidRPr="006535F6" w:rsidRDefault="00000000">
                  <w:pPr>
                    <w:pStyle w:val="30"/>
                    <w:ind w:firstLine="420"/>
                  </w:pPr>
                  <w:r w:rsidRPr="006535F6">
                    <w:rPr>
                      <w:rFonts w:hint="eastAsia"/>
                    </w:rPr>
                    <w:t>本项目不涉及供热、供气，用水由给水管网提供。</w:t>
                  </w:r>
                </w:p>
              </w:tc>
              <w:tc>
                <w:tcPr>
                  <w:tcW w:w="609" w:type="dxa"/>
                  <w:vAlign w:val="center"/>
                </w:tcPr>
                <w:p w14:paraId="5E322497" w14:textId="77777777" w:rsidR="009C330E" w:rsidRPr="006535F6" w:rsidRDefault="00000000">
                  <w:pPr>
                    <w:pStyle w:val="21"/>
                    <w:rPr>
                      <w:snapToGrid w:val="0"/>
                    </w:rPr>
                  </w:pPr>
                  <w:r w:rsidRPr="006535F6">
                    <w:rPr>
                      <w:snapToGrid w:val="0"/>
                    </w:rPr>
                    <w:t>符合</w:t>
                  </w:r>
                </w:p>
              </w:tc>
            </w:tr>
          </w:tbl>
          <w:p w14:paraId="11C58C94" w14:textId="4385F731" w:rsidR="009C330E" w:rsidRPr="006535F6" w:rsidRDefault="00000000">
            <w:pPr>
              <w:ind w:firstLine="480"/>
            </w:pPr>
            <w:r w:rsidRPr="006535F6">
              <w:t>由上表可知，本项目符合</w:t>
            </w:r>
            <w:r w:rsidRPr="006535F6">
              <w:rPr>
                <w:rFonts w:hint="eastAsia"/>
              </w:rPr>
              <w:t>《新乡市“三线一单”生态环境准入清单（</w:t>
            </w:r>
            <w:r w:rsidRPr="006535F6">
              <w:rPr>
                <w:rFonts w:hint="eastAsia"/>
              </w:rPr>
              <w:t>2023</w:t>
            </w:r>
            <w:r w:rsidRPr="006535F6">
              <w:rPr>
                <w:rFonts w:hint="eastAsia"/>
              </w:rPr>
              <w:t>年版）</w:t>
            </w:r>
            <w:r w:rsidRPr="006535F6">
              <w:rPr>
                <w:rFonts w:hint="eastAsia"/>
              </w:rPr>
              <w:t>-</w:t>
            </w:r>
            <w:r w:rsidR="00072205" w:rsidRPr="006535F6">
              <w:rPr>
                <w:rFonts w:hint="eastAsia"/>
              </w:rPr>
              <w:t>新乡县城镇重点单元</w:t>
            </w:r>
            <w:r w:rsidRPr="006535F6">
              <w:rPr>
                <w:rFonts w:hint="eastAsia"/>
              </w:rPr>
              <w:t>生态环境准入清单》中的相关要求。</w:t>
            </w:r>
          </w:p>
          <w:p w14:paraId="62AED212" w14:textId="77777777" w:rsidR="009C330E" w:rsidRPr="006535F6" w:rsidRDefault="009C330E">
            <w:pPr>
              <w:ind w:firstLine="480"/>
            </w:pPr>
          </w:p>
          <w:p w14:paraId="0EA01D54" w14:textId="77777777" w:rsidR="009C330E" w:rsidRPr="006535F6" w:rsidRDefault="009C330E">
            <w:pPr>
              <w:ind w:firstLine="480"/>
            </w:pPr>
          </w:p>
          <w:p w14:paraId="07BA1310" w14:textId="77777777" w:rsidR="00544D65" w:rsidRPr="006535F6" w:rsidRDefault="00544D65">
            <w:pPr>
              <w:ind w:firstLine="480"/>
            </w:pPr>
          </w:p>
          <w:p w14:paraId="4AD18F69" w14:textId="77777777" w:rsidR="00544D65" w:rsidRPr="006535F6" w:rsidRDefault="00544D65">
            <w:pPr>
              <w:ind w:firstLine="480"/>
            </w:pPr>
          </w:p>
          <w:p w14:paraId="56FA724C" w14:textId="77777777" w:rsidR="00544D65" w:rsidRPr="006535F6" w:rsidRDefault="00544D65">
            <w:pPr>
              <w:ind w:firstLine="480"/>
            </w:pPr>
          </w:p>
          <w:p w14:paraId="4DA4B778" w14:textId="77777777" w:rsidR="00544D65" w:rsidRPr="006535F6" w:rsidRDefault="00544D65">
            <w:pPr>
              <w:ind w:firstLine="480"/>
            </w:pPr>
          </w:p>
          <w:p w14:paraId="26CA3C8E" w14:textId="77777777" w:rsidR="00544D65" w:rsidRPr="006535F6" w:rsidRDefault="00544D65">
            <w:pPr>
              <w:ind w:firstLine="480"/>
            </w:pPr>
          </w:p>
          <w:p w14:paraId="0A09139E" w14:textId="77777777" w:rsidR="00544D65" w:rsidRPr="006535F6" w:rsidRDefault="00544D65">
            <w:pPr>
              <w:ind w:firstLine="480"/>
            </w:pPr>
          </w:p>
          <w:p w14:paraId="67BDE13E" w14:textId="77777777" w:rsidR="00544D65" w:rsidRPr="006535F6" w:rsidRDefault="00544D65">
            <w:pPr>
              <w:ind w:firstLine="480"/>
            </w:pPr>
          </w:p>
        </w:tc>
      </w:tr>
    </w:tbl>
    <w:p w14:paraId="3E68762E" w14:textId="77777777" w:rsidR="009C330E" w:rsidRPr="006535F6" w:rsidRDefault="009C330E">
      <w:pPr>
        <w:autoSpaceDE w:val="0"/>
        <w:autoSpaceDN w:val="0"/>
        <w:adjustRightInd w:val="0"/>
        <w:snapToGrid w:val="0"/>
        <w:ind w:firstLine="480"/>
        <w:rPr>
          <w:kern w:val="0"/>
          <w:szCs w:val="21"/>
        </w:rPr>
        <w:sectPr w:rsidR="009C330E" w:rsidRPr="006535F6">
          <w:pgSz w:w="16838" w:h="11906" w:orient="landscape"/>
          <w:pgMar w:top="1531" w:right="1701" w:bottom="1531" w:left="1701" w:header="851" w:footer="1077" w:gutter="0"/>
          <w:cols w:space="720"/>
          <w:docGrid w:linePitch="312"/>
        </w:sectPr>
      </w:pPr>
    </w:p>
    <w:tbl>
      <w:tblPr>
        <w:tblStyle w:val="af1"/>
        <w:tblW w:w="5000" w:type="pct"/>
        <w:jc w:val="center"/>
        <w:tblLook w:val="04A0" w:firstRow="1" w:lastRow="0" w:firstColumn="1" w:lastColumn="0" w:noHBand="0" w:noVBand="1"/>
      </w:tblPr>
      <w:tblGrid>
        <w:gridCol w:w="963"/>
        <w:gridCol w:w="7871"/>
      </w:tblGrid>
      <w:tr w:rsidR="009C330E" w:rsidRPr="006535F6" w14:paraId="501CDC30" w14:textId="77777777" w:rsidTr="007D7A38">
        <w:trPr>
          <w:trHeight w:val="804"/>
          <w:jc w:val="center"/>
        </w:trPr>
        <w:tc>
          <w:tcPr>
            <w:tcW w:w="988" w:type="dxa"/>
            <w:vAlign w:val="center"/>
          </w:tcPr>
          <w:p w14:paraId="488AA10C" w14:textId="77777777" w:rsidR="009C330E" w:rsidRPr="006535F6" w:rsidRDefault="00000000">
            <w:pPr>
              <w:pStyle w:val="af5"/>
            </w:pPr>
            <w:r w:rsidRPr="006535F6">
              <w:lastRenderedPageBreak/>
              <w:t>其他符合性分析</w:t>
            </w:r>
          </w:p>
        </w:tc>
        <w:tc>
          <w:tcPr>
            <w:tcW w:w="7846" w:type="dxa"/>
            <w:vAlign w:val="center"/>
          </w:tcPr>
          <w:p w14:paraId="09511723" w14:textId="77777777" w:rsidR="009C330E" w:rsidRPr="006535F6" w:rsidRDefault="00000000">
            <w:pPr>
              <w:pStyle w:val="2"/>
              <w:ind w:firstLine="482"/>
            </w:pPr>
            <w:r w:rsidRPr="006535F6">
              <w:rPr>
                <w:rFonts w:hint="eastAsia"/>
              </w:rPr>
              <w:t>与其他相关政策文件相符性分析</w:t>
            </w:r>
          </w:p>
          <w:p w14:paraId="06F16206" w14:textId="77777777" w:rsidR="009C330E" w:rsidRPr="006535F6" w:rsidRDefault="00000000">
            <w:pPr>
              <w:ind w:firstLine="480"/>
            </w:pPr>
            <w:r w:rsidRPr="006535F6">
              <w:rPr>
                <w:rFonts w:hint="eastAsia"/>
              </w:rPr>
              <w:t>（</w:t>
            </w:r>
            <w:r w:rsidRPr="006535F6">
              <w:rPr>
                <w:rFonts w:hint="eastAsia"/>
              </w:rPr>
              <w:t>1</w:t>
            </w:r>
            <w:r w:rsidRPr="006535F6">
              <w:rPr>
                <w:rFonts w:hint="eastAsia"/>
              </w:rPr>
              <w:t>）</w:t>
            </w:r>
            <w:r w:rsidRPr="006535F6">
              <w:t>本项目</w:t>
            </w:r>
            <w:r w:rsidRPr="006535F6">
              <w:rPr>
                <w:rFonts w:hint="eastAsia"/>
              </w:rPr>
              <w:t>与新乡市环境污染防治攻坚指挥部办公室关于印发《新乡市深入打好秋冬季重污染天气消除、夏季臭氧污染防治和柴油货车污染治理攻坚战实施方案》的通知</w:t>
            </w:r>
            <w:r w:rsidRPr="006535F6">
              <w:t>（</w:t>
            </w:r>
            <w:r w:rsidRPr="006535F6">
              <w:rPr>
                <w:rFonts w:hint="eastAsia"/>
              </w:rPr>
              <w:t>新环攻坚办〔</w:t>
            </w:r>
            <w:r w:rsidRPr="006535F6">
              <w:t>2023</w:t>
            </w:r>
            <w:r w:rsidRPr="006535F6">
              <w:rPr>
                <w:rFonts w:hint="eastAsia"/>
              </w:rPr>
              <w:t>〕</w:t>
            </w:r>
            <w:r w:rsidRPr="006535F6">
              <w:t>73</w:t>
            </w:r>
            <w:r w:rsidRPr="006535F6">
              <w:rPr>
                <w:rFonts w:hint="eastAsia"/>
              </w:rPr>
              <w:t>号</w:t>
            </w:r>
            <w:r w:rsidRPr="006535F6">
              <w:t>）</w:t>
            </w:r>
            <w:r w:rsidRPr="006535F6">
              <w:rPr>
                <w:rFonts w:hint="eastAsia"/>
              </w:rPr>
              <w:t>（以下简称《通知》）对比分析</w:t>
            </w:r>
          </w:p>
          <w:p w14:paraId="754A3E84" w14:textId="77777777" w:rsidR="009C330E" w:rsidRPr="006535F6" w:rsidRDefault="00000000">
            <w:pPr>
              <w:ind w:firstLine="480"/>
            </w:pPr>
            <w:r w:rsidRPr="006535F6">
              <w:rPr>
                <w:rFonts w:hint="eastAsia"/>
              </w:rPr>
              <w:t>分析情况见下表：</w:t>
            </w:r>
          </w:p>
          <w:p w14:paraId="3C4D52F4" w14:textId="77777777" w:rsidR="009C330E" w:rsidRPr="006535F6" w:rsidRDefault="00000000">
            <w:pPr>
              <w:pStyle w:val="10"/>
              <w:ind w:firstLine="480"/>
              <w:rPr>
                <w:color w:val="auto"/>
              </w:rPr>
            </w:pPr>
            <w:r w:rsidRPr="006535F6">
              <w:rPr>
                <w:color w:val="auto"/>
              </w:rPr>
              <w:t xml:space="preserve">          </w:t>
            </w:r>
            <w:r w:rsidRPr="006535F6">
              <w:rPr>
                <w:rFonts w:hint="eastAsia"/>
                <w:color w:val="auto"/>
              </w:rPr>
              <w:t xml:space="preserve">    </w:t>
            </w:r>
            <w:r w:rsidRPr="006535F6">
              <w:rPr>
                <w:color w:val="auto"/>
              </w:rPr>
              <w:t>与《</w:t>
            </w:r>
            <w:r w:rsidRPr="006535F6">
              <w:rPr>
                <w:rFonts w:hint="eastAsia"/>
                <w:color w:val="auto"/>
              </w:rPr>
              <w:t>通知</w:t>
            </w:r>
            <w:r w:rsidRPr="006535F6">
              <w:rPr>
                <w:color w:val="auto"/>
              </w:rPr>
              <w:t>》对比表</w:t>
            </w:r>
          </w:p>
          <w:tbl>
            <w:tblPr>
              <w:tblW w:w="5000" w:type="pct"/>
              <w:jc w:val="center"/>
              <w:tblBorders>
                <w:top w:val="single" w:sz="8" w:space="0" w:color="auto"/>
                <w:bottom w:val="single" w:sz="8"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345"/>
              <w:gridCol w:w="832"/>
              <w:gridCol w:w="3841"/>
              <w:gridCol w:w="1988"/>
              <w:gridCol w:w="649"/>
            </w:tblGrid>
            <w:tr w:rsidR="006535F6" w:rsidRPr="006535F6" w14:paraId="3A6B1CEA" w14:textId="77777777" w:rsidTr="007D7A38">
              <w:trPr>
                <w:trHeight w:val="397"/>
                <w:jc w:val="center"/>
              </w:trPr>
              <w:tc>
                <w:tcPr>
                  <w:tcW w:w="5001" w:type="dxa"/>
                  <w:gridSpan w:val="3"/>
                  <w:vAlign w:val="center"/>
                </w:tcPr>
                <w:p w14:paraId="7D741DFF" w14:textId="77777777" w:rsidR="009C330E" w:rsidRPr="006535F6" w:rsidRDefault="00000000">
                  <w:pPr>
                    <w:pStyle w:val="21"/>
                    <w:rPr>
                      <w:b/>
                      <w:bCs w:val="0"/>
                      <w:szCs w:val="21"/>
                    </w:rPr>
                  </w:pPr>
                  <w:r w:rsidRPr="006535F6">
                    <w:rPr>
                      <w:b/>
                      <w:bCs w:val="0"/>
                      <w:szCs w:val="21"/>
                    </w:rPr>
                    <w:t>与本项目相关条文</w:t>
                  </w:r>
                </w:p>
              </w:tc>
              <w:tc>
                <w:tcPr>
                  <w:tcW w:w="1982" w:type="dxa"/>
                  <w:vAlign w:val="center"/>
                </w:tcPr>
                <w:p w14:paraId="6AAFCB27" w14:textId="77777777" w:rsidR="009C330E" w:rsidRPr="006535F6" w:rsidRDefault="00000000">
                  <w:pPr>
                    <w:pStyle w:val="21"/>
                    <w:rPr>
                      <w:b/>
                      <w:bCs w:val="0"/>
                      <w:szCs w:val="21"/>
                    </w:rPr>
                  </w:pPr>
                  <w:r w:rsidRPr="006535F6">
                    <w:rPr>
                      <w:b/>
                      <w:bCs w:val="0"/>
                      <w:szCs w:val="21"/>
                    </w:rPr>
                    <w:t>本项目情况</w:t>
                  </w:r>
                </w:p>
              </w:tc>
              <w:tc>
                <w:tcPr>
                  <w:tcW w:w="647" w:type="dxa"/>
                  <w:vAlign w:val="center"/>
                </w:tcPr>
                <w:p w14:paraId="75117965" w14:textId="77777777" w:rsidR="009C330E" w:rsidRPr="006535F6" w:rsidRDefault="00000000">
                  <w:pPr>
                    <w:pStyle w:val="21"/>
                    <w:rPr>
                      <w:b/>
                      <w:bCs w:val="0"/>
                      <w:szCs w:val="21"/>
                    </w:rPr>
                  </w:pPr>
                  <w:r w:rsidRPr="006535F6">
                    <w:rPr>
                      <w:b/>
                      <w:bCs w:val="0"/>
                      <w:szCs w:val="21"/>
                    </w:rPr>
                    <w:t>对比结果</w:t>
                  </w:r>
                </w:p>
              </w:tc>
            </w:tr>
            <w:tr w:rsidR="006535F6" w:rsidRPr="006535F6" w14:paraId="6DDCD717" w14:textId="77777777" w:rsidTr="007D7A38">
              <w:trPr>
                <w:trHeight w:val="397"/>
                <w:jc w:val="center"/>
              </w:trPr>
              <w:tc>
                <w:tcPr>
                  <w:tcW w:w="7630" w:type="dxa"/>
                  <w:gridSpan w:val="5"/>
                  <w:vAlign w:val="center"/>
                </w:tcPr>
                <w:p w14:paraId="3A411559" w14:textId="77777777" w:rsidR="009C330E" w:rsidRPr="006535F6" w:rsidRDefault="00000000">
                  <w:pPr>
                    <w:pStyle w:val="21"/>
                    <w:rPr>
                      <w:b/>
                      <w:bCs w:val="0"/>
                      <w:szCs w:val="21"/>
                    </w:rPr>
                  </w:pPr>
                  <w:r w:rsidRPr="006535F6">
                    <w:rPr>
                      <w:b/>
                      <w:bCs w:val="0"/>
                      <w:szCs w:val="21"/>
                    </w:rPr>
                    <w:t>《</w:t>
                  </w:r>
                  <w:r w:rsidRPr="006535F6">
                    <w:rPr>
                      <w:rFonts w:hint="eastAsia"/>
                      <w:b/>
                      <w:bCs w:val="0"/>
                      <w:szCs w:val="21"/>
                    </w:rPr>
                    <w:t>秋冬季重污染天气消除</w:t>
                  </w:r>
                  <w:r w:rsidRPr="006535F6">
                    <w:rPr>
                      <w:b/>
                      <w:bCs w:val="0"/>
                      <w:szCs w:val="21"/>
                    </w:rPr>
                    <w:t>攻坚</w:t>
                  </w:r>
                  <w:r w:rsidRPr="006535F6">
                    <w:rPr>
                      <w:rFonts w:hint="eastAsia"/>
                      <w:b/>
                      <w:bCs w:val="0"/>
                      <w:szCs w:val="21"/>
                    </w:rPr>
                    <w:t>战</w:t>
                  </w:r>
                  <w:r w:rsidRPr="006535F6">
                    <w:rPr>
                      <w:b/>
                      <w:bCs w:val="0"/>
                      <w:szCs w:val="21"/>
                    </w:rPr>
                    <w:t>实施方案》</w:t>
                  </w:r>
                </w:p>
              </w:tc>
            </w:tr>
            <w:tr w:rsidR="006535F6" w:rsidRPr="006535F6" w14:paraId="041FD3B0" w14:textId="77777777" w:rsidTr="007D7A38">
              <w:trPr>
                <w:trHeight w:val="397"/>
                <w:jc w:val="center"/>
              </w:trPr>
              <w:tc>
                <w:tcPr>
                  <w:tcW w:w="344" w:type="dxa"/>
                  <w:vMerge w:val="restart"/>
                  <w:vAlign w:val="center"/>
                </w:tcPr>
                <w:p w14:paraId="4C346C70" w14:textId="77777777" w:rsidR="009C330E" w:rsidRPr="006535F6" w:rsidRDefault="00000000">
                  <w:pPr>
                    <w:pStyle w:val="21"/>
                    <w:rPr>
                      <w:b/>
                      <w:bCs w:val="0"/>
                      <w:szCs w:val="21"/>
                    </w:rPr>
                  </w:pPr>
                  <w:r w:rsidRPr="006535F6">
                    <w:rPr>
                      <w:rFonts w:hint="eastAsia"/>
                      <w:b/>
                      <w:bCs w:val="0"/>
                      <w:szCs w:val="21"/>
                    </w:rPr>
                    <w:t>二</w:t>
                  </w:r>
                </w:p>
                <w:p w14:paraId="1230F1DC" w14:textId="77777777" w:rsidR="009C330E" w:rsidRPr="006535F6" w:rsidRDefault="00000000">
                  <w:pPr>
                    <w:pStyle w:val="21"/>
                    <w:rPr>
                      <w:b/>
                      <w:bCs w:val="0"/>
                      <w:szCs w:val="21"/>
                    </w:rPr>
                  </w:pPr>
                  <w:r w:rsidRPr="006535F6">
                    <w:rPr>
                      <w:rFonts w:hint="eastAsia"/>
                      <w:b/>
                      <w:bCs w:val="0"/>
                      <w:szCs w:val="21"/>
                    </w:rPr>
                    <w:t>、大气减污降碳协同增效行动</w:t>
                  </w:r>
                </w:p>
              </w:tc>
              <w:tc>
                <w:tcPr>
                  <w:tcW w:w="829" w:type="dxa"/>
                  <w:vMerge w:val="restart"/>
                  <w:vAlign w:val="center"/>
                </w:tcPr>
                <w:p w14:paraId="7ABB5158" w14:textId="77777777" w:rsidR="009C330E" w:rsidRPr="006535F6" w:rsidRDefault="00000000">
                  <w:pPr>
                    <w:pStyle w:val="21"/>
                    <w:rPr>
                      <w:szCs w:val="21"/>
                    </w:rPr>
                  </w:pPr>
                  <w:r w:rsidRPr="006535F6">
                    <w:rPr>
                      <w:rFonts w:hint="eastAsia"/>
                      <w:szCs w:val="21"/>
                    </w:rPr>
                    <w:t>（一）加快产业结构优化调整</w:t>
                  </w:r>
                </w:p>
              </w:tc>
              <w:tc>
                <w:tcPr>
                  <w:tcW w:w="3828" w:type="dxa"/>
                  <w:vAlign w:val="center"/>
                </w:tcPr>
                <w:p w14:paraId="7F2CA7A8" w14:textId="77777777" w:rsidR="009C330E" w:rsidRPr="006535F6" w:rsidRDefault="00000000">
                  <w:pPr>
                    <w:pStyle w:val="30"/>
                    <w:ind w:firstLine="420"/>
                  </w:pPr>
                  <w:r w:rsidRPr="006535F6">
                    <w:rPr>
                      <w:rFonts w:hint="eastAsia"/>
                    </w:rPr>
                    <w:t>遏制“两高”项目盲目发展。严格落实国家、省产业规划、产业政策、“三线一单”、规划环评，以及产能置换、煤炭消费减量替代、区域污染物削减等要求，严把高耗能、高排放、低水平项目准入关口。全市禁止新增钢铁、电解铝、氧化铝、水泥熟料、平板玻璃（光伏压延玻璃除外）、煤化工、焦化、铝用炭素、含烧结工序的耐火材料和砖瓦制品等行业产能，合理控制煤制油气产能规模、严控新增炼油产能。强化项目环评及“三同时”管理，国家、省绩效分级重点行业以及涉及锅炉炉窑的其他行业，新建、扩建项目污染物排放限值、污染治理措施、无组织排放控制水平、运输方式等达到</w:t>
                  </w:r>
                  <w:r w:rsidRPr="006535F6">
                    <w:t>A</w:t>
                  </w:r>
                  <w:r w:rsidRPr="006535F6">
                    <w:rPr>
                      <w:rFonts w:hint="eastAsia"/>
                    </w:rPr>
                    <w:t>级绩效水平，改建项目污染物排放限值、污染治理措施、无组织排放控制水平、运输方式等达到</w:t>
                  </w:r>
                  <w:r w:rsidRPr="006535F6">
                    <w:t>B</w:t>
                  </w:r>
                  <w:r w:rsidRPr="006535F6">
                    <w:rPr>
                      <w:rFonts w:hint="eastAsia"/>
                    </w:rPr>
                    <w:t>级以上绩效水平。新建、改建、扩建项目大宗货物年货运量</w:t>
                  </w:r>
                  <w:r w:rsidRPr="006535F6">
                    <w:t>150</w:t>
                  </w:r>
                  <w:r w:rsidRPr="006535F6">
                    <w:rPr>
                      <w:rFonts w:hint="eastAsia"/>
                    </w:rPr>
                    <w:t>万吨及以上的，原则上要接入铁路专用线或管道；具有铁路专用线的，大宗货物铁路运输比例达到</w:t>
                  </w:r>
                  <w:r w:rsidRPr="006535F6">
                    <w:t>80</w:t>
                  </w:r>
                  <w:r w:rsidRPr="006535F6">
                    <w:rPr>
                      <w:rFonts w:hint="eastAsia"/>
                    </w:rPr>
                    <w:t>%</w:t>
                  </w:r>
                  <w:r w:rsidRPr="006535F6">
                    <w:rPr>
                      <w:rFonts w:hint="eastAsia"/>
                    </w:rPr>
                    <w:t>以上。</w:t>
                  </w:r>
                </w:p>
              </w:tc>
              <w:tc>
                <w:tcPr>
                  <w:tcW w:w="1982" w:type="dxa"/>
                  <w:vAlign w:val="center"/>
                </w:tcPr>
                <w:p w14:paraId="6F28E09F" w14:textId="665F48C2" w:rsidR="009C330E" w:rsidRPr="006535F6" w:rsidRDefault="00000000">
                  <w:pPr>
                    <w:pStyle w:val="30"/>
                    <w:ind w:firstLine="420"/>
                  </w:pPr>
                  <w:r w:rsidRPr="006535F6">
                    <w:rPr>
                      <w:rFonts w:hint="eastAsia"/>
                    </w:rPr>
                    <w:t>本项目为</w:t>
                  </w:r>
                  <w:r w:rsidR="00311045" w:rsidRPr="006535F6">
                    <w:rPr>
                      <w:rFonts w:hint="eastAsia"/>
                    </w:rPr>
                    <w:t>石墨粉加工项目</w:t>
                  </w:r>
                  <w:r w:rsidRPr="006535F6">
                    <w:rPr>
                      <w:rFonts w:hint="eastAsia"/>
                    </w:rPr>
                    <w:t>，满足国家、省产业规划、产业政策、“三线一单”区域污染物削减等相关要求，不属于高耗能、高排放、低水平项目，不属于钢铁、电解铝、氧化铝、水泥熟料、平板玻璃、煤化工、焦化、铝用碳素、耐火材料和砖瓦制品。本项目将按要求进行“三同时”建设。本项目为</w:t>
                  </w:r>
                  <w:r w:rsidR="00AB4410" w:rsidRPr="006535F6">
                    <w:rPr>
                      <w:rFonts w:hint="eastAsia"/>
                    </w:rPr>
                    <w:t>扩建</w:t>
                  </w:r>
                  <w:r w:rsidRPr="006535F6">
                    <w:rPr>
                      <w:rFonts w:hint="eastAsia"/>
                    </w:rPr>
                    <w:t>项目，按照</w:t>
                  </w:r>
                  <w:r w:rsidR="00AB4410" w:rsidRPr="006535F6">
                    <w:rPr>
                      <w:rFonts w:hint="eastAsia"/>
                    </w:rPr>
                    <w:t>国家</w:t>
                  </w:r>
                  <w:r w:rsidRPr="006535F6">
                    <w:rPr>
                      <w:rFonts w:hint="eastAsia"/>
                    </w:rPr>
                    <w:t>绩效分级</w:t>
                  </w:r>
                  <w:r w:rsidR="00AB4410" w:rsidRPr="006535F6">
                    <w:rPr>
                      <w:rFonts w:hint="eastAsia"/>
                    </w:rPr>
                    <w:t>炭素</w:t>
                  </w:r>
                  <w:r w:rsidRPr="006535F6">
                    <w:rPr>
                      <w:rFonts w:hint="eastAsia"/>
                    </w:rPr>
                    <w:t>行业</w:t>
                  </w:r>
                  <w:r w:rsidRPr="006535F6">
                    <w:rPr>
                      <w:rFonts w:hint="eastAsia"/>
                    </w:rPr>
                    <w:t>A</w:t>
                  </w:r>
                  <w:r w:rsidRPr="006535F6">
                    <w:rPr>
                      <w:rFonts w:hint="eastAsia"/>
                    </w:rPr>
                    <w:t>级绩效水平要求建设。本项目不涉及大宗货物运输。</w:t>
                  </w:r>
                </w:p>
              </w:tc>
              <w:tc>
                <w:tcPr>
                  <w:tcW w:w="647" w:type="dxa"/>
                  <w:vAlign w:val="center"/>
                </w:tcPr>
                <w:p w14:paraId="0E3E3910" w14:textId="77777777" w:rsidR="009C330E" w:rsidRPr="006535F6" w:rsidRDefault="00000000">
                  <w:pPr>
                    <w:pStyle w:val="21"/>
                    <w:rPr>
                      <w:szCs w:val="21"/>
                    </w:rPr>
                  </w:pPr>
                  <w:r w:rsidRPr="006535F6">
                    <w:rPr>
                      <w:szCs w:val="21"/>
                    </w:rPr>
                    <w:t>符合</w:t>
                  </w:r>
                </w:p>
              </w:tc>
            </w:tr>
            <w:tr w:rsidR="006535F6" w:rsidRPr="006535F6" w14:paraId="2CD25898" w14:textId="77777777" w:rsidTr="007D7A38">
              <w:trPr>
                <w:trHeight w:val="397"/>
                <w:jc w:val="center"/>
              </w:trPr>
              <w:tc>
                <w:tcPr>
                  <w:tcW w:w="344" w:type="dxa"/>
                  <w:vMerge/>
                  <w:vAlign w:val="center"/>
                </w:tcPr>
                <w:p w14:paraId="5408B53E" w14:textId="77777777" w:rsidR="009C330E" w:rsidRPr="006535F6" w:rsidRDefault="009C330E">
                  <w:pPr>
                    <w:pStyle w:val="21"/>
                    <w:rPr>
                      <w:b/>
                      <w:bCs w:val="0"/>
                      <w:szCs w:val="21"/>
                    </w:rPr>
                  </w:pPr>
                </w:p>
              </w:tc>
              <w:tc>
                <w:tcPr>
                  <w:tcW w:w="829" w:type="dxa"/>
                  <w:vMerge/>
                  <w:vAlign w:val="center"/>
                </w:tcPr>
                <w:p w14:paraId="6D1DEF1A" w14:textId="77777777" w:rsidR="009C330E" w:rsidRPr="006535F6" w:rsidRDefault="009C330E">
                  <w:pPr>
                    <w:pStyle w:val="21"/>
                    <w:rPr>
                      <w:szCs w:val="21"/>
                    </w:rPr>
                  </w:pPr>
                </w:p>
              </w:tc>
              <w:tc>
                <w:tcPr>
                  <w:tcW w:w="3828" w:type="dxa"/>
                  <w:vAlign w:val="center"/>
                </w:tcPr>
                <w:p w14:paraId="306AA1A5" w14:textId="77777777" w:rsidR="009C330E" w:rsidRPr="006535F6" w:rsidRDefault="00000000">
                  <w:pPr>
                    <w:pStyle w:val="30"/>
                    <w:ind w:firstLine="420"/>
                  </w:pPr>
                  <w:r w:rsidRPr="006535F6">
                    <w:rPr>
                      <w:rFonts w:hint="eastAsia"/>
                    </w:rPr>
                    <w:t>依法依规淘汰落后产能。落实国家《产业结构调整指导目录》，按照《河南省淘汰落后产能综合标准体系》最新修订本，严格执行质量、环保、能耗、安全等法规标准，按照省定标准，淘汰大气污染物排放强度高、治理难度大以及产能过剩行业的工艺和装备，实施落后产能“动态清零”。</w:t>
                  </w:r>
                </w:p>
              </w:tc>
              <w:tc>
                <w:tcPr>
                  <w:tcW w:w="1982" w:type="dxa"/>
                  <w:vAlign w:val="center"/>
                </w:tcPr>
                <w:p w14:paraId="05C811AF" w14:textId="77777777" w:rsidR="009C330E" w:rsidRPr="006535F6" w:rsidRDefault="00000000">
                  <w:pPr>
                    <w:pStyle w:val="30"/>
                    <w:ind w:firstLine="420"/>
                  </w:pPr>
                  <w:r w:rsidRPr="006535F6">
                    <w:rPr>
                      <w:rFonts w:hint="eastAsia"/>
                    </w:rPr>
                    <w:t>根据《产业结构调整指导目录（</w:t>
                  </w:r>
                  <w:r w:rsidRPr="006535F6">
                    <w:rPr>
                      <w:rFonts w:hint="eastAsia"/>
                    </w:rPr>
                    <w:t>2024</w:t>
                  </w:r>
                  <w:r w:rsidRPr="006535F6">
                    <w:rPr>
                      <w:rFonts w:hint="eastAsia"/>
                    </w:rPr>
                    <w:t>年本）》，本项目生产规模、生产设备、生产工艺，不属于“限制类”“淘汰类”；本项目不属于大气污染物排放强度大、治理难度大以及产能过剩行业，严格执行《河南省淘汰</w:t>
                  </w:r>
                  <w:r w:rsidRPr="006535F6">
                    <w:rPr>
                      <w:rFonts w:hint="eastAsia"/>
                    </w:rPr>
                    <w:lastRenderedPageBreak/>
                    <w:t>落后产能综合标准体系（</w:t>
                  </w:r>
                  <w:r w:rsidRPr="006535F6">
                    <w:rPr>
                      <w:rFonts w:hint="eastAsia"/>
                    </w:rPr>
                    <w:t>2</w:t>
                  </w:r>
                  <w:r w:rsidRPr="006535F6">
                    <w:t>020</w:t>
                  </w:r>
                  <w:r w:rsidRPr="006535F6">
                    <w:rPr>
                      <w:rFonts w:hint="eastAsia"/>
                    </w:rPr>
                    <w:t>年本）》中质量、环保、能耗、安全等法规标准。</w:t>
                  </w:r>
                </w:p>
              </w:tc>
              <w:tc>
                <w:tcPr>
                  <w:tcW w:w="647" w:type="dxa"/>
                  <w:vAlign w:val="center"/>
                </w:tcPr>
                <w:p w14:paraId="675B18C6" w14:textId="77777777" w:rsidR="009C330E" w:rsidRPr="006535F6" w:rsidRDefault="00000000">
                  <w:pPr>
                    <w:pStyle w:val="21"/>
                    <w:rPr>
                      <w:szCs w:val="21"/>
                    </w:rPr>
                  </w:pPr>
                  <w:r w:rsidRPr="006535F6">
                    <w:rPr>
                      <w:szCs w:val="21"/>
                    </w:rPr>
                    <w:lastRenderedPageBreak/>
                    <w:t>符合</w:t>
                  </w:r>
                </w:p>
              </w:tc>
            </w:tr>
            <w:tr w:rsidR="006535F6" w:rsidRPr="006535F6" w14:paraId="10E8D7C8" w14:textId="77777777" w:rsidTr="007D7A38">
              <w:trPr>
                <w:trHeight w:val="397"/>
                <w:jc w:val="center"/>
              </w:trPr>
              <w:tc>
                <w:tcPr>
                  <w:tcW w:w="344" w:type="dxa"/>
                  <w:vMerge/>
                  <w:vAlign w:val="center"/>
                </w:tcPr>
                <w:p w14:paraId="1C9D91F1" w14:textId="77777777" w:rsidR="009C330E" w:rsidRPr="006535F6" w:rsidRDefault="009C330E">
                  <w:pPr>
                    <w:pStyle w:val="21"/>
                    <w:rPr>
                      <w:b/>
                      <w:bCs w:val="0"/>
                      <w:szCs w:val="21"/>
                    </w:rPr>
                  </w:pPr>
                </w:p>
              </w:tc>
              <w:tc>
                <w:tcPr>
                  <w:tcW w:w="829" w:type="dxa"/>
                  <w:vAlign w:val="center"/>
                </w:tcPr>
                <w:p w14:paraId="63F49268" w14:textId="77777777" w:rsidR="009C330E" w:rsidRPr="006535F6" w:rsidRDefault="00000000">
                  <w:pPr>
                    <w:pStyle w:val="21"/>
                    <w:rPr>
                      <w:szCs w:val="21"/>
                    </w:rPr>
                  </w:pPr>
                  <w:r w:rsidRPr="006535F6">
                    <w:rPr>
                      <w:rFonts w:hint="eastAsia"/>
                      <w:szCs w:val="21"/>
                    </w:rPr>
                    <w:t>（二）推进能源结构清洁化</w:t>
                  </w:r>
                </w:p>
              </w:tc>
              <w:tc>
                <w:tcPr>
                  <w:tcW w:w="3828" w:type="dxa"/>
                  <w:vAlign w:val="center"/>
                </w:tcPr>
                <w:p w14:paraId="38A1810A" w14:textId="77777777" w:rsidR="009C330E" w:rsidRPr="006535F6" w:rsidRDefault="00000000">
                  <w:pPr>
                    <w:pStyle w:val="30"/>
                    <w:ind w:firstLine="420"/>
                  </w:pPr>
                  <w:r w:rsidRPr="006535F6">
                    <w:t>严控煤炭消费增长。持续实施耗煤项目煤炭消费替代，全市新建、改建、扩建耗煤项目实施煤炭等量或减量替代，重点压减高耗能、高排放、低水平产能煤炭消费总量，不得以石油焦、焦炭、兰炭等高污染燃料使用量替代煤炭削减量。到</w:t>
                  </w:r>
                  <w:r w:rsidRPr="006535F6">
                    <w:t>2025</w:t>
                  </w:r>
                  <w:r w:rsidRPr="006535F6">
                    <w:t>年，全市煤炭占能源消费总量比重持续下降，煤炭消费总量完成省下达我市控制目标。</w:t>
                  </w:r>
                </w:p>
              </w:tc>
              <w:tc>
                <w:tcPr>
                  <w:tcW w:w="1982" w:type="dxa"/>
                  <w:vAlign w:val="center"/>
                </w:tcPr>
                <w:p w14:paraId="26E02DA2" w14:textId="77777777" w:rsidR="009C330E" w:rsidRPr="006535F6" w:rsidRDefault="00000000">
                  <w:pPr>
                    <w:pStyle w:val="30"/>
                    <w:ind w:firstLine="420"/>
                  </w:pPr>
                  <w:r w:rsidRPr="006535F6">
                    <w:rPr>
                      <w:rFonts w:hint="eastAsia"/>
                    </w:rPr>
                    <w:t>本项目采用电力为能源，不涉及煤炭。</w:t>
                  </w:r>
                </w:p>
              </w:tc>
              <w:tc>
                <w:tcPr>
                  <w:tcW w:w="647" w:type="dxa"/>
                  <w:vAlign w:val="center"/>
                </w:tcPr>
                <w:p w14:paraId="014360E5" w14:textId="77777777" w:rsidR="009C330E" w:rsidRPr="006535F6" w:rsidRDefault="00000000">
                  <w:pPr>
                    <w:pStyle w:val="21"/>
                    <w:rPr>
                      <w:szCs w:val="21"/>
                    </w:rPr>
                  </w:pPr>
                  <w:r w:rsidRPr="006535F6">
                    <w:rPr>
                      <w:szCs w:val="21"/>
                    </w:rPr>
                    <w:t>符合</w:t>
                  </w:r>
                </w:p>
              </w:tc>
            </w:tr>
            <w:tr w:rsidR="006535F6" w:rsidRPr="006535F6" w14:paraId="68C83C71" w14:textId="77777777" w:rsidTr="007D7A38">
              <w:trPr>
                <w:trHeight w:val="397"/>
                <w:jc w:val="center"/>
              </w:trPr>
              <w:tc>
                <w:tcPr>
                  <w:tcW w:w="7630" w:type="dxa"/>
                  <w:gridSpan w:val="5"/>
                  <w:vAlign w:val="center"/>
                </w:tcPr>
                <w:p w14:paraId="4FAADC0A" w14:textId="77777777" w:rsidR="009C330E" w:rsidRPr="006535F6" w:rsidRDefault="00000000">
                  <w:pPr>
                    <w:adjustRightInd w:val="0"/>
                    <w:snapToGrid w:val="0"/>
                    <w:spacing w:line="240" w:lineRule="auto"/>
                    <w:ind w:firstLine="422"/>
                    <w:jc w:val="center"/>
                    <w:textAlignment w:val="baseline"/>
                    <w:outlineLvl w:val="0"/>
                    <w:rPr>
                      <w:sz w:val="21"/>
                      <w:szCs w:val="21"/>
                    </w:rPr>
                  </w:pPr>
                  <w:r w:rsidRPr="006535F6">
                    <w:rPr>
                      <w:rFonts w:ascii="宋体" w:hAnsi="宋体" w:hint="eastAsia"/>
                      <w:b/>
                      <w:sz w:val="21"/>
                      <w:szCs w:val="21"/>
                    </w:rPr>
                    <w:t>《夏季臭氧污染防治攻坚战实施方案》</w:t>
                  </w:r>
                </w:p>
              </w:tc>
            </w:tr>
            <w:tr w:rsidR="006535F6" w:rsidRPr="006535F6" w14:paraId="52350F7B" w14:textId="77777777" w:rsidTr="007D7A38">
              <w:trPr>
                <w:trHeight w:val="397"/>
                <w:jc w:val="center"/>
              </w:trPr>
              <w:tc>
                <w:tcPr>
                  <w:tcW w:w="1173" w:type="dxa"/>
                  <w:gridSpan w:val="2"/>
                  <w:vAlign w:val="center"/>
                </w:tcPr>
                <w:p w14:paraId="64C3A440" w14:textId="77777777" w:rsidR="009C330E" w:rsidRPr="006535F6" w:rsidRDefault="00000000">
                  <w:pPr>
                    <w:pStyle w:val="21"/>
                    <w:rPr>
                      <w:b/>
                      <w:szCs w:val="21"/>
                    </w:rPr>
                  </w:pPr>
                  <w:r w:rsidRPr="006535F6">
                    <w:rPr>
                      <w:rFonts w:hint="eastAsia"/>
                      <w:b/>
                      <w:szCs w:val="21"/>
                    </w:rPr>
                    <w:t>三、</w:t>
                  </w:r>
                  <w:r w:rsidRPr="006535F6">
                    <w:rPr>
                      <w:rFonts w:hint="eastAsia"/>
                      <w:b/>
                      <w:bCs w:val="0"/>
                      <w:szCs w:val="21"/>
                    </w:rPr>
                    <w:t>VOCs</w:t>
                  </w:r>
                  <w:r w:rsidRPr="006535F6">
                    <w:rPr>
                      <w:rFonts w:hint="eastAsia"/>
                      <w:b/>
                      <w:szCs w:val="21"/>
                    </w:rPr>
                    <w:t>污染治理达标行动</w:t>
                  </w:r>
                </w:p>
              </w:tc>
              <w:tc>
                <w:tcPr>
                  <w:tcW w:w="3828" w:type="dxa"/>
                  <w:vAlign w:val="center"/>
                </w:tcPr>
                <w:p w14:paraId="408105FD" w14:textId="77777777" w:rsidR="009C330E" w:rsidRPr="006535F6" w:rsidRDefault="00000000">
                  <w:pPr>
                    <w:pStyle w:val="30"/>
                    <w:ind w:firstLine="420"/>
                  </w:pPr>
                  <w:r w:rsidRPr="006535F6">
                    <w:rPr>
                      <w:rFonts w:hint="eastAsia"/>
                    </w:rPr>
                    <w:t>持续开展</w:t>
                  </w:r>
                  <w:r w:rsidRPr="006535F6">
                    <w:rPr>
                      <w:rFonts w:hint="eastAsia"/>
                    </w:rPr>
                    <w:t>VOCs</w:t>
                  </w:r>
                  <w:r w:rsidRPr="006535F6">
                    <w:rPr>
                      <w:rFonts w:hint="eastAsia"/>
                    </w:rPr>
                    <w:t>治理设施提级增效。全面排查</w:t>
                  </w:r>
                  <w:r w:rsidRPr="006535F6">
                    <w:rPr>
                      <w:rFonts w:hint="eastAsia"/>
                    </w:rPr>
                    <w:t>VOCs</w:t>
                  </w:r>
                  <w:r w:rsidRPr="006535F6">
                    <w:rPr>
                      <w:rFonts w:hint="eastAsia"/>
                    </w:rPr>
                    <w:t>治理设施，动态更新治理设施清单台账，分析治理技术与</w:t>
                  </w:r>
                  <w:r w:rsidRPr="006535F6">
                    <w:rPr>
                      <w:rFonts w:hint="eastAsia"/>
                    </w:rPr>
                    <w:t>VOCs</w:t>
                  </w:r>
                  <w:r w:rsidRPr="006535F6">
                    <w:rPr>
                      <w:rFonts w:hint="eastAsia"/>
                    </w:rPr>
                    <w:t>废气排放特征、组分等匹配性。低浓度、大风量有机废气，采用沸石转轮吸附、活性炭吸附、减风增浓等浓缩技术，提高</w:t>
                  </w:r>
                  <w:r w:rsidRPr="006535F6">
                    <w:rPr>
                      <w:rFonts w:hint="eastAsia"/>
                    </w:rPr>
                    <w:t>VOCs</w:t>
                  </w:r>
                  <w:r w:rsidRPr="006535F6">
                    <w:rPr>
                      <w:rFonts w:hint="eastAsia"/>
                    </w:rPr>
                    <w:t>浓度后采用高温焚烧、催化燃烧等技术；高浓度废气，优先进行溶剂回收预处理，难以回收的，采用高温焚烧、催化燃烧等技术。采用催化燃烧工艺的企业使用合格的催化剂并足额添加，高温焚烧温度不低于</w:t>
                  </w:r>
                  <w:r w:rsidRPr="006535F6">
                    <w:rPr>
                      <w:rFonts w:hint="eastAsia"/>
                    </w:rPr>
                    <w:t>760</w:t>
                  </w:r>
                  <w:r w:rsidRPr="006535F6">
                    <w:rPr>
                      <w:rFonts w:hint="eastAsia"/>
                    </w:rPr>
                    <w:t>摄氏度，催化燃烧装置燃烧温度不低于</w:t>
                  </w:r>
                  <w:r w:rsidRPr="006535F6">
                    <w:rPr>
                      <w:rFonts w:hint="eastAsia"/>
                    </w:rPr>
                    <w:t>300</w:t>
                  </w:r>
                  <w:r w:rsidRPr="006535F6">
                    <w:rPr>
                      <w:rFonts w:hint="eastAsia"/>
                    </w:rPr>
                    <w:t>摄氏度，相关温度参数自动记录存储，储存时间不少于</w:t>
                  </w:r>
                  <w:r w:rsidRPr="006535F6">
                    <w:rPr>
                      <w:rFonts w:hint="eastAsia"/>
                    </w:rPr>
                    <w:t>1</w:t>
                  </w:r>
                  <w:r w:rsidRPr="006535F6">
                    <w:rPr>
                      <w:rFonts w:hint="eastAsia"/>
                    </w:rPr>
                    <w:t>年。采用活性炭吸附工艺的，原则上</w:t>
                  </w:r>
                  <w:r w:rsidRPr="006535F6">
                    <w:rPr>
                      <w:rFonts w:hint="eastAsia"/>
                    </w:rPr>
                    <w:t>VOCs</w:t>
                  </w:r>
                  <w:r w:rsidRPr="006535F6">
                    <w:rPr>
                      <w:rFonts w:hint="eastAsia"/>
                    </w:rPr>
                    <w:t>产生浓度不超过</w:t>
                  </w:r>
                  <w:r w:rsidRPr="006535F6">
                    <w:rPr>
                      <w:rFonts w:hint="eastAsia"/>
                    </w:rPr>
                    <w:t>300</w:t>
                  </w:r>
                  <w:r w:rsidRPr="006535F6">
                    <w:rPr>
                      <w:rFonts w:hint="eastAsia"/>
                    </w:rPr>
                    <w:t>毫克</w:t>
                  </w:r>
                  <w:r w:rsidRPr="006535F6">
                    <w:rPr>
                      <w:rFonts w:hint="eastAsia"/>
                    </w:rPr>
                    <w:t>/</w:t>
                  </w:r>
                  <w:r w:rsidRPr="006535F6">
                    <w:rPr>
                      <w:rFonts w:hint="eastAsia"/>
                    </w:rPr>
                    <w:t>立方米，废气中涉及颗粒物、油烟</w:t>
                  </w:r>
                  <w:r w:rsidRPr="006535F6">
                    <w:rPr>
                      <w:rFonts w:hint="eastAsia"/>
                    </w:rPr>
                    <w:t>(</w:t>
                  </w:r>
                  <w:r w:rsidRPr="006535F6">
                    <w:rPr>
                      <w:rFonts w:hint="eastAsia"/>
                    </w:rPr>
                    <w:t>油雾</w:t>
                  </w:r>
                  <w:r w:rsidRPr="006535F6">
                    <w:rPr>
                      <w:rFonts w:hint="eastAsia"/>
                    </w:rPr>
                    <w:t>)</w:t>
                  </w:r>
                  <w:r w:rsidRPr="006535F6">
                    <w:rPr>
                      <w:rFonts w:hint="eastAsia"/>
                    </w:rPr>
                    <w:t>、水分等影响吸附过程物质的，应采取相应的预处理措施，颗粒状、柱状活性炭碘值不低于</w:t>
                  </w:r>
                  <w:r w:rsidRPr="006535F6">
                    <w:rPr>
                      <w:rFonts w:hint="eastAsia"/>
                    </w:rPr>
                    <w:t>800</w:t>
                  </w:r>
                  <w:r w:rsidRPr="006535F6">
                    <w:rPr>
                      <w:rFonts w:hint="eastAsia"/>
                    </w:rPr>
                    <w:t>毫克</w:t>
                  </w:r>
                  <w:r w:rsidRPr="006535F6">
                    <w:rPr>
                      <w:rFonts w:hint="eastAsia"/>
                    </w:rPr>
                    <w:t>/</w:t>
                  </w:r>
                  <w:r w:rsidRPr="006535F6">
                    <w:rPr>
                      <w:rFonts w:hint="eastAsia"/>
                    </w:rPr>
                    <w:t>克，蜂窝状活性炭碘值不低于</w:t>
                  </w:r>
                  <w:r w:rsidRPr="006535F6">
                    <w:rPr>
                      <w:rFonts w:hint="eastAsia"/>
                    </w:rPr>
                    <w:t>650</w:t>
                  </w:r>
                  <w:r w:rsidRPr="006535F6">
                    <w:rPr>
                      <w:rFonts w:hint="eastAsia"/>
                    </w:rPr>
                    <w:t>毫克</w:t>
                  </w:r>
                  <w:r w:rsidRPr="006535F6">
                    <w:rPr>
                      <w:rFonts w:hint="eastAsia"/>
                    </w:rPr>
                    <w:t>/</w:t>
                  </w:r>
                  <w:r w:rsidRPr="006535F6">
                    <w:rPr>
                      <w:rFonts w:hint="eastAsia"/>
                    </w:rPr>
                    <w:t>克，活性炭填充量、更换频次满足环评要求，活性炭购买发票、更换记录、碘值报告等支撑材料保存</w:t>
                  </w:r>
                  <w:r w:rsidRPr="006535F6">
                    <w:rPr>
                      <w:rFonts w:hint="eastAsia"/>
                    </w:rPr>
                    <w:t>3</w:t>
                  </w:r>
                  <w:r w:rsidRPr="006535F6">
                    <w:rPr>
                      <w:rFonts w:hint="eastAsia"/>
                    </w:rPr>
                    <w:t>年以上；每年开展活性炭监督抽查，每年夏季对活性炭质量进行抽检，对活性炭质量不合格的企业依法追究责任。</w:t>
                  </w:r>
                </w:p>
              </w:tc>
              <w:tc>
                <w:tcPr>
                  <w:tcW w:w="1982" w:type="dxa"/>
                  <w:vAlign w:val="center"/>
                </w:tcPr>
                <w:p w14:paraId="30CF937A" w14:textId="1761EEFA" w:rsidR="009C330E" w:rsidRPr="006535F6" w:rsidRDefault="00000000">
                  <w:pPr>
                    <w:pStyle w:val="30"/>
                    <w:ind w:firstLine="420"/>
                  </w:pPr>
                  <w:r w:rsidRPr="006535F6">
                    <w:rPr>
                      <w:rFonts w:hint="eastAsia"/>
                    </w:rPr>
                    <w:t>本项目</w:t>
                  </w:r>
                  <w:r w:rsidR="00957AC6" w:rsidRPr="006535F6">
                    <w:rPr>
                      <w:rFonts w:hint="eastAsia"/>
                    </w:rPr>
                    <w:t>混料</w:t>
                  </w:r>
                  <w:r w:rsidRPr="006535F6">
                    <w:rPr>
                      <w:rFonts w:hint="eastAsia"/>
                    </w:rPr>
                    <w:t>废气经集气</w:t>
                  </w:r>
                  <w:r w:rsidR="00957AC6" w:rsidRPr="006535F6">
                    <w:rPr>
                      <w:rFonts w:hint="eastAsia"/>
                    </w:rPr>
                    <w:t>管道</w:t>
                  </w:r>
                  <w:r w:rsidRPr="006535F6">
                    <w:rPr>
                      <w:rFonts w:hint="eastAsia"/>
                    </w:rPr>
                    <w:t>收集</w:t>
                  </w:r>
                  <w:r w:rsidR="00957AC6" w:rsidRPr="006535F6">
                    <w:rPr>
                      <w:rFonts w:hint="eastAsia"/>
                    </w:rPr>
                    <w:t>，经</w:t>
                  </w:r>
                  <w:r w:rsidRPr="006535F6">
                    <w:rPr>
                      <w:rFonts w:hint="eastAsia"/>
                    </w:rPr>
                    <w:t>袋式除尘器处理后</w:t>
                  </w:r>
                  <w:r w:rsidR="00957AC6" w:rsidRPr="006535F6">
                    <w:rPr>
                      <w:rFonts w:hint="eastAsia"/>
                    </w:rPr>
                    <w:t>依托</w:t>
                  </w:r>
                  <w:r w:rsidR="00B03918" w:rsidRPr="006535F6">
                    <w:rPr>
                      <w:rFonts w:hint="eastAsia"/>
                    </w:rPr>
                    <w:t>现有</w:t>
                  </w:r>
                  <w:r w:rsidRPr="006535F6">
                    <w:rPr>
                      <w:rFonts w:hint="eastAsia"/>
                    </w:rPr>
                    <w:t>排气筒</w:t>
                  </w:r>
                  <w:r w:rsidR="00B03918" w:rsidRPr="006535F6">
                    <w:rPr>
                      <w:rFonts w:hint="eastAsia"/>
                    </w:rPr>
                    <w:t>有组织</w:t>
                  </w:r>
                  <w:r w:rsidRPr="006535F6">
                    <w:rPr>
                      <w:rFonts w:hint="eastAsia"/>
                    </w:rPr>
                    <w:t>排放</w:t>
                  </w:r>
                  <w:r w:rsidR="00B03918" w:rsidRPr="006535F6">
                    <w:rPr>
                      <w:rFonts w:hint="eastAsia"/>
                    </w:rPr>
                    <w:t>；本项目不涉及</w:t>
                  </w:r>
                  <w:r w:rsidR="00B03918" w:rsidRPr="006535F6">
                    <w:rPr>
                      <w:rFonts w:hint="eastAsia"/>
                    </w:rPr>
                    <w:t>VOCs</w:t>
                  </w:r>
                  <w:r w:rsidR="00B03918" w:rsidRPr="006535F6">
                    <w:rPr>
                      <w:rFonts w:hint="eastAsia"/>
                    </w:rPr>
                    <w:t>排放</w:t>
                  </w:r>
                  <w:r w:rsidRPr="006535F6">
                    <w:rPr>
                      <w:rFonts w:hint="eastAsia"/>
                    </w:rPr>
                    <w:t>。</w:t>
                  </w:r>
                </w:p>
              </w:tc>
              <w:tc>
                <w:tcPr>
                  <w:tcW w:w="647" w:type="dxa"/>
                  <w:vAlign w:val="center"/>
                </w:tcPr>
                <w:p w14:paraId="26597D9F" w14:textId="77777777" w:rsidR="009C330E" w:rsidRPr="006535F6" w:rsidRDefault="00000000">
                  <w:pPr>
                    <w:pStyle w:val="21"/>
                    <w:rPr>
                      <w:szCs w:val="21"/>
                    </w:rPr>
                  </w:pPr>
                  <w:r w:rsidRPr="006535F6">
                    <w:rPr>
                      <w:szCs w:val="21"/>
                    </w:rPr>
                    <w:t>符合</w:t>
                  </w:r>
                </w:p>
              </w:tc>
            </w:tr>
          </w:tbl>
          <w:p w14:paraId="589FCFE7" w14:textId="77777777" w:rsidR="009C330E" w:rsidRPr="006535F6" w:rsidRDefault="00000000">
            <w:pPr>
              <w:ind w:firstLine="480"/>
              <w:rPr>
                <w:rFonts w:ascii="黑体" w:eastAsia="黑体" w:hAnsi="黑体" w:cs="宋体" w:hint="eastAsia"/>
                <w:szCs w:val="30"/>
              </w:rPr>
            </w:pPr>
            <w:r w:rsidRPr="006535F6">
              <w:t>由上表可知，本项目符合《</w:t>
            </w:r>
            <w:r w:rsidRPr="006535F6">
              <w:rPr>
                <w:rFonts w:hint="eastAsia"/>
              </w:rPr>
              <w:t>通知</w:t>
            </w:r>
            <w:r w:rsidRPr="006535F6">
              <w:t>》相关要求。</w:t>
            </w:r>
          </w:p>
          <w:p w14:paraId="05F7B22E" w14:textId="77777777" w:rsidR="009C330E" w:rsidRPr="006535F6" w:rsidRDefault="00000000">
            <w:pPr>
              <w:ind w:firstLine="480"/>
            </w:pPr>
            <w:r w:rsidRPr="006535F6">
              <w:rPr>
                <w:rFonts w:hint="eastAsia"/>
              </w:rPr>
              <w:t>（</w:t>
            </w:r>
            <w:r w:rsidRPr="006535F6">
              <w:t>2</w:t>
            </w:r>
            <w:r w:rsidRPr="006535F6">
              <w:rPr>
                <w:rFonts w:hint="eastAsia"/>
              </w:rPr>
              <w:t>）本项目与《新乡市生态环境保护委员会办公室关于印发</w:t>
            </w:r>
            <w:r w:rsidRPr="006535F6">
              <w:rPr>
                <w:rFonts w:ascii="宋体" w:hAnsi="宋体" w:hint="eastAsia"/>
              </w:rPr>
              <w:t>〈</w:t>
            </w:r>
            <w:r w:rsidRPr="006535F6">
              <w:rPr>
                <w:rFonts w:hint="eastAsia"/>
              </w:rPr>
              <w:t>新乡市</w:t>
            </w:r>
            <w:r w:rsidRPr="006535F6">
              <w:rPr>
                <w:rFonts w:hint="eastAsia"/>
              </w:rPr>
              <w:t>2024</w:t>
            </w:r>
            <w:r w:rsidRPr="006535F6">
              <w:rPr>
                <w:rFonts w:hint="eastAsia"/>
              </w:rPr>
              <w:t>年蓝天保卫战实施方案</w:t>
            </w:r>
            <w:r w:rsidRPr="006535F6">
              <w:rPr>
                <w:rFonts w:ascii="宋体" w:hAnsi="宋体" w:hint="eastAsia"/>
              </w:rPr>
              <w:t>〉〈</w:t>
            </w:r>
            <w:r w:rsidRPr="006535F6">
              <w:rPr>
                <w:rFonts w:hint="eastAsia"/>
              </w:rPr>
              <w:t>新乡市</w:t>
            </w:r>
            <w:r w:rsidRPr="006535F6">
              <w:rPr>
                <w:rFonts w:hint="eastAsia"/>
              </w:rPr>
              <w:t>2024</w:t>
            </w:r>
            <w:r w:rsidRPr="006535F6">
              <w:rPr>
                <w:rFonts w:hint="eastAsia"/>
              </w:rPr>
              <w:t>年碧水保卫战实施方案〉〈新乡市</w:t>
            </w:r>
            <w:r w:rsidRPr="006535F6">
              <w:rPr>
                <w:rFonts w:hint="eastAsia"/>
              </w:rPr>
              <w:t>2024</w:t>
            </w:r>
            <w:r w:rsidRPr="006535F6">
              <w:rPr>
                <w:rFonts w:hint="eastAsia"/>
              </w:rPr>
              <w:t>年净土保卫战实施方案〉〈新乡市</w:t>
            </w:r>
            <w:r w:rsidRPr="006535F6">
              <w:rPr>
                <w:rFonts w:hint="eastAsia"/>
              </w:rPr>
              <w:t>2024</w:t>
            </w:r>
            <w:r w:rsidRPr="006535F6">
              <w:rPr>
                <w:rFonts w:hint="eastAsia"/>
              </w:rPr>
              <w:t>年柴油货车污染治理攻坚战实施方案〉的通知》（新环委办〔</w:t>
            </w:r>
            <w:r w:rsidRPr="006535F6">
              <w:rPr>
                <w:rFonts w:hint="eastAsia"/>
              </w:rPr>
              <w:t>2024</w:t>
            </w:r>
            <w:r w:rsidRPr="006535F6">
              <w:rPr>
                <w:rFonts w:hint="eastAsia"/>
              </w:rPr>
              <w:t>〕</w:t>
            </w:r>
            <w:r w:rsidRPr="006535F6">
              <w:rPr>
                <w:rFonts w:hint="eastAsia"/>
              </w:rPr>
              <w:t>49</w:t>
            </w:r>
            <w:r w:rsidRPr="006535F6">
              <w:rPr>
                <w:rFonts w:hint="eastAsia"/>
              </w:rPr>
              <w:t>号）（以下简称《通知》）</w:t>
            </w:r>
            <w:r w:rsidRPr="006535F6">
              <w:rPr>
                <w:rFonts w:hint="eastAsia"/>
              </w:rPr>
              <w:lastRenderedPageBreak/>
              <w:t>对比分析</w:t>
            </w:r>
          </w:p>
          <w:p w14:paraId="0A7B3959" w14:textId="77777777" w:rsidR="009C330E" w:rsidRPr="006535F6" w:rsidRDefault="00000000">
            <w:pPr>
              <w:ind w:firstLine="480"/>
            </w:pPr>
            <w:r w:rsidRPr="006535F6">
              <w:rPr>
                <w:rFonts w:hint="eastAsia"/>
              </w:rPr>
              <w:t>分析情况见下表：</w:t>
            </w:r>
          </w:p>
          <w:p w14:paraId="3453CC5F" w14:textId="77777777" w:rsidR="009C330E" w:rsidRPr="006535F6" w:rsidRDefault="00000000">
            <w:pPr>
              <w:pStyle w:val="10"/>
              <w:widowControl w:val="0"/>
              <w:adjustRightInd w:val="0"/>
              <w:snapToGrid w:val="0"/>
              <w:ind w:firstLine="480"/>
              <w:jc w:val="both"/>
              <w:rPr>
                <w:color w:val="auto"/>
              </w:rPr>
            </w:pPr>
            <w:r w:rsidRPr="006535F6">
              <w:rPr>
                <w:color w:val="auto"/>
              </w:rPr>
              <w:t xml:space="preserve">     </w:t>
            </w:r>
            <w:r w:rsidRPr="006535F6">
              <w:rPr>
                <w:rFonts w:hint="eastAsia"/>
                <w:color w:val="auto"/>
              </w:rPr>
              <w:t xml:space="preserve">      </w:t>
            </w:r>
            <w:r w:rsidRPr="006535F6">
              <w:rPr>
                <w:color w:val="auto"/>
              </w:rPr>
              <w:t xml:space="preserve">   </w:t>
            </w:r>
            <w:r w:rsidRPr="006535F6">
              <w:rPr>
                <w:color w:val="auto"/>
              </w:rPr>
              <w:t>与《</w:t>
            </w:r>
            <w:r w:rsidRPr="006535F6">
              <w:rPr>
                <w:rFonts w:hint="eastAsia"/>
                <w:color w:val="auto"/>
              </w:rPr>
              <w:t>通知</w:t>
            </w:r>
            <w:r w:rsidRPr="006535F6">
              <w:rPr>
                <w:color w:val="auto"/>
              </w:rPr>
              <w:t>》对比表</w:t>
            </w:r>
          </w:p>
          <w:tbl>
            <w:tblPr>
              <w:tblStyle w:val="af1"/>
              <w:tblW w:w="7655" w:type="dxa"/>
              <w:jc w:val="center"/>
              <w:tblBorders>
                <w:top w:val="single" w:sz="8" w:space="0" w:color="auto"/>
                <w:left w:val="none" w:sz="0" w:space="0" w:color="auto"/>
                <w:bottom w:val="single" w:sz="8" w:space="0" w:color="auto"/>
                <w:right w:val="none" w:sz="0" w:space="0" w:color="auto"/>
                <w:insideH w:val="single" w:sz="6" w:space="0" w:color="auto"/>
                <w:insideV w:val="single" w:sz="6" w:space="0" w:color="auto"/>
              </w:tblBorders>
              <w:tblLook w:val="04A0" w:firstRow="1" w:lastRow="0" w:firstColumn="1" w:lastColumn="0" w:noHBand="0" w:noVBand="1"/>
            </w:tblPr>
            <w:tblGrid>
              <w:gridCol w:w="890"/>
              <w:gridCol w:w="3969"/>
              <w:gridCol w:w="2146"/>
              <w:gridCol w:w="650"/>
            </w:tblGrid>
            <w:tr w:rsidR="006535F6" w:rsidRPr="006535F6" w14:paraId="6390A47B" w14:textId="77777777" w:rsidTr="007D7A38">
              <w:trPr>
                <w:trHeight w:val="397"/>
                <w:tblHeader/>
                <w:jc w:val="center"/>
              </w:trPr>
              <w:tc>
                <w:tcPr>
                  <w:tcW w:w="4859" w:type="dxa"/>
                  <w:gridSpan w:val="2"/>
                  <w:vAlign w:val="center"/>
                </w:tcPr>
                <w:p w14:paraId="0DD42577" w14:textId="77777777" w:rsidR="009C330E" w:rsidRPr="006535F6" w:rsidRDefault="00000000">
                  <w:pPr>
                    <w:pStyle w:val="21"/>
                    <w:rPr>
                      <w:b/>
                      <w:bCs w:val="0"/>
                    </w:rPr>
                  </w:pPr>
                  <w:r w:rsidRPr="006535F6">
                    <w:rPr>
                      <w:b/>
                      <w:bCs w:val="0"/>
                    </w:rPr>
                    <w:t>与本项目相关条文</w:t>
                  </w:r>
                </w:p>
              </w:tc>
              <w:tc>
                <w:tcPr>
                  <w:tcW w:w="2146" w:type="dxa"/>
                  <w:vAlign w:val="center"/>
                </w:tcPr>
                <w:p w14:paraId="1EAE0E9D" w14:textId="77777777" w:rsidR="009C330E" w:rsidRPr="006535F6" w:rsidRDefault="00000000">
                  <w:pPr>
                    <w:pStyle w:val="21"/>
                    <w:rPr>
                      <w:b/>
                      <w:bCs w:val="0"/>
                    </w:rPr>
                  </w:pPr>
                  <w:r w:rsidRPr="006535F6">
                    <w:rPr>
                      <w:b/>
                      <w:bCs w:val="0"/>
                    </w:rPr>
                    <w:t>本项目情况</w:t>
                  </w:r>
                </w:p>
              </w:tc>
              <w:tc>
                <w:tcPr>
                  <w:tcW w:w="650" w:type="dxa"/>
                  <w:vAlign w:val="center"/>
                </w:tcPr>
                <w:p w14:paraId="16736259" w14:textId="77777777" w:rsidR="009C330E" w:rsidRPr="006535F6" w:rsidRDefault="00000000">
                  <w:pPr>
                    <w:pStyle w:val="21"/>
                    <w:rPr>
                      <w:b/>
                      <w:bCs w:val="0"/>
                    </w:rPr>
                  </w:pPr>
                  <w:r w:rsidRPr="006535F6">
                    <w:rPr>
                      <w:b/>
                      <w:bCs w:val="0"/>
                    </w:rPr>
                    <w:t>对比结果</w:t>
                  </w:r>
                </w:p>
              </w:tc>
            </w:tr>
            <w:tr w:rsidR="006535F6" w:rsidRPr="006535F6" w14:paraId="6E3FB66A" w14:textId="77777777" w:rsidTr="007D7A38">
              <w:trPr>
                <w:trHeight w:val="397"/>
                <w:jc w:val="center"/>
              </w:trPr>
              <w:tc>
                <w:tcPr>
                  <w:tcW w:w="7655" w:type="dxa"/>
                  <w:gridSpan w:val="4"/>
                  <w:vAlign w:val="center"/>
                </w:tcPr>
                <w:p w14:paraId="3F02ECB5" w14:textId="77777777" w:rsidR="009C330E" w:rsidRPr="006535F6" w:rsidRDefault="00000000">
                  <w:pPr>
                    <w:pStyle w:val="21"/>
                    <w:rPr>
                      <w:b/>
                      <w:bCs w:val="0"/>
                    </w:rPr>
                  </w:pPr>
                  <w:r w:rsidRPr="006535F6">
                    <w:rPr>
                      <w:rFonts w:hint="eastAsia"/>
                      <w:b/>
                      <w:bCs w:val="0"/>
                    </w:rPr>
                    <w:t>新乡市</w:t>
                  </w:r>
                  <w:r w:rsidRPr="006535F6">
                    <w:rPr>
                      <w:rFonts w:hint="eastAsia"/>
                      <w:b/>
                      <w:bCs w:val="0"/>
                    </w:rPr>
                    <w:t>2024</w:t>
                  </w:r>
                  <w:r w:rsidRPr="006535F6">
                    <w:rPr>
                      <w:rFonts w:hint="eastAsia"/>
                      <w:b/>
                      <w:bCs w:val="0"/>
                    </w:rPr>
                    <w:t>年蓝天保卫战实施方案</w:t>
                  </w:r>
                </w:p>
              </w:tc>
            </w:tr>
            <w:tr w:rsidR="006535F6" w:rsidRPr="006535F6" w14:paraId="5CB3E2E5" w14:textId="77777777" w:rsidTr="007D7A38">
              <w:trPr>
                <w:trHeight w:val="397"/>
                <w:jc w:val="center"/>
              </w:trPr>
              <w:tc>
                <w:tcPr>
                  <w:tcW w:w="890" w:type="dxa"/>
                  <w:vAlign w:val="center"/>
                </w:tcPr>
                <w:p w14:paraId="1D45F878" w14:textId="77777777" w:rsidR="009C330E" w:rsidRPr="006535F6" w:rsidRDefault="00000000">
                  <w:pPr>
                    <w:pStyle w:val="21"/>
                  </w:pPr>
                  <w:r w:rsidRPr="006535F6">
                    <w:rPr>
                      <w:rFonts w:hint="eastAsia"/>
                    </w:rPr>
                    <w:t>（二）工业污染治理减排行动</w:t>
                  </w:r>
                </w:p>
              </w:tc>
              <w:tc>
                <w:tcPr>
                  <w:tcW w:w="3969" w:type="dxa"/>
                  <w:vAlign w:val="center"/>
                </w:tcPr>
                <w:p w14:paraId="2059E618" w14:textId="77777777" w:rsidR="009C330E" w:rsidRPr="006535F6" w:rsidRDefault="00000000">
                  <w:pPr>
                    <w:pStyle w:val="30"/>
                    <w:ind w:firstLine="420"/>
                  </w:pPr>
                  <w:r w:rsidRPr="006535F6">
                    <w:rPr>
                      <w:rFonts w:hint="eastAsia"/>
                    </w:rPr>
                    <w:t>12.</w:t>
                  </w:r>
                  <w:r w:rsidRPr="006535F6">
                    <w:rPr>
                      <w:rFonts w:hint="eastAsia"/>
                    </w:rPr>
                    <w:t>开展低效失效设施排查整治。制定工业炉窑、锅炉、涉</w:t>
                  </w:r>
                  <w:r w:rsidRPr="006535F6">
                    <w:rPr>
                      <w:rFonts w:hint="eastAsia"/>
                    </w:rPr>
                    <w:t>VOCs</w:t>
                  </w:r>
                  <w:r w:rsidRPr="006535F6">
                    <w:rPr>
                      <w:rFonts w:hint="eastAsia"/>
                    </w:rPr>
                    <w:t>等重点行业低效失效治理设施排查整治方案，建立整治提升企业清单，重点关注水喷淋脱硫、简易碱法脱硫、简易氨法脱硫脱硝、微生物脱硝、单一水膜（浴）除尘、湿法脱硫除尘一体化等脱硫脱硝除尘工艺，单一低温等离子、光氧化、光催化、非水溶性</w:t>
                  </w:r>
                  <w:r w:rsidRPr="006535F6">
                    <w:rPr>
                      <w:rFonts w:hint="eastAsia"/>
                    </w:rPr>
                    <w:t>VOCs</w:t>
                  </w:r>
                  <w:r w:rsidRPr="006535F6">
                    <w:rPr>
                      <w:rFonts w:hint="eastAsia"/>
                    </w:rPr>
                    <w:t>废气采用单一水喷淋吸收等</w:t>
                  </w:r>
                  <w:r w:rsidRPr="006535F6">
                    <w:rPr>
                      <w:rFonts w:hint="eastAsia"/>
                    </w:rPr>
                    <w:t>VOCs</w:t>
                  </w:r>
                  <w:r w:rsidRPr="006535F6">
                    <w:rPr>
                      <w:rFonts w:hint="eastAsia"/>
                    </w:rPr>
                    <w:t>治理工艺及上述工艺的组合（异味治理除外），处理机制不明、无法通过药剂或副产物进污染物脱除效果评估的治理工艺，对无法稳定达标排放的，通过更换适宜高效治理工艺、清洁能源替代、原辅材料源头提点、关停淘汰等方式实施分类整治。对人工投加脱硫脱硝剂的简易设施实施自动化改造，取缔直接向烟道内喷洒脱硫脱硝剂等敷衍式治理工艺。</w:t>
                  </w:r>
                  <w:r w:rsidRPr="006535F6">
                    <w:rPr>
                      <w:rFonts w:hint="eastAsia"/>
                    </w:rPr>
                    <w:t>2024</w:t>
                  </w:r>
                  <w:r w:rsidRPr="006535F6">
                    <w:rPr>
                      <w:rFonts w:hint="eastAsia"/>
                    </w:rPr>
                    <w:t>年</w:t>
                  </w:r>
                  <w:r w:rsidRPr="006535F6">
                    <w:rPr>
                      <w:rFonts w:hint="eastAsia"/>
                    </w:rPr>
                    <w:t>10</w:t>
                  </w:r>
                  <w:r w:rsidRPr="006535F6">
                    <w:rPr>
                      <w:rFonts w:hint="eastAsia"/>
                    </w:rPr>
                    <w:t>月底前完成排查工作，对于能立行立改的问题，督促企业抓紧整改到位；确需一定整改周期的，明确提升改造措施和时限，未按时完成提升改造的纳入秋冬季生产调控范围。</w:t>
                  </w:r>
                </w:p>
              </w:tc>
              <w:tc>
                <w:tcPr>
                  <w:tcW w:w="2146" w:type="dxa"/>
                  <w:vAlign w:val="center"/>
                </w:tcPr>
                <w:p w14:paraId="33DCD9AC" w14:textId="7F878F2C" w:rsidR="009C330E" w:rsidRPr="006535F6" w:rsidRDefault="00B03918">
                  <w:pPr>
                    <w:pStyle w:val="30"/>
                    <w:ind w:firstLine="420"/>
                  </w:pPr>
                  <w:r w:rsidRPr="006535F6">
                    <w:rPr>
                      <w:rFonts w:hint="eastAsia"/>
                    </w:rPr>
                    <w:t>本项目不涉及</w:t>
                  </w:r>
                  <w:r w:rsidRPr="006535F6">
                    <w:rPr>
                      <w:rFonts w:hint="eastAsia"/>
                    </w:rPr>
                    <w:t>VOCs</w:t>
                  </w:r>
                  <w:r w:rsidRPr="006535F6">
                    <w:t>排放</w:t>
                  </w:r>
                  <w:r w:rsidRPr="006535F6">
                    <w:rPr>
                      <w:rFonts w:hint="eastAsia"/>
                    </w:rPr>
                    <w:t>。</w:t>
                  </w:r>
                </w:p>
              </w:tc>
              <w:tc>
                <w:tcPr>
                  <w:tcW w:w="650" w:type="dxa"/>
                  <w:vAlign w:val="center"/>
                </w:tcPr>
                <w:p w14:paraId="3A9762BE" w14:textId="77777777" w:rsidR="009C330E" w:rsidRPr="006535F6" w:rsidRDefault="00000000">
                  <w:pPr>
                    <w:pStyle w:val="21"/>
                  </w:pPr>
                  <w:r w:rsidRPr="006535F6">
                    <w:rPr>
                      <w:rFonts w:hint="eastAsia"/>
                    </w:rPr>
                    <w:t>符合</w:t>
                  </w:r>
                </w:p>
              </w:tc>
            </w:tr>
            <w:tr w:rsidR="006535F6" w:rsidRPr="006535F6" w14:paraId="6CCFFABD" w14:textId="77777777" w:rsidTr="007D7A38">
              <w:trPr>
                <w:trHeight w:val="397"/>
                <w:jc w:val="center"/>
              </w:trPr>
              <w:tc>
                <w:tcPr>
                  <w:tcW w:w="890" w:type="dxa"/>
                  <w:vAlign w:val="center"/>
                </w:tcPr>
                <w:p w14:paraId="22E1E549" w14:textId="77777777" w:rsidR="009C330E" w:rsidRPr="006535F6" w:rsidRDefault="00000000">
                  <w:pPr>
                    <w:pStyle w:val="21"/>
                  </w:pPr>
                  <w:r w:rsidRPr="006535F6">
                    <w:rPr>
                      <w:rFonts w:hint="eastAsia"/>
                    </w:rPr>
                    <w:t>（五）重污染天气联合应对行动</w:t>
                  </w:r>
                </w:p>
              </w:tc>
              <w:tc>
                <w:tcPr>
                  <w:tcW w:w="3969" w:type="dxa"/>
                  <w:vAlign w:val="center"/>
                </w:tcPr>
                <w:p w14:paraId="4F25F7C3" w14:textId="77777777" w:rsidR="009C330E" w:rsidRPr="006535F6" w:rsidRDefault="00000000">
                  <w:pPr>
                    <w:pStyle w:val="30"/>
                    <w:ind w:firstLine="420"/>
                  </w:pPr>
                  <w:r w:rsidRPr="006535F6">
                    <w:rPr>
                      <w:rFonts w:hint="eastAsia"/>
                    </w:rPr>
                    <w:t>27.</w:t>
                  </w:r>
                  <w:r w:rsidRPr="006535F6">
                    <w:rPr>
                      <w:rFonts w:hint="eastAsia"/>
                    </w:rPr>
                    <w:t>开展环境绩效等级提升行动。落实重点行业绩效分级管理实施细则，建立“有进有出”动态调整机制，分行业分类别建立绩效提升企业名单，推动水泥、化工、铸造、耐材、工业涂装、包装印刷等重点行业环保绩效创</w:t>
                  </w:r>
                  <w:r w:rsidRPr="006535F6">
                    <w:rPr>
                      <w:rFonts w:hint="eastAsia"/>
                    </w:rPr>
                    <w:t>A</w:t>
                  </w:r>
                  <w:r w:rsidRPr="006535F6">
                    <w:rPr>
                      <w:rFonts w:hint="eastAsia"/>
                    </w:rPr>
                    <w:t>，全力帮扶重点行业企业对照行业先进水平实施生产和治理工艺装备提升改造，不断提升环境绩效等级。国家、省绩效分级重点行业及涉及锅炉炉窑的其他行业，新（改、扩）建项目原则上要达到环境绩效</w:t>
                  </w:r>
                  <w:r w:rsidRPr="006535F6">
                    <w:rPr>
                      <w:rFonts w:hint="eastAsia"/>
                    </w:rPr>
                    <w:t>A</w:t>
                  </w:r>
                  <w:r w:rsidRPr="006535F6">
                    <w:rPr>
                      <w:rFonts w:hint="eastAsia"/>
                    </w:rPr>
                    <w:t>级或国内清洁生产先进水平。</w:t>
                  </w:r>
                  <w:r w:rsidRPr="006535F6">
                    <w:rPr>
                      <w:rFonts w:hint="eastAsia"/>
                    </w:rPr>
                    <w:t>2024</w:t>
                  </w:r>
                  <w:r w:rsidRPr="006535F6">
                    <w:rPr>
                      <w:rFonts w:hint="eastAsia"/>
                    </w:rPr>
                    <w:t>年</w:t>
                  </w:r>
                  <w:r w:rsidRPr="006535F6">
                    <w:rPr>
                      <w:rFonts w:hint="eastAsia"/>
                    </w:rPr>
                    <w:t>5</w:t>
                  </w:r>
                  <w:r w:rsidRPr="006535F6">
                    <w:rPr>
                      <w:rFonts w:hint="eastAsia"/>
                    </w:rPr>
                    <w:t>月底前，建立绩效提升培育企业清单，全市烧结砖瓦企业、水泥粉磨企业以及建成区内涉气重点行业企业要求全部纳入年度提升培育清单。</w:t>
                  </w:r>
                  <w:r w:rsidRPr="006535F6">
                    <w:rPr>
                      <w:rFonts w:hint="eastAsia"/>
                    </w:rPr>
                    <w:t>2024</w:t>
                  </w:r>
                  <w:r w:rsidRPr="006535F6">
                    <w:rPr>
                      <w:rFonts w:hint="eastAsia"/>
                    </w:rPr>
                    <w:t>年年底前，每个县（市、区）力争成功创建</w:t>
                  </w:r>
                  <w:r w:rsidRPr="006535F6">
                    <w:rPr>
                      <w:rFonts w:hint="eastAsia"/>
                    </w:rPr>
                    <w:t>3</w:t>
                  </w:r>
                  <w:r w:rsidRPr="006535F6">
                    <w:rPr>
                      <w:rFonts w:hint="eastAsia"/>
                    </w:rPr>
                    <w:t>家以上</w:t>
                  </w:r>
                  <w:r w:rsidRPr="006535F6">
                    <w:rPr>
                      <w:rFonts w:hint="eastAsia"/>
                    </w:rPr>
                    <w:t>A</w:t>
                  </w:r>
                  <w:r w:rsidRPr="006535F6">
                    <w:rPr>
                      <w:rFonts w:hint="eastAsia"/>
                    </w:rPr>
                    <w:t>、</w:t>
                  </w:r>
                  <w:r w:rsidRPr="006535F6">
                    <w:rPr>
                      <w:rFonts w:hint="eastAsia"/>
                    </w:rPr>
                    <w:t>B</w:t>
                  </w:r>
                  <w:r w:rsidRPr="006535F6">
                    <w:rPr>
                      <w:rFonts w:hint="eastAsia"/>
                    </w:rPr>
                    <w:t>级和绩效引领企业，长垣市、辉县市、新乡县、延津县</w:t>
                  </w:r>
                  <w:r w:rsidRPr="006535F6">
                    <w:rPr>
                      <w:rFonts w:hint="eastAsia"/>
                    </w:rPr>
                    <w:lastRenderedPageBreak/>
                    <w:t>等重点县（市）力争成功创建</w:t>
                  </w:r>
                  <w:r w:rsidRPr="006535F6">
                    <w:rPr>
                      <w:rFonts w:hint="eastAsia"/>
                    </w:rPr>
                    <w:t>5</w:t>
                  </w:r>
                  <w:r w:rsidRPr="006535F6">
                    <w:rPr>
                      <w:rFonts w:hint="eastAsia"/>
                    </w:rPr>
                    <w:t>家以上</w:t>
                  </w:r>
                  <w:r w:rsidRPr="006535F6">
                    <w:rPr>
                      <w:rFonts w:hint="eastAsia"/>
                    </w:rPr>
                    <w:t>A</w:t>
                  </w:r>
                  <w:r w:rsidRPr="006535F6">
                    <w:rPr>
                      <w:rFonts w:hint="eastAsia"/>
                    </w:rPr>
                    <w:t>、</w:t>
                  </w:r>
                  <w:r w:rsidRPr="006535F6">
                    <w:rPr>
                      <w:rFonts w:hint="eastAsia"/>
                    </w:rPr>
                    <w:t>B</w:t>
                  </w:r>
                  <w:r w:rsidRPr="006535F6">
                    <w:rPr>
                      <w:rFonts w:hint="eastAsia"/>
                    </w:rPr>
                    <w:t>级和绩效引领企业；建成区内企业全部达到</w:t>
                  </w:r>
                  <w:r w:rsidRPr="006535F6">
                    <w:rPr>
                      <w:rFonts w:hint="eastAsia"/>
                    </w:rPr>
                    <w:t>B</w:t>
                  </w:r>
                  <w:r w:rsidRPr="006535F6">
                    <w:rPr>
                      <w:rFonts w:hint="eastAsia"/>
                    </w:rPr>
                    <w:t>级及以上要求；烧结砖瓦窑企业全部达到</w:t>
                  </w:r>
                  <w:r w:rsidRPr="006535F6">
                    <w:rPr>
                      <w:rFonts w:hint="eastAsia"/>
                    </w:rPr>
                    <w:t>B</w:t>
                  </w:r>
                  <w:r w:rsidRPr="006535F6">
                    <w:rPr>
                      <w:rFonts w:hint="eastAsia"/>
                    </w:rPr>
                    <w:t>级及以上要求；水泥粉磨企业全部达到绩效引领要求，推动全市工业企业治理能力整体提升。</w:t>
                  </w:r>
                </w:p>
              </w:tc>
              <w:tc>
                <w:tcPr>
                  <w:tcW w:w="2146" w:type="dxa"/>
                  <w:vAlign w:val="center"/>
                </w:tcPr>
                <w:p w14:paraId="7E9ED04C" w14:textId="29BB8ED5" w:rsidR="009C330E" w:rsidRPr="006535F6" w:rsidRDefault="00000000">
                  <w:pPr>
                    <w:pStyle w:val="30"/>
                    <w:ind w:firstLine="420"/>
                  </w:pPr>
                  <w:r w:rsidRPr="006535F6">
                    <w:rPr>
                      <w:rFonts w:hint="eastAsia"/>
                    </w:rPr>
                    <w:lastRenderedPageBreak/>
                    <w:t>本项目按照</w:t>
                  </w:r>
                  <w:r w:rsidR="00E61FA4" w:rsidRPr="006535F6">
                    <w:rPr>
                      <w:rFonts w:hint="eastAsia"/>
                      <w:szCs w:val="20"/>
                    </w:rPr>
                    <w:t>《重污染天气重点行业应急减排措施制定技术指南》（</w:t>
                  </w:r>
                  <w:r w:rsidR="00E61FA4" w:rsidRPr="006535F6">
                    <w:rPr>
                      <w:rFonts w:hint="eastAsia"/>
                      <w:szCs w:val="20"/>
                    </w:rPr>
                    <w:t>2020</w:t>
                  </w:r>
                  <w:r w:rsidR="00E61FA4" w:rsidRPr="006535F6">
                    <w:rPr>
                      <w:rFonts w:hint="eastAsia"/>
                      <w:szCs w:val="20"/>
                    </w:rPr>
                    <w:t>年修订版）及补充说明</w:t>
                  </w:r>
                  <w:r w:rsidR="00B03918" w:rsidRPr="006535F6">
                    <w:rPr>
                      <w:rFonts w:hint="eastAsia"/>
                      <w:szCs w:val="20"/>
                    </w:rPr>
                    <w:t>中炭素行业</w:t>
                  </w:r>
                  <w:r w:rsidR="00B03918" w:rsidRPr="006535F6">
                    <w:rPr>
                      <w:rFonts w:hint="eastAsia"/>
                      <w:szCs w:val="20"/>
                    </w:rPr>
                    <w:t>A</w:t>
                  </w:r>
                  <w:r w:rsidR="00B03918" w:rsidRPr="006535F6">
                    <w:rPr>
                      <w:rFonts w:hint="eastAsia"/>
                      <w:szCs w:val="20"/>
                    </w:rPr>
                    <w:t>级企业要求进行建设</w:t>
                  </w:r>
                  <w:r w:rsidRPr="006535F6">
                    <w:rPr>
                      <w:rFonts w:hint="eastAsia"/>
                    </w:rPr>
                    <w:t>。</w:t>
                  </w:r>
                </w:p>
              </w:tc>
              <w:tc>
                <w:tcPr>
                  <w:tcW w:w="650" w:type="dxa"/>
                  <w:vAlign w:val="center"/>
                </w:tcPr>
                <w:p w14:paraId="2DA9F95C" w14:textId="77777777" w:rsidR="009C330E" w:rsidRPr="006535F6" w:rsidRDefault="00000000">
                  <w:pPr>
                    <w:pStyle w:val="21"/>
                  </w:pPr>
                  <w:r w:rsidRPr="006535F6">
                    <w:rPr>
                      <w:rFonts w:hint="eastAsia"/>
                    </w:rPr>
                    <w:t>符合</w:t>
                  </w:r>
                </w:p>
              </w:tc>
            </w:tr>
            <w:tr w:rsidR="006535F6" w:rsidRPr="006535F6" w14:paraId="17BF1790" w14:textId="77777777" w:rsidTr="007D7A38">
              <w:trPr>
                <w:trHeight w:val="397"/>
                <w:jc w:val="center"/>
              </w:trPr>
              <w:tc>
                <w:tcPr>
                  <w:tcW w:w="7655" w:type="dxa"/>
                  <w:gridSpan w:val="4"/>
                  <w:vAlign w:val="center"/>
                </w:tcPr>
                <w:p w14:paraId="01D306F8" w14:textId="77777777" w:rsidR="009C330E" w:rsidRPr="006535F6" w:rsidRDefault="00000000">
                  <w:pPr>
                    <w:pStyle w:val="21"/>
                    <w:rPr>
                      <w:b/>
                      <w:bCs w:val="0"/>
                    </w:rPr>
                  </w:pPr>
                  <w:r w:rsidRPr="006535F6">
                    <w:rPr>
                      <w:rFonts w:hint="eastAsia"/>
                      <w:b/>
                      <w:bCs w:val="0"/>
                    </w:rPr>
                    <w:t>新乡市</w:t>
                  </w:r>
                  <w:r w:rsidRPr="006535F6">
                    <w:rPr>
                      <w:rFonts w:hint="eastAsia"/>
                      <w:b/>
                      <w:bCs w:val="0"/>
                    </w:rPr>
                    <w:t>2024</w:t>
                  </w:r>
                  <w:r w:rsidRPr="006535F6">
                    <w:rPr>
                      <w:rFonts w:hint="eastAsia"/>
                      <w:b/>
                      <w:bCs w:val="0"/>
                    </w:rPr>
                    <w:t>年碧水保卫战实施方案</w:t>
                  </w:r>
                </w:p>
              </w:tc>
            </w:tr>
            <w:tr w:rsidR="006535F6" w:rsidRPr="006535F6" w14:paraId="4965C252" w14:textId="77777777" w:rsidTr="007D7A38">
              <w:trPr>
                <w:trHeight w:val="397"/>
                <w:jc w:val="center"/>
              </w:trPr>
              <w:tc>
                <w:tcPr>
                  <w:tcW w:w="890" w:type="dxa"/>
                  <w:vAlign w:val="center"/>
                </w:tcPr>
                <w:p w14:paraId="18F79D06" w14:textId="77777777" w:rsidR="009C330E" w:rsidRPr="006535F6" w:rsidRDefault="00000000">
                  <w:pPr>
                    <w:pStyle w:val="21"/>
                  </w:pPr>
                  <w:r w:rsidRPr="006535F6">
                    <w:rPr>
                      <w:rFonts w:hint="eastAsia"/>
                    </w:rPr>
                    <w:t>（五）扎实推进入河排污口排查整治</w:t>
                  </w:r>
                </w:p>
              </w:tc>
              <w:tc>
                <w:tcPr>
                  <w:tcW w:w="3969" w:type="dxa"/>
                  <w:vAlign w:val="center"/>
                </w:tcPr>
                <w:p w14:paraId="6E4FB203" w14:textId="77777777" w:rsidR="009C330E" w:rsidRPr="006535F6" w:rsidRDefault="00000000">
                  <w:pPr>
                    <w:pStyle w:val="30"/>
                    <w:ind w:firstLine="420"/>
                  </w:pPr>
                  <w:r w:rsidRPr="006535F6">
                    <w:rPr>
                      <w:rFonts w:hint="eastAsia"/>
                    </w:rPr>
                    <w:t>13.</w:t>
                  </w:r>
                  <w:r w:rsidRPr="006535F6">
                    <w:rPr>
                      <w:rFonts w:hint="eastAsia"/>
                    </w:rPr>
                    <w:t>持续开展入河排污口排查。按照“有口皆查、应查尽查”的原则，巩固提升全市主要河流入河排污口排查成果，梯次推进全市入河排污口排查，进一步摸清掌握各排污口的分布及数量、污水排放特征及去向、排污单位基本情况等信息。到</w:t>
                  </w:r>
                  <w:r w:rsidRPr="006535F6">
                    <w:rPr>
                      <w:rFonts w:hint="eastAsia"/>
                    </w:rPr>
                    <w:t>2024</w:t>
                  </w:r>
                  <w:r w:rsidRPr="006535F6">
                    <w:rPr>
                      <w:rFonts w:hint="eastAsia"/>
                    </w:rPr>
                    <w:t>年年底，基本完成全市重点河流入河排污口排查。</w:t>
                  </w:r>
                </w:p>
              </w:tc>
              <w:tc>
                <w:tcPr>
                  <w:tcW w:w="2146" w:type="dxa"/>
                  <w:vAlign w:val="center"/>
                </w:tcPr>
                <w:p w14:paraId="026D1E32" w14:textId="1C2F0F29" w:rsidR="009C330E" w:rsidRPr="006535F6" w:rsidRDefault="00000000">
                  <w:pPr>
                    <w:pStyle w:val="30"/>
                    <w:ind w:firstLine="420"/>
                  </w:pPr>
                  <w:r w:rsidRPr="006535F6">
                    <w:rPr>
                      <w:rFonts w:hint="eastAsia"/>
                    </w:rPr>
                    <w:t>本项目</w:t>
                  </w:r>
                  <w:r w:rsidR="00B03918" w:rsidRPr="006535F6">
                    <w:rPr>
                      <w:rFonts w:hint="eastAsia"/>
                    </w:rPr>
                    <w:t>不新增废水排放</w:t>
                  </w:r>
                  <w:r w:rsidR="00FE0C17" w:rsidRPr="006535F6">
                    <w:rPr>
                      <w:rFonts w:hint="eastAsia"/>
                    </w:rPr>
                    <w:t>，不涉及入河排污口</w:t>
                  </w:r>
                  <w:r w:rsidRPr="006535F6">
                    <w:rPr>
                      <w:rFonts w:hint="eastAsia"/>
                    </w:rPr>
                    <w:t>。</w:t>
                  </w:r>
                </w:p>
              </w:tc>
              <w:tc>
                <w:tcPr>
                  <w:tcW w:w="650" w:type="dxa"/>
                  <w:vAlign w:val="center"/>
                </w:tcPr>
                <w:p w14:paraId="2F2C1671" w14:textId="77777777" w:rsidR="009C330E" w:rsidRPr="006535F6" w:rsidRDefault="00000000">
                  <w:pPr>
                    <w:pStyle w:val="21"/>
                  </w:pPr>
                  <w:r w:rsidRPr="006535F6">
                    <w:rPr>
                      <w:rFonts w:hint="eastAsia"/>
                    </w:rPr>
                    <w:t>符合</w:t>
                  </w:r>
                </w:p>
              </w:tc>
            </w:tr>
            <w:tr w:rsidR="006535F6" w:rsidRPr="006535F6" w14:paraId="2F5B46DB" w14:textId="77777777" w:rsidTr="007D7A38">
              <w:trPr>
                <w:trHeight w:val="397"/>
                <w:jc w:val="center"/>
              </w:trPr>
              <w:tc>
                <w:tcPr>
                  <w:tcW w:w="7655" w:type="dxa"/>
                  <w:gridSpan w:val="4"/>
                  <w:vAlign w:val="center"/>
                </w:tcPr>
                <w:p w14:paraId="5FDCA964" w14:textId="77777777" w:rsidR="009C330E" w:rsidRPr="006535F6" w:rsidRDefault="00000000">
                  <w:pPr>
                    <w:pStyle w:val="21"/>
                    <w:rPr>
                      <w:b/>
                      <w:bCs w:val="0"/>
                    </w:rPr>
                  </w:pPr>
                  <w:r w:rsidRPr="006535F6">
                    <w:rPr>
                      <w:rFonts w:hint="eastAsia"/>
                      <w:b/>
                      <w:bCs w:val="0"/>
                    </w:rPr>
                    <w:t>新乡市</w:t>
                  </w:r>
                  <w:r w:rsidRPr="006535F6">
                    <w:rPr>
                      <w:rFonts w:hint="eastAsia"/>
                      <w:b/>
                      <w:bCs w:val="0"/>
                    </w:rPr>
                    <w:t>2024</w:t>
                  </w:r>
                  <w:r w:rsidRPr="006535F6">
                    <w:rPr>
                      <w:rFonts w:hint="eastAsia"/>
                      <w:b/>
                      <w:bCs w:val="0"/>
                    </w:rPr>
                    <w:t>年净土保卫战实施方案</w:t>
                  </w:r>
                </w:p>
              </w:tc>
            </w:tr>
            <w:tr w:rsidR="006535F6" w:rsidRPr="006535F6" w14:paraId="74D01537" w14:textId="77777777" w:rsidTr="007D7A38">
              <w:trPr>
                <w:trHeight w:val="397"/>
                <w:jc w:val="center"/>
              </w:trPr>
              <w:tc>
                <w:tcPr>
                  <w:tcW w:w="890" w:type="dxa"/>
                  <w:vAlign w:val="center"/>
                </w:tcPr>
                <w:p w14:paraId="5BBA1E1E" w14:textId="77777777" w:rsidR="009C330E" w:rsidRPr="006535F6" w:rsidRDefault="00000000">
                  <w:pPr>
                    <w:pStyle w:val="21"/>
                  </w:pPr>
                  <w:r w:rsidRPr="006535F6">
                    <w:rPr>
                      <w:rFonts w:hint="eastAsia"/>
                    </w:rPr>
                    <w:t>（四）加强固体废物综合治理和新污染物治理</w:t>
                  </w:r>
                </w:p>
              </w:tc>
              <w:tc>
                <w:tcPr>
                  <w:tcW w:w="3969" w:type="dxa"/>
                  <w:vAlign w:val="center"/>
                </w:tcPr>
                <w:p w14:paraId="0E224795" w14:textId="77777777" w:rsidR="009C330E" w:rsidRPr="006535F6" w:rsidRDefault="00000000">
                  <w:pPr>
                    <w:pStyle w:val="30"/>
                    <w:ind w:firstLine="420"/>
                  </w:pPr>
                  <w:r w:rsidRPr="006535F6">
                    <w:rPr>
                      <w:rFonts w:hint="eastAsia"/>
                    </w:rPr>
                    <w:t>14.</w:t>
                  </w:r>
                  <w:r w:rsidRPr="006535F6">
                    <w:rPr>
                      <w:rFonts w:hint="eastAsia"/>
                    </w:rPr>
                    <w:t>推进危险废物监管和利用处置能力改革。持续创新危险废物环境监管方式，建立综合处置企业行业自律机制、特殊类别危险废物的信息通报机制，贯彻落实《河南省危险废物综合处置高质量发展指导意见》。提升危险废物规范化管理水平，实施危险废物规范化环境管理评估。开展危险废物自行利用处置专项整治行动。</w:t>
                  </w:r>
                </w:p>
              </w:tc>
              <w:tc>
                <w:tcPr>
                  <w:tcW w:w="2146" w:type="dxa"/>
                  <w:vAlign w:val="center"/>
                </w:tcPr>
                <w:p w14:paraId="5420DB12" w14:textId="5DB9CB1B" w:rsidR="009C330E" w:rsidRPr="006535F6" w:rsidRDefault="00000000">
                  <w:pPr>
                    <w:pStyle w:val="30"/>
                    <w:ind w:firstLine="420"/>
                  </w:pPr>
                  <w:r w:rsidRPr="006535F6">
                    <w:rPr>
                      <w:rFonts w:hint="eastAsia"/>
                    </w:rPr>
                    <w:t>本项目</w:t>
                  </w:r>
                  <w:r w:rsidR="00B03918" w:rsidRPr="006535F6">
                    <w:rPr>
                      <w:rFonts w:hint="eastAsia"/>
                    </w:rPr>
                    <w:t>不涉及危险废物</w:t>
                  </w:r>
                  <w:r w:rsidRPr="006535F6">
                    <w:rPr>
                      <w:rFonts w:hint="eastAsia"/>
                    </w:rPr>
                    <w:t>。</w:t>
                  </w:r>
                </w:p>
              </w:tc>
              <w:tc>
                <w:tcPr>
                  <w:tcW w:w="650" w:type="dxa"/>
                  <w:vAlign w:val="center"/>
                </w:tcPr>
                <w:p w14:paraId="0B81275F" w14:textId="77777777" w:rsidR="009C330E" w:rsidRPr="006535F6" w:rsidRDefault="00000000">
                  <w:pPr>
                    <w:pStyle w:val="21"/>
                  </w:pPr>
                  <w:r w:rsidRPr="006535F6">
                    <w:rPr>
                      <w:rFonts w:hint="eastAsia"/>
                    </w:rPr>
                    <w:t>符合</w:t>
                  </w:r>
                </w:p>
              </w:tc>
            </w:tr>
            <w:tr w:rsidR="006535F6" w:rsidRPr="006535F6" w14:paraId="19BBAD04" w14:textId="77777777" w:rsidTr="007D7A38">
              <w:trPr>
                <w:trHeight w:val="397"/>
                <w:jc w:val="center"/>
              </w:trPr>
              <w:tc>
                <w:tcPr>
                  <w:tcW w:w="7655" w:type="dxa"/>
                  <w:gridSpan w:val="4"/>
                  <w:vAlign w:val="center"/>
                </w:tcPr>
                <w:p w14:paraId="6DCAD78A" w14:textId="77777777" w:rsidR="009C330E" w:rsidRPr="006535F6" w:rsidRDefault="00000000">
                  <w:pPr>
                    <w:pStyle w:val="21"/>
                    <w:rPr>
                      <w:b/>
                      <w:bCs w:val="0"/>
                    </w:rPr>
                  </w:pPr>
                  <w:r w:rsidRPr="006535F6">
                    <w:rPr>
                      <w:rFonts w:hint="eastAsia"/>
                      <w:b/>
                      <w:bCs w:val="0"/>
                    </w:rPr>
                    <w:t>新乡市</w:t>
                  </w:r>
                  <w:r w:rsidRPr="006535F6">
                    <w:rPr>
                      <w:rFonts w:hint="eastAsia"/>
                      <w:b/>
                      <w:bCs w:val="0"/>
                    </w:rPr>
                    <w:t>2024</w:t>
                  </w:r>
                  <w:r w:rsidRPr="006535F6">
                    <w:rPr>
                      <w:rFonts w:hint="eastAsia"/>
                      <w:b/>
                      <w:bCs w:val="0"/>
                    </w:rPr>
                    <w:t>年柴油货车污染治理攻坚战实施方案</w:t>
                  </w:r>
                </w:p>
              </w:tc>
            </w:tr>
            <w:tr w:rsidR="006535F6" w:rsidRPr="006535F6" w14:paraId="66268E5B" w14:textId="77777777" w:rsidTr="007D7A38">
              <w:trPr>
                <w:trHeight w:val="397"/>
                <w:jc w:val="center"/>
              </w:trPr>
              <w:tc>
                <w:tcPr>
                  <w:tcW w:w="890" w:type="dxa"/>
                  <w:vAlign w:val="center"/>
                </w:tcPr>
                <w:p w14:paraId="4FE92AE0" w14:textId="77777777" w:rsidR="009C330E" w:rsidRPr="006535F6" w:rsidRDefault="00000000">
                  <w:pPr>
                    <w:pStyle w:val="21"/>
                  </w:pPr>
                  <w:r w:rsidRPr="006535F6">
                    <w:rPr>
                      <w:rFonts w:hint="eastAsia"/>
                    </w:rPr>
                    <w:t>（一）优化调整交通运输结构</w:t>
                  </w:r>
                </w:p>
              </w:tc>
              <w:tc>
                <w:tcPr>
                  <w:tcW w:w="3969" w:type="dxa"/>
                  <w:vAlign w:val="center"/>
                </w:tcPr>
                <w:p w14:paraId="3F1EA499" w14:textId="77777777" w:rsidR="009C330E" w:rsidRPr="006535F6" w:rsidRDefault="00000000">
                  <w:pPr>
                    <w:pStyle w:val="30"/>
                    <w:ind w:firstLine="420"/>
                  </w:pPr>
                  <w:r w:rsidRPr="006535F6">
                    <w:rPr>
                      <w:rFonts w:hint="eastAsia"/>
                    </w:rPr>
                    <w:t>4.</w:t>
                  </w:r>
                  <w:r w:rsidRPr="006535F6">
                    <w:rPr>
                      <w:rFonts w:hint="eastAsia"/>
                    </w:rPr>
                    <w:t>淘汰老旧车辆。制定老旧车辆淘汰目标及实施计划，加快淘汰国三及以下排放标准汽车和国四柴油、燃气汽车。严格执行机动车强制报废标准规定，符合强制报废情形的交报废机动车回收企业按规定回收拆解。</w:t>
                  </w:r>
                </w:p>
              </w:tc>
              <w:tc>
                <w:tcPr>
                  <w:tcW w:w="2146" w:type="dxa"/>
                  <w:vAlign w:val="center"/>
                </w:tcPr>
                <w:p w14:paraId="159D5787" w14:textId="77777777" w:rsidR="009C330E" w:rsidRPr="006535F6" w:rsidRDefault="00000000">
                  <w:pPr>
                    <w:pStyle w:val="30"/>
                    <w:ind w:firstLine="420"/>
                  </w:pPr>
                  <w:r w:rsidRPr="006535F6">
                    <w:rPr>
                      <w:rFonts w:hint="eastAsia"/>
                      <w:snapToGrid w:val="0"/>
                    </w:rPr>
                    <w:t>本项目建成后</w:t>
                  </w:r>
                  <w:r w:rsidRPr="006535F6">
                    <w:rPr>
                      <w:rFonts w:hint="eastAsia"/>
                    </w:rPr>
                    <w:t>物料公路运输全部使用达到国五及以上排放标准重型载货车辆（含燃气）或新能源车辆；厂内运输车辆全部达到国五及以上排放标准（含燃气）或使用新能源车辆；厂内非道路移动机械全部达到国三及以上排放标准或使用新能源机械</w:t>
                  </w:r>
                  <w:r w:rsidRPr="006535F6">
                    <w:rPr>
                      <w:rFonts w:hint="eastAsia"/>
                      <w:snapToGrid w:val="0"/>
                    </w:rPr>
                    <w:t>。</w:t>
                  </w:r>
                  <w:r w:rsidRPr="006535F6">
                    <w:rPr>
                      <w:rFonts w:hint="eastAsia"/>
                    </w:rPr>
                    <w:t>不使用国三及以下排放标准汽车和国四柴油、燃气汽车。</w:t>
                  </w:r>
                </w:p>
              </w:tc>
              <w:tc>
                <w:tcPr>
                  <w:tcW w:w="650" w:type="dxa"/>
                  <w:vAlign w:val="center"/>
                </w:tcPr>
                <w:p w14:paraId="503396A1" w14:textId="77777777" w:rsidR="009C330E" w:rsidRPr="006535F6" w:rsidRDefault="00000000">
                  <w:pPr>
                    <w:pStyle w:val="21"/>
                  </w:pPr>
                  <w:r w:rsidRPr="006535F6">
                    <w:rPr>
                      <w:rFonts w:hint="eastAsia"/>
                    </w:rPr>
                    <w:t>符合</w:t>
                  </w:r>
                </w:p>
              </w:tc>
            </w:tr>
          </w:tbl>
          <w:p w14:paraId="70301A2A" w14:textId="77777777" w:rsidR="009C330E" w:rsidRPr="006535F6" w:rsidRDefault="00000000">
            <w:pPr>
              <w:ind w:firstLine="480"/>
            </w:pPr>
            <w:r w:rsidRPr="006535F6">
              <w:rPr>
                <w:rFonts w:hint="eastAsia"/>
              </w:rPr>
              <w:t>由上表可知，本项目符合《通知》相关要求。</w:t>
            </w:r>
          </w:p>
          <w:p w14:paraId="0068A6B0" w14:textId="77777777" w:rsidR="009C330E" w:rsidRPr="006535F6" w:rsidRDefault="00000000">
            <w:pPr>
              <w:ind w:firstLine="480"/>
            </w:pPr>
            <w:r w:rsidRPr="006535F6">
              <w:rPr>
                <w:rFonts w:hint="eastAsia"/>
              </w:rPr>
              <w:t>（</w:t>
            </w:r>
            <w:r w:rsidRPr="006535F6">
              <w:rPr>
                <w:rFonts w:hint="eastAsia"/>
              </w:rPr>
              <w:t>3</w:t>
            </w:r>
            <w:r w:rsidRPr="006535F6">
              <w:rPr>
                <w:rFonts w:hint="eastAsia"/>
              </w:rPr>
              <w:t>）本项目与《新乡市推动生态环境质量稳定向好三年行动计划（</w:t>
            </w:r>
            <w:r w:rsidRPr="006535F6">
              <w:rPr>
                <w:rFonts w:hint="eastAsia"/>
              </w:rPr>
              <w:t>2023</w:t>
            </w:r>
            <w:r w:rsidRPr="006535F6">
              <w:rPr>
                <w:rFonts w:hint="eastAsia"/>
              </w:rPr>
              <w:t>年</w:t>
            </w:r>
            <w:r w:rsidRPr="006535F6">
              <w:rPr>
                <w:rFonts w:hint="eastAsia"/>
              </w:rPr>
              <w:t>-2025</w:t>
            </w:r>
            <w:r w:rsidRPr="006535F6">
              <w:rPr>
                <w:rFonts w:hint="eastAsia"/>
              </w:rPr>
              <w:t>年）》（以下简称《三年行动计划》）对比分析</w:t>
            </w:r>
          </w:p>
          <w:p w14:paraId="49CF50EE" w14:textId="77777777" w:rsidR="009C330E" w:rsidRPr="006535F6" w:rsidRDefault="00000000">
            <w:pPr>
              <w:ind w:firstLine="480"/>
            </w:pPr>
            <w:r w:rsidRPr="006535F6">
              <w:rPr>
                <w:rFonts w:hint="eastAsia"/>
              </w:rPr>
              <w:lastRenderedPageBreak/>
              <w:t>分析情况见下表：</w:t>
            </w:r>
          </w:p>
          <w:p w14:paraId="31608DA2" w14:textId="77777777" w:rsidR="009C330E" w:rsidRPr="006535F6" w:rsidRDefault="00000000">
            <w:pPr>
              <w:pStyle w:val="10"/>
              <w:ind w:firstLine="480"/>
              <w:rPr>
                <w:color w:val="auto"/>
              </w:rPr>
            </w:pPr>
            <w:r w:rsidRPr="006535F6">
              <w:rPr>
                <w:color w:val="auto"/>
              </w:rPr>
              <w:t xml:space="preserve">        </w:t>
            </w:r>
            <w:r w:rsidRPr="006535F6">
              <w:rPr>
                <w:color w:val="auto"/>
              </w:rPr>
              <w:t>与《</w:t>
            </w:r>
            <w:r w:rsidRPr="006535F6">
              <w:rPr>
                <w:rFonts w:hint="eastAsia"/>
                <w:color w:val="auto"/>
              </w:rPr>
              <w:t>三年行动计划</w:t>
            </w:r>
            <w:r w:rsidRPr="006535F6">
              <w:rPr>
                <w:color w:val="auto"/>
              </w:rPr>
              <w:t>》对比表</w:t>
            </w:r>
          </w:p>
          <w:tbl>
            <w:tblPr>
              <w:tblStyle w:val="af1"/>
              <w:tblW w:w="0" w:type="auto"/>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846"/>
              <w:gridCol w:w="3399"/>
              <w:gridCol w:w="2769"/>
              <w:gridCol w:w="641"/>
            </w:tblGrid>
            <w:tr w:rsidR="006535F6" w:rsidRPr="006535F6" w14:paraId="5F49A3A6" w14:textId="77777777" w:rsidTr="007D7A38">
              <w:trPr>
                <w:trHeight w:val="397"/>
                <w:jc w:val="center"/>
              </w:trPr>
              <w:tc>
                <w:tcPr>
                  <w:tcW w:w="4188" w:type="dxa"/>
                  <w:gridSpan w:val="2"/>
                  <w:vAlign w:val="center"/>
                </w:tcPr>
                <w:p w14:paraId="6026598A" w14:textId="77777777" w:rsidR="009C330E" w:rsidRPr="006535F6" w:rsidRDefault="00000000">
                  <w:pPr>
                    <w:pStyle w:val="21"/>
                    <w:rPr>
                      <w:b/>
                      <w:bCs w:val="0"/>
                    </w:rPr>
                  </w:pPr>
                  <w:r w:rsidRPr="006535F6">
                    <w:rPr>
                      <w:b/>
                      <w:bCs w:val="0"/>
                    </w:rPr>
                    <w:t>与本项目相关条文</w:t>
                  </w:r>
                </w:p>
              </w:tc>
              <w:tc>
                <w:tcPr>
                  <w:tcW w:w="2797" w:type="dxa"/>
                  <w:vAlign w:val="center"/>
                </w:tcPr>
                <w:p w14:paraId="3A45ED3B" w14:textId="77777777" w:rsidR="009C330E" w:rsidRPr="006535F6" w:rsidRDefault="00000000">
                  <w:pPr>
                    <w:pStyle w:val="21"/>
                    <w:rPr>
                      <w:b/>
                      <w:bCs w:val="0"/>
                    </w:rPr>
                  </w:pPr>
                  <w:r w:rsidRPr="006535F6">
                    <w:rPr>
                      <w:b/>
                      <w:bCs w:val="0"/>
                    </w:rPr>
                    <w:t>本项目情况</w:t>
                  </w:r>
                </w:p>
              </w:tc>
              <w:tc>
                <w:tcPr>
                  <w:tcW w:w="645" w:type="dxa"/>
                  <w:vAlign w:val="center"/>
                </w:tcPr>
                <w:p w14:paraId="27AAD211" w14:textId="77777777" w:rsidR="009C330E" w:rsidRPr="006535F6" w:rsidRDefault="00000000">
                  <w:pPr>
                    <w:pStyle w:val="21"/>
                    <w:rPr>
                      <w:b/>
                      <w:bCs w:val="0"/>
                    </w:rPr>
                  </w:pPr>
                  <w:r w:rsidRPr="006535F6">
                    <w:rPr>
                      <w:b/>
                      <w:bCs w:val="0"/>
                    </w:rPr>
                    <w:t>对比结果</w:t>
                  </w:r>
                </w:p>
              </w:tc>
            </w:tr>
            <w:tr w:rsidR="006535F6" w:rsidRPr="006535F6" w14:paraId="2EA5B925" w14:textId="77777777" w:rsidTr="007D7A38">
              <w:trPr>
                <w:trHeight w:val="397"/>
                <w:jc w:val="center"/>
              </w:trPr>
              <w:tc>
                <w:tcPr>
                  <w:tcW w:w="748" w:type="dxa"/>
                  <w:vAlign w:val="center"/>
                </w:tcPr>
                <w:p w14:paraId="27181077" w14:textId="77777777" w:rsidR="009C330E" w:rsidRPr="006535F6" w:rsidRDefault="00000000">
                  <w:pPr>
                    <w:pStyle w:val="21"/>
                  </w:pPr>
                  <w:r w:rsidRPr="006535F6">
                    <w:rPr>
                      <w:rFonts w:hint="eastAsia"/>
                    </w:rPr>
                    <w:t>（四）工业行业升级改造行动</w:t>
                  </w:r>
                </w:p>
              </w:tc>
              <w:tc>
                <w:tcPr>
                  <w:tcW w:w="3440" w:type="dxa"/>
                  <w:vAlign w:val="center"/>
                </w:tcPr>
                <w:p w14:paraId="613C740E" w14:textId="77777777" w:rsidR="009C330E" w:rsidRPr="006535F6" w:rsidRDefault="00000000">
                  <w:pPr>
                    <w:pStyle w:val="30"/>
                    <w:ind w:firstLine="420"/>
                  </w:pPr>
                  <w:r w:rsidRPr="006535F6">
                    <w:rPr>
                      <w:rFonts w:hint="eastAsia"/>
                    </w:rPr>
                    <w:t>10.</w:t>
                  </w:r>
                  <w:r w:rsidRPr="006535F6">
                    <w:rPr>
                      <w:rFonts w:hint="eastAsia"/>
                    </w:rPr>
                    <w:t>加快淘汰落后低效产能。落实国家《产业结构调整指导目录》，按照《河南省淘汰落后产能综合标准体系》最新修订本，严格执行质量、环保、能耗、安全等法规标准，依法依规淘汰大气污染物排放强度高、治理难度大以及产能过剩行业的工艺和装备，实施落后产能“动态清零”。坚决遏制“两高”项目盲目发展。（市工信局、发改委、生态环境局按职责分工负责，各县〔市、区〕政府、管委会负责落实）。</w:t>
                  </w:r>
                </w:p>
              </w:tc>
              <w:tc>
                <w:tcPr>
                  <w:tcW w:w="2797" w:type="dxa"/>
                  <w:vAlign w:val="center"/>
                </w:tcPr>
                <w:p w14:paraId="673D1A38" w14:textId="77777777" w:rsidR="009C330E" w:rsidRPr="006535F6" w:rsidRDefault="00000000">
                  <w:pPr>
                    <w:pStyle w:val="30"/>
                    <w:ind w:firstLine="420"/>
                  </w:pPr>
                  <w:r w:rsidRPr="006535F6">
                    <w:rPr>
                      <w:rFonts w:hint="eastAsia"/>
                    </w:rPr>
                    <w:t>根据《产业结构调整指导目录（</w:t>
                  </w:r>
                  <w:r w:rsidRPr="006535F6">
                    <w:rPr>
                      <w:rFonts w:hint="eastAsia"/>
                    </w:rPr>
                    <w:t>2024</w:t>
                  </w:r>
                  <w:r w:rsidRPr="006535F6">
                    <w:rPr>
                      <w:rFonts w:hint="eastAsia"/>
                    </w:rPr>
                    <w:t>年本）》，本项目生产规模、生产设备、生产工艺不属于“限制类”、“淘汰类”；根据《河南省淘汰落后产能综合标准体系（</w:t>
                  </w:r>
                  <w:r w:rsidRPr="006535F6">
                    <w:rPr>
                      <w:rFonts w:hint="eastAsia"/>
                    </w:rPr>
                    <w:t>2020</w:t>
                  </w:r>
                  <w:r w:rsidRPr="006535F6">
                    <w:rPr>
                      <w:rFonts w:hint="eastAsia"/>
                    </w:rPr>
                    <w:t>年本）》中质量、环保、能耗、安全等法规标准，本项目不属于大气污染物排放强度高、治理难度大以及产能过剩行业的工艺和装备；本项目不属于“两高”项目。</w:t>
                  </w:r>
                </w:p>
              </w:tc>
              <w:tc>
                <w:tcPr>
                  <w:tcW w:w="645" w:type="dxa"/>
                  <w:vAlign w:val="center"/>
                </w:tcPr>
                <w:p w14:paraId="2E23CE15" w14:textId="77777777" w:rsidR="009C330E" w:rsidRPr="006535F6" w:rsidRDefault="00000000">
                  <w:pPr>
                    <w:pStyle w:val="21"/>
                  </w:pPr>
                  <w:r w:rsidRPr="006535F6">
                    <w:rPr>
                      <w:rFonts w:hint="eastAsia"/>
                    </w:rPr>
                    <w:t>符合</w:t>
                  </w:r>
                </w:p>
              </w:tc>
            </w:tr>
          </w:tbl>
          <w:p w14:paraId="26BC9F27" w14:textId="77777777" w:rsidR="009C330E" w:rsidRPr="006535F6" w:rsidRDefault="00000000">
            <w:pPr>
              <w:ind w:firstLine="480"/>
            </w:pPr>
            <w:r w:rsidRPr="006535F6">
              <w:rPr>
                <w:rFonts w:hint="eastAsia"/>
              </w:rPr>
              <w:t>由上表可知，本项目符合《三年行动计划》相关要求。</w:t>
            </w:r>
          </w:p>
          <w:p w14:paraId="650AC9A2" w14:textId="56022375" w:rsidR="007B3964" w:rsidRPr="006535F6" w:rsidRDefault="007B3964" w:rsidP="007B3964">
            <w:pPr>
              <w:keepNext/>
              <w:keepLines/>
              <w:widowControl/>
              <w:numPr>
                <w:ilvl w:val="3"/>
                <w:numId w:val="0"/>
              </w:numPr>
              <w:tabs>
                <w:tab w:val="left" w:pos="0"/>
              </w:tabs>
              <w:ind w:firstLine="476"/>
              <w:outlineLvl w:val="3"/>
              <w:rPr>
                <w:kern w:val="0"/>
              </w:rPr>
            </w:pPr>
            <w:r w:rsidRPr="006535F6">
              <w:rPr>
                <w:rFonts w:hint="eastAsia"/>
                <w:kern w:val="0"/>
              </w:rPr>
              <w:t>（</w:t>
            </w:r>
            <w:r w:rsidRPr="006535F6">
              <w:rPr>
                <w:rFonts w:hint="eastAsia"/>
                <w:kern w:val="0"/>
              </w:rPr>
              <w:t>4</w:t>
            </w:r>
            <w:r w:rsidRPr="006535F6">
              <w:rPr>
                <w:rFonts w:hint="eastAsia"/>
                <w:kern w:val="0"/>
              </w:rPr>
              <w:t>）本项目与《新乡市空气质量持续改善实施方案》（新政文〔</w:t>
            </w:r>
            <w:r w:rsidRPr="006535F6">
              <w:rPr>
                <w:rFonts w:hint="eastAsia"/>
                <w:kern w:val="0"/>
              </w:rPr>
              <w:t>2024</w:t>
            </w:r>
            <w:r w:rsidRPr="006535F6">
              <w:rPr>
                <w:rFonts w:hint="eastAsia"/>
                <w:kern w:val="0"/>
              </w:rPr>
              <w:t>〕</w:t>
            </w:r>
            <w:r w:rsidRPr="006535F6">
              <w:rPr>
                <w:rFonts w:hint="eastAsia"/>
                <w:kern w:val="0"/>
              </w:rPr>
              <w:t>92</w:t>
            </w:r>
            <w:r w:rsidRPr="006535F6">
              <w:rPr>
                <w:rFonts w:hint="eastAsia"/>
                <w:kern w:val="0"/>
              </w:rPr>
              <w:t>号）对比分析</w:t>
            </w:r>
          </w:p>
          <w:p w14:paraId="69E6265D" w14:textId="77777777" w:rsidR="007B3964" w:rsidRPr="006535F6" w:rsidRDefault="007B3964" w:rsidP="007B3964">
            <w:pPr>
              <w:ind w:firstLine="480"/>
            </w:pPr>
            <w:r w:rsidRPr="006535F6">
              <w:rPr>
                <w:rFonts w:hint="eastAsia"/>
              </w:rPr>
              <w:t>分析情况见下表：</w:t>
            </w:r>
          </w:p>
          <w:p w14:paraId="3D5AA7CF" w14:textId="77777777" w:rsidR="007B3964" w:rsidRPr="006535F6" w:rsidRDefault="007B3964" w:rsidP="007B3964">
            <w:pPr>
              <w:pStyle w:val="10"/>
              <w:ind w:firstLine="480"/>
              <w:rPr>
                <w:color w:val="auto"/>
              </w:rPr>
            </w:pPr>
            <w:r w:rsidRPr="006535F6">
              <w:rPr>
                <w:color w:val="auto"/>
              </w:rPr>
              <w:t xml:space="preserve">     </w:t>
            </w:r>
            <w:r w:rsidRPr="006535F6">
              <w:rPr>
                <w:color w:val="auto"/>
              </w:rPr>
              <w:t>与《</w:t>
            </w:r>
            <w:r w:rsidRPr="006535F6">
              <w:rPr>
                <w:rFonts w:hint="eastAsia"/>
                <w:color w:val="auto"/>
              </w:rPr>
              <w:t>新乡市空气质量持续改善实施方案</w:t>
            </w:r>
            <w:r w:rsidRPr="006535F6">
              <w:rPr>
                <w:color w:val="auto"/>
              </w:rPr>
              <w:t>》对比表</w:t>
            </w:r>
          </w:p>
          <w:tbl>
            <w:tblPr>
              <w:tblStyle w:val="af1"/>
              <w:tblW w:w="5000" w:type="pct"/>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1096"/>
              <w:gridCol w:w="4255"/>
              <w:gridCol w:w="1746"/>
              <w:gridCol w:w="558"/>
            </w:tblGrid>
            <w:tr w:rsidR="006535F6" w:rsidRPr="006535F6" w14:paraId="06013008" w14:textId="77777777" w:rsidTr="00EA1E97">
              <w:trPr>
                <w:trHeight w:val="397"/>
                <w:jc w:val="center"/>
              </w:trPr>
              <w:tc>
                <w:tcPr>
                  <w:tcW w:w="3368" w:type="pct"/>
                  <w:gridSpan w:val="2"/>
                  <w:vAlign w:val="center"/>
                </w:tcPr>
                <w:p w14:paraId="59E48ADC" w14:textId="77777777" w:rsidR="007B3964" w:rsidRPr="006535F6" w:rsidRDefault="007B3964" w:rsidP="007B3964">
                  <w:pPr>
                    <w:widowControl/>
                    <w:numPr>
                      <w:ilvl w:val="0"/>
                      <w:numId w:val="31"/>
                    </w:numPr>
                    <w:spacing w:line="240" w:lineRule="auto"/>
                    <w:ind w:firstLine="422"/>
                    <w:jc w:val="center"/>
                    <w:rPr>
                      <w:b/>
                      <w:kern w:val="0"/>
                      <w:sz w:val="21"/>
                      <w:szCs w:val="20"/>
                    </w:rPr>
                  </w:pPr>
                  <w:r w:rsidRPr="006535F6">
                    <w:rPr>
                      <w:b/>
                      <w:kern w:val="0"/>
                      <w:sz w:val="21"/>
                      <w:szCs w:val="20"/>
                    </w:rPr>
                    <w:t>与本项目相关条文</w:t>
                  </w:r>
                </w:p>
              </w:tc>
              <w:tc>
                <w:tcPr>
                  <w:tcW w:w="1204" w:type="pct"/>
                  <w:vAlign w:val="center"/>
                </w:tcPr>
                <w:p w14:paraId="2FB011E2" w14:textId="77777777" w:rsidR="007B3964" w:rsidRPr="006535F6" w:rsidRDefault="007B3964" w:rsidP="007B3964">
                  <w:pPr>
                    <w:widowControl/>
                    <w:numPr>
                      <w:ilvl w:val="0"/>
                      <w:numId w:val="31"/>
                    </w:numPr>
                    <w:spacing w:line="240" w:lineRule="auto"/>
                    <w:ind w:firstLine="422"/>
                    <w:jc w:val="center"/>
                    <w:rPr>
                      <w:b/>
                      <w:kern w:val="0"/>
                      <w:sz w:val="21"/>
                      <w:szCs w:val="20"/>
                    </w:rPr>
                  </w:pPr>
                  <w:r w:rsidRPr="006535F6">
                    <w:rPr>
                      <w:b/>
                      <w:kern w:val="0"/>
                      <w:sz w:val="21"/>
                      <w:szCs w:val="20"/>
                    </w:rPr>
                    <w:t>本项目情况</w:t>
                  </w:r>
                </w:p>
              </w:tc>
              <w:tc>
                <w:tcPr>
                  <w:tcW w:w="428" w:type="pct"/>
                  <w:vAlign w:val="center"/>
                </w:tcPr>
                <w:p w14:paraId="10AADD87" w14:textId="77777777" w:rsidR="007B3964" w:rsidRPr="006535F6" w:rsidRDefault="007B3964" w:rsidP="00CE4BA6">
                  <w:pPr>
                    <w:widowControl/>
                    <w:spacing w:line="240" w:lineRule="auto"/>
                    <w:ind w:firstLineChars="0" w:firstLine="0"/>
                    <w:rPr>
                      <w:b/>
                      <w:kern w:val="0"/>
                      <w:sz w:val="21"/>
                      <w:szCs w:val="20"/>
                    </w:rPr>
                  </w:pPr>
                  <w:r w:rsidRPr="006535F6">
                    <w:rPr>
                      <w:b/>
                      <w:kern w:val="0"/>
                      <w:sz w:val="21"/>
                      <w:szCs w:val="20"/>
                    </w:rPr>
                    <w:t>对比结果</w:t>
                  </w:r>
                </w:p>
              </w:tc>
            </w:tr>
            <w:tr w:rsidR="006535F6" w:rsidRPr="006535F6" w14:paraId="78FC4E61" w14:textId="77777777" w:rsidTr="00EA1E97">
              <w:trPr>
                <w:trHeight w:val="397"/>
                <w:jc w:val="center"/>
              </w:trPr>
              <w:tc>
                <w:tcPr>
                  <w:tcW w:w="525" w:type="pct"/>
                  <w:vMerge w:val="restart"/>
                  <w:vAlign w:val="center"/>
                </w:tcPr>
                <w:p w14:paraId="769C47EB" w14:textId="77777777" w:rsidR="007B3964" w:rsidRPr="006535F6" w:rsidRDefault="007B3964" w:rsidP="007B3964">
                  <w:pPr>
                    <w:widowControl/>
                    <w:numPr>
                      <w:ilvl w:val="0"/>
                      <w:numId w:val="31"/>
                    </w:numPr>
                    <w:spacing w:line="240" w:lineRule="auto"/>
                    <w:ind w:firstLine="420"/>
                    <w:jc w:val="center"/>
                    <w:rPr>
                      <w:bCs/>
                      <w:kern w:val="0"/>
                      <w:sz w:val="21"/>
                      <w:szCs w:val="20"/>
                    </w:rPr>
                  </w:pPr>
                  <w:r w:rsidRPr="006535F6">
                    <w:rPr>
                      <w:rFonts w:hint="eastAsia"/>
                      <w:bCs/>
                      <w:kern w:val="0"/>
                      <w:sz w:val="21"/>
                      <w:szCs w:val="20"/>
                    </w:rPr>
                    <w:t>二、优化产业结构，促进产业绿色发展</w:t>
                  </w:r>
                </w:p>
              </w:tc>
              <w:tc>
                <w:tcPr>
                  <w:tcW w:w="2843" w:type="pct"/>
                  <w:vAlign w:val="center"/>
                </w:tcPr>
                <w:p w14:paraId="647FF83B" w14:textId="77777777" w:rsidR="007B3964" w:rsidRPr="006535F6" w:rsidRDefault="007B3964" w:rsidP="007B3964">
                  <w:pPr>
                    <w:widowControl/>
                    <w:spacing w:line="240" w:lineRule="auto"/>
                    <w:ind w:firstLine="420"/>
                    <w:rPr>
                      <w:bCs/>
                      <w:kern w:val="0"/>
                      <w:sz w:val="21"/>
                      <w:szCs w:val="20"/>
                    </w:rPr>
                  </w:pPr>
                  <w:r w:rsidRPr="006535F6">
                    <w:rPr>
                      <w:rFonts w:hint="eastAsia"/>
                      <w:bCs/>
                      <w:kern w:val="0"/>
                      <w:sz w:val="21"/>
                      <w:szCs w:val="20"/>
                    </w:rPr>
                    <w:t>（一）严管严控“两高”项目。严格落实国家和我省“两高”项目相关要求。严格执行有关行业产能置换政策，被置换产能及其配套设施关停后，新建项目方可投产。国家、省绩效分级重点行业以及涉及锅炉炉窑的其他行业，新（改、扩）建项目原则上达到环境绩效</w:t>
                  </w:r>
                  <w:r w:rsidRPr="006535F6">
                    <w:rPr>
                      <w:rFonts w:hint="eastAsia"/>
                      <w:bCs/>
                      <w:kern w:val="0"/>
                      <w:sz w:val="21"/>
                      <w:szCs w:val="20"/>
                    </w:rPr>
                    <w:t>A</w:t>
                  </w:r>
                  <w:r w:rsidRPr="006535F6">
                    <w:rPr>
                      <w:rFonts w:hint="eastAsia"/>
                      <w:bCs/>
                      <w:kern w:val="0"/>
                      <w:sz w:val="21"/>
                      <w:szCs w:val="20"/>
                    </w:rPr>
                    <w:t>级和国内清洁生产先进水平。</w:t>
                  </w:r>
                </w:p>
              </w:tc>
              <w:tc>
                <w:tcPr>
                  <w:tcW w:w="1204" w:type="pct"/>
                  <w:vAlign w:val="center"/>
                </w:tcPr>
                <w:p w14:paraId="1C62E500" w14:textId="30CDD2E1" w:rsidR="007B3964" w:rsidRPr="006535F6" w:rsidRDefault="007B3964" w:rsidP="007B3964">
                  <w:pPr>
                    <w:widowControl/>
                    <w:spacing w:line="240" w:lineRule="auto"/>
                    <w:ind w:firstLine="420"/>
                    <w:rPr>
                      <w:bCs/>
                      <w:kern w:val="0"/>
                      <w:sz w:val="21"/>
                      <w:szCs w:val="20"/>
                    </w:rPr>
                  </w:pPr>
                  <w:r w:rsidRPr="006535F6">
                    <w:rPr>
                      <w:bCs/>
                      <w:kern w:val="0"/>
                      <w:sz w:val="21"/>
                      <w:szCs w:val="20"/>
                    </w:rPr>
                    <w:t>本项目</w:t>
                  </w:r>
                  <w:r w:rsidRPr="006535F6">
                    <w:rPr>
                      <w:rFonts w:hint="eastAsia"/>
                      <w:bCs/>
                      <w:kern w:val="0"/>
                      <w:sz w:val="21"/>
                      <w:szCs w:val="20"/>
                    </w:rPr>
                    <w:t>为</w:t>
                  </w:r>
                  <w:r w:rsidR="00311045" w:rsidRPr="006535F6">
                    <w:rPr>
                      <w:rFonts w:hint="eastAsia"/>
                      <w:bCs/>
                      <w:kern w:val="0"/>
                      <w:sz w:val="21"/>
                      <w:szCs w:val="20"/>
                    </w:rPr>
                    <w:t>石墨粉加工项目</w:t>
                  </w:r>
                  <w:r w:rsidRPr="006535F6">
                    <w:rPr>
                      <w:rFonts w:hint="eastAsia"/>
                      <w:bCs/>
                      <w:kern w:val="0"/>
                      <w:sz w:val="21"/>
                      <w:szCs w:val="20"/>
                    </w:rPr>
                    <w:t>，不属于“两高”项目，将</w:t>
                  </w:r>
                  <w:r w:rsidR="00351F59" w:rsidRPr="006535F6">
                    <w:rPr>
                      <w:rFonts w:hint="eastAsia"/>
                      <w:bCs/>
                      <w:kern w:val="0"/>
                      <w:sz w:val="21"/>
                      <w:szCs w:val="20"/>
                    </w:rPr>
                    <w:t>按照</w:t>
                  </w:r>
                  <w:r w:rsidR="00E61FA4" w:rsidRPr="006535F6">
                    <w:rPr>
                      <w:rFonts w:hint="eastAsia"/>
                      <w:bCs/>
                      <w:kern w:val="0"/>
                      <w:sz w:val="21"/>
                      <w:szCs w:val="20"/>
                    </w:rPr>
                    <w:t>《重污染天气重点行业应急减排措施制定技术指南》（</w:t>
                  </w:r>
                  <w:r w:rsidR="00E61FA4" w:rsidRPr="006535F6">
                    <w:rPr>
                      <w:rFonts w:hint="eastAsia"/>
                      <w:bCs/>
                      <w:kern w:val="0"/>
                      <w:sz w:val="21"/>
                      <w:szCs w:val="20"/>
                    </w:rPr>
                    <w:t>2020</w:t>
                  </w:r>
                  <w:r w:rsidR="00E61FA4" w:rsidRPr="006535F6">
                    <w:rPr>
                      <w:rFonts w:hint="eastAsia"/>
                      <w:bCs/>
                      <w:kern w:val="0"/>
                      <w:sz w:val="21"/>
                      <w:szCs w:val="20"/>
                    </w:rPr>
                    <w:t>年修订版）及补充说明</w:t>
                  </w:r>
                  <w:r w:rsidR="00351F59" w:rsidRPr="006535F6">
                    <w:rPr>
                      <w:rFonts w:hint="eastAsia"/>
                      <w:bCs/>
                      <w:kern w:val="0"/>
                      <w:sz w:val="21"/>
                      <w:szCs w:val="20"/>
                    </w:rPr>
                    <w:t>中炭素行业</w:t>
                  </w:r>
                  <w:r w:rsidR="00351F59" w:rsidRPr="006535F6">
                    <w:rPr>
                      <w:rFonts w:hint="eastAsia"/>
                      <w:bCs/>
                      <w:kern w:val="0"/>
                      <w:sz w:val="21"/>
                      <w:szCs w:val="20"/>
                    </w:rPr>
                    <w:t>A</w:t>
                  </w:r>
                  <w:r w:rsidR="00351F59" w:rsidRPr="006535F6">
                    <w:rPr>
                      <w:rFonts w:hint="eastAsia"/>
                      <w:bCs/>
                      <w:kern w:val="0"/>
                      <w:sz w:val="21"/>
                      <w:szCs w:val="20"/>
                    </w:rPr>
                    <w:t>级企业要求进行建设</w:t>
                  </w:r>
                  <w:r w:rsidRPr="006535F6">
                    <w:rPr>
                      <w:rFonts w:hint="eastAsia"/>
                      <w:bCs/>
                      <w:kern w:val="0"/>
                      <w:sz w:val="21"/>
                      <w:szCs w:val="20"/>
                    </w:rPr>
                    <w:t>。</w:t>
                  </w:r>
                </w:p>
              </w:tc>
              <w:tc>
                <w:tcPr>
                  <w:tcW w:w="428" w:type="pct"/>
                  <w:vAlign w:val="center"/>
                </w:tcPr>
                <w:p w14:paraId="18F7E441" w14:textId="77777777" w:rsidR="007B3964" w:rsidRPr="006535F6" w:rsidRDefault="007B3964" w:rsidP="00CE4BA6">
                  <w:pPr>
                    <w:widowControl/>
                    <w:spacing w:line="240" w:lineRule="auto"/>
                    <w:ind w:firstLineChars="0" w:firstLine="0"/>
                    <w:rPr>
                      <w:bCs/>
                      <w:kern w:val="0"/>
                      <w:sz w:val="21"/>
                      <w:szCs w:val="20"/>
                    </w:rPr>
                  </w:pPr>
                  <w:r w:rsidRPr="006535F6">
                    <w:rPr>
                      <w:rFonts w:hint="eastAsia"/>
                      <w:bCs/>
                      <w:kern w:val="0"/>
                      <w:sz w:val="21"/>
                      <w:szCs w:val="20"/>
                    </w:rPr>
                    <w:t>符合</w:t>
                  </w:r>
                </w:p>
              </w:tc>
            </w:tr>
            <w:tr w:rsidR="006535F6" w:rsidRPr="006535F6" w14:paraId="09DD3046" w14:textId="77777777" w:rsidTr="00EA1E97">
              <w:trPr>
                <w:trHeight w:val="397"/>
                <w:jc w:val="center"/>
              </w:trPr>
              <w:tc>
                <w:tcPr>
                  <w:tcW w:w="525" w:type="pct"/>
                  <w:vMerge/>
                  <w:vAlign w:val="center"/>
                </w:tcPr>
                <w:p w14:paraId="0257C4FF" w14:textId="77777777" w:rsidR="007B3964" w:rsidRPr="006535F6" w:rsidRDefault="007B3964" w:rsidP="007B3964">
                  <w:pPr>
                    <w:widowControl/>
                    <w:numPr>
                      <w:ilvl w:val="0"/>
                      <w:numId w:val="31"/>
                    </w:numPr>
                    <w:spacing w:line="240" w:lineRule="auto"/>
                    <w:ind w:firstLine="420"/>
                    <w:jc w:val="center"/>
                    <w:rPr>
                      <w:bCs/>
                      <w:kern w:val="0"/>
                      <w:sz w:val="21"/>
                      <w:szCs w:val="20"/>
                    </w:rPr>
                  </w:pPr>
                </w:p>
              </w:tc>
              <w:tc>
                <w:tcPr>
                  <w:tcW w:w="2843" w:type="pct"/>
                  <w:vAlign w:val="center"/>
                </w:tcPr>
                <w:p w14:paraId="7C2D1185" w14:textId="77777777" w:rsidR="007B3964" w:rsidRPr="006535F6" w:rsidRDefault="007B3964" w:rsidP="007B3964">
                  <w:pPr>
                    <w:widowControl/>
                    <w:spacing w:line="240" w:lineRule="auto"/>
                    <w:ind w:firstLine="420"/>
                    <w:rPr>
                      <w:bCs/>
                      <w:kern w:val="0"/>
                      <w:sz w:val="21"/>
                      <w:szCs w:val="20"/>
                    </w:rPr>
                  </w:pPr>
                  <w:r w:rsidRPr="006535F6">
                    <w:rPr>
                      <w:rFonts w:hint="eastAsia"/>
                      <w:bCs/>
                      <w:kern w:val="0"/>
                      <w:sz w:val="21"/>
                      <w:szCs w:val="20"/>
                    </w:rPr>
                    <w:t>（二）加快淘汰落后产能。落实《产业结构调整指导目录（</w:t>
                  </w:r>
                  <w:r w:rsidRPr="006535F6">
                    <w:rPr>
                      <w:rFonts w:hint="eastAsia"/>
                      <w:bCs/>
                      <w:kern w:val="0"/>
                      <w:sz w:val="21"/>
                      <w:szCs w:val="20"/>
                    </w:rPr>
                    <w:t>2024</w:t>
                  </w:r>
                  <w:r w:rsidRPr="006535F6">
                    <w:rPr>
                      <w:rFonts w:hint="eastAsia"/>
                      <w:bCs/>
                      <w:kern w:val="0"/>
                      <w:sz w:val="21"/>
                      <w:szCs w:val="20"/>
                    </w:rPr>
                    <w:t>年本）》，进一步提高落后产能能耗、环保、质量、安全、技术等要求，将大气污染物排放强度高、清洁生产水平低、治理难度大以及产能过剩行业的工艺和装备纳入淘汰范围，逐步退出限制类涉气</w:t>
                  </w:r>
                  <w:r w:rsidRPr="006535F6">
                    <w:rPr>
                      <w:rFonts w:hint="eastAsia"/>
                      <w:bCs/>
                      <w:kern w:val="0"/>
                      <w:sz w:val="21"/>
                      <w:szCs w:val="20"/>
                    </w:rPr>
                    <w:lastRenderedPageBreak/>
                    <w:t>行业工艺和装备。推动封丘县兴立新型建材有限公司</w:t>
                  </w:r>
                  <w:r w:rsidRPr="006535F6">
                    <w:rPr>
                      <w:rFonts w:hint="eastAsia"/>
                      <w:bCs/>
                      <w:kern w:val="0"/>
                      <w:sz w:val="21"/>
                      <w:szCs w:val="20"/>
                    </w:rPr>
                    <w:t>2</w:t>
                  </w:r>
                  <w:r w:rsidRPr="006535F6">
                    <w:rPr>
                      <w:rFonts w:hint="eastAsia"/>
                      <w:bCs/>
                      <w:kern w:val="0"/>
                      <w:sz w:val="21"/>
                      <w:szCs w:val="20"/>
                    </w:rPr>
                    <w:t>条</w:t>
                  </w:r>
                  <w:r w:rsidRPr="006535F6">
                    <w:rPr>
                      <w:rFonts w:hint="eastAsia"/>
                      <w:bCs/>
                      <w:kern w:val="0"/>
                      <w:sz w:val="21"/>
                      <w:szCs w:val="20"/>
                    </w:rPr>
                    <w:t>3000</w:t>
                  </w:r>
                  <w:r w:rsidRPr="006535F6">
                    <w:rPr>
                      <w:rFonts w:hint="eastAsia"/>
                      <w:bCs/>
                      <w:kern w:val="0"/>
                      <w:sz w:val="21"/>
                      <w:szCs w:val="20"/>
                    </w:rPr>
                    <w:t>万块隧道窑生产线淘汰或整合升级，推动全市</w:t>
                  </w:r>
                  <w:r w:rsidRPr="006535F6">
                    <w:rPr>
                      <w:rFonts w:hint="eastAsia"/>
                      <w:bCs/>
                      <w:kern w:val="0"/>
                      <w:sz w:val="21"/>
                      <w:szCs w:val="20"/>
                    </w:rPr>
                    <w:t>1</w:t>
                  </w:r>
                  <w:r w:rsidRPr="006535F6">
                    <w:rPr>
                      <w:rFonts w:hint="eastAsia"/>
                      <w:bCs/>
                      <w:kern w:val="0"/>
                      <w:sz w:val="21"/>
                      <w:szCs w:val="20"/>
                    </w:rPr>
                    <w:t>亿块</w:t>
                  </w:r>
                  <w:r w:rsidRPr="006535F6">
                    <w:rPr>
                      <w:rFonts w:hint="eastAsia"/>
                      <w:bCs/>
                      <w:kern w:val="0"/>
                      <w:sz w:val="21"/>
                      <w:szCs w:val="20"/>
                    </w:rPr>
                    <w:t>/</w:t>
                  </w:r>
                  <w:r w:rsidRPr="006535F6">
                    <w:rPr>
                      <w:rFonts w:hint="eastAsia"/>
                      <w:bCs/>
                      <w:kern w:val="0"/>
                      <w:sz w:val="21"/>
                      <w:szCs w:val="20"/>
                    </w:rPr>
                    <w:t>年以下产能烧结砖瓦窑企业整合升级。对烧结砖瓦企业关停退出实施逐年递减的资金奖补方式，对</w:t>
                  </w:r>
                  <w:r w:rsidRPr="006535F6">
                    <w:rPr>
                      <w:rFonts w:hint="eastAsia"/>
                      <w:bCs/>
                      <w:kern w:val="0"/>
                      <w:sz w:val="21"/>
                      <w:szCs w:val="20"/>
                    </w:rPr>
                    <w:t>2025</w:t>
                  </w:r>
                  <w:r w:rsidRPr="006535F6">
                    <w:rPr>
                      <w:rFonts w:hint="eastAsia"/>
                      <w:bCs/>
                      <w:kern w:val="0"/>
                      <w:sz w:val="21"/>
                      <w:szCs w:val="20"/>
                    </w:rPr>
                    <w:t>年之后完成的，不再给予资金奖补。</w:t>
                  </w:r>
                </w:p>
              </w:tc>
              <w:tc>
                <w:tcPr>
                  <w:tcW w:w="1204" w:type="pct"/>
                  <w:vAlign w:val="center"/>
                </w:tcPr>
                <w:p w14:paraId="680625EF" w14:textId="0EC80DDE" w:rsidR="007B3964" w:rsidRPr="006535F6" w:rsidRDefault="007B3964" w:rsidP="007B3964">
                  <w:pPr>
                    <w:widowControl/>
                    <w:spacing w:line="240" w:lineRule="auto"/>
                    <w:ind w:firstLine="420"/>
                    <w:rPr>
                      <w:bCs/>
                      <w:kern w:val="0"/>
                      <w:sz w:val="21"/>
                      <w:szCs w:val="20"/>
                    </w:rPr>
                  </w:pPr>
                  <w:r w:rsidRPr="006535F6">
                    <w:rPr>
                      <w:bCs/>
                      <w:kern w:val="0"/>
                      <w:sz w:val="21"/>
                      <w:szCs w:val="20"/>
                    </w:rPr>
                    <w:lastRenderedPageBreak/>
                    <w:t>经对照《产业结构调整指导目录（</w:t>
                  </w:r>
                  <w:r w:rsidRPr="006535F6">
                    <w:rPr>
                      <w:bCs/>
                      <w:kern w:val="0"/>
                      <w:sz w:val="21"/>
                      <w:szCs w:val="20"/>
                    </w:rPr>
                    <w:t>2024</w:t>
                  </w:r>
                  <w:r w:rsidRPr="006535F6">
                    <w:rPr>
                      <w:bCs/>
                      <w:kern w:val="0"/>
                      <w:sz w:val="21"/>
                      <w:szCs w:val="20"/>
                    </w:rPr>
                    <w:t>年本）》，本项目不属于</w:t>
                  </w:r>
                  <w:r w:rsidRPr="006535F6">
                    <w:rPr>
                      <w:bCs/>
                      <w:kern w:val="0"/>
                      <w:sz w:val="21"/>
                      <w:szCs w:val="20"/>
                    </w:rPr>
                    <w:t>“</w:t>
                  </w:r>
                  <w:r w:rsidRPr="006535F6">
                    <w:rPr>
                      <w:bCs/>
                      <w:kern w:val="0"/>
                      <w:sz w:val="21"/>
                      <w:szCs w:val="20"/>
                    </w:rPr>
                    <w:t>限制类</w:t>
                  </w:r>
                  <w:r w:rsidRPr="006535F6">
                    <w:rPr>
                      <w:bCs/>
                      <w:kern w:val="0"/>
                      <w:sz w:val="21"/>
                      <w:szCs w:val="20"/>
                    </w:rPr>
                    <w:t>”</w:t>
                  </w:r>
                  <w:r w:rsidRPr="006535F6">
                    <w:rPr>
                      <w:bCs/>
                      <w:kern w:val="0"/>
                      <w:sz w:val="21"/>
                      <w:szCs w:val="20"/>
                    </w:rPr>
                    <w:t>、</w:t>
                  </w:r>
                  <w:r w:rsidRPr="006535F6">
                    <w:rPr>
                      <w:bCs/>
                      <w:kern w:val="0"/>
                      <w:sz w:val="21"/>
                      <w:szCs w:val="20"/>
                    </w:rPr>
                    <w:t>“</w:t>
                  </w:r>
                  <w:r w:rsidRPr="006535F6">
                    <w:rPr>
                      <w:bCs/>
                      <w:kern w:val="0"/>
                      <w:sz w:val="21"/>
                      <w:szCs w:val="20"/>
                    </w:rPr>
                    <w:t>淘汰类</w:t>
                  </w:r>
                  <w:r w:rsidRPr="006535F6">
                    <w:rPr>
                      <w:bCs/>
                      <w:kern w:val="0"/>
                      <w:sz w:val="21"/>
                      <w:szCs w:val="20"/>
                    </w:rPr>
                    <w:t>”</w:t>
                  </w:r>
                  <w:r w:rsidRPr="006535F6">
                    <w:rPr>
                      <w:bCs/>
                      <w:kern w:val="0"/>
                      <w:sz w:val="21"/>
                      <w:szCs w:val="20"/>
                    </w:rPr>
                    <w:t>，属于</w:t>
                  </w:r>
                  <w:r w:rsidRPr="006535F6">
                    <w:rPr>
                      <w:rFonts w:hint="eastAsia"/>
                      <w:bCs/>
                      <w:kern w:val="0"/>
                      <w:sz w:val="21"/>
                      <w:szCs w:val="20"/>
                    </w:rPr>
                    <w:lastRenderedPageBreak/>
                    <w:t>“</w:t>
                  </w:r>
                  <w:r w:rsidR="00544D65" w:rsidRPr="006535F6">
                    <w:rPr>
                      <w:rFonts w:hint="eastAsia"/>
                      <w:bCs/>
                      <w:kern w:val="0"/>
                      <w:sz w:val="21"/>
                      <w:szCs w:val="20"/>
                    </w:rPr>
                    <w:t>允许</w:t>
                  </w:r>
                  <w:r w:rsidRPr="006535F6">
                    <w:rPr>
                      <w:bCs/>
                      <w:kern w:val="0"/>
                      <w:sz w:val="21"/>
                      <w:szCs w:val="20"/>
                    </w:rPr>
                    <w:t>类</w:t>
                  </w:r>
                  <w:r w:rsidRPr="006535F6">
                    <w:rPr>
                      <w:rFonts w:hint="eastAsia"/>
                      <w:bCs/>
                      <w:kern w:val="0"/>
                      <w:sz w:val="21"/>
                      <w:szCs w:val="20"/>
                    </w:rPr>
                    <w:t>”</w:t>
                  </w:r>
                  <w:r w:rsidRPr="006535F6">
                    <w:rPr>
                      <w:bCs/>
                      <w:kern w:val="0"/>
                      <w:sz w:val="21"/>
                      <w:szCs w:val="20"/>
                    </w:rPr>
                    <w:t>项目；</w:t>
                  </w:r>
                  <w:r w:rsidRPr="006535F6">
                    <w:rPr>
                      <w:rFonts w:hint="eastAsia"/>
                      <w:bCs/>
                      <w:kern w:val="0"/>
                      <w:sz w:val="21"/>
                      <w:szCs w:val="20"/>
                    </w:rPr>
                    <w:t>本项目不属于大气污染物排放强度高、清洁生产水平低、治理难度大以及产能过剩行业。</w:t>
                  </w:r>
                </w:p>
              </w:tc>
              <w:tc>
                <w:tcPr>
                  <w:tcW w:w="428" w:type="pct"/>
                  <w:vAlign w:val="center"/>
                </w:tcPr>
                <w:p w14:paraId="4EEA3417" w14:textId="77777777" w:rsidR="007B3964" w:rsidRPr="006535F6" w:rsidRDefault="007B3964" w:rsidP="00CE4BA6">
                  <w:pPr>
                    <w:widowControl/>
                    <w:spacing w:line="240" w:lineRule="auto"/>
                    <w:ind w:firstLineChars="0" w:firstLine="0"/>
                    <w:rPr>
                      <w:bCs/>
                      <w:kern w:val="0"/>
                      <w:sz w:val="21"/>
                      <w:szCs w:val="20"/>
                    </w:rPr>
                  </w:pPr>
                  <w:r w:rsidRPr="006535F6">
                    <w:rPr>
                      <w:rFonts w:hint="eastAsia"/>
                      <w:bCs/>
                      <w:kern w:val="0"/>
                      <w:sz w:val="21"/>
                      <w:szCs w:val="20"/>
                    </w:rPr>
                    <w:lastRenderedPageBreak/>
                    <w:t>符合</w:t>
                  </w:r>
                </w:p>
              </w:tc>
            </w:tr>
            <w:tr w:rsidR="006535F6" w:rsidRPr="006535F6" w14:paraId="2AE88E34" w14:textId="77777777" w:rsidTr="00EA1E97">
              <w:trPr>
                <w:trHeight w:val="397"/>
                <w:jc w:val="center"/>
              </w:trPr>
              <w:tc>
                <w:tcPr>
                  <w:tcW w:w="525" w:type="pct"/>
                  <w:vAlign w:val="center"/>
                </w:tcPr>
                <w:p w14:paraId="05919FB6" w14:textId="77777777" w:rsidR="007B3964" w:rsidRPr="006535F6" w:rsidRDefault="007B3964" w:rsidP="007B3964">
                  <w:pPr>
                    <w:widowControl/>
                    <w:numPr>
                      <w:ilvl w:val="0"/>
                      <w:numId w:val="31"/>
                    </w:numPr>
                    <w:spacing w:line="240" w:lineRule="auto"/>
                    <w:ind w:firstLine="420"/>
                    <w:jc w:val="center"/>
                    <w:rPr>
                      <w:bCs/>
                      <w:kern w:val="0"/>
                      <w:sz w:val="21"/>
                      <w:szCs w:val="20"/>
                    </w:rPr>
                  </w:pPr>
                  <w:r w:rsidRPr="006535F6">
                    <w:rPr>
                      <w:rFonts w:hint="eastAsia"/>
                      <w:bCs/>
                      <w:kern w:val="0"/>
                      <w:sz w:val="21"/>
                      <w:szCs w:val="20"/>
                    </w:rPr>
                    <w:t>七、完善制度机制，提升大气环境管理水平</w:t>
                  </w:r>
                </w:p>
              </w:tc>
              <w:tc>
                <w:tcPr>
                  <w:tcW w:w="2843" w:type="pct"/>
                  <w:vAlign w:val="center"/>
                </w:tcPr>
                <w:p w14:paraId="3EA8B806" w14:textId="77777777" w:rsidR="007B3964" w:rsidRPr="006535F6" w:rsidRDefault="007B3964" w:rsidP="007B3964">
                  <w:pPr>
                    <w:widowControl/>
                    <w:spacing w:line="240" w:lineRule="auto"/>
                    <w:ind w:firstLine="420"/>
                    <w:rPr>
                      <w:bCs/>
                      <w:kern w:val="0"/>
                      <w:sz w:val="21"/>
                      <w:szCs w:val="20"/>
                    </w:rPr>
                  </w:pPr>
                  <w:r w:rsidRPr="006535F6">
                    <w:rPr>
                      <w:rFonts w:hint="eastAsia"/>
                      <w:bCs/>
                      <w:kern w:val="0"/>
                      <w:sz w:val="21"/>
                      <w:szCs w:val="20"/>
                    </w:rPr>
                    <w:t>（四）开展环境绩效等级提升行动。加强应急减排清单标准化管理，建立“有进有出”动态调整机制。支持铸造、建材、化工、工业涂装等重点行业企业通过设备更新、技术改造、治理升级等措施提升环境绩效等级。优化重点行业绩效分级管理，分行业分类别建立绩效提升企业清单，加快培育一批绩效水平高、行业带动强的省级绿色标杆企业，推动全市工业企业治理能力整体提升。</w:t>
                  </w:r>
                  <w:r w:rsidRPr="006535F6">
                    <w:rPr>
                      <w:rFonts w:hint="eastAsia"/>
                      <w:bCs/>
                      <w:kern w:val="0"/>
                      <w:sz w:val="21"/>
                      <w:szCs w:val="20"/>
                    </w:rPr>
                    <w:t>2024</w:t>
                  </w:r>
                  <w:r w:rsidRPr="006535F6">
                    <w:rPr>
                      <w:rFonts w:hint="eastAsia"/>
                      <w:bCs/>
                      <w:kern w:val="0"/>
                      <w:sz w:val="21"/>
                      <w:szCs w:val="20"/>
                    </w:rPr>
                    <w:t>年</w:t>
                  </w:r>
                  <w:r w:rsidRPr="006535F6">
                    <w:rPr>
                      <w:rFonts w:hint="eastAsia"/>
                      <w:bCs/>
                      <w:kern w:val="0"/>
                      <w:sz w:val="21"/>
                      <w:szCs w:val="20"/>
                    </w:rPr>
                    <w:t>12</w:t>
                  </w:r>
                  <w:r w:rsidRPr="006535F6">
                    <w:rPr>
                      <w:rFonts w:hint="eastAsia"/>
                      <w:bCs/>
                      <w:kern w:val="0"/>
                      <w:sz w:val="21"/>
                      <w:szCs w:val="20"/>
                    </w:rPr>
                    <w:t>月底前，长垣市、辉县市、新乡县、延津县等重点县（市）力争创建</w:t>
                  </w:r>
                  <w:r w:rsidRPr="006535F6">
                    <w:rPr>
                      <w:rFonts w:hint="eastAsia"/>
                      <w:bCs/>
                      <w:kern w:val="0"/>
                      <w:sz w:val="21"/>
                      <w:szCs w:val="20"/>
                    </w:rPr>
                    <w:t>5</w:t>
                  </w:r>
                  <w:r w:rsidRPr="006535F6">
                    <w:rPr>
                      <w:rFonts w:hint="eastAsia"/>
                      <w:bCs/>
                      <w:kern w:val="0"/>
                      <w:sz w:val="21"/>
                      <w:szCs w:val="20"/>
                    </w:rPr>
                    <w:t>家以上</w:t>
                  </w:r>
                  <w:r w:rsidRPr="006535F6">
                    <w:rPr>
                      <w:rFonts w:hint="eastAsia"/>
                      <w:bCs/>
                      <w:kern w:val="0"/>
                      <w:sz w:val="21"/>
                      <w:szCs w:val="20"/>
                    </w:rPr>
                    <w:t>A</w:t>
                  </w:r>
                  <w:r w:rsidRPr="006535F6">
                    <w:rPr>
                      <w:rFonts w:hint="eastAsia"/>
                      <w:bCs/>
                      <w:kern w:val="0"/>
                      <w:sz w:val="21"/>
                      <w:szCs w:val="20"/>
                    </w:rPr>
                    <w:t>、</w:t>
                  </w:r>
                  <w:r w:rsidRPr="006535F6">
                    <w:rPr>
                      <w:rFonts w:hint="eastAsia"/>
                      <w:bCs/>
                      <w:kern w:val="0"/>
                      <w:sz w:val="21"/>
                      <w:szCs w:val="20"/>
                    </w:rPr>
                    <w:t>B</w:t>
                  </w:r>
                  <w:r w:rsidRPr="006535F6">
                    <w:rPr>
                      <w:rFonts w:hint="eastAsia"/>
                      <w:bCs/>
                      <w:kern w:val="0"/>
                      <w:sz w:val="21"/>
                      <w:szCs w:val="20"/>
                    </w:rPr>
                    <w:t>级和绩效引领企业，其他县（市、区）力争创建</w:t>
                  </w:r>
                  <w:r w:rsidRPr="006535F6">
                    <w:rPr>
                      <w:rFonts w:hint="eastAsia"/>
                      <w:bCs/>
                      <w:kern w:val="0"/>
                      <w:sz w:val="21"/>
                      <w:szCs w:val="20"/>
                    </w:rPr>
                    <w:t>3</w:t>
                  </w:r>
                  <w:r w:rsidRPr="006535F6">
                    <w:rPr>
                      <w:rFonts w:hint="eastAsia"/>
                      <w:bCs/>
                      <w:kern w:val="0"/>
                      <w:sz w:val="21"/>
                      <w:szCs w:val="20"/>
                    </w:rPr>
                    <w:t>家以上</w:t>
                  </w:r>
                  <w:r w:rsidRPr="006535F6">
                    <w:rPr>
                      <w:rFonts w:hint="eastAsia"/>
                      <w:bCs/>
                      <w:kern w:val="0"/>
                      <w:sz w:val="21"/>
                      <w:szCs w:val="20"/>
                    </w:rPr>
                    <w:t>A</w:t>
                  </w:r>
                  <w:r w:rsidRPr="006535F6">
                    <w:rPr>
                      <w:rFonts w:hint="eastAsia"/>
                      <w:bCs/>
                      <w:kern w:val="0"/>
                      <w:sz w:val="21"/>
                      <w:szCs w:val="20"/>
                    </w:rPr>
                    <w:t>、</w:t>
                  </w:r>
                  <w:r w:rsidRPr="006535F6">
                    <w:rPr>
                      <w:rFonts w:hint="eastAsia"/>
                      <w:bCs/>
                      <w:kern w:val="0"/>
                      <w:sz w:val="21"/>
                      <w:szCs w:val="20"/>
                    </w:rPr>
                    <w:t>B</w:t>
                  </w:r>
                  <w:r w:rsidRPr="006535F6">
                    <w:rPr>
                      <w:rFonts w:hint="eastAsia"/>
                      <w:bCs/>
                      <w:kern w:val="0"/>
                      <w:sz w:val="21"/>
                      <w:szCs w:val="20"/>
                    </w:rPr>
                    <w:t>级和绩效引领企业；建成区内企业全部达到</w:t>
                  </w:r>
                  <w:r w:rsidRPr="006535F6">
                    <w:rPr>
                      <w:rFonts w:hint="eastAsia"/>
                      <w:bCs/>
                      <w:kern w:val="0"/>
                      <w:sz w:val="21"/>
                      <w:szCs w:val="20"/>
                    </w:rPr>
                    <w:t>B</w:t>
                  </w:r>
                  <w:r w:rsidRPr="006535F6">
                    <w:rPr>
                      <w:rFonts w:hint="eastAsia"/>
                      <w:bCs/>
                      <w:kern w:val="0"/>
                      <w:sz w:val="21"/>
                      <w:szCs w:val="20"/>
                    </w:rPr>
                    <w:t>级及以上要求；全市烧结砖瓦窑企业全部达到</w:t>
                  </w:r>
                  <w:r w:rsidRPr="006535F6">
                    <w:rPr>
                      <w:rFonts w:hint="eastAsia"/>
                      <w:bCs/>
                      <w:kern w:val="0"/>
                      <w:sz w:val="21"/>
                      <w:szCs w:val="20"/>
                    </w:rPr>
                    <w:t>B</w:t>
                  </w:r>
                  <w:r w:rsidRPr="006535F6">
                    <w:rPr>
                      <w:rFonts w:hint="eastAsia"/>
                      <w:bCs/>
                      <w:kern w:val="0"/>
                      <w:sz w:val="21"/>
                      <w:szCs w:val="20"/>
                    </w:rPr>
                    <w:t>级及以上要求，水泥粉磨企业全部达到绩效引领要求。</w:t>
                  </w:r>
                </w:p>
              </w:tc>
              <w:tc>
                <w:tcPr>
                  <w:tcW w:w="1204" w:type="pct"/>
                  <w:vAlign w:val="center"/>
                </w:tcPr>
                <w:p w14:paraId="69A88CC7" w14:textId="5CFB9726" w:rsidR="007B3964" w:rsidRPr="006535F6" w:rsidRDefault="007B3964" w:rsidP="007B3964">
                  <w:pPr>
                    <w:widowControl/>
                    <w:spacing w:line="240" w:lineRule="auto"/>
                    <w:ind w:firstLine="420"/>
                    <w:rPr>
                      <w:bCs/>
                      <w:kern w:val="0"/>
                      <w:sz w:val="21"/>
                      <w:szCs w:val="20"/>
                    </w:rPr>
                  </w:pPr>
                  <w:r w:rsidRPr="006535F6">
                    <w:rPr>
                      <w:bCs/>
                      <w:kern w:val="0"/>
                      <w:sz w:val="21"/>
                      <w:szCs w:val="20"/>
                    </w:rPr>
                    <w:t>本项目</w:t>
                  </w:r>
                  <w:r w:rsidRPr="006535F6">
                    <w:rPr>
                      <w:rFonts w:hint="eastAsia"/>
                      <w:bCs/>
                      <w:kern w:val="0"/>
                      <w:sz w:val="21"/>
                      <w:szCs w:val="20"/>
                    </w:rPr>
                    <w:t>为</w:t>
                  </w:r>
                  <w:r w:rsidR="00311045" w:rsidRPr="006535F6">
                    <w:rPr>
                      <w:rFonts w:hint="eastAsia"/>
                      <w:bCs/>
                      <w:kern w:val="0"/>
                      <w:sz w:val="21"/>
                      <w:szCs w:val="20"/>
                    </w:rPr>
                    <w:t>石墨粉加工项目</w:t>
                  </w:r>
                  <w:r w:rsidRPr="006535F6">
                    <w:rPr>
                      <w:rFonts w:hint="eastAsia"/>
                      <w:bCs/>
                      <w:kern w:val="0"/>
                      <w:sz w:val="21"/>
                      <w:szCs w:val="20"/>
                    </w:rPr>
                    <w:t>，将</w:t>
                  </w:r>
                  <w:r w:rsidR="00351F59" w:rsidRPr="006535F6">
                    <w:rPr>
                      <w:rFonts w:hint="eastAsia"/>
                      <w:bCs/>
                      <w:kern w:val="0"/>
                      <w:sz w:val="21"/>
                      <w:szCs w:val="20"/>
                    </w:rPr>
                    <w:t>按照</w:t>
                  </w:r>
                  <w:r w:rsidR="00E61FA4" w:rsidRPr="006535F6">
                    <w:rPr>
                      <w:rFonts w:hint="eastAsia"/>
                      <w:bCs/>
                      <w:kern w:val="0"/>
                      <w:sz w:val="21"/>
                      <w:szCs w:val="20"/>
                    </w:rPr>
                    <w:t>《重污染天气重点行业应急减排措施制定技术指南》（</w:t>
                  </w:r>
                  <w:r w:rsidR="00E61FA4" w:rsidRPr="006535F6">
                    <w:rPr>
                      <w:rFonts w:hint="eastAsia"/>
                      <w:bCs/>
                      <w:kern w:val="0"/>
                      <w:sz w:val="21"/>
                      <w:szCs w:val="20"/>
                    </w:rPr>
                    <w:t>2020</w:t>
                  </w:r>
                  <w:r w:rsidR="00E61FA4" w:rsidRPr="006535F6">
                    <w:rPr>
                      <w:rFonts w:hint="eastAsia"/>
                      <w:bCs/>
                      <w:kern w:val="0"/>
                      <w:sz w:val="21"/>
                      <w:szCs w:val="20"/>
                    </w:rPr>
                    <w:t>年修订版）及补充说明</w:t>
                  </w:r>
                  <w:r w:rsidR="00351F59" w:rsidRPr="006535F6">
                    <w:rPr>
                      <w:rFonts w:hint="eastAsia"/>
                      <w:bCs/>
                      <w:kern w:val="0"/>
                      <w:sz w:val="21"/>
                      <w:szCs w:val="20"/>
                    </w:rPr>
                    <w:t>中炭素行业</w:t>
                  </w:r>
                  <w:r w:rsidR="00351F59" w:rsidRPr="006535F6">
                    <w:rPr>
                      <w:rFonts w:hint="eastAsia"/>
                      <w:bCs/>
                      <w:kern w:val="0"/>
                      <w:sz w:val="21"/>
                      <w:szCs w:val="20"/>
                    </w:rPr>
                    <w:t>A</w:t>
                  </w:r>
                  <w:r w:rsidR="00351F59" w:rsidRPr="006535F6">
                    <w:rPr>
                      <w:rFonts w:hint="eastAsia"/>
                      <w:bCs/>
                      <w:kern w:val="0"/>
                      <w:sz w:val="21"/>
                      <w:szCs w:val="20"/>
                    </w:rPr>
                    <w:t>级企业要求进行建设</w:t>
                  </w:r>
                  <w:r w:rsidRPr="006535F6">
                    <w:rPr>
                      <w:rFonts w:hint="eastAsia"/>
                      <w:bCs/>
                      <w:kern w:val="0"/>
                      <w:sz w:val="21"/>
                      <w:szCs w:val="20"/>
                    </w:rPr>
                    <w:t>。</w:t>
                  </w:r>
                </w:p>
              </w:tc>
              <w:tc>
                <w:tcPr>
                  <w:tcW w:w="428" w:type="pct"/>
                  <w:vAlign w:val="center"/>
                </w:tcPr>
                <w:p w14:paraId="022D9CE4" w14:textId="77777777" w:rsidR="007B3964" w:rsidRPr="006535F6" w:rsidRDefault="007B3964" w:rsidP="00CE4BA6">
                  <w:pPr>
                    <w:widowControl/>
                    <w:spacing w:line="240" w:lineRule="auto"/>
                    <w:ind w:firstLineChars="0" w:firstLine="0"/>
                    <w:rPr>
                      <w:bCs/>
                      <w:kern w:val="0"/>
                      <w:sz w:val="21"/>
                      <w:szCs w:val="20"/>
                    </w:rPr>
                  </w:pPr>
                  <w:r w:rsidRPr="006535F6">
                    <w:rPr>
                      <w:rFonts w:hint="eastAsia"/>
                      <w:bCs/>
                      <w:kern w:val="0"/>
                      <w:sz w:val="21"/>
                      <w:szCs w:val="20"/>
                    </w:rPr>
                    <w:t>符合</w:t>
                  </w:r>
                </w:p>
              </w:tc>
            </w:tr>
          </w:tbl>
          <w:p w14:paraId="2D32656C" w14:textId="36A41D49" w:rsidR="009C330E" w:rsidRPr="006535F6" w:rsidRDefault="007B3964">
            <w:pPr>
              <w:ind w:firstLine="480"/>
            </w:pPr>
            <w:r w:rsidRPr="006535F6">
              <w:rPr>
                <w:rFonts w:hint="eastAsia"/>
              </w:rPr>
              <w:t>由上表可知，本项目符合《新乡市空气质量持续改善实施方案》（新政文〔</w:t>
            </w:r>
            <w:r w:rsidRPr="006535F6">
              <w:rPr>
                <w:rFonts w:hint="eastAsia"/>
              </w:rPr>
              <w:t>2024</w:t>
            </w:r>
            <w:r w:rsidRPr="006535F6">
              <w:rPr>
                <w:rFonts w:hint="eastAsia"/>
              </w:rPr>
              <w:t>〕</w:t>
            </w:r>
            <w:r w:rsidRPr="006535F6">
              <w:rPr>
                <w:rFonts w:hint="eastAsia"/>
              </w:rPr>
              <w:t>92</w:t>
            </w:r>
            <w:r w:rsidRPr="006535F6">
              <w:rPr>
                <w:rFonts w:hint="eastAsia"/>
              </w:rPr>
              <w:t>号）相关要求。</w:t>
            </w:r>
          </w:p>
          <w:p w14:paraId="29738110" w14:textId="77777777" w:rsidR="009C330E" w:rsidRPr="006535F6" w:rsidRDefault="009C330E">
            <w:pPr>
              <w:ind w:firstLine="480"/>
            </w:pPr>
          </w:p>
          <w:p w14:paraId="436D0A8C" w14:textId="77777777" w:rsidR="00B03918" w:rsidRPr="006535F6" w:rsidRDefault="00B03918">
            <w:pPr>
              <w:ind w:firstLine="480"/>
            </w:pPr>
          </w:p>
          <w:p w14:paraId="63BD3921" w14:textId="77777777" w:rsidR="00B03918" w:rsidRPr="006535F6" w:rsidRDefault="00B03918">
            <w:pPr>
              <w:ind w:firstLine="480"/>
            </w:pPr>
          </w:p>
          <w:p w14:paraId="1EA5941A" w14:textId="77777777" w:rsidR="00B03918" w:rsidRPr="006535F6" w:rsidRDefault="00B03918">
            <w:pPr>
              <w:ind w:firstLine="480"/>
            </w:pPr>
          </w:p>
          <w:p w14:paraId="25E6638A" w14:textId="77777777" w:rsidR="00B03918" w:rsidRPr="006535F6" w:rsidRDefault="00B03918">
            <w:pPr>
              <w:ind w:firstLine="480"/>
            </w:pPr>
          </w:p>
          <w:p w14:paraId="23FDC3CF" w14:textId="77777777" w:rsidR="00B03918" w:rsidRPr="006535F6" w:rsidRDefault="00B03918">
            <w:pPr>
              <w:ind w:firstLine="480"/>
            </w:pPr>
          </w:p>
          <w:p w14:paraId="0F6B3313" w14:textId="77777777" w:rsidR="00B03918" w:rsidRPr="006535F6" w:rsidRDefault="00B03918">
            <w:pPr>
              <w:ind w:firstLine="480"/>
            </w:pPr>
          </w:p>
          <w:p w14:paraId="0CF36F8D" w14:textId="77777777" w:rsidR="00B03918" w:rsidRPr="006535F6" w:rsidRDefault="00B03918">
            <w:pPr>
              <w:ind w:firstLine="480"/>
            </w:pPr>
          </w:p>
          <w:p w14:paraId="2F77E14A" w14:textId="77777777" w:rsidR="00B03918" w:rsidRPr="006535F6" w:rsidRDefault="00B03918">
            <w:pPr>
              <w:ind w:firstLine="480"/>
            </w:pPr>
          </w:p>
          <w:p w14:paraId="5C6EB844" w14:textId="77777777" w:rsidR="00B03918" w:rsidRPr="006535F6" w:rsidRDefault="00B03918">
            <w:pPr>
              <w:ind w:firstLine="480"/>
            </w:pPr>
          </w:p>
          <w:p w14:paraId="7B070F05" w14:textId="77777777" w:rsidR="00B03918" w:rsidRPr="006535F6" w:rsidRDefault="00B03918">
            <w:pPr>
              <w:ind w:firstLine="480"/>
            </w:pPr>
          </w:p>
          <w:p w14:paraId="7A214D70" w14:textId="77777777" w:rsidR="00B03918" w:rsidRPr="006535F6" w:rsidRDefault="00B03918">
            <w:pPr>
              <w:ind w:firstLine="480"/>
            </w:pPr>
          </w:p>
          <w:p w14:paraId="0169BA4D" w14:textId="77777777" w:rsidR="00B03918" w:rsidRPr="006535F6" w:rsidRDefault="00B03918">
            <w:pPr>
              <w:ind w:firstLine="480"/>
            </w:pPr>
          </w:p>
        </w:tc>
      </w:tr>
    </w:tbl>
    <w:p w14:paraId="7E37EA76" w14:textId="77777777" w:rsidR="009C330E" w:rsidRPr="006535F6" w:rsidRDefault="009C330E">
      <w:pPr>
        <w:autoSpaceDE w:val="0"/>
        <w:autoSpaceDN w:val="0"/>
        <w:adjustRightInd w:val="0"/>
        <w:snapToGrid w:val="0"/>
        <w:ind w:firstLine="480"/>
        <w:rPr>
          <w:kern w:val="0"/>
          <w:szCs w:val="21"/>
        </w:rPr>
        <w:sectPr w:rsidR="009C330E" w:rsidRPr="006535F6">
          <w:pgSz w:w="11906" w:h="16838"/>
          <w:pgMar w:top="1701" w:right="1531" w:bottom="1701" w:left="1531" w:header="851" w:footer="1077" w:gutter="0"/>
          <w:cols w:space="720"/>
          <w:docGrid w:linePitch="312"/>
        </w:sect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652"/>
      </w:tblGrid>
      <w:tr w:rsidR="009C330E" w:rsidRPr="006535F6" w14:paraId="60487B9A" w14:textId="77777777" w:rsidTr="00F25666">
        <w:trPr>
          <w:trHeight w:val="2967"/>
        </w:trPr>
        <w:tc>
          <w:tcPr>
            <w:tcW w:w="13652" w:type="dxa"/>
          </w:tcPr>
          <w:p w14:paraId="422AB20B" w14:textId="28ACC86B" w:rsidR="009C330E" w:rsidRPr="006535F6" w:rsidRDefault="00000000">
            <w:pPr>
              <w:ind w:firstLine="480"/>
              <w:rPr>
                <w:rFonts w:ascii="宋体" w:hAnsi="宋体" w:cs="宋体" w:hint="eastAsia"/>
              </w:rPr>
            </w:pPr>
            <w:r w:rsidRPr="006535F6">
              <w:rPr>
                <w:rFonts w:ascii="宋体" w:hAnsi="宋体" w:cs="宋体" w:hint="eastAsia"/>
              </w:rPr>
              <w:lastRenderedPageBreak/>
              <w:t>（</w:t>
            </w:r>
            <w:r w:rsidRPr="006535F6">
              <w:t>5</w:t>
            </w:r>
            <w:r w:rsidRPr="006535F6">
              <w:rPr>
                <w:rFonts w:ascii="宋体" w:hAnsi="宋体" w:cs="宋体" w:hint="eastAsia"/>
              </w:rPr>
              <w:t>）与</w:t>
            </w:r>
            <w:r w:rsidR="003E37AA" w:rsidRPr="006535F6">
              <w:rPr>
                <w:rFonts w:ascii="宋体" w:hAnsi="宋体" w:cs="宋体" w:hint="eastAsia"/>
              </w:rPr>
              <w:t>《河南省重污染天气通用行业应急减排措施制定技术指南》（</w:t>
            </w:r>
            <w:r w:rsidR="003E37AA" w:rsidRPr="006535F6">
              <w:t>2024</w:t>
            </w:r>
            <w:r w:rsidR="003E37AA" w:rsidRPr="006535F6">
              <w:rPr>
                <w:rFonts w:ascii="宋体" w:hAnsi="宋体" w:cs="宋体" w:hint="eastAsia"/>
              </w:rPr>
              <w:t>年修订稿）</w:t>
            </w:r>
            <w:r w:rsidRPr="006535F6">
              <w:rPr>
                <w:rFonts w:ascii="宋体" w:hAnsi="宋体" w:cs="宋体" w:hint="eastAsia"/>
              </w:rPr>
              <w:t>相符性分析</w:t>
            </w:r>
          </w:p>
          <w:p w14:paraId="7AFD2F87" w14:textId="7B853FCB" w:rsidR="009C330E" w:rsidRPr="006535F6" w:rsidRDefault="00000000" w:rsidP="009C4DCD">
            <w:pPr>
              <w:ind w:firstLine="480"/>
              <w:rPr>
                <w:rFonts w:ascii="宋体" w:hAnsi="宋体" w:cs="宋体" w:hint="eastAsia"/>
              </w:rPr>
            </w:pPr>
            <w:r w:rsidRPr="006535F6">
              <w:rPr>
                <w:rFonts w:ascii="宋体" w:hAnsi="宋体" w:cs="宋体" w:hint="eastAsia"/>
              </w:rPr>
              <w:t>本项目</w:t>
            </w:r>
            <w:r w:rsidR="004D6CBE" w:rsidRPr="006535F6">
              <w:rPr>
                <w:rFonts w:ascii="宋体" w:hAnsi="宋体" w:cs="宋体" w:hint="eastAsia"/>
              </w:rPr>
              <w:t>产生废气主要为颗粒物</w:t>
            </w:r>
            <w:r w:rsidRPr="006535F6">
              <w:rPr>
                <w:rFonts w:ascii="宋体" w:hAnsi="宋体" w:cs="宋体" w:hint="eastAsia"/>
              </w:rPr>
              <w:t>。</w:t>
            </w:r>
            <w:r w:rsidR="004D6CBE" w:rsidRPr="006535F6">
              <w:rPr>
                <w:rFonts w:ascii="宋体" w:hAnsi="宋体" w:cs="宋体" w:hint="eastAsia"/>
              </w:rPr>
              <w:t>根据《河南省重污染天气通用行业应急减排措施制定技术指南》（</w:t>
            </w:r>
            <w:r w:rsidR="004D6CBE" w:rsidRPr="006535F6">
              <w:t>2024</w:t>
            </w:r>
            <w:r w:rsidR="004D6CBE" w:rsidRPr="006535F6">
              <w:rPr>
                <w:rFonts w:ascii="宋体" w:hAnsi="宋体" w:cs="宋体" w:hint="eastAsia"/>
              </w:rPr>
              <w:t>年修订稿）</w:t>
            </w:r>
            <w:r w:rsidRPr="006535F6">
              <w:rPr>
                <w:bCs/>
              </w:rPr>
              <w:t>，</w:t>
            </w:r>
            <w:r w:rsidRPr="006535F6">
              <w:t>该</w:t>
            </w:r>
            <w:r w:rsidRPr="006535F6">
              <w:rPr>
                <w:rFonts w:ascii="宋体" w:hAnsi="宋体" w:cs="宋体" w:hint="eastAsia"/>
              </w:rPr>
              <w:t>方案与本项目拟建情况对比如下表。</w:t>
            </w:r>
          </w:p>
          <w:p w14:paraId="5E153E95" w14:textId="153DA5F2" w:rsidR="009C330E" w:rsidRPr="006535F6" w:rsidRDefault="00000000">
            <w:pPr>
              <w:pStyle w:val="10"/>
              <w:ind w:firstLine="480"/>
              <w:rPr>
                <w:color w:val="auto"/>
              </w:rPr>
            </w:pPr>
            <w:r w:rsidRPr="006535F6">
              <w:rPr>
                <w:rFonts w:hint="eastAsia"/>
                <w:color w:val="auto"/>
              </w:rPr>
              <w:t xml:space="preserve">  </w:t>
            </w:r>
            <w:r w:rsidRPr="006535F6">
              <w:rPr>
                <w:color w:val="auto"/>
              </w:rPr>
              <w:t xml:space="preserve">              </w:t>
            </w:r>
            <w:r w:rsidR="003E37AA" w:rsidRPr="006535F6">
              <w:rPr>
                <w:rFonts w:hint="eastAsia"/>
                <w:color w:val="auto"/>
              </w:rPr>
              <w:t xml:space="preserve">      </w:t>
            </w:r>
            <w:r w:rsidR="009C4DCD" w:rsidRPr="006535F6">
              <w:rPr>
                <w:rFonts w:hint="eastAsia"/>
                <w:color w:val="auto"/>
              </w:rPr>
              <w:t xml:space="preserve">   </w:t>
            </w:r>
            <w:r w:rsidRPr="006535F6">
              <w:rPr>
                <w:color w:val="auto"/>
              </w:rPr>
              <w:t xml:space="preserve">  </w:t>
            </w:r>
            <w:r w:rsidRPr="006535F6">
              <w:rPr>
                <w:rFonts w:hint="eastAsia"/>
                <w:color w:val="auto"/>
              </w:rPr>
              <w:t xml:space="preserve">  </w:t>
            </w:r>
            <w:r w:rsidRPr="006535F6">
              <w:rPr>
                <w:color w:val="auto"/>
              </w:rPr>
              <w:t xml:space="preserve"> </w:t>
            </w:r>
            <w:r w:rsidRPr="006535F6">
              <w:rPr>
                <w:rFonts w:hint="eastAsia"/>
                <w:color w:val="auto"/>
              </w:rPr>
              <w:t>与</w:t>
            </w:r>
            <w:bookmarkStart w:id="3" w:name="_Hlk193113604"/>
            <w:r w:rsidRPr="006535F6">
              <w:rPr>
                <w:rFonts w:hint="eastAsia"/>
                <w:color w:val="auto"/>
              </w:rPr>
              <w:t>《指南》绩效</w:t>
            </w:r>
            <w:r w:rsidR="00FE2413" w:rsidRPr="006535F6">
              <w:rPr>
                <w:rFonts w:hint="eastAsia"/>
                <w:color w:val="auto"/>
              </w:rPr>
              <w:t>引领性</w:t>
            </w:r>
            <w:r w:rsidRPr="006535F6">
              <w:rPr>
                <w:rFonts w:hint="eastAsia"/>
                <w:color w:val="auto"/>
              </w:rPr>
              <w:t>指标内容</w:t>
            </w:r>
            <w:r w:rsidRPr="006535F6">
              <w:rPr>
                <w:color w:val="auto"/>
              </w:rPr>
              <w:t>对比分析</w:t>
            </w:r>
            <w:bookmarkEnd w:id="3"/>
          </w:p>
          <w:tbl>
            <w:tblPr>
              <w:tblW w:w="5000" w:type="pct"/>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696"/>
              <w:gridCol w:w="6946"/>
              <w:gridCol w:w="4265"/>
              <w:gridCol w:w="645"/>
            </w:tblGrid>
            <w:tr w:rsidR="006535F6" w:rsidRPr="006535F6" w14:paraId="18AF8C8E" w14:textId="77777777" w:rsidTr="00AB2D69">
              <w:trPr>
                <w:trHeight w:val="20"/>
              </w:trPr>
              <w:tc>
                <w:tcPr>
                  <w:tcW w:w="329" w:type="pct"/>
                  <w:tcBorders>
                    <w:left w:val="nil"/>
                  </w:tcBorders>
                  <w:shd w:val="clear" w:color="auto" w:fill="auto"/>
                  <w:vAlign w:val="center"/>
                </w:tcPr>
                <w:p w14:paraId="700ED3BC" w14:textId="70AE434D" w:rsidR="009C330E" w:rsidRPr="006535F6" w:rsidRDefault="00FE2413">
                  <w:pPr>
                    <w:spacing w:line="240" w:lineRule="auto"/>
                    <w:ind w:firstLineChars="0" w:firstLine="0"/>
                    <w:jc w:val="center"/>
                    <w:rPr>
                      <w:b/>
                      <w:sz w:val="21"/>
                      <w:szCs w:val="21"/>
                    </w:rPr>
                  </w:pPr>
                  <w:r w:rsidRPr="006535F6">
                    <w:rPr>
                      <w:rFonts w:hint="eastAsia"/>
                      <w:b/>
                      <w:sz w:val="21"/>
                      <w:szCs w:val="21"/>
                    </w:rPr>
                    <w:t>引领性指标</w:t>
                  </w:r>
                </w:p>
              </w:tc>
              <w:tc>
                <w:tcPr>
                  <w:tcW w:w="2844" w:type="pct"/>
                  <w:gridSpan w:val="2"/>
                  <w:vAlign w:val="center"/>
                </w:tcPr>
                <w:p w14:paraId="03DDCBEF" w14:textId="222FCFDA" w:rsidR="009C330E" w:rsidRPr="006535F6" w:rsidRDefault="00FE2413">
                  <w:pPr>
                    <w:spacing w:line="240" w:lineRule="auto"/>
                    <w:ind w:firstLineChars="0" w:firstLine="0"/>
                    <w:jc w:val="center"/>
                    <w:rPr>
                      <w:b/>
                      <w:sz w:val="21"/>
                      <w:szCs w:val="21"/>
                    </w:rPr>
                  </w:pPr>
                  <w:r w:rsidRPr="006535F6">
                    <w:rPr>
                      <w:rFonts w:hint="eastAsia"/>
                      <w:b/>
                      <w:sz w:val="21"/>
                      <w:szCs w:val="21"/>
                    </w:rPr>
                    <w:t>通用涉</w:t>
                  </w:r>
                  <w:r w:rsidRPr="006535F6">
                    <w:rPr>
                      <w:rFonts w:hint="eastAsia"/>
                      <w:b/>
                      <w:sz w:val="21"/>
                      <w:szCs w:val="21"/>
                    </w:rPr>
                    <w:t>PM</w:t>
                  </w:r>
                  <w:r w:rsidRPr="006535F6">
                    <w:rPr>
                      <w:rFonts w:hint="eastAsia"/>
                      <w:b/>
                      <w:sz w:val="21"/>
                      <w:szCs w:val="21"/>
                    </w:rPr>
                    <w:t>企业</w:t>
                  </w:r>
                </w:p>
              </w:tc>
              <w:tc>
                <w:tcPr>
                  <w:tcW w:w="1587" w:type="pct"/>
                  <w:shd w:val="clear" w:color="auto" w:fill="auto"/>
                  <w:vAlign w:val="center"/>
                </w:tcPr>
                <w:p w14:paraId="6EE55462" w14:textId="77777777" w:rsidR="009C330E" w:rsidRPr="006535F6" w:rsidRDefault="00000000">
                  <w:pPr>
                    <w:spacing w:line="240" w:lineRule="auto"/>
                    <w:ind w:firstLineChars="0" w:firstLine="0"/>
                    <w:jc w:val="center"/>
                    <w:rPr>
                      <w:b/>
                      <w:sz w:val="21"/>
                      <w:szCs w:val="21"/>
                    </w:rPr>
                  </w:pPr>
                  <w:r w:rsidRPr="006535F6">
                    <w:rPr>
                      <w:rFonts w:hAnsi="宋体" w:hint="eastAsia"/>
                      <w:b/>
                      <w:sz w:val="21"/>
                      <w:szCs w:val="21"/>
                    </w:rPr>
                    <w:t>本项目情况</w:t>
                  </w:r>
                </w:p>
              </w:tc>
              <w:tc>
                <w:tcPr>
                  <w:tcW w:w="240" w:type="pct"/>
                  <w:tcBorders>
                    <w:right w:val="nil"/>
                  </w:tcBorders>
                  <w:shd w:val="clear" w:color="auto" w:fill="auto"/>
                  <w:vAlign w:val="center"/>
                </w:tcPr>
                <w:p w14:paraId="6EE31528" w14:textId="77777777" w:rsidR="009C330E" w:rsidRPr="006535F6" w:rsidRDefault="00000000">
                  <w:pPr>
                    <w:spacing w:line="240" w:lineRule="auto"/>
                    <w:ind w:firstLineChars="0" w:firstLine="0"/>
                    <w:jc w:val="center"/>
                    <w:rPr>
                      <w:b/>
                      <w:sz w:val="21"/>
                      <w:szCs w:val="21"/>
                    </w:rPr>
                  </w:pPr>
                  <w:r w:rsidRPr="006535F6">
                    <w:rPr>
                      <w:rFonts w:hAnsi="宋体" w:hint="eastAsia"/>
                      <w:b/>
                      <w:sz w:val="21"/>
                      <w:szCs w:val="21"/>
                    </w:rPr>
                    <w:t>对比情况</w:t>
                  </w:r>
                </w:p>
              </w:tc>
            </w:tr>
            <w:tr w:rsidR="006535F6" w:rsidRPr="006535F6" w14:paraId="7B576FDE" w14:textId="77777777" w:rsidTr="00AB2D69">
              <w:trPr>
                <w:trHeight w:val="20"/>
              </w:trPr>
              <w:tc>
                <w:tcPr>
                  <w:tcW w:w="329" w:type="pct"/>
                  <w:tcBorders>
                    <w:left w:val="nil"/>
                  </w:tcBorders>
                  <w:shd w:val="clear" w:color="auto" w:fill="auto"/>
                  <w:vAlign w:val="center"/>
                </w:tcPr>
                <w:p w14:paraId="21AFE227" w14:textId="6FD97B2F" w:rsidR="009C330E" w:rsidRPr="006535F6" w:rsidRDefault="00FE2413" w:rsidP="00FE2413">
                  <w:pPr>
                    <w:spacing w:line="240" w:lineRule="auto"/>
                    <w:ind w:firstLineChars="0" w:firstLine="0"/>
                    <w:jc w:val="center"/>
                    <w:rPr>
                      <w:bCs/>
                      <w:sz w:val="21"/>
                      <w:szCs w:val="21"/>
                    </w:rPr>
                  </w:pPr>
                  <w:r w:rsidRPr="006535F6">
                    <w:rPr>
                      <w:rFonts w:hint="eastAsia"/>
                      <w:bCs/>
                      <w:sz w:val="21"/>
                      <w:szCs w:val="21"/>
                    </w:rPr>
                    <w:t>生产工艺和装备</w:t>
                  </w:r>
                </w:p>
              </w:tc>
              <w:tc>
                <w:tcPr>
                  <w:tcW w:w="2844" w:type="pct"/>
                  <w:gridSpan w:val="2"/>
                  <w:vAlign w:val="center"/>
                </w:tcPr>
                <w:p w14:paraId="20507042" w14:textId="04733752" w:rsidR="009C330E" w:rsidRPr="006535F6" w:rsidRDefault="00FE2413">
                  <w:pPr>
                    <w:spacing w:line="240" w:lineRule="auto"/>
                    <w:ind w:firstLineChars="0" w:firstLine="0"/>
                    <w:jc w:val="left"/>
                    <w:rPr>
                      <w:bCs/>
                      <w:sz w:val="21"/>
                      <w:szCs w:val="21"/>
                    </w:rPr>
                  </w:pPr>
                  <w:r w:rsidRPr="006535F6">
                    <w:rPr>
                      <w:rFonts w:hint="eastAsia"/>
                      <w:bCs/>
                      <w:sz w:val="21"/>
                      <w:szCs w:val="21"/>
                    </w:rPr>
                    <w:t>不属于《产业结构调整指导目录（</w:t>
                  </w:r>
                  <w:r w:rsidRPr="006535F6">
                    <w:rPr>
                      <w:rFonts w:hint="eastAsia"/>
                      <w:bCs/>
                      <w:sz w:val="21"/>
                      <w:szCs w:val="21"/>
                    </w:rPr>
                    <w:t>2024</w:t>
                  </w:r>
                  <w:r w:rsidRPr="006535F6">
                    <w:rPr>
                      <w:rFonts w:hint="eastAsia"/>
                      <w:bCs/>
                      <w:sz w:val="21"/>
                      <w:szCs w:val="21"/>
                    </w:rPr>
                    <w:t>年版）》淘汰类，不属于省级和市级政府部门明确列入已经限期淘汰类项目。</w:t>
                  </w:r>
                </w:p>
              </w:tc>
              <w:tc>
                <w:tcPr>
                  <w:tcW w:w="1587" w:type="pct"/>
                  <w:shd w:val="clear" w:color="auto" w:fill="auto"/>
                  <w:vAlign w:val="center"/>
                </w:tcPr>
                <w:p w14:paraId="1F69B53F" w14:textId="39DD6652" w:rsidR="009C330E" w:rsidRPr="006535F6" w:rsidRDefault="007B3054" w:rsidP="009C4DCD">
                  <w:pPr>
                    <w:spacing w:line="240" w:lineRule="auto"/>
                    <w:ind w:firstLineChars="0" w:firstLine="0"/>
                    <w:rPr>
                      <w:rFonts w:hAnsi="宋体" w:hint="eastAsia"/>
                      <w:bCs/>
                      <w:sz w:val="21"/>
                      <w:szCs w:val="21"/>
                    </w:rPr>
                  </w:pPr>
                  <w:r w:rsidRPr="006535F6">
                    <w:rPr>
                      <w:rFonts w:hAnsi="宋体" w:hint="eastAsia"/>
                      <w:bCs/>
                      <w:sz w:val="21"/>
                      <w:szCs w:val="21"/>
                    </w:rPr>
                    <w:t>本项目</w:t>
                  </w:r>
                  <w:r w:rsidR="007A39E5" w:rsidRPr="006535F6">
                    <w:rPr>
                      <w:rFonts w:hAnsi="宋体" w:hint="eastAsia"/>
                      <w:bCs/>
                      <w:sz w:val="21"/>
                      <w:szCs w:val="21"/>
                    </w:rPr>
                    <w:t>属于石墨粉加工项目，不属于《产业结构调整指导目录（</w:t>
                  </w:r>
                  <w:r w:rsidR="007A39E5" w:rsidRPr="006535F6">
                    <w:rPr>
                      <w:rFonts w:hAnsi="宋体" w:hint="eastAsia"/>
                      <w:bCs/>
                      <w:sz w:val="21"/>
                      <w:szCs w:val="21"/>
                    </w:rPr>
                    <w:t>2024</w:t>
                  </w:r>
                  <w:r w:rsidR="007A39E5" w:rsidRPr="006535F6">
                    <w:rPr>
                      <w:rFonts w:hAnsi="宋体" w:hint="eastAsia"/>
                      <w:bCs/>
                      <w:sz w:val="21"/>
                      <w:szCs w:val="21"/>
                    </w:rPr>
                    <w:t>年版）》淘汰类，不属于省级和市级政府部门明确列入已经限期淘汰类项目。</w:t>
                  </w:r>
                </w:p>
              </w:tc>
              <w:tc>
                <w:tcPr>
                  <w:tcW w:w="240" w:type="pct"/>
                  <w:tcBorders>
                    <w:right w:val="nil"/>
                  </w:tcBorders>
                  <w:shd w:val="clear" w:color="auto" w:fill="auto"/>
                  <w:vAlign w:val="center"/>
                </w:tcPr>
                <w:p w14:paraId="355AE6DD" w14:textId="2A540DE8" w:rsidR="009C330E" w:rsidRPr="006535F6" w:rsidRDefault="007A39E5">
                  <w:pPr>
                    <w:spacing w:line="240" w:lineRule="auto"/>
                    <w:ind w:firstLineChars="0" w:firstLine="0"/>
                    <w:jc w:val="center"/>
                    <w:rPr>
                      <w:rFonts w:hAnsi="宋体" w:hint="eastAsia"/>
                      <w:bCs/>
                      <w:sz w:val="21"/>
                      <w:szCs w:val="21"/>
                    </w:rPr>
                  </w:pPr>
                  <w:r w:rsidRPr="006535F6">
                    <w:rPr>
                      <w:rFonts w:hAnsi="宋体" w:hint="eastAsia"/>
                      <w:bCs/>
                      <w:sz w:val="21"/>
                      <w:szCs w:val="21"/>
                    </w:rPr>
                    <w:t>符合</w:t>
                  </w:r>
                </w:p>
              </w:tc>
            </w:tr>
            <w:tr w:rsidR="006535F6" w:rsidRPr="006535F6" w14:paraId="42C1CB39" w14:textId="77777777" w:rsidTr="00AB2D69">
              <w:trPr>
                <w:trHeight w:val="20"/>
              </w:trPr>
              <w:tc>
                <w:tcPr>
                  <w:tcW w:w="329" w:type="pct"/>
                  <w:tcBorders>
                    <w:left w:val="nil"/>
                  </w:tcBorders>
                  <w:shd w:val="clear" w:color="auto" w:fill="auto"/>
                  <w:vAlign w:val="center"/>
                </w:tcPr>
                <w:p w14:paraId="646B91B4" w14:textId="18100E49" w:rsidR="009C330E" w:rsidRPr="006535F6" w:rsidRDefault="00BB36C8">
                  <w:pPr>
                    <w:spacing w:line="240" w:lineRule="auto"/>
                    <w:ind w:firstLineChars="0" w:firstLine="0"/>
                    <w:jc w:val="center"/>
                    <w:rPr>
                      <w:bCs/>
                      <w:sz w:val="21"/>
                      <w:szCs w:val="21"/>
                    </w:rPr>
                  </w:pPr>
                  <w:r w:rsidRPr="006535F6">
                    <w:rPr>
                      <w:rFonts w:hint="eastAsia"/>
                      <w:bCs/>
                      <w:sz w:val="21"/>
                      <w:szCs w:val="21"/>
                    </w:rPr>
                    <w:t>物料装卸</w:t>
                  </w:r>
                </w:p>
              </w:tc>
              <w:tc>
                <w:tcPr>
                  <w:tcW w:w="2844" w:type="pct"/>
                  <w:gridSpan w:val="2"/>
                  <w:vAlign w:val="center"/>
                </w:tcPr>
                <w:p w14:paraId="2326BF32" w14:textId="572B6594" w:rsidR="00BB36C8" w:rsidRPr="006535F6" w:rsidRDefault="00BB36C8" w:rsidP="00BB36C8">
                  <w:pPr>
                    <w:spacing w:line="240" w:lineRule="auto"/>
                    <w:ind w:firstLineChars="0" w:firstLine="0"/>
                    <w:jc w:val="left"/>
                    <w:rPr>
                      <w:bCs/>
                      <w:sz w:val="21"/>
                      <w:szCs w:val="21"/>
                    </w:rPr>
                  </w:pPr>
                  <w:r w:rsidRPr="006535F6">
                    <w:rPr>
                      <w:rFonts w:hint="eastAsia"/>
                      <w:bCs/>
                      <w:sz w:val="21"/>
                      <w:szCs w:val="21"/>
                    </w:rPr>
                    <w:t>1.</w:t>
                  </w:r>
                  <w:r w:rsidRPr="006535F6">
                    <w:rPr>
                      <w:rFonts w:hint="eastAsia"/>
                      <w:bCs/>
                      <w:sz w:val="21"/>
                      <w:szCs w:val="21"/>
                    </w:rPr>
                    <w:t>车辆运输的物料应采取封闭措施。粉状、粒状、块状散装物料在封闭料场内装卸，装卸过程中产尘点应设置集气除尘装置，料堆应采取有效抑尘措施；</w:t>
                  </w:r>
                </w:p>
                <w:p w14:paraId="224B519F" w14:textId="41F7B6C4" w:rsidR="009C330E" w:rsidRPr="006535F6" w:rsidRDefault="00BB36C8" w:rsidP="00BB36C8">
                  <w:pPr>
                    <w:spacing w:line="240" w:lineRule="auto"/>
                    <w:ind w:firstLineChars="0" w:firstLine="0"/>
                    <w:jc w:val="left"/>
                    <w:rPr>
                      <w:bCs/>
                      <w:sz w:val="21"/>
                      <w:szCs w:val="21"/>
                    </w:rPr>
                  </w:pPr>
                  <w:r w:rsidRPr="006535F6">
                    <w:rPr>
                      <w:rFonts w:hint="eastAsia"/>
                      <w:bCs/>
                      <w:sz w:val="21"/>
                      <w:szCs w:val="21"/>
                    </w:rPr>
                    <w:t>2.</w:t>
                  </w:r>
                  <w:r w:rsidRPr="006535F6">
                    <w:rPr>
                      <w:rFonts w:hint="eastAsia"/>
                      <w:bCs/>
                      <w:sz w:val="21"/>
                      <w:szCs w:val="21"/>
                    </w:rPr>
                    <w:t>不易产尘的袋装物料宜在料棚中装卸，如需露天装卸应采取防止破袋及粉尘外逸措施。</w:t>
                  </w:r>
                </w:p>
              </w:tc>
              <w:tc>
                <w:tcPr>
                  <w:tcW w:w="1587" w:type="pct"/>
                  <w:shd w:val="clear" w:color="auto" w:fill="auto"/>
                  <w:vAlign w:val="center"/>
                </w:tcPr>
                <w:p w14:paraId="0B896F69" w14:textId="1080C144" w:rsidR="009C330E" w:rsidRPr="006535F6" w:rsidRDefault="00AB2D69">
                  <w:pPr>
                    <w:spacing w:line="240" w:lineRule="auto"/>
                    <w:ind w:firstLineChars="0" w:firstLine="0"/>
                    <w:jc w:val="left"/>
                    <w:rPr>
                      <w:bCs/>
                      <w:sz w:val="21"/>
                      <w:szCs w:val="21"/>
                    </w:rPr>
                  </w:pPr>
                  <w:r w:rsidRPr="006535F6">
                    <w:rPr>
                      <w:rFonts w:hint="eastAsia"/>
                      <w:bCs/>
                      <w:sz w:val="21"/>
                      <w:szCs w:val="21"/>
                    </w:rPr>
                    <w:t>1.</w:t>
                  </w:r>
                  <w:r w:rsidRPr="006535F6">
                    <w:rPr>
                      <w:rFonts w:hint="eastAsia"/>
                      <w:bCs/>
                      <w:sz w:val="21"/>
                      <w:szCs w:val="21"/>
                    </w:rPr>
                    <w:t>本项目</w:t>
                  </w:r>
                  <w:r w:rsidR="006C6060">
                    <w:rPr>
                      <w:rFonts w:hint="eastAsia"/>
                      <w:bCs/>
                      <w:sz w:val="21"/>
                      <w:szCs w:val="21"/>
                    </w:rPr>
                    <w:t>所有</w:t>
                  </w:r>
                  <w:r w:rsidRPr="006535F6">
                    <w:rPr>
                      <w:rFonts w:hint="eastAsia"/>
                      <w:bCs/>
                      <w:sz w:val="21"/>
                      <w:szCs w:val="21"/>
                    </w:rPr>
                    <w:t>车辆运输的物料均采取封闭措施。本项目不涉及散装物料，所有物料均</w:t>
                  </w:r>
                  <w:r w:rsidR="00832AE8" w:rsidRPr="006535F6">
                    <w:rPr>
                      <w:rFonts w:hint="eastAsia"/>
                      <w:bCs/>
                      <w:sz w:val="21"/>
                      <w:szCs w:val="21"/>
                    </w:rPr>
                    <w:t>在密闭吨包袋</w:t>
                  </w:r>
                  <w:r w:rsidRPr="006535F6">
                    <w:rPr>
                      <w:rFonts w:hint="eastAsia"/>
                      <w:bCs/>
                      <w:sz w:val="21"/>
                      <w:szCs w:val="21"/>
                    </w:rPr>
                    <w:t>存放</w:t>
                  </w:r>
                  <w:r w:rsidR="00872980" w:rsidRPr="006535F6">
                    <w:rPr>
                      <w:rFonts w:hint="eastAsia"/>
                      <w:bCs/>
                      <w:sz w:val="21"/>
                      <w:szCs w:val="21"/>
                    </w:rPr>
                    <w:t>。</w:t>
                  </w:r>
                </w:p>
                <w:p w14:paraId="0BED4608" w14:textId="22510E37" w:rsidR="00C7483F" w:rsidRPr="006535F6" w:rsidRDefault="00C7483F">
                  <w:pPr>
                    <w:spacing w:line="240" w:lineRule="auto"/>
                    <w:ind w:firstLineChars="0" w:firstLine="0"/>
                    <w:jc w:val="left"/>
                    <w:rPr>
                      <w:bCs/>
                      <w:sz w:val="21"/>
                      <w:szCs w:val="21"/>
                    </w:rPr>
                  </w:pPr>
                  <w:r w:rsidRPr="006535F6">
                    <w:rPr>
                      <w:rFonts w:hint="eastAsia"/>
                      <w:bCs/>
                      <w:sz w:val="21"/>
                      <w:szCs w:val="21"/>
                    </w:rPr>
                    <w:t>2.</w:t>
                  </w:r>
                  <w:r w:rsidRPr="006535F6">
                    <w:rPr>
                      <w:rFonts w:hint="eastAsia"/>
                      <w:bCs/>
                      <w:sz w:val="21"/>
                      <w:szCs w:val="21"/>
                    </w:rPr>
                    <w:t>本项目袋装物料均在料棚中装卸，不存在露天装卸</w:t>
                  </w:r>
                  <w:r w:rsidR="004F638F" w:rsidRPr="006535F6">
                    <w:rPr>
                      <w:rFonts w:hint="eastAsia"/>
                      <w:bCs/>
                      <w:sz w:val="21"/>
                      <w:szCs w:val="21"/>
                    </w:rPr>
                    <w:t>。</w:t>
                  </w:r>
                </w:p>
              </w:tc>
              <w:tc>
                <w:tcPr>
                  <w:tcW w:w="240" w:type="pct"/>
                  <w:tcBorders>
                    <w:right w:val="nil"/>
                  </w:tcBorders>
                  <w:shd w:val="clear" w:color="auto" w:fill="auto"/>
                  <w:vAlign w:val="center"/>
                </w:tcPr>
                <w:p w14:paraId="28A450F0" w14:textId="7A75851E" w:rsidR="009C330E" w:rsidRPr="006535F6" w:rsidRDefault="00682FEF">
                  <w:pPr>
                    <w:spacing w:line="240" w:lineRule="auto"/>
                    <w:ind w:firstLineChars="0" w:firstLine="0"/>
                    <w:jc w:val="center"/>
                    <w:rPr>
                      <w:rFonts w:hAnsi="宋体" w:hint="eastAsia"/>
                      <w:bCs/>
                      <w:sz w:val="21"/>
                      <w:szCs w:val="21"/>
                    </w:rPr>
                  </w:pPr>
                  <w:r w:rsidRPr="006535F6">
                    <w:rPr>
                      <w:rFonts w:hAnsi="宋体" w:hint="eastAsia"/>
                      <w:bCs/>
                      <w:sz w:val="21"/>
                      <w:szCs w:val="21"/>
                    </w:rPr>
                    <w:t>符合</w:t>
                  </w:r>
                </w:p>
              </w:tc>
            </w:tr>
            <w:tr w:rsidR="006535F6" w:rsidRPr="006535F6" w14:paraId="07ACC056" w14:textId="77777777" w:rsidTr="00AB2D69">
              <w:trPr>
                <w:trHeight w:val="804"/>
              </w:trPr>
              <w:tc>
                <w:tcPr>
                  <w:tcW w:w="329" w:type="pct"/>
                  <w:tcBorders>
                    <w:left w:val="nil"/>
                  </w:tcBorders>
                  <w:shd w:val="clear" w:color="auto" w:fill="auto"/>
                  <w:vAlign w:val="center"/>
                </w:tcPr>
                <w:p w14:paraId="1F9E20DA" w14:textId="7FB0424C" w:rsidR="00516AD9" w:rsidRPr="006535F6" w:rsidRDefault="00516AD9">
                  <w:pPr>
                    <w:spacing w:line="240" w:lineRule="auto"/>
                    <w:ind w:firstLineChars="0" w:firstLine="0"/>
                    <w:jc w:val="center"/>
                    <w:rPr>
                      <w:bCs/>
                      <w:sz w:val="21"/>
                      <w:szCs w:val="21"/>
                    </w:rPr>
                  </w:pPr>
                  <w:r w:rsidRPr="006535F6">
                    <w:rPr>
                      <w:rFonts w:hint="eastAsia"/>
                      <w:bCs/>
                      <w:sz w:val="21"/>
                      <w:szCs w:val="21"/>
                    </w:rPr>
                    <w:t>物料储存</w:t>
                  </w:r>
                </w:p>
              </w:tc>
              <w:tc>
                <w:tcPr>
                  <w:tcW w:w="2844" w:type="pct"/>
                  <w:gridSpan w:val="2"/>
                  <w:vAlign w:val="center"/>
                </w:tcPr>
                <w:p w14:paraId="6094C348" w14:textId="7D566650" w:rsidR="00516AD9" w:rsidRPr="006535F6" w:rsidRDefault="00516AD9" w:rsidP="00516AD9">
                  <w:pPr>
                    <w:spacing w:line="240" w:lineRule="auto"/>
                    <w:ind w:firstLineChars="0" w:firstLine="0"/>
                    <w:jc w:val="left"/>
                    <w:rPr>
                      <w:bCs/>
                      <w:sz w:val="21"/>
                      <w:szCs w:val="21"/>
                    </w:rPr>
                  </w:pPr>
                  <w:r w:rsidRPr="006535F6">
                    <w:rPr>
                      <w:rFonts w:hint="eastAsia"/>
                      <w:bCs/>
                      <w:sz w:val="21"/>
                      <w:szCs w:val="21"/>
                    </w:rPr>
                    <w:t>1.</w:t>
                  </w:r>
                  <w:r w:rsidRPr="006535F6">
                    <w:rPr>
                      <w:rFonts w:hint="eastAsia"/>
                      <w:bCs/>
                      <w:sz w:val="21"/>
                      <w:szCs w:val="21"/>
                    </w:rPr>
                    <w:t>一般物料。粉状物料应储存于密闭</w:t>
                  </w:r>
                  <w:r w:rsidRPr="006535F6">
                    <w:rPr>
                      <w:rFonts w:hint="eastAsia"/>
                      <w:bCs/>
                      <w:sz w:val="21"/>
                      <w:szCs w:val="21"/>
                    </w:rPr>
                    <w:t>/</w:t>
                  </w:r>
                  <w:r w:rsidRPr="006535F6">
                    <w:rPr>
                      <w:rFonts w:hint="eastAsia"/>
                      <w:bCs/>
                      <w:sz w:val="21"/>
                      <w:szCs w:val="21"/>
                    </w:rPr>
                    <w:t>封闭料仓中；粒状、块状物料应储存于封闭料场中，并采取喷淋、清扫或其他有效抑尘措施；袋装物料应储存于封闭</w:t>
                  </w:r>
                  <w:r w:rsidRPr="006535F6">
                    <w:rPr>
                      <w:rFonts w:hint="eastAsia"/>
                      <w:bCs/>
                      <w:sz w:val="21"/>
                      <w:szCs w:val="21"/>
                    </w:rPr>
                    <w:t>/</w:t>
                  </w:r>
                  <w:r w:rsidRPr="006535F6">
                    <w:rPr>
                      <w:rFonts w:hint="eastAsia"/>
                      <w:bCs/>
                      <w:sz w:val="21"/>
                      <w:szCs w:val="21"/>
                    </w:rPr>
                    <w:t>半封闭料场中。封闭料场顶棚和四周围墙完整，料场内地面全部硬化，料场货物进出大门为硬质材料门或自动感应门，在确保安全的情况下，所有门窗保持常闭状态。不产尘物料（如钢材、管件）及产品如露天储存应在规定的存储区域码放整齐；</w:t>
                  </w:r>
                </w:p>
                <w:p w14:paraId="4BA444FB" w14:textId="5C230993" w:rsidR="00516AD9" w:rsidRPr="006535F6" w:rsidRDefault="00516AD9" w:rsidP="00516AD9">
                  <w:pPr>
                    <w:spacing w:line="240" w:lineRule="auto"/>
                    <w:ind w:firstLineChars="0" w:firstLine="0"/>
                    <w:jc w:val="left"/>
                    <w:rPr>
                      <w:bCs/>
                      <w:sz w:val="21"/>
                      <w:szCs w:val="21"/>
                    </w:rPr>
                  </w:pPr>
                  <w:r w:rsidRPr="006535F6">
                    <w:rPr>
                      <w:rFonts w:hint="eastAsia"/>
                      <w:bCs/>
                      <w:sz w:val="21"/>
                      <w:szCs w:val="21"/>
                    </w:rPr>
                    <w:t>2.</w:t>
                  </w:r>
                  <w:r w:rsidRPr="006535F6">
                    <w:rPr>
                      <w:rFonts w:hint="eastAsia"/>
                      <w:bCs/>
                      <w:sz w:val="21"/>
                      <w:szCs w:val="21"/>
                    </w:rPr>
                    <w:t>危险废物。应有符合规范要求的危险废物储存间，危险废物储存间门口应张贴标准规范的危险废物标识和危废信存息板，建立台账并挂于危废间内，危险废物管理台账和危险废物转移情况信息表保存</w:t>
                  </w:r>
                  <w:r w:rsidRPr="006535F6">
                    <w:rPr>
                      <w:rFonts w:hint="eastAsia"/>
                      <w:bCs/>
                      <w:sz w:val="21"/>
                      <w:szCs w:val="21"/>
                    </w:rPr>
                    <w:t>5</w:t>
                  </w:r>
                  <w:r w:rsidRPr="006535F6">
                    <w:rPr>
                      <w:rFonts w:hint="eastAsia"/>
                      <w:bCs/>
                      <w:sz w:val="21"/>
                      <w:szCs w:val="21"/>
                    </w:rPr>
                    <w:t>年以上。危废间内禁止存放除危险废物和应急工具外的其他物品。涉大气污染物排放的，应设置对应污染治理设施。</w:t>
                  </w:r>
                </w:p>
              </w:tc>
              <w:tc>
                <w:tcPr>
                  <w:tcW w:w="1587" w:type="pct"/>
                  <w:shd w:val="clear" w:color="auto" w:fill="auto"/>
                  <w:vAlign w:val="center"/>
                </w:tcPr>
                <w:p w14:paraId="5727B783" w14:textId="509E2025" w:rsidR="00516AD9" w:rsidRPr="006535F6" w:rsidRDefault="004F638F">
                  <w:pPr>
                    <w:spacing w:line="240" w:lineRule="auto"/>
                    <w:ind w:firstLineChars="0" w:firstLine="0"/>
                    <w:jc w:val="left"/>
                    <w:rPr>
                      <w:bCs/>
                      <w:sz w:val="21"/>
                      <w:szCs w:val="21"/>
                    </w:rPr>
                  </w:pPr>
                  <w:r w:rsidRPr="006535F6">
                    <w:rPr>
                      <w:rFonts w:hint="eastAsia"/>
                      <w:sz w:val="21"/>
                      <w:szCs w:val="21"/>
                    </w:rPr>
                    <w:t>1.</w:t>
                  </w:r>
                  <w:r w:rsidRPr="006535F6">
                    <w:rPr>
                      <w:rFonts w:hint="eastAsia"/>
                      <w:sz w:val="21"/>
                      <w:szCs w:val="21"/>
                    </w:rPr>
                    <w:t>本项目粉状物料均</w:t>
                  </w:r>
                  <w:r w:rsidR="00DE4C5F" w:rsidRPr="006535F6">
                    <w:rPr>
                      <w:rFonts w:hint="eastAsia"/>
                      <w:sz w:val="21"/>
                      <w:szCs w:val="21"/>
                    </w:rPr>
                    <w:t>存放于密闭吨</w:t>
                  </w:r>
                  <w:r w:rsidR="00832AE8" w:rsidRPr="006535F6">
                    <w:rPr>
                      <w:rFonts w:hint="eastAsia"/>
                      <w:sz w:val="21"/>
                      <w:szCs w:val="21"/>
                    </w:rPr>
                    <w:t>包</w:t>
                  </w:r>
                  <w:r w:rsidR="00DE4C5F" w:rsidRPr="006535F6">
                    <w:rPr>
                      <w:rFonts w:hint="eastAsia"/>
                      <w:sz w:val="21"/>
                      <w:szCs w:val="21"/>
                    </w:rPr>
                    <w:t>袋中，并储存于</w:t>
                  </w:r>
                  <w:r w:rsidR="00EB2550">
                    <w:rPr>
                      <w:rFonts w:hint="eastAsia"/>
                      <w:sz w:val="21"/>
                      <w:szCs w:val="21"/>
                    </w:rPr>
                    <w:t>封闭</w:t>
                  </w:r>
                  <w:r w:rsidR="00B1402C">
                    <w:rPr>
                      <w:rFonts w:hint="eastAsia"/>
                      <w:sz w:val="21"/>
                      <w:szCs w:val="21"/>
                    </w:rPr>
                    <w:t>车间内</w:t>
                  </w:r>
                  <w:r w:rsidR="00DE4C5F" w:rsidRPr="006535F6">
                    <w:rPr>
                      <w:rFonts w:hint="eastAsia"/>
                      <w:sz w:val="21"/>
                      <w:szCs w:val="21"/>
                    </w:rPr>
                    <w:t>。且</w:t>
                  </w:r>
                  <w:r w:rsidR="00DE4C5F" w:rsidRPr="006535F6">
                    <w:rPr>
                      <w:rFonts w:hint="eastAsia"/>
                      <w:bCs/>
                      <w:sz w:val="21"/>
                      <w:szCs w:val="21"/>
                    </w:rPr>
                    <w:t>封闭</w:t>
                  </w:r>
                  <w:r w:rsidR="00B1402C">
                    <w:rPr>
                      <w:rFonts w:hint="eastAsia"/>
                      <w:bCs/>
                      <w:sz w:val="21"/>
                      <w:szCs w:val="21"/>
                    </w:rPr>
                    <w:t>车间</w:t>
                  </w:r>
                  <w:r w:rsidR="00DE4C5F" w:rsidRPr="006535F6">
                    <w:rPr>
                      <w:rFonts w:hint="eastAsia"/>
                      <w:bCs/>
                      <w:sz w:val="21"/>
                      <w:szCs w:val="21"/>
                    </w:rPr>
                    <w:t>顶棚和四周围墙完整，</w:t>
                  </w:r>
                  <w:r w:rsidR="005F3BAC">
                    <w:rPr>
                      <w:rFonts w:hint="eastAsia"/>
                      <w:bCs/>
                      <w:sz w:val="21"/>
                      <w:szCs w:val="21"/>
                    </w:rPr>
                    <w:t>车间</w:t>
                  </w:r>
                  <w:r w:rsidR="00DE4C5F" w:rsidRPr="006535F6">
                    <w:rPr>
                      <w:rFonts w:hint="eastAsia"/>
                      <w:bCs/>
                      <w:sz w:val="21"/>
                      <w:szCs w:val="21"/>
                    </w:rPr>
                    <w:t>内地面全部硬化，</w:t>
                  </w:r>
                  <w:r w:rsidR="0061375B">
                    <w:rPr>
                      <w:rFonts w:hint="eastAsia"/>
                      <w:bCs/>
                      <w:sz w:val="21"/>
                      <w:szCs w:val="21"/>
                    </w:rPr>
                    <w:t>车间</w:t>
                  </w:r>
                  <w:r w:rsidR="00DE4C5F" w:rsidRPr="006535F6">
                    <w:rPr>
                      <w:rFonts w:hint="eastAsia"/>
                      <w:bCs/>
                      <w:sz w:val="21"/>
                      <w:szCs w:val="21"/>
                    </w:rPr>
                    <w:t>货物进出大门为硬质材料门，在确保安全的情况下，所有门窗</w:t>
                  </w:r>
                  <w:r w:rsidR="006F628C">
                    <w:rPr>
                      <w:rFonts w:hint="eastAsia"/>
                      <w:bCs/>
                      <w:sz w:val="21"/>
                      <w:szCs w:val="21"/>
                    </w:rPr>
                    <w:t>均</w:t>
                  </w:r>
                  <w:r w:rsidR="00DE4C5F" w:rsidRPr="006535F6">
                    <w:rPr>
                      <w:rFonts w:hint="eastAsia"/>
                      <w:bCs/>
                      <w:sz w:val="21"/>
                      <w:szCs w:val="21"/>
                    </w:rPr>
                    <w:t>保持常闭状态。</w:t>
                  </w:r>
                </w:p>
                <w:p w14:paraId="05F3C1B6" w14:textId="3BFBCE32" w:rsidR="000242EA" w:rsidRPr="006535F6" w:rsidRDefault="000242EA">
                  <w:pPr>
                    <w:spacing w:line="240" w:lineRule="auto"/>
                    <w:ind w:firstLineChars="0" w:firstLine="0"/>
                    <w:jc w:val="left"/>
                    <w:rPr>
                      <w:sz w:val="21"/>
                      <w:szCs w:val="21"/>
                    </w:rPr>
                  </w:pPr>
                  <w:r w:rsidRPr="006535F6">
                    <w:rPr>
                      <w:rFonts w:hint="eastAsia"/>
                      <w:bCs/>
                      <w:sz w:val="21"/>
                      <w:szCs w:val="21"/>
                    </w:rPr>
                    <w:t>2.</w:t>
                  </w:r>
                  <w:r w:rsidRPr="006535F6">
                    <w:rPr>
                      <w:rFonts w:hint="eastAsia"/>
                      <w:bCs/>
                      <w:sz w:val="21"/>
                      <w:szCs w:val="21"/>
                    </w:rPr>
                    <w:t>本项目不涉及危险废物</w:t>
                  </w:r>
                  <w:r w:rsidR="0099440F" w:rsidRPr="006535F6">
                    <w:rPr>
                      <w:rFonts w:hint="eastAsia"/>
                      <w:bCs/>
                      <w:sz w:val="21"/>
                      <w:szCs w:val="21"/>
                    </w:rPr>
                    <w:t>。</w:t>
                  </w:r>
                </w:p>
              </w:tc>
              <w:tc>
                <w:tcPr>
                  <w:tcW w:w="240" w:type="pct"/>
                  <w:tcBorders>
                    <w:right w:val="nil"/>
                  </w:tcBorders>
                  <w:shd w:val="clear" w:color="auto" w:fill="auto"/>
                  <w:vAlign w:val="center"/>
                </w:tcPr>
                <w:p w14:paraId="735B111F" w14:textId="77777777" w:rsidR="00516AD9" w:rsidRPr="006535F6" w:rsidRDefault="00516AD9">
                  <w:pPr>
                    <w:spacing w:line="240" w:lineRule="auto"/>
                    <w:ind w:firstLineChars="0" w:firstLine="0"/>
                    <w:jc w:val="center"/>
                    <w:rPr>
                      <w:rFonts w:hAnsi="宋体" w:hint="eastAsia"/>
                      <w:bCs/>
                      <w:sz w:val="21"/>
                      <w:szCs w:val="21"/>
                    </w:rPr>
                  </w:pPr>
                  <w:r w:rsidRPr="006535F6">
                    <w:rPr>
                      <w:rFonts w:hAnsi="宋体" w:hint="eastAsia"/>
                      <w:bCs/>
                      <w:sz w:val="21"/>
                      <w:szCs w:val="21"/>
                    </w:rPr>
                    <w:t>符合</w:t>
                  </w:r>
                </w:p>
              </w:tc>
            </w:tr>
            <w:tr w:rsidR="006535F6" w:rsidRPr="006535F6" w14:paraId="43BCADB9" w14:textId="77777777" w:rsidTr="00AB2D69">
              <w:trPr>
                <w:trHeight w:val="20"/>
              </w:trPr>
              <w:tc>
                <w:tcPr>
                  <w:tcW w:w="329" w:type="pct"/>
                  <w:tcBorders>
                    <w:left w:val="nil"/>
                  </w:tcBorders>
                  <w:shd w:val="clear" w:color="auto" w:fill="auto"/>
                  <w:vAlign w:val="center"/>
                </w:tcPr>
                <w:p w14:paraId="095B5047" w14:textId="7DF2D25A" w:rsidR="009C330E" w:rsidRPr="006535F6" w:rsidRDefault="00A6227D" w:rsidP="00A6227D">
                  <w:pPr>
                    <w:spacing w:line="240" w:lineRule="auto"/>
                    <w:ind w:firstLineChars="0" w:firstLine="0"/>
                    <w:jc w:val="center"/>
                    <w:rPr>
                      <w:bCs/>
                      <w:sz w:val="21"/>
                      <w:szCs w:val="21"/>
                    </w:rPr>
                  </w:pPr>
                  <w:r w:rsidRPr="006535F6">
                    <w:rPr>
                      <w:rFonts w:hint="eastAsia"/>
                      <w:bCs/>
                      <w:sz w:val="21"/>
                      <w:szCs w:val="21"/>
                    </w:rPr>
                    <w:t>物料转移和输送</w:t>
                  </w:r>
                </w:p>
              </w:tc>
              <w:tc>
                <w:tcPr>
                  <w:tcW w:w="2844" w:type="pct"/>
                  <w:gridSpan w:val="2"/>
                  <w:vAlign w:val="center"/>
                </w:tcPr>
                <w:p w14:paraId="0A0EE385" w14:textId="0C476B89" w:rsidR="00A6227D" w:rsidRPr="006535F6" w:rsidRDefault="00A6227D" w:rsidP="00A6227D">
                  <w:pPr>
                    <w:spacing w:line="240" w:lineRule="auto"/>
                    <w:ind w:firstLineChars="0" w:firstLine="0"/>
                    <w:jc w:val="left"/>
                    <w:rPr>
                      <w:bCs/>
                      <w:sz w:val="21"/>
                      <w:szCs w:val="21"/>
                    </w:rPr>
                  </w:pPr>
                  <w:r w:rsidRPr="006535F6">
                    <w:rPr>
                      <w:rFonts w:hint="eastAsia"/>
                      <w:bCs/>
                      <w:sz w:val="21"/>
                      <w:szCs w:val="21"/>
                    </w:rPr>
                    <w:t>1.</w:t>
                  </w:r>
                  <w:r w:rsidRPr="006535F6">
                    <w:rPr>
                      <w:rFonts w:hint="eastAsia"/>
                      <w:bCs/>
                      <w:sz w:val="21"/>
                      <w:szCs w:val="21"/>
                    </w:rPr>
                    <w:t>粉状、粒状等易产尘物料厂内转移、输送过程应采用气力输送、密闭输送，块状和粘湿粉状物料采用封闭输送；</w:t>
                  </w:r>
                </w:p>
                <w:p w14:paraId="3CC1C92F" w14:textId="1E3E9C24" w:rsidR="009C330E" w:rsidRPr="006535F6" w:rsidRDefault="00A6227D" w:rsidP="00A6227D">
                  <w:pPr>
                    <w:spacing w:line="240" w:lineRule="auto"/>
                    <w:ind w:firstLineChars="0" w:firstLine="0"/>
                    <w:jc w:val="left"/>
                    <w:rPr>
                      <w:bCs/>
                      <w:sz w:val="21"/>
                      <w:szCs w:val="21"/>
                    </w:rPr>
                  </w:pPr>
                  <w:r w:rsidRPr="006535F6">
                    <w:rPr>
                      <w:bCs/>
                      <w:sz w:val="21"/>
                      <w:szCs w:val="21"/>
                    </w:rPr>
                    <w:t>2.</w:t>
                  </w:r>
                  <w:r w:rsidRPr="006535F6">
                    <w:rPr>
                      <w:rFonts w:hint="eastAsia"/>
                      <w:bCs/>
                      <w:sz w:val="21"/>
                      <w:szCs w:val="21"/>
                    </w:rPr>
                    <w:t>无法封闭的产尘点（物料转载、下料口等）应采取集气除尘措施，或有效抑尘措施。</w:t>
                  </w:r>
                </w:p>
              </w:tc>
              <w:tc>
                <w:tcPr>
                  <w:tcW w:w="1587" w:type="pct"/>
                  <w:shd w:val="clear" w:color="auto" w:fill="auto"/>
                  <w:vAlign w:val="center"/>
                </w:tcPr>
                <w:p w14:paraId="4388EC73" w14:textId="5F63718A" w:rsidR="003B5F20" w:rsidRPr="006535F6" w:rsidRDefault="00872980">
                  <w:pPr>
                    <w:spacing w:line="240" w:lineRule="auto"/>
                    <w:ind w:firstLineChars="0" w:firstLine="0"/>
                    <w:rPr>
                      <w:bCs/>
                      <w:sz w:val="21"/>
                      <w:szCs w:val="21"/>
                    </w:rPr>
                  </w:pPr>
                  <w:r w:rsidRPr="006535F6">
                    <w:rPr>
                      <w:rFonts w:hint="eastAsia"/>
                      <w:sz w:val="21"/>
                      <w:szCs w:val="21"/>
                    </w:rPr>
                    <w:t>1.</w:t>
                  </w:r>
                  <w:r w:rsidRPr="006535F6">
                    <w:rPr>
                      <w:rFonts w:hint="eastAsia"/>
                      <w:sz w:val="21"/>
                      <w:szCs w:val="21"/>
                    </w:rPr>
                    <w:t>本项目粉状物料采用气力</w:t>
                  </w:r>
                  <w:r w:rsidR="00A84456">
                    <w:rPr>
                      <w:rFonts w:hint="eastAsia"/>
                      <w:sz w:val="21"/>
                      <w:szCs w:val="21"/>
                    </w:rPr>
                    <w:t>管道</w:t>
                  </w:r>
                  <w:r w:rsidRPr="006535F6">
                    <w:rPr>
                      <w:rFonts w:hint="eastAsia"/>
                      <w:sz w:val="21"/>
                      <w:szCs w:val="21"/>
                    </w:rPr>
                    <w:t>密闭输送；不涉及</w:t>
                  </w:r>
                  <w:r w:rsidRPr="006535F6">
                    <w:rPr>
                      <w:rFonts w:hint="eastAsia"/>
                      <w:bCs/>
                      <w:sz w:val="21"/>
                      <w:szCs w:val="21"/>
                    </w:rPr>
                    <w:t>块状和粘湿粉状物料。</w:t>
                  </w:r>
                </w:p>
                <w:p w14:paraId="206D3B67" w14:textId="2D5F52AD" w:rsidR="00404274" w:rsidRPr="006535F6" w:rsidRDefault="00404274">
                  <w:pPr>
                    <w:spacing w:line="240" w:lineRule="auto"/>
                    <w:ind w:firstLineChars="0" w:firstLine="0"/>
                    <w:rPr>
                      <w:sz w:val="21"/>
                      <w:szCs w:val="21"/>
                    </w:rPr>
                  </w:pPr>
                  <w:r w:rsidRPr="006535F6">
                    <w:rPr>
                      <w:rFonts w:hint="eastAsia"/>
                      <w:bCs/>
                      <w:sz w:val="21"/>
                      <w:szCs w:val="21"/>
                    </w:rPr>
                    <w:t>2.</w:t>
                  </w:r>
                  <w:r w:rsidRPr="006535F6">
                    <w:rPr>
                      <w:rFonts w:hint="eastAsia"/>
                      <w:bCs/>
                      <w:sz w:val="21"/>
                      <w:szCs w:val="21"/>
                    </w:rPr>
                    <w:t>本项目下料口采用集气</w:t>
                  </w:r>
                  <w:r w:rsidR="006C2634">
                    <w:rPr>
                      <w:rFonts w:hint="eastAsia"/>
                      <w:bCs/>
                      <w:sz w:val="21"/>
                      <w:szCs w:val="21"/>
                    </w:rPr>
                    <w:t>管道</w:t>
                  </w:r>
                  <w:r w:rsidRPr="006535F6">
                    <w:rPr>
                      <w:rFonts w:hint="eastAsia"/>
                      <w:bCs/>
                      <w:sz w:val="21"/>
                      <w:szCs w:val="21"/>
                    </w:rPr>
                    <w:t>对产生的粉尘进行收集处理。</w:t>
                  </w:r>
                </w:p>
              </w:tc>
              <w:tc>
                <w:tcPr>
                  <w:tcW w:w="240" w:type="pct"/>
                  <w:tcBorders>
                    <w:right w:val="nil"/>
                  </w:tcBorders>
                  <w:shd w:val="clear" w:color="auto" w:fill="auto"/>
                  <w:vAlign w:val="center"/>
                </w:tcPr>
                <w:p w14:paraId="198CA5AD" w14:textId="77777777" w:rsidR="009C330E" w:rsidRPr="006535F6" w:rsidRDefault="00000000">
                  <w:pPr>
                    <w:spacing w:line="240" w:lineRule="auto"/>
                    <w:ind w:firstLineChars="0" w:firstLine="0"/>
                    <w:jc w:val="center"/>
                    <w:rPr>
                      <w:rFonts w:hAnsi="宋体" w:hint="eastAsia"/>
                      <w:bCs/>
                      <w:sz w:val="21"/>
                      <w:szCs w:val="21"/>
                    </w:rPr>
                  </w:pPr>
                  <w:r w:rsidRPr="006535F6">
                    <w:rPr>
                      <w:rFonts w:hAnsi="宋体" w:hint="eastAsia"/>
                      <w:bCs/>
                      <w:sz w:val="21"/>
                      <w:szCs w:val="21"/>
                    </w:rPr>
                    <w:t>符合</w:t>
                  </w:r>
                </w:p>
              </w:tc>
            </w:tr>
            <w:tr w:rsidR="006535F6" w:rsidRPr="006535F6" w14:paraId="4A397435" w14:textId="77777777" w:rsidTr="00E85457">
              <w:trPr>
                <w:trHeight w:val="817"/>
              </w:trPr>
              <w:tc>
                <w:tcPr>
                  <w:tcW w:w="329" w:type="pct"/>
                  <w:tcBorders>
                    <w:left w:val="nil"/>
                    <w:bottom w:val="single" w:sz="4" w:space="0" w:color="auto"/>
                  </w:tcBorders>
                  <w:shd w:val="clear" w:color="auto" w:fill="auto"/>
                  <w:vAlign w:val="center"/>
                </w:tcPr>
                <w:p w14:paraId="38615DCF" w14:textId="00DD9C1E" w:rsidR="00E85457" w:rsidRPr="006535F6" w:rsidRDefault="00E85457" w:rsidP="00A6227D">
                  <w:pPr>
                    <w:spacing w:line="240" w:lineRule="auto"/>
                    <w:ind w:firstLineChars="0" w:firstLine="0"/>
                    <w:jc w:val="center"/>
                    <w:rPr>
                      <w:bCs/>
                      <w:sz w:val="21"/>
                      <w:szCs w:val="21"/>
                    </w:rPr>
                  </w:pPr>
                  <w:r w:rsidRPr="006535F6">
                    <w:rPr>
                      <w:rFonts w:hint="eastAsia"/>
                      <w:bCs/>
                      <w:sz w:val="21"/>
                      <w:szCs w:val="21"/>
                    </w:rPr>
                    <w:lastRenderedPageBreak/>
                    <w:t>工艺过程</w:t>
                  </w:r>
                </w:p>
              </w:tc>
              <w:tc>
                <w:tcPr>
                  <w:tcW w:w="2844" w:type="pct"/>
                  <w:gridSpan w:val="2"/>
                  <w:tcBorders>
                    <w:bottom w:val="single" w:sz="4" w:space="0" w:color="auto"/>
                  </w:tcBorders>
                  <w:vAlign w:val="center"/>
                </w:tcPr>
                <w:p w14:paraId="6AA9B2E7" w14:textId="77777777" w:rsidR="00E85457" w:rsidRPr="006535F6" w:rsidRDefault="00E85457" w:rsidP="00225AA3">
                  <w:pPr>
                    <w:spacing w:line="240" w:lineRule="auto"/>
                    <w:ind w:firstLineChars="0" w:firstLine="0"/>
                    <w:rPr>
                      <w:bCs/>
                      <w:sz w:val="21"/>
                      <w:szCs w:val="21"/>
                    </w:rPr>
                  </w:pPr>
                  <w:r w:rsidRPr="006535F6">
                    <w:rPr>
                      <w:rFonts w:hint="eastAsia"/>
                      <w:bCs/>
                      <w:sz w:val="21"/>
                      <w:szCs w:val="21"/>
                    </w:rPr>
                    <w:t>1.</w:t>
                  </w:r>
                  <w:r w:rsidRPr="006535F6">
                    <w:rPr>
                      <w:rFonts w:hint="eastAsia"/>
                      <w:bCs/>
                      <w:sz w:val="21"/>
                      <w:szCs w:val="21"/>
                    </w:rPr>
                    <w:t>各种物料破碎、筛分、配料、混料等过程应在封闭厂房内进行，并采取收尘</w:t>
                  </w:r>
                  <w:r w:rsidRPr="006535F6">
                    <w:rPr>
                      <w:rFonts w:hint="eastAsia"/>
                      <w:bCs/>
                      <w:sz w:val="21"/>
                      <w:szCs w:val="21"/>
                    </w:rPr>
                    <w:t>/</w:t>
                  </w:r>
                  <w:r w:rsidRPr="006535F6">
                    <w:rPr>
                      <w:rFonts w:hint="eastAsia"/>
                      <w:bCs/>
                      <w:sz w:val="21"/>
                      <w:szCs w:val="21"/>
                    </w:rPr>
                    <w:t>抑尘措施；</w:t>
                  </w:r>
                </w:p>
                <w:p w14:paraId="16768063" w14:textId="0B412701" w:rsidR="00E85457" w:rsidRPr="006535F6" w:rsidRDefault="00E85457" w:rsidP="00104D70">
                  <w:pPr>
                    <w:spacing w:line="240" w:lineRule="auto"/>
                    <w:ind w:firstLineChars="0" w:firstLine="0"/>
                    <w:rPr>
                      <w:bCs/>
                      <w:sz w:val="21"/>
                      <w:szCs w:val="21"/>
                    </w:rPr>
                  </w:pPr>
                  <w:r w:rsidRPr="006535F6">
                    <w:rPr>
                      <w:rFonts w:hint="eastAsia"/>
                      <w:bCs/>
                      <w:sz w:val="21"/>
                      <w:szCs w:val="21"/>
                    </w:rPr>
                    <w:t>2.</w:t>
                  </w:r>
                  <w:r w:rsidRPr="006535F6">
                    <w:rPr>
                      <w:rFonts w:hint="eastAsia"/>
                      <w:bCs/>
                      <w:sz w:val="21"/>
                      <w:szCs w:val="21"/>
                    </w:rPr>
                    <w:t>破碎筛分设备在进、出料口和配料混料过程等产尘点应设置集气除尘设施。</w:t>
                  </w:r>
                </w:p>
              </w:tc>
              <w:tc>
                <w:tcPr>
                  <w:tcW w:w="1587" w:type="pct"/>
                  <w:shd w:val="clear" w:color="auto" w:fill="auto"/>
                  <w:vAlign w:val="center"/>
                </w:tcPr>
                <w:p w14:paraId="338B0440" w14:textId="5ACFC8E1" w:rsidR="00E85457" w:rsidRPr="006535F6" w:rsidRDefault="00E85457">
                  <w:pPr>
                    <w:spacing w:line="240" w:lineRule="auto"/>
                    <w:ind w:firstLineChars="0" w:firstLine="0"/>
                    <w:rPr>
                      <w:rFonts w:hAnsi="宋体" w:hint="eastAsia"/>
                      <w:bCs/>
                      <w:sz w:val="21"/>
                      <w:szCs w:val="21"/>
                    </w:rPr>
                  </w:pPr>
                  <w:r w:rsidRPr="006535F6">
                    <w:rPr>
                      <w:rFonts w:hAnsi="宋体" w:hint="eastAsia"/>
                      <w:bCs/>
                      <w:sz w:val="21"/>
                      <w:szCs w:val="21"/>
                    </w:rPr>
                    <w:t>1.</w:t>
                  </w:r>
                  <w:r w:rsidRPr="006535F6">
                    <w:rPr>
                      <w:rFonts w:hAnsi="宋体" w:hint="eastAsia"/>
                      <w:bCs/>
                      <w:sz w:val="21"/>
                      <w:szCs w:val="21"/>
                    </w:rPr>
                    <w:t>本项目各生产工序均在封闭厂房内进行，并采取收尘措施</w:t>
                  </w:r>
                  <w:r w:rsidR="000C380C" w:rsidRPr="006535F6">
                    <w:rPr>
                      <w:rFonts w:hAnsi="宋体" w:hint="eastAsia"/>
                      <w:bCs/>
                      <w:sz w:val="21"/>
                      <w:szCs w:val="21"/>
                    </w:rPr>
                    <w:t>。</w:t>
                  </w:r>
                </w:p>
                <w:p w14:paraId="46A36700" w14:textId="03ECF494" w:rsidR="00E85457" w:rsidRPr="006535F6" w:rsidRDefault="00E85457">
                  <w:pPr>
                    <w:spacing w:line="240" w:lineRule="auto"/>
                    <w:ind w:firstLineChars="0" w:firstLine="0"/>
                    <w:rPr>
                      <w:rFonts w:hAnsi="宋体" w:hint="eastAsia"/>
                      <w:bCs/>
                      <w:sz w:val="21"/>
                      <w:szCs w:val="21"/>
                    </w:rPr>
                  </w:pPr>
                  <w:r w:rsidRPr="006535F6">
                    <w:rPr>
                      <w:rFonts w:hAnsi="宋体" w:hint="eastAsia"/>
                      <w:bCs/>
                      <w:sz w:val="21"/>
                      <w:szCs w:val="21"/>
                    </w:rPr>
                    <w:t>2.</w:t>
                  </w:r>
                  <w:r w:rsidRPr="006535F6">
                    <w:rPr>
                      <w:rFonts w:hAnsi="宋体" w:hint="eastAsia"/>
                      <w:bCs/>
                      <w:sz w:val="21"/>
                      <w:szCs w:val="21"/>
                    </w:rPr>
                    <w:t>本项目筛分设备为密闭设备，呼吸口设置有集气除尘设施。</w:t>
                  </w:r>
                </w:p>
              </w:tc>
              <w:tc>
                <w:tcPr>
                  <w:tcW w:w="240" w:type="pct"/>
                  <w:tcBorders>
                    <w:right w:val="nil"/>
                  </w:tcBorders>
                  <w:shd w:val="clear" w:color="auto" w:fill="auto"/>
                  <w:vAlign w:val="center"/>
                </w:tcPr>
                <w:p w14:paraId="05B34A63" w14:textId="46AE483F" w:rsidR="00E85457" w:rsidRPr="006535F6" w:rsidRDefault="00E85457" w:rsidP="00E85457">
                  <w:pPr>
                    <w:spacing w:line="240" w:lineRule="auto"/>
                    <w:ind w:firstLineChars="0" w:firstLine="0"/>
                    <w:jc w:val="center"/>
                    <w:rPr>
                      <w:rFonts w:hAnsi="宋体" w:hint="eastAsia"/>
                      <w:bCs/>
                      <w:sz w:val="21"/>
                      <w:szCs w:val="21"/>
                    </w:rPr>
                  </w:pPr>
                  <w:r w:rsidRPr="006535F6">
                    <w:rPr>
                      <w:rFonts w:hAnsi="宋体" w:hint="eastAsia"/>
                      <w:bCs/>
                      <w:sz w:val="21"/>
                      <w:szCs w:val="21"/>
                    </w:rPr>
                    <w:t>符合</w:t>
                  </w:r>
                </w:p>
              </w:tc>
            </w:tr>
            <w:tr w:rsidR="006535F6" w:rsidRPr="006535F6" w14:paraId="5CB128D1" w14:textId="77777777" w:rsidTr="00AB2D69">
              <w:trPr>
                <w:trHeight w:val="20"/>
              </w:trPr>
              <w:tc>
                <w:tcPr>
                  <w:tcW w:w="329" w:type="pct"/>
                  <w:tcBorders>
                    <w:left w:val="nil"/>
                  </w:tcBorders>
                  <w:shd w:val="clear" w:color="auto" w:fill="auto"/>
                  <w:vAlign w:val="center"/>
                </w:tcPr>
                <w:p w14:paraId="2A17398F" w14:textId="58A20B6B" w:rsidR="00225AA3" w:rsidRPr="006535F6" w:rsidRDefault="00225AA3">
                  <w:pPr>
                    <w:spacing w:line="240" w:lineRule="auto"/>
                    <w:ind w:firstLineChars="0" w:firstLine="0"/>
                    <w:jc w:val="center"/>
                    <w:rPr>
                      <w:bCs/>
                      <w:sz w:val="21"/>
                      <w:szCs w:val="21"/>
                    </w:rPr>
                  </w:pPr>
                  <w:r w:rsidRPr="006535F6">
                    <w:rPr>
                      <w:rFonts w:hint="eastAsia"/>
                      <w:bCs/>
                      <w:sz w:val="21"/>
                      <w:szCs w:val="21"/>
                    </w:rPr>
                    <w:t>成品包装</w:t>
                  </w:r>
                </w:p>
              </w:tc>
              <w:tc>
                <w:tcPr>
                  <w:tcW w:w="2844" w:type="pct"/>
                  <w:gridSpan w:val="2"/>
                  <w:vAlign w:val="center"/>
                </w:tcPr>
                <w:p w14:paraId="09D6BCFF" w14:textId="19BB4A8E" w:rsidR="00225AA3" w:rsidRPr="006535F6" w:rsidRDefault="00225AA3" w:rsidP="00225AA3">
                  <w:pPr>
                    <w:spacing w:line="240" w:lineRule="auto"/>
                    <w:ind w:firstLineChars="0" w:firstLine="0"/>
                    <w:rPr>
                      <w:bCs/>
                      <w:sz w:val="21"/>
                      <w:szCs w:val="21"/>
                    </w:rPr>
                  </w:pPr>
                  <w:r w:rsidRPr="006535F6">
                    <w:rPr>
                      <w:rFonts w:hint="eastAsia"/>
                      <w:bCs/>
                      <w:sz w:val="21"/>
                      <w:szCs w:val="21"/>
                    </w:rPr>
                    <w:t>1.</w:t>
                  </w:r>
                  <w:r w:rsidRPr="006535F6">
                    <w:rPr>
                      <w:rFonts w:hint="eastAsia"/>
                      <w:bCs/>
                      <w:sz w:val="21"/>
                      <w:szCs w:val="21"/>
                    </w:rPr>
                    <w:t>粉状、粒状产品包装卸料口应完全封闭，如不能封闭应采取局部集气除尘措施。卸料口地面应及时清扫，地面无明显积尘；</w:t>
                  </w:r>
                </w:p>
                <w:p w14:paraId="0E1D3C43" w14:textId="4127E3A8" w:rsidR="00225AA3" w:rsidRPr="006535F6" w:rsidRDefault="00225AA3" w:rsidP="00225AA3">
                  <w:pPr>
                    <w:spacing w:line="240" w:lineRule="auto"/>
                    <w:ind w:firstLineChars="0" w:firstLine="0"/>
                    <w:rPr>
                      <w:bCs/>
                      <w:sz w:val="21"/>
                      <w:szCs w:val="21"/>
                    </w:rPr>
                  </w:pPr>
                  <w:r w:rsidRPr="006535F6">
                    <w:rPr>
                      <w:rFonts w:hint="eastAsia"/>
                      <w:bCs/>
                      <w:sz w:val="21"/>
                      <w:szCs w:val="21"/>
                    </w:rPr>
                    <w:t>2.</w:t>
                  </w:r>
                  <w:r w:rsidRPr="006535F6">
                    <w:rPr>
                      <w:rFonts w:hint="eastAsia"/>
                      <w:bCs/>
                      <w:sz w:val="21"/>
                      <w:szCs w:val="21"/>
                    </w:rPr>
                    <w:t>各生产工序的车间地面干净，无积料、积灰现象；</w:t>
                  </w:r>
                </w:p>
                <w:p w14:paraId="5807DE37" w14:textId="7AB9CFF2" w:rsidR="00225AA3" w:rsidRPr="006535F6" w:rsidRDefault="00225AA3" w:rsidP="00225AA3">
                  <w:pPr>
                    <w:spacing w:line="240" w:lineRule="auto"/>
                    <w:ind w:firstLineChars="0" w:firstLine="0"/>
                    <w:rPr>
                      <w:bCs/>
                      <w:sz w:val="21"/>
                      <w:szCs w:val="21"/>
                    </w:rPr>
                  </w:pPr>
                  <w:r w:rsidRPr="006535F6">
                    <w:rPr>
                      <w:rFonts w:hint="eastAsia"/>
                      <w:bCs/>
                      <w:sz w:val="21"/>
                      <w:szCs w:val="21"/>
                    </w:rPr>
                    <w:t>3.</w:t>
                  </w:r>
                  <w:r w:rsidRPr="006535F6">
                    <w:rPr>
                      <w:rFonts w:hint="eastAsia"/>
                      <w:bCs/>
                      <w:sz w:val="21"/>
                      <w:szCs w:val="21"/>
                    </w:rPr>
                    <w:t>生产车间不得有可见烟（粉）尘外逸</w:t>
                  </w:r>
                  <w:r w:rsidR="00BC27A6" w:rsidRPr="006535F6">
                    <w:rPr>
                      <w:rFonts w:hint="eastAsia"/>
                      <w:bCs/>
                      <w:sz w:val="21"/>
                      <w:szCs w:val="21"/>
                    </w:rPr>
                    <w:t>。</w:t>
                  </w:r>
                </w:p>
              </w:tc>
              <w:tc>
                <w:tcPr>
                  <w:tcW w:w="1587" w:type="pct"/>
                  <w:shd w:val="clear" w:color="auto" w:fill="auto"/>
                  <w:vAlign w:val="center"/>
                </w:tcPr>
                <w:p w14:paraId="5C6EEF93" w14:textId="638C20CE" w:rsidR="00225AA3" w:rsidRPr="006535F6" w:rsidRDefault="00BC27A6">
                  <w:pPr>
                    <w:spacing w:line="240" w:lineRule="auto"/>
                    <w:ind w:firstLineChars="0" w:firstLine="0"/>
                    <w:rPr>
                      <w:bCs/>
                      <w:sz w:val="21"/>
                      <w:szCs w:val="21"/>
                    </w:rPr>
                  </w:pPr>
                  <w:r w:rsidRPr="006535F6">
                    <w:rPr>
                      <w:rFonts w:hint="eastAsia"/>
                      <w:bCs/>
                      <w:sz w:val="21"/>
                      <w:szCs w:val="21"/>
                    </w:rPr>
                    <w:t>1.</w:t>
                  </w:r>
                  <w:r w:rsidRPr="006535F6">
                    <w:rPr>
                      <w:bCs/>
                      <w:sz w:val="21"/>
                      <w:szCs w:val="21"/>
                    </w:rPr>
                    <w:t>本项目</w:t>
                  </w:r>
                  <w:r w:rsidR="00240343">
                    <w:rPr>
                      <w:rFonts w:hint="eastAsia"/>
                      <w:bCs/>
                      <w:sz w:val="21"/>
                      <w:szCs w:val="21"/>
                    </w:rPr>
                    <w:t>成品</w:t>
                  </w:r>
                  <w:r w:rsidRPr="006535F6">
                    <w:rPr>
                      <w:bCs/>
                      <w:sz w:val="21"/>
                      <w:szCs w:val="21"/>
                    </w:rPr>
                    <w:t>下料口采用集气罩</w:t>
                  </w:r>
                  <w:r w:rsidRPr="006535F6">
                    <w:rPr>
                      <w:rFonts w:hint="eastAsia"/>
                      <w:bCs/>
                      <w:sz w:val="21"/>
                      <w:szCs w:val="21"/>
                    </w:rPr>
                    <w:t>对产生的粉尘进行收集处理。</w:t>
                  </w:r>
                </w:p>
                <w:p w14:paraId="5CA3596B" w14:textId="77777777" w:rsidR="00BC27A6" w:rsidRPr="006535F6" w:rsidRDefault="00BC27A6">
                  <w:pPr>
                    <w:spacing w:line="240" w:lineRule="auto"/>
                    <w:ind w:firstLineChars="0" w:firstLine="0"/>
                    <w:rPr>
                      <w:bCs/>
                      <w:sz w:val="21"/>
                      <w:szCs w:val="21"/>
                    </w:rPr>
                  </w:pPr>
                  <w:r w:rsidRPr="006535F6">
                    <w:rPr>
                      <w:rFonts w:hint="eastAsia"/>
                      <w:bCs/>
                      <w:sz w:val="21"/>
                      <w:szCs w:val="21"/>
                    </w:rPr>
                    <w:t>2.</w:t>
                  </w:r>
                  <w:r w:rsidRPr="006535F6">
                    <w:rPr>
                      <w:rFonts w:hint="eastAsia"/>
                      <w:bCs/>
                      <w:sz w:val="21"/>
                      <w:szCs w:val="21"/>
                    </w:rPr>
                    <w:t>本项目各生产工序的车间地面干净，无积料、积灰现象。</w:t>
                  </w:r>
                </w:p>
                <w:p w14:paraId="40E4D7D2" w14:textId="73673D34" w:rsidR="00BC27A6" w:rsidRPr="006535F6" w:rsidRDefault="00BC27A6">
                  <w:pPr>
                    <w:spacing w:line="240" w:lineRule="auto"/>
                    <w:ind w:firstLineChars="0" w:firstLine="0"/>
                    <w:rPr>
                      <w:bCs/>
                      <w:sz w:val="21"/>
                      <w:szCs w:val="21"/>
                    </w:rPr>
                  </w:pPr>
                  <w:r w:rsidRPr="006535F6">
                    <w:rPr>
                      <w:rFonts w:hint="eastAsia"/>
                      <w:bCs/>
                      <w:sz w:val="21"/>
                      <w:szCs w:val="21"/>
                    </w:rPr>
                    <w:t>3.</w:t>
                  </w:r>
                  <w:r w:rsidRPr="006535F6">
                    <w:rPr>
                      <w:rFonts w:hint="eastAsia"/>
                      <w:bCs/>
                      <w:sz w:val="21"/>
                      <w:szCs w:val="21"/>
                    </w:rPr>
                    <w:t>本项目生产车间无可见粉尘外逸。</w:t>
                  </w:r>
                </w:p>
              </w:tc>
              <w:tc>
                <w:tcPr>
                  <w:tcW w:w="240" w:type="pct"/>
                  <w:tcBorders>
                    <w:right w:val="nil"/>
                  </w:tcBorders>
                  <w:shd w:val="clear" w:color="auto" w:fill="auto"/>
                  <w:vAlign w:val="center"/>
                </w:tcPr>
                <w:p w14:paraId="26386616" w14:textId="458531ED" w:rsidR="00225AA3" w:rsidRPr="006535F6" w:rsidRDefault="004A4BF0">
                  <w:pPr>
                    <w:spacing w:line="240" w:lineRule="auto"/>
                    <w:ind w:firstLineChars="0" w:firstLine="0"/>
                    <w:jc w:val="center"/>
                    <w:rPr>
                      <w:rFonts w:hAnsi="宋体" w:hint="eastAsia"/>
                      <w:bCs/>
                      <w:sz w:val="21"/>
                      <w:szCs w:val="21"/>
                    </w:rPr>
                  </w:pPr>
                  <w:r w:rsidRPr="006535F6">
                    <w:rPr>
                      <w:rFonts w:hAnsi="宋体" w:hint="eastAsia"/>
                      <w:bCs/>
                      <w:sz w:val="21"/>
                      <w:szCs w:val="21"/>
                    </w:rPr>
                    <w:t>符合</w:t>
                  </w:r>
                </w:p>
              </w:tc>
            </w:tr>
            <w:tr w:rsidR="006535F6" w:rsidRPr="006535F6" w14:paraId="5F81F4B3" w14:textId="77777777" w:rsidTr="00AB2D69">
              <w:trPr>
                <w:trHeight w:val="20"/>
              </w:trPr>
              <w:tc>
                <w:tcPr>
                  <w:tcW w:w="329" w:type="pct"/>
                  <w:tcBorders>
                    <w:left w:val="nil"/>
                  </w:tcBorders>
                  <w:shd w:val="clear" w:color="auto" w:fill="auto"/>
                  <w:vAlign w:val="center"/>
                </w:tcPr>
                <w:p w14:paraId="0C89D1D3" w14:textId="735EA2CA" w:rsidR="00225AA3" w:rsidRPr="006535F6" w:rsidRDefault="00225AA3">
                  <w:pPr>
                    <w:spacing w:line="240" w:lineRule="auto"/>
                    <w:ind w:firstLineChars="0" w:firstLine="0"/>
                    <w:jc w:val="center"/>
                    <w:rPr>
                      <w:bCs/>
                      <w:sz w:val="21"/>
                      <w:szCs w:val="21"/>
                    </w:rPr>
                  </w:pPr>
                  <w:r w:rsidRPr="006535F6">
                    <w:rPr>
                      <w:rFonts w:hint="eastAsia"/>
                      <w:bCs/>
                      <w:sz w:val="21"/>
                      <w:szCs w:val="21"/>
                    </w:rPr>
                    <w:t>排放限值</w:t>
                  </w:r>
                </w:p>
              </w:tc>
              <w:tc>
                <w:tcPr>
                  <w:tcW w:w="2844" w:type="pct"/>
                  <w:gridSpan w:val="2"/>
                  <w:vAlign w:val="center"/>
                </w:tcPr>
                <w:p w14:paraId="1E433B3C" w14:textId="7FD98BF3" w:rsidR="00225AA3" w:rsidRPr="006535F6" w:rsidRDefault="00225AA3" w:rsidP="009A383A">
                  <w:pPr>
                    <w:spacing w:line="240" w:lineRule="auto"/>
                    <w:ind w:firstLineChars="0" w:firstLine="0"/>
                    <w:rPr>
                      <w:bCs/>
                      <w:sz w:val="21"/>
                      <w:szCs w:val="21"/>
                    </w:rPr>
                  </w:pPr>
                  <w:r w:rsidRPr="006535F6">
                    <w:rPr>
                      <w:rFonts w:hint="eastAsia"/>
                      <w:bCs/>
                      <w:sz w:val="21"/>
                      <w:szCs w:val="21"/>
                    </w:rPr>
                    <w:t>PM</w:t>
                  </w:r>
                  <w:r w:rsidRPr="006535F6">
                    <w:rPr>
                      <w:rFonts w:hint="eastAsia"/>
                      <w:bCs/>
                      <w:sz w:val="21"/>
                      <w:szCs w:val="21"/>
                    </w:rPr>
                    <w:t>排放限值不高于</w:t>
                  </w:r>
                  <w:r w:rsidRPr="006535F6">
                    <w:rPr>
                      <w:rFonts w:hint="eastAsia"/>
                      <w:bCs/>
                      <w:sz w:val="21"/>
                      <w:szCs w:val="21"/>
                    </w:rPr>
                    <w:t>10mg/m</w:t>
                  </w:r>
                  <w:r w:rsidRPr="006535F6">
                    <w:rPr>
                      <w:rFonts w:hint="eastAsia"/>
                      <w:bCs/>
                      <w:sz w:val="21"/>
                      <w:szCs w:val="21"/>
                      <w:vertAlign w:val="superscript"/>
                    </w:rPr>
                    <w:t>3</w:t>
                  </w:r>
                  <w:r w:rsidRPr="006535F6">
                    <w:rPr>
                      <w:rFonts w:hint="eastAsia"/>
                      <w:bCs/>
                      <w:sz w:val="21"/>
                      <w:szCs w:val="21"/>
                    </w:rPr>
                    <w:t>；其他污染物排放浓度达到相关污染物排放标准。</w:t>
                  </w:r>
                </w:p>
              </w:tc>
              <w:tc>
                <w:tcPr>
                  <w:tcW w:w="1587" w:type="pct"/>
                  <w:shd w:val="clear" w:color="auto" w:fill="auto"/>
                  <w:vAlign w:val="center"/>
                </w:tcPr>
                <w:p w14:paraId="14442D63" w14:textId="549E3F38" w:rsidR="00225AA3" w:rsidRPr="006535F6" w:rsidRDefault="00BC27A6">
                  <w:pPr>
                    <w:spacing w:line="240" w:lineRule="auto"/>
                    <w:ind w:firstLineChars="0" w:firstLine="0"/>
                    <w:rPr>
                      <w:bCs/>
                      <w:sz w:val="21"/>
                      <w:szCs w:val="21"/>
                    </w:rPr>
                  </w:pPr>
                  <w:r w:rsidRPr="006535F6">
                    <w:rPr>
                      <w:rFonts w:hint="eastAsia"/>
                      <w:bCs/>
                      <w:sz w:val="21"/>
                      <w:szCs w:val="21"/>
                    </w:rPr>
                    <w:t>本项目各排气筒颗粒物排放浓度均不高于</w:t>
                  </w:r>
                  <w:r w:rsidRPr="006535F6">
                    <w:rPr>
                      <w:rFonts w:hint="eastAsia"/>
                      <w:bCs/>
                      <w:sz w:val="21"/>
                      <w:szCs w:val="21"/>
                    </w:rPr>
                    <w:t>10mg/m</w:t>
                  </w:r>
                  <w:r w:rsidRPr="006535F6">
                    <w:rPr>
                      <w:rFonts w:hint="eastAsia"/>
                      <w:bCs/>
                      <w:sz w:val="21"/>
                      <w:szCs w:val="21"/>
                      <w:vertAlign w:val="superscript"/>
                    </w:rPr>
                    <w:t>3</w:t>
                  </w:r>
                  <w:r w:rsidR="00944A9C">
                    <w:rPr>
                      <w:rFonts w:hint="eastAsia"/>
                      <w:bCs/>
                      <w:sz w:val="21"/>
                      <w:szCs w:val="21"/>
                    </w:rPr>
                    <w:t>；本项目不涉及其他污染物</w:t>
                  </w:r>
                  <w:r w:rsidR="009006AA">
                    <w:rPr>
                      <w:rFonts w:hint="eastAsia"/>
                      <w:bCs/>
                      <w:sz w:val="21"/>
                      <w:szCs w:val="21"/>
                    </w:rPr>
                    <w:t>。</w:t>
                  </w:r>
                </w:p>
              </w:tc>
              <w:tc>
                <w:tcPr>
                  <w:tcW w:w="240" w:type="pct"/>
                  <w:tcBorders>
                    <w:right w:val="nil"/>
                  </w:tcBorders>
                  <w:shd w:val="clear" w:color="auto" w:fill="auto"/>
                  <w:vAlign w:val="center"/>
                </w:tcPr>
                <w:p w14:paraId="168DF879" w14:textId="2AFFEC8E" w:rsidR="00225AA3" w:rsidRPr="006535F6" w:rsidRDefault="004A4BF0">
                  <w:pPr>
                    <w:spacing w:line="240" w:lineRule="auto"/>
                    <w:ind w:firstLineChars="0" w:firstLine="0"/>
                    <w:jc w:val="center"/>
                    <w:rPr>
                      <w:rFonts w:hAnsi="宋体" w:hint="eastAsia"/>
                      <w:bCs/>
                      <w:sz w:val="21"/>
                      <w:szCs w:val="21"/>
                    </w:rPr>
                  </w:pPr>
                  <w:r w:rsidRPr="006535F6">
                    <w:rPr>
                      <w:rFonts w:hAnsi="宋体" w:hint="eastAsia"/>
                      <w:bCs/>
                      <w:sz w:val="21"/>
                      <w:szCs w:val="21"/>
                    </w:rPr>
                    <w:t>符合</w:t>
                  </w:r>
                </w:p>
              </w:tc>
            </w:tr>
            <w:tr w:rsidR="006535F6" w:rsidRPr="006535F6" w14:paraId="59150F53" w14:textId="77777777" w:rsidTr="00AB2D69">
              <w:trPr>
                <w:trHeight w:val="20"/>
              </w:trPr>
              <w:tc>
                <w:tcPr>
                  <w:tcW w:w="329" w:type="pct"/>
                  <w:tcBorders>
                    <w:left w:val="nil"/>
                  </w:tcBorders>
                  <w:shd w:val="clear" w:color="auto" w:fill="auto"/>
                  <w:vAlign w:val="center"/>
                </w:tcPr>
                <w:p w14:paraId="29A25C96" w14:textId="13518F18" w:rsidR="003154FD" w:rsidRPr="006535F6" w:rsidRDefault="003154FD">
                  <w:pPr>
                    <w:spacing w:line="240" w:lineRule="auto"/>
                    <w:ind w:firstLineChars="0" w:firstLine="0"/>
                    <w:jc w:val="center"/>
                    <w:rPr>
                      <w:bCs/>
                      <w:sz w:val="21"/>
                      <w:szCs w:val="21"/>
                    </w:rPr>
                  </w:pPr>
                  <w:r w:rsidRPr="006535F6">
                    <w:rPr>
                      <w:rFonts w:hint="eastAsia"/>
                      <w:bCs/>
                      <w:sz w:val="21"/>
                      <w:szCs w:val="21"/>
                    </w:rPr>
                    <w:t>无组织管控</w:t>
                  </w:r>
                </w:p>
              </w:tc>
              <w:tc>
                <w:tcPr>
                  <w:tcW w:w="2844" w:type="pct"/>
                  <w:gridSpan w:val="2"/>
                  <w:vAlign w:val="center"/>
                </w:tcPr>
                <w:p w14:paraId="4838E47C" w14:textId="1FF8A538" w:rsidR="003154FD" w:rsidRPr="006535F6" w:rsidRDefault="003154FD" w:rsidP="003154FD">
                  <w:pPr>
                    <w:spacing w:line="240" w:lineRule="auto"/>
                    <w:ind w:firstLineChars="0" w:firstLine="0"/>
                    <w:rPr>
                      <w:bCs/>
                      <w:sz w:val="21"/>
                      <w:szCs w:val="21"/>
                    </w:rPr>
                  </w:pPr>
                  <w:r w:rsidRPr="006535F6">
                    <w:rPr>
                      <w:rFonts w:hint="eastAsia"/>
                      <w:bCs/>
                      <w:sz w:val="21"/>
                      <w:szCs w:val="21"/>
                    </w:rPr>
                    <w:t>1.</w:t>
                  </w:r>
                  <w:r w:rsidRPr="006535F6">
                    <w:rPr>
                      <w:rFonts w:hint="eastAsia"/>
                      <w:bCs/>
                      <w:sz w:val="21"/>
                      <w:szCs w:val="21"/>
                    </w:rPr>
                    <w:t>除尘器应设置密闭灰仓并及时卸灰，除尘灰应通过气力输送、罐车、吨包袋等封闭方式卸灰，不得直接卸落到地面；</w:t>
                  </w:r>
                </w:p>
                <w:p w14:paraId="72AA5C17" w14:textId="35E16A1C" w:rsidR="003154FD" w:rsidRPr="006535F6" w:rsidRDefault="003154FD" w:rsidP="003154FD">
                  <w:pPr>
                    <w:spacing w:line="240" w:lineRule="auto"/>
                    <w:ind w:firstLineChars="0" w:firstLine="0"/>
                    <w:rPr>
                      <w:bCs/>
                      <w:sz w:val="21"/>
                      <w:szCs w:val="21"/>
                    </w:rPr>
                  </w:pPr>
                  <w:r w:rsidRPr="006535F6">
                    <w:rPr>
                      <w:rFonts w:hint="eastAsia"/>
                      <w:bCs/>
                      <w:sz w:val="21"/>
                      <w:szCs w:val="21"/>
                    </w:rPr>
                    <w:t>2.</w:t>
                  </w:r>
                  <w:r w:rsidRPr="006535F6">
                    <w:rPr>
                      <w:rFonts w:hint="eastAsia"/>
                      <w:bCs/>
                      <w:sz w:val="21"/>
                      <w:szCs w:val="21"/>
                    </w:rPr>
                    <w:t>除尘灰如果转运应采用气力输送、封闭传送带方式，如果直接外运应采用罐车或袋装后运输，并在装车过程中采取抑尘措施，除尘灰在厂区内应密闭</w:t>
                  </w:r>
                  <w:r w:rsidRPr="006535F6">
                    <w:rPr>
                      <w:rFonts w:hint="eastAsia"/>
                      <w:bCs/>
                      <w:sz w:val="21"/>
                      <w:szCs w:val="21"/>
                    </w:rPr>
                    <w:t>/</w:t>
                  </w:r>
                  <w:r w:rsidRPr="006535F6">
                    <w:rPr>
                      <w:rFonts w:hint="eastAsia"/>
                      <w:bCs/>
                      <w:sz w:val="21"/>
                      <w:szCs w:val="21"/>
                    </w:rPr>
                    <w:t>封闭储存；</w:t>
                  </w:r>
                </w:p>
                <w:p w14:paraId="54C6AC66" w14:textId="45259334" w:rsidR="003154FD" w:rsidRPr="006535F6" w:rsidRDefault="003154FD" w:rsidP="003154FD">
                  <w:pPr>
                    <w:spacing w:line="240" w:lineRule="auto"/>
                    <w:ind w:firstLineChars="0" w:firstLine="0"/>
                    <w:rPr>
                      <w:bCs/>
                      <w:sz w:val="21"/>
                      <w:szCs w:val="21"/>
                    </w:rPr>
                  </w:pPr>
                  <w:r w:rsidRPr="006535F6">
                    <w:rPr>
                      <w:rFonts w:hint="eastAsia"/>
                      <w:bCs/>
                      <w:sz w:val="21"/>
                      <w:szCs w:val="21"/>
                    </w:rPr>
                    <w:t>3.</w:t>
                  </w:r>
                  <w:r w:rsidRPr="006535F6">
                    <w:rPr>
                      <w:rFonts w:hint="eastAsia"/>
                      <w:bCs/>
                      <w:sz w:val="21"/>
                      <w:szCs w:val="21"/>
                    </w:rPr>
                    <w:t>脱硫石膏和脱硫废渣等固体废物在厂区内应封闭储存，在转运过程中应采取封闭抑尘措施并应封闭储存。</w:t>
                  </w:r>
                </w:p>
              </w:tc>
              <w:tc>
                <w:tcPr>
                  <w:tcW w:w="1587" w:type="pct"/>
                  <w:shd w:val="clear" w:color="auto" w:fill="auto"/>
                  <w:vAlign w:val="center"/>
                </w:tcPr>
                <w:p w14:paraId="20387016" w14:textId="77777777" w:rsidR="003154FD" w:rsidRPr="006535F6" w:rsidRDefault="00BC27A6">
                  <w:pPr>
                    <w:spacing w:line="240" w:lineRule="auto"/>
                    <w:ind w:firstLineChars="0" w:firstLine="0"/>
                    <w:rPr>
                      <w:bCs/>
                      <w:sz w:val="21"/>
                      <w:szCs w:val="21"/>
                    </w:rPr>
                  </w:pPr>
                  <w:r w:rsidRPr="006535F6">
                    <w:rPr>
                      <w:rFonts w:hint="eastAsia"/>
                      <w:bCs/>
                      <w:sz w:val="21"/>
                      <w:szCs w:val="21"/>
                    </w:rPr>
                    <w:t>1.</w:t>
                  </w:r>
                  <w:r w:rsidRPr="006535F6">
                    <w:rPr>
                      <w:rFonts w:hint="eastAsia"/>
                      <w:bCs/>
                      <w:sz w:val="21"/>
                      <w:szCs w:val="21"/>
                    </w:rPr>
                    <w:t>本项目所有除尘器均设置密闭灰仓、并及时</w:t>
                  </w:r>
                  <w:r w:rsidR="00E35ED7" w:rsidRPr="006535F6">
                    <w:rPr>
                      <w:rFonts w:hint="eastAsia"/>
                      <w:bCs/>
                      <w:sz w:val="21"/>
                      <w:szCs w:val="21"/>
                    </w:rPr>
                    <w:t>卸灰</w:t>
                  </w:r>
                  <w:r w:rsidR="00B6088E" w:rsidRPr="006535F6">
                    <w:rPr>
                      <w:rFonts w:hint="eastAsia"/>
                      <w:bCs/>
                      <w:sz w:val="21"/>
                      <w:szCs w:val="21"/>
                    </w:rPr>
                    <w:t>，除尘灰采用吨包袋封闭卸灰。</w:t>
                  </w:r>
                </w:p>
                <w:p w14:paraId="47C8FE95" w14:textId="77777777" w:rsidR="00B6088E" w:rsidRPr="006535F6" w:rsidRDefault="00B6088E">
                  <w:pPr>
                    <w:spacing w:line="240" w:lineRule="auto"/>
                    <w:ind w:firstLineChars="0" w:firstLine="0"/>
                    <w:rPr>
                      <w:bCs/>
                      <w:sz w:val="21"/>
                      <w:szCs w:val="21"/>
                    </w:rPr>
                  </w:pPr>
                  <w:r w:rsidRPr="006535F6">
                    <w:rPr>
                      <w:rFonts w:hint="eastAsia"/>
                      <w:bCs/>
                      <w:sz w:val="21"/>
                      <w:szCs w:val="21"/>
                    </w:rPr>
                    <w:t>2.</w:t>
                  </w:r>
                  <w:r w:rsidRPr="006535F6">
                    <w:rPr>
                      <w:rFonts w:hint="eastAsia"/>
                      <w:bCs/>
                      <w:sz w:val="21"/>
                      <w:szCs w:val="21"/>
                    </w:rPr>
                    <w:t>本项目不涉及。</w:t>
                  </w:r>
                </w:p>
                <w:p w14:paraId="64D0B0F3" w14:textId="10CA09C4" w:rsidR="00B6088E" w:rsidRPr="006535F6" w:rsidRDefault="00B6088E">
                  <w:pPr>
                    <w:spacing w:line="240" w:lineRule="auto"/>
                    <w:ind w:firstLineChars="0" w:firstLine="0"/>
                    <w:rPr>
                      <w:bCs/>
                      <w:sz w:val="21"/>
                      <w:szCs w:val="21"/>
                    </w:rPr>
                  </w:pPr>
                  <w:r w:rsidRPr="006535F6">
                    <w:rPr>
                      <w:rFonts w:hint="eastAsia"/>
                      <w:bCs/>
                      <w:sz w:val="21"/>
                      <w:szCs w:val="21"/>
                    </w:rPr>
                    <w:t>3.</w:t>
                  </w:r>
                  <w:r w:rsidRPr="006535F6">
                    <w:rPr>
                      <w:rFonts w:hint="eastAsia"/>
                      <w:bCs/>
                      <w:sz w:val="21"/>
                      <w:szCs w:val="21"/>
                    </w:rPr>
                    <w:t>本项目不涉及。</w:t>
                  </w:r>
                </w:p>
              </w:tc>
              <w:tc>
                <w:tcPr>
                  <w:tcW w:w="240" w:type="pct"/>
                  <w:tcBorders>
                    <w:right w:val="nil"/>
                  </w:tcBorders>
                  <w:shd w:val="clear" w:color="auto" w:fill="auto"/>
                  <w:vAlign w:val="center"/>
                </w:tcPr>
                <w:p w14:paraId="352149B2" w14:textId="1691CED0" w:rsidR="003154FD" w:rsidRPr="006535F6" w:rsidRDefault="004A4BF0">
                  <w:pPr>
                    <w:spacing w:line="240" w:lineRule="auto"/>
                    <w:ind w:firstLineChars="0" w:firstLine="0"/>
                    <w:jc w:val="center"/>
                    <w:rPr>
                      <w:rFonts w:hAnsi="宋体" w:hint="eastAsia"/>
                      <w:bCs/>
                      <w:sz w:val="21"/>
                      <w:szCs w:val="21"/>
                    </w:rPr>
                  </w:pPr>
                  <w:r w:rsidRPr="006535F6">
                    <w:rPr>
                      <w:rFonts w:hAnsi="宋体" w:hint="eastAsia"/>
                      <w:bCs/>
                      <w:sz w:val="21"/>
                      <w:szCs w:val="21"/>
                    </w:rPr>
                    <w:t>符合</w:t>
                  </w:r>
                </w:p>
              </w:tc>
            </w:tr>
            <w:tr w:rsidR="006535F6" w:rsidRPr="006535F6" w14:paraId="2C9A971D" w14:textId="77777777" w:rsidTr="00AB2D69">
              <w:trPr>
                <w:trHeight w:val="20"/>
              </w:trPr>
              <w:tc>
                <w:tcPr>
                  <w:tcW w:w="329" w:type="pct"/>
                  <w:tcBorders>
                    <w:left w:val="nil"/>
                  </w:tcBorders>
                  <w:shd w:val="clear" w:color="auto" w:fill="auto"/>
                  <w:vAlign w:val="center"/>
                </w:tcPr>
                <w:p w14:paraId="4957ABA9" w14:textId="40AB08DE" w:rsidR="003154FD" w:rsidRPr="006535F6" w:rsidRDefault="009E5E0B">
                  <w:pPr>
                    <w:spacing w:line="240" w:lineRule="auto"/>
                    <w:ind w:firstLineChars="0" w:firstLine="0"/>
                    <w:jc w:val="center"/>
                    <w:rPr>
                      <w:bCs/>
                      <w:sz w:val="21"/>
                      <w:szCs w:val="21"/>
                    </w:rPr>
                  </w:pPr>
                  <w:r w:rsidRPr="006535F6">
                    <w:rPr>
                      <w:rFonts w:hint="eastAsia"/>
                      <w:bCs/>
                      <w:sz w:val="21"/>
                      <w:szCs w:val="21"/>
                    </w:rPr>
                    <w:t>视频监管</w:t>
                  </w:r>
                </w:p>
              </w:tc>
              <w:tc>
                <w:tcPr>
                  <w:tcW w:w="2844" w:type="pct"/>
                  <w:gridSpan w:val="2"/>
                  <w:vAlign w:val="center"/>
                </w:tcPr>
                <w:p w14:paraId="43613FCC" w14:textId="473321BF" w:rsidR="003154FD" w:rsidRPr="006535F6" w:rsidRDefault="009E5E0B" w:rsidP="009E5E0B">
                  <w:pPr>
                    <w:spacing w:line="240" w:lineRule="auto"/>
                    <w:ind w:firstLineChars="0" w:firstLine="0"/>
                    <w:rPr>
                      <w:bCs/>
                      <w:sz w:val="21"/>
                      <w:szCs w:val="21"/>
                    </w:rPr>
                  </w:pPr>
                  <w:r w:rsidRPr="006535F6">
                    <w:rPr>
                      <w:rFonts w:hint="eastAsia"/>
                      <w:bCs/>
                      <w:sz w:val="21"/>
                      <w:szCs w:val="21"/>
                    </w:rPr>
                    <w:t>未安装自动在线监控的企业，应在主要生产设备（投料口、卸料口等位置）安装视频监控设施，相关数据保存</w:t>
                  </w:r>
                  <w:r w:rsidRPr="006535F6">
                    <w:rPr>
                      <w:rFonts w:hint="eastAsia"/>
                      <w:bCs/>
                      <w:sz w:val="21"/>
                      <w:szCs w:val="21"/>
                    </w:rPr>
                    <w:t>6</w:t>
                  </w:r>
                  <w:r w:rsidRPr="006535F6">
                    <w:rPr>
                      <w:rFonts w:hint="eastAsia"/>
                      <w:bCs/>
                      <w:sz w:val="21"/>
                      <w:szCs w:val="21"/>
                    </w:rPr>
                    <w:t>个月以上。</w:t>
                  </w:r>
                </w:p>
              </w:tc>
              <w:tc>
                <w:tcPr>
                  <w:tcW w:w="1587" w:type="pct"/>
                  <w:shd w:val="clear" w:color="auto" w:fill="auto"/>
                  <w:vAlign w:val="center"/>
                </w:tcPr>
                <w:p w14:paraId="04D940F1" w14:textId="1A487A76" w:rsidR="003154FD" w:rsidRPr="006535F6" w:rsidRDefault="006614D7">
                  <w:pPr>
                    <w:spacing w:line="240" w:lineRule="auto"/>
                    <w:ind w:firstLineChars="0" w:firstLine="0"/>
                    <w:rPr>
                      <w:bCs/>
                      <w:sz w:val="21"/>
                      <w:szCs w:val="21"/>
                    </w:rPr>
                  </w:pPr>
                  <w:r w:rsidRPr="006535F6">
                    <w:rPr>
                      <w:rFonts w:hint="eastAsia"/>
                      <w:bCs/>
                      <w:sz w:val="21"/>
                      <w:szCs w:val="21"/>
                    </w:rPr>
                    <w:t>企业</w:t>
                  </w:r>
                  <w:r w:rsidR="009006AA">
                    <w:rPr>
                      <w:rFonts w:hint="eastAsia"/>
                      <w:bCs/>
                      <w:sz w:val="21"/>
                      <w:szCs w:val="21"/>
                    </w:rPr>
                    <w:t>已在</w:t>
                  </w:r>
                  <w:r w:rsidRPr="006535F6">
                    <w:rPr>
                      <w:rFonts w:hint="eastAsia"/>
                      <w:bCs/>
                      <w:sz w:val="21"/>
                      <w:szCs w:val="21"/>
                    </w:rPr>
                    <w:t>主要生产设备（</w:t>
                  </w:r>
                  <w:r w:rsidR="009006AA">
                    <w:rPr>
                      <w:rFonts w:hint="eastAsia"/>
                      <w:bCs/>
                      <w:sz w:val="21"/>
                      <w:szCs w:val="21"/>
                    </w:rPr>
                    <w:t>包括混料机</w:t>
                  </w:r>
                  <w:r w:rsidRPr="006535F6">
                    <w:rPr>
                      <w:rFonts w:hint="eastAsia"/>
                      <w:bCs/>
                      <w:sz w:val="21"/>
                      <w:szCs w:val="21"/>
                    </w:rPr>
                    <w:t>投料口、</w:t>
                  </w:r>
                  <w:r w:rsidR="009006AA">
                    <w:rPr>
                      <w:rFonts w:hint="eastAsia"/>
                      <w:bCs/>
                      <w:sz w:val="21"/>
                      <w:szCs w:val="21"/>
                    </w:rPr>
                    <w:t>包装机</w:t>
                  </w:r>
                  <w:r w:rsidRPr="006535F6">
                    <w:rPr>
                      <w:rFonts w:hint="eastAsia"/>
                      <w:bCs/>
                      <w:sz w:val="21"/>
                      <w:szCs w:val="21"/>
                    </w:rPr>
                    <w:t>卸料口</w:t>
                  </w:r>
                  <w:r w:rsidR="009006AA">
                    <w:rPr>
                      <w:rFonts w:hint="eastAsia"/>
                      <w:bCs/>
                      <w:sz w:val="21"/>
                      <w:szCs w:val="21"/>
                    </w:rPr>
                    <w:t>、车间出入口</w:t>
                  </w:r>
                  <w:r w:rsidRPr="006535F6">
                    <w:rPr>
                      <w:rFonts w:hint="eastAsia"/>
                      <w:bCs/>
                      <w:sz w:val="21"/>
                      <w:szCs w:val="21"/>
                    </w:rPr>
                    <w:t>等位置）安装视频监控设施，相关数据保存</w:t>
                  </w:r>
                  <w:r w:rsidRPr="006535F6">
                    <w:rPr>
                      <w:rFonts w:hint="eastAsia"/>
                      <w:bCs/>
                      <w:sz w:val="21"/>
                      <w:szCs w:val="21"/>
                    </w:rPr>
                    <w:t>6</w:t>
                  </w:r>
                  <w:r w:rsidRPr="006535F6">
                    <w:rPr>
                      <w:rFonts w:hint="eastAsia"/>
                      <w:bCs/>
                      <w:sz w:val="21"/>
                      <w:szCs w:val="21"/>
                    </w:rPr>
                    <w:t>个月以上。</w:t>
                  </w:r>
                </w:p>
              </w:tc>
              <w:tc>
                <w:tcPr>
                  <w:tcW w:w="240" w:type="pct"/>
                  <w:tcBorders>
                    <w:right w:val="nil"/>
                  </w:tcBorders>
                  <w:shd w:val="clear" w:color="auto" w:fill="auto"/>
                  <w:vAlign w:val="center"/>
                </w:tcPr>
                <w:p w14:paraId="1D9D0A23" w14:textId="15B0FDA7" w:rsidR="003154FD" w:rsidRPr="006535F6" w:rsidRDefault="004A4BF0">
                  <w:pPr>
                    <w:spacing w:line="240" w:lineRule="auto"/>
                    <w:ind w:firstLineChars="0" w:firstLine="0"/>
                    <w:jc w:val="center"/>
                    <w:rPr>
                      <w:rFonts w:hAnsi="宋体" w:hint="eastAsia"/>
                      <w:bCs/>
                      <w:sz w:val="21"/>
                      <w:szCs w:val="21"/>
                    </w:rPr>
                  </w:pPr>
                  <w:r w:rsidRPr="006535F6">
                    <w:rPr>
                      <w:rFonts w:hAnsi="宋体" w:hint="eastAsia"/>
                      <w:bCs/>
                      <w:sz w:val="21"/>
                      <w:szCs w:val="21"/>
                    </w:rPr>
                    <w:t>符合</w:t>
                  </w:r>
                </w:p>
              </w:tc>
            </w:tr>
            <w:tr w:rsidR="006535F6" w:rsidRPr="006535F6" w14:paraId="23393F59" w14:textId="77777777" w:rsidTr="00AB2D69">
              <w:trPr>
                <w:trHeight w:val="20"/>
              </w:trPr>
              <w:tc>
                <w:tcPr>
                  <w:tcW w:w="329" w:type="pct"/>
                  <w:tcBorders>
                    <w:left w:val="nil"/>
                  </w:tcBorders>
                  <w:shd w:val="clear" w:color="auto" w:fill="auto"/>
                  <w:vAlign w:val="center"/>
                </w:tcPr>
                <w:p w14:paraId="5F2D53B8" w14:textId="73ECB03E" w:rsidR="003154FD" w:rsidRPr="006535F6" w:rsidRDefault="009E5E0B">
                  <w:pPr>
                    <w:spacing w:line="240" w:lineRule="auto"/>
                    <w:ind w:firstLineChars="0" w:firstLine="0"/>
                    <w:jc w:val="center"/>
                    <w:rPr>
                      <w:bCs/>
                      <w:sz w:val="21"/>
                      <w:szCs w:val="21"/>
                    </w:rPr>
                  </w:pPr>
                  <w:r w:rsidRPr="006535F6">
                    <w:rPr>
                      <w:rFonts w:hint="eastAsia"/>
                      <w:bCs/>
                      <w:sz w:val="21"/>
                      <w:szCs w:val="21"/>
                    </w:rPr>
                    <w:t>厂容厂貌</w:t>
                  </w:r>
                </w:p>
              </w:tc>
              <w:tc>
                <w:tcPr>
                  <w:tcW w:w="2844" w:type="pct"/>
                  <w:gridSpan w:val="2"/>
                  <w:vAlign w:val="center"/>
                </w:tcPr>
                <w:p w14:paraId="6B21F663" w14:textId="0FA271F5" w:rsidR="009E5E0B" w:rsidRPr="006535F6" w:rsidRDefault="009E5E0B" w:rsidP="009E5E0B">
                  <w:pPr>
                    <w:spacing w:line="240" w:lineRule="auto"/>
                    <w:ind w:firstLineChars="0" w:firstLine="0"/>
                    <w:rPr>
                      <w:bCs/>
                      <w:sz w:val="21"/>
                      <w:szCs w:val="21"/>
                    </w:rPr>
                  </w:pPr>
                  <w:r w:rsidRPr="006535F6">
                    <w:rPr>
                      <w:rFonts w:hint="eastAsia"/>
                      <w:bCs/>
                      <w:sz w:val="21"/>
                      <w:szCs w:val="21"/>
                    </w:rPr>
                    <w:t>1.</w:t>
                  </w:r>
                  <w:r w:rsidRPr="006535F6">
                    <w:rPr>
                      <w:rFonts w:hint="eastAsia"/>
                      <w:bCs/>
                      <w:sz w:val="21"/>
                      <w:szCs w:val="21"/>
                    </w:rPr>
                    <w:t>厂区内道路、原辅材料和燃料堆场等路面应硬化；</w:t>
                  </w:r>
                </w:p>
                <w:p w14:paraId="10F62DE0" w14:textId="65FA881D" w:rsidR="009E5E0B" w:rsidRPr="006535F6" w:rsidRDefault="009E5E0B" w:rsidP="009E5E0B">
                  <w:pPr>
                    <w:spacing w:line="240" w:lineRule="auto"/>
                    <w:ind w:firstLineChars="0" w:firstLine="0"/>
                    <w:rPr>
                      <w:bCs/>
                      <w:sz w:val="21"/>
                      <w:szCs w:val="21"/>
                    </w:rPr>
                  </w:pPr>
                  <w:r w:rsidRPr="006535F6">
                    <w:rPr>
                      <w:rFonts w:hint="eastAsia"/>
                      <w:bCs/>
                      <w:sz w:val="21"/>
                      <w:szCs w:val="21"/>
                    </w:rPr>
                    <w:t>2.</w:t>
                  </w:r>
                  <w:r w:rsidRPr="006535F6">
                    <w:rPr>
                      <w:rFonts w:hint="eastAsia"/>
                      <w:bCs/>
                      <w:sz w:val="21"/>
                      <w:szCs w:val="21"/>
                    </w:rPr>
                    <w:t>厂区内道路采取定期清扫、洒水等措施，保持清洁，路面无明显可见积尘；</w:t>
                  </w:r>
                </w:p>
                <w:p w14:paraId="68F19721" w14:textId="392EA483" w:rsidR="003154FD" w:rsidRPr="006535F6" w:rsidRDefault="009E5E0B" w:rsidP="009E5E0B">
                  <w:pPr>
                    <w:spacing w:line="240" w:lineRule="auto"/>
                    <w:ind w:firstLineChars="0" w:firstLine="0"/>
                    <w:rPr>
                      <w:bCs/>
                      <w:sz w:val="21"/>
                      <w:szCs w:val="21"/>
                    </w:rPr>
                  </w:pPr>
                  <w:r w:rsidRPr="006535F6">
                    <w:rPr>
                      <w:bCs/>
                      <w:sz w:val="21"/>
                      <w:szCs w:val="21"/>
                    </w:rPr>
                    <w:t>3.</w:t>
                  </w:r>
                  <w:r w:rsidR="00E27233" w:rsidRPr="006535F6">
                    <w:rPr>
                      <w:rFonts w:hint="eastAsia"/>
                      <w:bCs/>
                      <w:sz w:val="21"/>
                      <w:szCs w:val="21"/>
                    </w:rPr>
                    <w:t>其他未利用地优先绿化，或进行硬化，无成片裸露土地。</w:t>
                  </w:r>
                </w:p>
              </w:tc>
              <w:tc>
                <w:tcPr>
                  <w:tcW w:w="1587" w:type="pct"/>
                  <w:shd w:val="clear" w:color="auto" w:fill="auto"/>
                  <w:vAlign w:val="center"/>
                </w:tcPr>
                <w:p w14:paraId="2F6B627A" w14:textId="126754F0" w:rsidR="00B66A9D" w:rsidRPr="006535F6" w:rsidRDefault="00B66A9D" w:rsidP="00B66A9D">
                  <w:pPr>
                    <w:spacing w:line="240" w:lineRule="auto"/>
                    <w:ind w:firstLineChars="0" w:firstLine="0"/>
                    <w:rPr>
                      <w:bCs/>
                      <w:sz w:val="21"/>
                      <w:szCs w:val="21"/>
                    </w:rPr>
                  </w:pPr>
                  <w:r w:rsidRPr="006535F6">
                    <w:rPr>
                      <w:rFonts w:hint="eastAsia"/>
                      <w:bCs/>
                      <w:sz w:val="21"/>
                      <w:szCs w:val="21"/>
                    </w:rPr>
                    <w:t>1.</w:t>
                  </w:r>
                  <w:r w:rsidRPr="006535F6">
                    <w:rPr>
                      <w:rFonts w:hint="eastAsia"/>
                      <w:bCs/>
                      <w:sz w:val="21"/>
                      <w:szCs w:val="21"/>
                    </w:rPr>
                    <w:t>厂区内道路、原辅材料堆场等路面</w:t>
                  </w:r>
                  <w:r w:rsidR="006E0149" w:rsidRPr="006535F6">
                    <w:rPr>
                      <w:rFonts w:hint="eastAsia"/>
                      <w:bCs/>
                      <w:sz w:val="21"/>
                      <w:szCs w:val="21"/>
                    </w:rPr>
                    <w:t>已</w:t>
                  </w:r>
                  <w:r w:rsidR="004D1AD7" w:rsidRPr="006535F6">
                    <w:rPr>
                      <w:rFonts w:hint="eastAsia"/>
                      <w:bCs/>
                      <w:sz w:val="21"/>
                      <w:szCs w:val="21"/>
                    </w:rPr>
                    <w:t>全</w:t>
                  </w:r>
                  <w:r w:rsidRPr="006535F6">
                    <w:rPr>
                      <w:rFonts w:hint="eastAsia"/>
                      <w:bCs/>
                      <w:sz w:val="21"/>
                      <w:szCs w:val="21"/>
                    </w:rPr>
                    <w:t>硬化</w:t>
                  </w:r>
                  <w:r w:rsidR="00D86ED3" w:rsidRPr="006535F6">
                    <w:rPr>
                      <w:rFonts w:hint="eastAsia"/>
                      <w:bCs/>
                      <w:sz w:val="21"/>
                      <w:szCs w:val="21"/>
                    </w:rPr>
                    <w:t>。</w:t>
                  </w:r>
                </w:p>
                <w:p w14:paraId="45ADA438" w14:textId="1D070380" w:rsidR="00B66A9D" w:rsidRPr="006535F6" w:rsidRDefault="00B66A9D" w:rsidP="00B66A9D">
                  <w:pPr>
                    <w:spacing w:line="240" w:lineRule="auto"/>
                    <w:ind w:firstLineChars="0" w:firstLine="0"/>
                    <w:rPr>
                      <w:bCs/>
                      <w:sz w:val="21"/>
                      <w:szCs w:val="21"/>
                    </w:rPr>
                  </w:pPr>
                  <w:r w:rsidRPr="006535F6">
                    <w:rPr>
                      <w:rFonts w:hint="eastAsia"/>
                      <w:bCs/>
                      <w:sz w:val="21"/>
                      <w:szCs w:val="21"/>
                    </w:rPr>
                    <w:t>2.</w:t>
                  </w:r>
                  <w:r w:rsidRPr="006535F6">
                    <w:rPr>
                      <w:rFonts w:hint="eastAsia"/>
                      <w:bCs/>
                      <w:sz w:val="21"/>
                      <w:szCs w:val="21"/>
                    </w:rPr>
                    <w:t>厂区内道路</w:t>
                  </w:r>
                  <w:r w:rsidR="00F11155" w:rsidRPr="006535F6">
                    <w:rPr>
                      <w:rFonts w:hint="eastAsia"/>
                      <w:bCs/>
                      <w:sz w:val="21"/>
                      <w:szCs w:val="21"/>
                    </w:rPr>
                    <w:t>将</w:t>
                  </w:r>
                  <w:r w:rsidRPr="006535F6">
                    <w:rPr>
                      <w:rFonts w:hint="eastAsia"/>
                      <w:bCs/>
                      <w:sz w:val="21"/>
                      <w:szCs w:val="21"/>
                    </w:rPr>
                    <w:t>定期清扫、洒水，保持清洁，路面无明显可见积尘</w:t>
                  </w:r>
                  <w:r w:rsidR="00D86ED3" w:rsidRPr="006535F6">
                    <w:rPr>
                      <w:rFonts w:hint="eastAsia"/>
                      <w:bCs/>
                      <w:sz w:val="21"/>
                      <w:szCs w:val="21"/>
                    </w:rPr>
                    <w:t>。</w:t>
                  </w:r>
                </w:p>
                <w:p w14:paraId="173FAC4D" w14:textId="50BEF0E7" w:rsidR="003154FD" w:rsidRPr="006535F6" w:rsidRDefault="00B66A9D" w:rsidP="00B66A9D">
                  <w:pPr>
                    <w:spacing w:line="240" w:lineRule="auto"/>
                    <w:ind w:firstLineChars="0" w:firstLine="0"/>
                    <w:rPr>
                      <w:bCs/>
                      <w:sz w:val="21"/>
                      <w:szCs w:val="21"/>
                    </w:rPr>
                  </w:pPr>
                  <w:r w:rsidRPr="006535F6">
                    <w:rPr>
                      <w:bCs/>
                      <w:sz w:val="21"/>
                      <w:szCs w:val="21"/>
                    </w:rPr>
                    <w:t>3.</w:t>
                  </w:r>
                  <w:r w:rsidR="004D7C3E" w:rsidRPr="006535F6">
                    <w:rPr>
                      <w:rFonts w:hint="eastAsia"/>
                      <w:bCs/>
                      <w:sz w:val="21"/>
                      <w:szCs w:val="21"/>
                    </w:rPr>
                    <w:t>厂区内</w:t>
                  </w:r>
                  <w:r w:rsidRPr="006535F6">
                    <w:rPr>
                      <w:rFonts w:hint="eastAsia"/>
                      <w:bCs/>
                      <w:sz w:val="21"/>
                      <w:szCs w:val="21"/>
                    </w:rPr>
                    <w:t>无成片裸露土地。</w:t>
                  </w:r>
                </w:p>
              </w:tc>
              <w:tc>
                <w:tcPr>
                  <w:tcW w:w="240" w:type="pct"/>
                  <w:tcBorders>
                    <w:right w:val="nil"/>
                  </w:tcBorders>
                  <w:shd w:val="clear" w:color="auto" w:fill="auto"/>
                  <w:vAlign w:val="center"/>
                </w:tcPr>
                <w:p w14:paraId="00C1BB40" w14:textId="67B59A54" w:rsidR="003154FD" w:rsidRPr="006535F6" w:rsidRDefault="004A4BF0">
                  <w:pPr>
                    <w:spacing w:line="240" w:lineRule="auto"/>
                    <w:ind w:firstLineChars="0" w:firstLine="0"/>
                    <w:jc w:val="center"/>
                    <w:rPr>
                      <w:rFonts w:hAnsi="宋体" w:hint="eastAsia"/>
                      <w:bCs/>
                      <w:sz w:val="21"/>
                      <w:szCs w:val="21"/>
                    </w:rPr>
                  </w:pPr>
                  <w:r w:rsidRPr="006535F6">
                    <w:rPr>
                      <w:rFonts w:hAnsi="宋体" w:hint="eastAsia"/>
                      <w:bCs/>
                      <w:sz w:val="21"/>
                      <w:szCs w:val="21"/>
                    </w:rPr>
                    <w:t>符合</w:t>
                  </w:r>
                </w:p>
              </w:tc>
            </w:tr>
            <w:tr w:rsidR="006535F6" w:rsidRPr="006535F6" w14:paraId="234677E2" w14:textId="77777777" w:rsidTr="008057CE">
              <w:trPr>
                <w:trHeight w:val="20"/>
              </w:trPr>
              <w:tc>
                <w:tcPr>
                  <w:tcW w:w="329" w:type="pct"/>
                  <w:vMerge w:val="restart"/>
                  <w:tcBorders>
                    <w:left w:val="nil"/>
                  </w:tcBorders>
                  <w:shd w:val="clear" w:color="auto" w:fill="auto"/>
                  <w:vAlign w:val="center"/>
                </w:tcPr>
                <w:p w14:paraId="452C001C" w14:textId="4D6A10A1" w:rsidR="003123ED" w:rsidRPr="006535F6" w:rsidRDefault="003123ED" w:rsidP="003123ED">
                  <w:pPr>
                    <w:spacing w:line="240" w:lineRule="auto"/>
                    <w:ind w:firstLineChars="0" w:firstLine="0"/>
                    <w:jc w:val="center"/>
                    <w:rPr>
                      <w:bCs/>
                      <w:sz w:val="21"/>
                      <w:szCs w:val="21"/>
                    </w:rPr>
                  </w:pPr>
                  <w:r w:rsidRPr="006535F6">
                    <w:rPr>
                      <w:rFonts w:hint="eastAsia"/>
                      <w:bCs/>
                      <w:sz w:val="21"/>
                      <w:szCs w:val="21"/>
                    </w:rPr>
                    <w:t>环境管理水平</w:t>
                  </w:r>
                </w:p>
              </w:tc>
              <w:tc>
                <w:tcPr>
                  <w:tcW w:w="259" w:type="pct"/>
                  <w:vAlign w:val="center"/>
                </w:tcPr>
                <w:p w14:paraId="1ED6BFA6" w14:textId="7CE5C3A8" w:rsidR="003123ED" w:rsidRPr="006535F6" w:rsidRDefault="003123ED" w:rsidP="003123ED">
                  <w:pPr>
                    <w:spacing w:line="240" w:lineRule="auto"/>
                    <w:ind w:firstLineChars="0" w:firstLine="0"/>
                    <w:jc w:val="center"/>
                    <w:rPr>
                      <w:bCs/>
                      <w:sz w:val="21"/>
                      <w:szCs w:val="21"/>
                    </w:rPr>
                  </w:pPr>
                  <w:r w:rsidRPr="006535F6">
                    <w:rPr>
                      <w:rFonts w:hint="eastAsia"/>
                      <w:bCs/>
                      <w:sz w:val="21"/>
                      <w:szCs w:val="21"/>
                    </w:rPr>
                    <w:t>环保档案</w:t>
                  </w:r>
                </w:p>
              </w:tc>
              <w:tc>
                <w:tcPr>
                  <w:tcW w:w="2584" w:type="pct"/>
                  <w:vAlign w:val="center"/>
                </w:tcPr>
                <w:p w14:paraId="2A71B6AD" w14:textId="7E86FF2C" w:rsidR="003123ED" w:rsidRPr="006535F6" w:rsidRDefault="003123ED" w:rsidP="003123ED">
                  <w:pPr>
                    <w:spacing w:line="240" w:lineRule="auto"/>
                    <w:ind w:firstLineChars="0" w:firstLine="0"/>
                    <w:rPr>
                      <w:bCs/>
                      <w:sz w:val="21"/>
                      <w:szCs w:val="21"/>
                    </w:rPr>
                  </w:pPr>
                  <w:r w:rsidRPr="006535F6">
                    <w:rPr>
                      <w:rFonts w:hint="eastAsia"/>
                      <w:bCs/>
                      <w:sz w:val="21"/>
                      <w:szCs w:val="21"/>
                    </w:rPr>
                    <w:t>1.</w:t>
                  </w:r>
                  <w:r w:rsidRPr="006535F6">
                    <w:rPr>
                      <w:rFonts w:hint="eastAsia"/>
                      <w:bCs/>
                      <w:sz w:val="21"/>
                      <w:szCs w:val="21"/>
                    </w:rPr>
                    <w:t>环评批复文件和竣工验收文件</w:t>
                  </w:r>
                  <w:r w:rsidRPr="006535F6">
                    <w:rPr>
                      <w:rFonts w:hint="eastAsia"/>
                      <w:bCs/>
                      <w:sz w:val="21"/>
                      <w:szCs w:val="21"/>
                    </w:rPr>
                    <w:t>/</w:t>
                  </w:r>
                  <w:r w:rsidRPr="006535F6">
                    <w:rPr>
                      <w:rFonts w:hint="eastAsia"/>
                      <w:bCs/>
                      <w:sz w:val="21"/>
                      <w:szCs w:val="21"/>
                    </w:rPr>
                    <w:t>现状评估文件；</w:t>
                  </w:r>
                </w:p>
                <w:p w14:paraId="6779CB35" w14:textId="1BF83605" w:rsidR="003123ED" w:rsidRPr="006535F6" w:rsidRDefault="003123ED" w:rsidP="003123ED">
                  <w:pPr>
                    <w:spacing w:line="240" w:lineRule="auto"/>
                    <w:ind w:firstLineChars="0" w:firstLine="0"/>
                    <w:rPr>
                      <w:bCs/>
                      <w:sz w:val="21"/>
                      <w:szCs w:val="21"/>
                    </w:rPr>
                  </w:pPr>
                  <w:r w:rsidRPr="006535F6">
                    <w:rPr>
                      <w:rFonts w:hint="eastAsia"/>
                      <w:bCs/>
                      <w:sz w:val="21"/>
                      <w:szCs w:val="21"/>
                    </w:rPr>
                    <w:t>2.</w:t>
                  </w:r>
                  <w:r w:rsidRPr="006535F6">
                    <w:rPr>
                      <w:rFonts w:hint="eastAsia"/>
                      <w:bCs/>
                      <w:sz w:val="21"/>
                      <w:szCs w:val="21"/>
                    </w:rPr>
                    <w:t>废气治理设施运行管理规程；</w:t>
                  </w:r>
                </w:p>
                <w:p w14:paraId="4675B194" w14:textId="1C3D1B2F" w:rsidR="003123ED" w:rsidRPr="006535F6" w:rsidRDefault="003123ED" w:rsidP="003123ED">
                  <w:pPr>
                    <w:spacing w:line="240" w:lineRule="auto"/>
                    <w:ind w:firstLineChars="0" w:firstLine="0"/>
                    <w:rPr>
                      <w:bCs/>
                      <w:sz w:val="21"/>
                      <w:szCs w:val="21"/>
                    </w:rPr>
                  </w:pPr>
                  <w:r w:rsidRPr="006535F6">
                    <w:rPr>
                      <w:rFonts w:hint="eastAsia"/>
                      <w:bCs/>
                      <w:sz w:val="21"/>
                      <w:szCs w:val="21"/>
                    </w:rPr>
                    <w:t>3.</w:t>
                  </w:r>
                  <w:r w:rsidRPr="006535F6">
                    <w:rPr>
                      <w:rFonts w:hint="eastAsia"/>
                      <w:bCs/>
                      <w:sz w:val="21"/>
                      <w:szCs w:val="21"/>
                    </w:rPr>
                    <w:t>一年内废气监测报告；</w:t>
                  </w:r>
                </w:p>
                <w:p w14:paraId="70F57E45" w14:textId="42D0A026" w:rsidR="003123ED" w:rsidRPr="006535F6" w:rsidRDefault="003123ED" w:rsidP="003123ED">
                  <w:pPr>
                    <w:spacing w:line="240" w:lineRule="auto"/>
                    <w:ind w:firstLineChars="0" w:firstLine="0"/>
                    <w:rPr>
                      <w:bCs/>
                      <w:sz w:val="21"/>
                      <w:szCs w:val="21"/>
                    </w:rPr>
                  </w:pPr>
                  <w:r w:rsidRPr="006535F6">
                    <w:rPr>
                      <w:rFonts w:hint="eastAsia"/>
                      <w:bCs/>
                      <w:sz w:val="21"/>
                      <w:szCs w:val="21"/>
                    </w:rPr>
                    <w:t>4.</w:t>
                  </w:r>
                  <w:r w:rsidRPr="006535F6">
                    <w:rPr>
                      <w:rFonts w:hint="eastAsia"/>
                      <w:bCs/>
                      <w:sz w:val="21"/>
                      <w:szCs w:val="21"/>
                    </w:rPr>
                    <w:t>国家版排污许可证，并按要求开展自行监测和信息披露，规范设置废气排放口标志牌、二维码标识和采样平台、采样孔。</w:t>
                  </w:r>
                </w:p>
              </w:tc>
              <w:tc>
                <w:tcPr>
                  <w:tcW w:w="1587" w:type="pct"/>
                  <w:shd w:val="clear" w:color="auto" w:fill="auto"/>
                  <w:vAlign w:val="center"/>
                </w:tcPr>
                <w:p w14:paraId="5956266E" w14:textId="77777777" w:rsidR="003123ED" w:rsidRPr="006535F6" w:rsidRDefault="003123ED" w:rsidP="003123ED">
                  <w:pPr>
                    <w:pStyle w:val="af6"/>
                    <w:ind w:firstLineChars="0" w:firstLine="0"/>
                    <w:jc w:val="both"/>
                    <w:rPr>
                      <w:rFonts w:ascii="Times New Roman" w:hAnsi="Times New Roman" w:cs="Times New Roman"/>
                      <w:sz w:val="21"/>
                      <w:szCs w:val="21"/>
                    </w:rPr>
                  </w:pPr>
                  <w:r w:rsidRPr="006535F6">
                    <w:rPr>
                      <w:rFonts w:ascii="Times New Roman" w:hAnsi="Times New Roman" w:cs="Times New Roman" w:hint="eastAsia"/>
                      <w:sz w:val="21"/>
                      <w:szCs w:val="21"/>
                    </w:rPr>
                    <w:t>1.</w:t>
                  </w:r>
                  <w:r w:rsidRPr="006535F6">
                    <w:rPr>
                      <w:rFonts w:ascii="Times New Roman" w:hAnsi="Times New Roman" w:cs="Times New Roman" w:hint="eastAsia"/>
                      <w:sz w:val="21"/>
                      <w:szCs w:val="21"/>
                    </w:rPr>
                    <w:t>本项目环评批复文件、竣工环保验收文件将按要求存档备查；</w:t>
                  </w:r>
                </w:p>
                <w:p w14:paraId="590D21B3" w14:textId="557B72B9" w:rsidR="003123ED" w:rsidRPr="006535F6" w:rsidRDefault="003123ED" w:rsidP="003123ED">
                  <w:pPr>
                    <w:pStyle w:val="af6"/>
                    <w:ind w:firstLineChars="0" w:firstLine="0"/>
                    <w:jc w:val="both"/>
                    <w:rPr>
                      <w:rFonts w:ascii="Times New Roman" w:hAnsi="Times New Roman" w:cs="Times New Roman"/>
                      <w:sz w:val="21"/>
                      <w:szCs w:val="21"/>
                    </w:rPr>
                  </w:pPr>
                  <w:r w:rsidRPr="006535F6">
                    <w:rPr>
                      <w:rFonts w:ascii="Times New Roman" w:hAnsi="Times New Roman" w:cs="Times New Roman" w:hint="eastAsia"/>
                      <w:sz w:val="21"/>
                      <w:szCs w:val="21"/>
                    </w:rPr>
                    <w:t>2.</w:t>
                  </w:r>
                  <w:r w:rsidRPr="006535F6">
                    <w:rPr>
                      <w:rFonts w:ascii="Times New Roman" w:hAnsi="Times New Roman" w:cs="Times New Roman" w:hint="eastAsia"/>
                      <w:sz w:val="21"/>
                      <w:szCs w:val="21"/>
                    </w:rPr>
                    <w:t>企业将建立废气治理设施运行管理规程；</w:t>
                  </w:r>
                </w:p>
                <w:p w14:paraId="67D2C4C3" w14:textId="77777777" w:rsidR="003123ED" w:rsidRPr="006535F6" w:rsidRDefault="003123ED" w:rsidP="003123ED">
                  <w:pPr>
                    <w:adjustRightInd w:val="0"/>
                    <w:snapToGrid w:val="0"/>
                    <w:spacing w:line="240" w:lineRule="auto"/>
                    <w:ind w:firstLineChars="0" w:firstLine="0"/>
                    <w:rPr>
                      <w:sz w:val="21"/>
                      <w:szCs w:val="21"/>
                    </w:rPr>
                  </w:pPr>
                  <w:r w:rsidRPr="006535F6">
                    <w:rPr>
                      <w:rFonts w:hint="eastAsia"/>
                      <w:sz w:val="21"/>
                      <w:szCs w:val="21"/>
                    </w:rPr>
                    <w:t>3.</w:t>
                  </w:r>
                  <w:r w:rsidRPr="006535F6">
                    <w:rPr>
                      <w:rFonts w:hint="eastAsia"/>
                      <w:sz w:val="21"/>
                      <w:szCs w:val="21"/>
                    </w:rPr>
                    <w:t>本项目建成后将按要求对一年内废气监测报告进行存档备查。</w:t>
                  </w:r>
                </w:p>
                <w:p w14:paraId="14FA1F72" w14:textId="1BD36CE5" w:rsidR="003123ED" w:rsidRPr="006535F6" w:rsidRDefault="003123ED" w:rsidP="003123ED">
                  <w:pPr>
                    <w:spacing w:line="240" w:lineRule="auto"/>
                    <w:ind w:firstLineChars="0" w:firstLine="0"/>
                    <w:rPr>
                      <w:rFonts w:hAnsi="宋体" w:hint="eastAsia"/>
                      <w:bCs/>
                      <w:sz w:val="21"/>
                      <w:szCs w:val="21"/>
                    </w:rPr>
                  </w:pPr>
                  <w:r w:rsidRPr="006535F6">
                    <w:rPr>
                      <w:rFonts w:hint="eastAsia"/>
                      <w:kern w:val="0"/>
                      <w:sz w:val="21"/>
                      <w:szCs w:val="21"/>
                    </w:rPr>
                    <w:t>4.</w:t>
                  </w:r>
                  <w:r w:rsidRPr="006535F6">
                    <w:rPr>
                      <w:rFonts w:hint="eastAsia"/>
                      <w:kern w:val="0"/>
                      <w:sz w:val="21"/>
                      <w:szCs w:val="21"/>
                    </w:rPr>
                    <w:t>本项目将按要求取得排污许可证，并按要求开展自行监测和信息披露，规范设置废气排</w:t>
                  </w:r>
                  <w:r w:rsidRPr="006535F6">
                    <w:rPr>
                      <w:rFonts w:hint="eastAsia"/>
                      <w:kern w:val="0"/>
                      <w:sz w:val="21"/>
                      <w:szCs w:val="21"/>
                    </w:rPr>
                    <w:lastRenderedPageBreak/>
                    <w:t>放口标志牌、二维码标识和采样平台、采样孔。</w:t>
                  </w:r>
                </w:p>
              </w:tc>
              <w:tc>
                <w:tcPr>
                  <w:tcW w:w="240" w:type="pct"/>
                  <w:tcBorders>
                    <w:right w:val="nil"/>
                  </w:tcBorders>
                  <w:shd w:val="clear" w:color="auto" w:fill="auto"/>
                  <w:vAlign w:val="center"/>
                </w:tcPr>
                <w:p w14:paraId="5A950DFD" w14:textId="77777777" w:rsidR="003123ED" w:rsidRPr="006535F6" w:rsidRDefault="003123ED" w:rsidP="003123ED">
                  <w:pPr>
                    <w:spacing w:line="240" w:lineRule="auto"/>
                    <w:ind w:firstLineChars="0" w:firstLine="0"/>
                    <w:jc w:val="center"/>
                    <w:rPr>
                      <w:rFonts w:hAnsi="宋体" w:hint="eastAsia"/>
                      <w:bCs/>
                      <w:sz w:val="21"/>
                      <w:szCs w:val="21"/>
                    </w:rPr>
                  </w:pPr>
                  <w:r w:rsidRPr="006535F6">
                    <w:rPr>
                      <w:rFonts w:hAnsi="宋体" w:hint="eastAsia"/>
                      <w:bCs/>
                      <w:sz w:val="21"/>
                      <w:szCs w:val="21"/>
                    </w:rPr>
                    <w:lastRenderedPageBreak/>
                    <w:t>符合</w:t>
                  </w:r>
                </w:p>
              </w:tc>
            </w:tr>
            <w:tr w:rsidR="006535F6" w:rsidRPr="006535F6" w14:paraId="18AB85AF" w14:textId="77777777" w:rsidTr="008057CE">
              <w:trPr>
                <w:trHeight w:val="20"/>
              </w:trPr>
              <w:tc>
                <w:tcPr>
                  <w:tcW w:w="329" w:type="pct"/>
                  <w:vMerge/>
                  <w:tcBorders>
                    <w:left w:val="nil"/>
                  </w:tcBorders>
                  <w:shd w:val="clear" w:color="auto" w:fill="auto"/>
                  <w:vAlign w:val="center"/>
                </w:tcPr>
                <w:p w14:paraId="65A55CBB" w14:textId="12E86610" w:rsidR="003123ED" w:rsidRPr="006535F6" w:rsidRDefault="003123ED" w:rsidP="003123ED">
                  <w:pPr>
                    <w:spacing w:line="240" w:lineRule="auto"/>
                    <w:ind w:firstLineChars="0" w:firstLine="0"/>
                    <w:jc w:val="center"/>
                    <w:rPr>
                      <w:bCs/>
                      <w:sz w:val="21"/>
                      <w:szCs w:val="21"/>
                    </w:rPr>
                  </w:pPr>
                </w:p>
              </w:tc>
              <w:tc>
                <w:tcPr>
                  <w:tcW w:w="259" w:type="pct"/>
                  <w:vAlign w:val="center"/>
                </w:tcPr>
                <w:p w14:paraId="28F6B113" w14:textId="15C736E6" w:rsidR="003123ED" w:rsidRPr="006535F6" w:rsidRDefault="003123ED" w:rsidP="008057CE">
                  <w:pPr>
                    <w:spacing w:line="240" w:lineRule="auto"/>
                    <w:ind w:firstLineChars="0" w:firstLine="0"/>
                    <w:jc w:val="center"/>
                    <w:rPr>
                      <w:bCs/>
                      <w:sz w:val="21"/>
                      <w:szCs w:val="21"/>
                    </w:rPr>
                  </w:pPr>
                  <w:r w:rsidRPr="006535F6">
                    <w:rPr>
                      <w:rFonts w:hint="eastAsia"/>
                      <w:bCs/>
                      <w:sz w:val="21"/>
                      <w:szCs w:val="21"/>
                    </w:rPr>
                    <w:t>台账记录</w:t>
                  </w:r>
                </w:p>
              </w:tc>
              <w:tc>
                <w:tcPr>
                  <w:tcW w:w="2584" w:type="pct"/>
                  <w:vAlign w:val="center"/>
                </w:tcPr>
                <w:p w14:paraId="49DFF60F" w14:textId="7BECFE77" w:rsidR="003123ED" w:rsidRPr="006535F6" w:rsidRDefault="003123ED" w:rsidP="003123ED">
                  <w:pPr>
                    <w:spacing w:line="240" w:lineRule="auto"/>
                    <w:ind w:firstLineChars="0" w:firstLine="0"/>
                    <w:rPr>
                      <w:bCs/>
                      <w:sz w:val="21"/>
                      <w:szCs w:val="21"/>
                    </w:rPr>
                  </w:pPr>
                  <w:r w:rsidRPr="006535F6">
                    <w:rPr>
                      <w:rFonts w:hint="eastAsia"/>
                      <w:bCs/>
                      <w:sz w:val="21"/>
                      <w:szCs w:val="21"/>
                    </w:rPr>
                    <w:t>1.</w:t>
                  </w:r>
                  <w:r w:rsidRPr="006535F6">
                    <w:rPr>
                      <w:rFonts w:hint="eastAsia"/>
                      <w:bCs/>
                      <w:sz w:val="21"/>
                      <w:szCs w:val="21"/>
                    </w:rPr>
                    <w:t>生产设施运行管理信息（生产时间、运行负荷、产品产量等）；</w:t>
                  </w:r>
                </w:p>
                <w:p w14:paraId="2FEF69CD" w14:textId="4DEB2493" w:rsidR="003123ED" w:rsidRPr="006535F6" w:rsidRDefault="003123ED" w:rsidP="003123ED">
                  <w:pPr>
                    <w:spacing w:line="240" w:lineRule="auto"/>
                    <w:ind w:firstLineChars="0" w:firstLine="0"/>
                    <w:rPr>
                      <w:bCs/>
                      <w:sz w:val="21"/>
                      <w:szCs w:val="21"/>
                    </w:rPr>
                  </w:pPr>
                  <w:r w:rsidRPr="006535F6">
                    <w:rPr>
                      <w:rFonts w:hint="eastAsia"/>
                      <w:bCs/>
                      <w:sz w:val="21"/>
                      <w:szCs w:val="21"/>
                    </w:rPr>
                    <w:t>2.</w:t>
                  </w:r>
                  <w:r w:rsidRPr="006535F6">
                    <w:rPr>
                      <w:rFonts w:hint="eastAsia"/>
                      <w:bCs/>
                      <w:sz w:val="21"/>
                      <w:szCs w:val="21"/>
                    </w:rPr>
                    <w:t>废气污染治理设施运行管理信息（除尘滤料等更换量和时间）；</w:t>
                  </w:r>
                </w:p>
                <w:p w14:paraId="0EBABAD6" w14:textId="50E6F34B" w:rsidR="003123ED" w:rsidRPr="006535F6" w:rsidRDefault="003123ED" w:rsidP="003123ED">
                  <w:pPr>
                    <w:spacing w:line="240" w:lineRule="auto"/>
                    <w:ind w:firstLineChars="0" w:firstLine="0"/>
                    <w:rPr>
                      <w:bCs/>
                      <w:sz w:val="21"/>
                      <w:szCs w:val="21"/>
                    </w:rPr>
                  </w:pPr>
                  <w:r w:rsidRPr="006535F6">
                    <w:rPr>
                      <w:rFonts w:hint="eastAsia"/>
                      <w:bCs/>
                      <w:sz w:val="21"/>
                      <w:szCs w:val="21"/>
                    </w:rPr>
                    <w:t>3.</w:t>
                  </w:r>
                  <w:r w:rsidRPr="006535F6">
                    <w:rPr>
                      <w:rFonts w:hint="eastAsia"/>
                      <w:bCs/>
                      <w:sz w:val="21"/>
                      <w:szCs w:val="21"/>
                    </w:rPr>
                    <w:t>监测记录信息（主要污染排放口废气排放记录（手工监测和在线监测）等）；</w:t>
                  </w:r>
                </w:p>
                <w:p w14:paraId="2C9E63A8" w14:textId="21264E27" w:rsidR="003123ED" w:rsidRPr="006535F6" w:rsidRDefault="003123ED" w:rsidP="003123ED">
                  <w:pPr>
                    <w:spacing w:line="240" w:lineRule="auto"/>
                    <w:ind w:firstLineChars="0" w:firstLine="0"/>
                    <w:rPr>
                      <w:bCs/>
                      <w:sz w:val="21"/>
                      <w:szCs w:val="21"/>
                    </w:rPr>
                  </w:pPr>
                  <w:r w:rsidRPr="006535F6">
                    <w:rPr>
                      <w:rFonts w:hint="eastAsia"/>
                      <w:bCs/>
                      <w:sz w:val="21"/>
                      <w:szCs w:val="21"/>
                    </w:rPr>
                    <w:t>4.</w:t>
                  </w:r>
                  <w:r w:rsidRPr="006535F6">
                    <w:rPr>
                      <w:rFonts w:hint="eastAsia"/>
                      <w:bCs/>
                      <w:sz w:val="21"/>
                      <w:szCs w:val="21"/>
                    </w:rPr>
                    <w:t>主要原辅材料、燃料消耗记录；</w:t>
                  </w:r>
                </w:p>
                <w:p w14:paraId="05CAE065" w14:textId="5590EB89" w:rsidR="003123ED" w:rsidRPr="006535F6" w:rsidRDefault="003123ED" w:rsidP="003123ED">
                  <w:pPr>
                    <w:spacing w:line="240" w:lineRule="auto"/>
                    <w:ind w:firstLineChars="0" w:firstLine="0"/>
                    <w:rPr>
                      <w:bCs/>
                      <w:sz w:val="21"/>
                      <w:szCs w:val="21"/>
                    </w:rPr>
                  </w:pPr>
                  <w:r w:rsidRPr="006535F6">
                    <w:rPr>
                      <w:rFonts w:hint="eastAsia"/>
                      <w:bCs/>
                      <w:sz w:val="21"/>
                      <w:szCs w:val="21"/>
                    </w:rPr>
                    <w:t>5.</w:t>
                  </w:r>
                  <w:r w:rsidRPr="006535F6">
                    <w:rPr>
                      <w:rFonts w:hint="eastAsia"/>
                      <w:bCs/>
                      <w:sz w:val="21"/>
                      <w:szCs w:val="21"/>
                    </w:rPr>
                    <w:t>电消耗记录。</w:t>
                  </w:r>
                </w:p>
              </w:tc>
              <w:tc>
                <w:tcPr>
                  <w:tcW w:w="1587" w:type="pct"/>
                  <w:shd w:val="clear" w:color="auto" w:fill="auto"/>
                  <w:vAlign w:val="center"/>
                </w:tcPr>
                <w:p w14:paraId="7BFE75BA" w14:textId="77777777" w:rsidR="003123ED" w:rsidRPr="006535F6" w:rsidRDefault="003123ED" w:rsidP="003123ED">
                  <w:pPr>
                    <w:pStyle w:val="af6"/>
                    <w:ind w:firstLineChars="0" w:firstLine="0"/>
                    <w:jc w:val="both"/>
                    <w:rPr>
                      <w:rFonts w:ascii="Times New Roman" w:hAnsi="Times New Roman" w:cs="Times New Roman"/>
                      <w:sz w:val="21"/>
                      <w:szCs w:val="21"/>
                    </w:rPr>
                  </w:pPr>
                  <w:r w:rsidRPr="006535F6">
                    <w:rPr>
                      <w:rFonts w:ascii="Times New Roman" w:hAnsi="Times New Roman" w:cs="Times New Roman" w:hint="eastAsia"/>
                      <w:sz w:val="21"/>
                      <w:szCs w:val="21"/>
                    </w:rPr>
                    <w:t>本项目建成后将按要求规范进行下列台账记录：</w:t>
                  </w:r>
                </w:p>
                <w:p w14:paraId="6BF75468" w14:textId="77777777" w:rsidR="003123ED" w:rsidRPr="006535F6" w:rsidRDefault="003123ED" w:rsidP="003123ED">
                  <w:pPr>
                    <w:pStyle w:val="af6"/>
                    <w:ind w:firstLineChars="0" w:firstLine="0"/>
                    <w:jc w:val="both"/>
                    <w:rPr>
                      <w:rFonts w:ascii="Times New Roman" w:hAnsi="Times New Roman" w:cs="Times New Roman"/>
                      <w:sz w:val="21"/>
                      <w:szCs w:val="21"/>
                    </w:rPr>
                  </w:pPr>
                  <w:r w:rsidRPr="006535F6">
                    <w:rPr>
                      <w:rFonts w:ascii="Times New Roman" w:hAnsi="Times New Roman" w:cs="Times New Roman" w:hint="eastAsia"/>
                      <w:sz w:val="21"/>
                      <w:szCs w:val="21"/>
                    </w:rPr>
                    <w:t>1.</w:t>
                  </w:r>
                  <w:r w:rsidRPr="006535F6">
                    <w:rPr>
                      <w:rFonts w:ascii="Times New Roman" w:hAnsi="Times New Roman" w:cs="Times New Roman" w:hint="eastAsia"/>
                      <w:sz w:val="21"/>
                      <w:szCs w:val="21"/>
                    </w:rPr>
                    <w:t>生产设施运行管理信息；</w:t>
                  </w:r>
                </w:p>
                <w:p w14:paraId="0A6E1318" w14:textId="77777777" w:rsidR="003123ED" w:rsidRPr="006535F6" w:rsidRDefault="003123ED" w:rsidP="003123ED">
                  <w:pPr>
                    <w:pStyle w:val="af6"/>
                    <w:ind w:firstLineChars="0" w:firstLine="0"/>
                    <w:jc w:val="both"/>
                    <w:rPr>
                      <w:rFonts w:ascii="Times New Roman" w:hAnsi="Times New Roman" w:cs="Times New Roman"/>
                      <w:sz w:val="21"/>
                      <w:szCs w:val="21"/>
                    </w:rPr>
                  </w:pPr>
                  <w:r w:rsidRPr="006535F6">
                    <w:rPr>
                      <w:rFonts w:ascii="Times New Roman" w:hAnsi="Times New Roman" w:cs="Times New Roman" w:hint="eastAsia"/>
                      <w:sz w:val="21"/>
                      <w:szCs w:val="21"/>
                    </w:rPr>
                    <w:t>2.</w:t>
                  </w:r>
                  <w:r w:rsidRPr="006535F6">
                    <w:rPr>
                      <w:rFonts w:ascii="Times New Roman" w:hAnsi="Times New Roman" w:cs="Times New Roman" w:hint="eastAsia"/>
                      <w:sz w:val="21"/>
                      <w:szCs w:val="21"/>
                    </w:rPr>
                    <w:t>废气污染治理设施运行管理信息；</w:t>
                  </w:r>
                </w:p>
                <w:p w14:paraId="3BDF3631" w14:textId="77777777" w:rsidR="003123ED" w:rsidRPr="006535F6" w:rsidRDefault="003123ED" w:rsidP="003123ED">
                  <w:pPr>
                    <w:pStyle w:val="af6"/>
                    <w:ind w:firstLineChars="0" w:firstLine="0"/>
                    <w:jc w:val="both"/>
                    <w:rPr>
                      <w:rFonts w:ascii="Times New Roman" w:hAnsi="Times New Roman" w:cs="Times New Roman"/>
                      <w:sz w:val="21"/>
                      <w:szCs w:val="21"/>
                    </w:rPr>
                  </w:pPr>
                  <w:r w:rsidRPr="006535F6">
                    <w:rPr>
                      <w:rFonts w:ascii="Times New Roman" w:hAnsi="Times New Roman" w:cs="Times New Roman" w:hint="eastAsia"/>
                      <w:sz w:val="21"/>
                      <w:szCs w:val="21"/>
                    </w:rPr>
                    <w:t>3.</w:t>
                  </w:r>
                  <w:r w:rsidRPr="006535F6">
                    <w:rPr>
                      <w:rFonts w:ascii="Times New Roman" w:hAnsi="Times New Roman" w:cs="Times New Roman" w:hint="eastAsia"/>
                      <w:sz w:val="21"/>
                      <w:szCs w:val="21"/>
                    </w:rPr>
                    <w:t>监测记录信息；</w:t>
                  </w:r>
                </w:p>
                <w:p w14:paraId="7D2ED1A9" w14:textId="77777777" w:rsidR="003123ED" w:rsidRPr="006535F6" w:rsidRDefault="003123ED" w:rsidP="003123ED">
                  <w:pPr>
                    <w:pStyle w:val="af6"/>
                    <w:ind w:firstLineChars="0" w:firstLine="0"/>
                    <w:jc w:val="both"/>
                    <w:rPr>
                      <w:rFonts w:ascii="Times New Roman" w:hAnsi="Times New Roman" w:cs="Times New Roman"/>
                      <w:sz w:val="21"/>
                      <w:szCs w:val="21"/>
                    </w:rPr>
                  </w:pPr>
                  <w:r w:rsidRPr="006535F6">
                    <w:rPr>
                      <w:rFonts w:ascii="Times New Roman" w:hAnsi="Times New Roman" w:cs="Times New Roman" w:hint="eastAsia"/>
                      <w:sz w:val="21"/>
                      <w:szCs w:val="21"/>
                    </w:rPr>
                    <w:t>4.</w:t>
                  </w:r>
                  <w:r w:rsidRPr="006535F6">
                    <w:rPr>
                      <w:rFonts w:ascii="Times New Roman" w:hAnsi="Times New Roman" w:cs="Times New Roman" w:hint="eastAsia"/>
                      <w:sz w:val="21"/>
                      <w:szCs w:val="21"/>
                    </w:rPr>
                    <w:t>主要原辅材料消耗记录；</w:t>
                  </w:r>
                </w:p>
                <w:p w14:paraId="530F3365" w14:textId="082E34C3" w:rsidR="003123ED" w:rsidRPr="006535F6" w:rsidRDefault="003123ED" w:rsidP="003123ED">
                  <w:pPr>
                    <w:spacing w:line="240" w:lineRule="auto"/>
                    <w:ind w:firstLineChars="0" w:firstLine="0"/>
                    <w:rPr>
                      <w:rFonts w:hAnsi="宋体" w:hint="eastAsia"/>
                      <w:bCs/>
                      <w:sz w:val="21"/>
                      <w:szCs w:val="21"/>
                    </w:rPr>
                  </w:pPr>
                  <w:r w:rsidRPr="006535F6">
                    <w:rPr>
                      <w:sz w:val="21"/>
                      <w:szCs w:val="21"/>
                    </w:rPr>
                    <w:t>5</w:t>
                  </w:r>
                  <w:r w:rsidRPr="006535F6">
                    <w:rPr>
                      <w:rFonts w:hint="eastAsia"/>
                      <w:sz w:val="21"/>
                      <w:szCs w:val="21"/>
                    </w:rPr>
                    <w:t>.</w:t>
                  </w:r>
                  <w:r w:rsidRPr="006535F6">
                    <w:rPr>
                      <w:rFonts w:hint="eastAsia"/>
                      <w:sz w:val="21"/>
                      <w:szCs w:val="21"/>
                    </w:rPr>
                    <w:t>电消耗记录。</w:t>
                  </w:r>
                </w:p>
              </w:tc>
              <w:tc>
                <w:tcPr>
                  <w:tcW w:w="240" w:type="pct"/>
                  <w:tcBorders>
                    <w:right w:val="nil"/>
                  </w:tcBorders>
                  <w:shd w:val="clear" w:color="auto" w:fill="auto"/>
                  <w:vAlign w:val="center"/>
                </w:tcPr>
                <w:p w14:paraId="09338615" w14:textId="77777777" w:rsidR="003123ED" w:rsidRPr="006535F6" w:rsidRDefault="003123ED" w:rsidP="003123ED">
                  <w:pPr>
                    <w:spacing w:line="240" w:lineRule="auto"/>
                    <w:ind w:firstLineChars="0" w:firstLine="0"/>
                    <w:jc w:val="center"/>
                    <w:rPr>
                      <w:rFonts w:hAnsi="宋体" w:hint="eastAsia"/>
                      <w:bCs/>
                      <w:sz w:val="21"/>
                      <w:szCs w:val="21"/>
                    </w:rPr>
                  </w:pPr>
                  <w:r w:rsidRPr="006535F6">
                    <w:rPr>
                      <w:rFonts w:hAnsi="宋体" w:hint="eastAsia"/>
                      <w:bCs/>
                      <w:sz w:val="21"/>
                      <w:szCs w:val="21"/>
                    </w:rPr>
                    <w:t>符合</w:t>
                  </w:r>
                </w:p>
              </w:tc>
            </w:tr>
            <w:tr w:rsidR="006535F6" w:rsidRPr="006535F6" w14:paraId="2056125D" w14:textId="77777777" w:rsidTr="008057CE">
              <w:trPr>
                <w:trHeight w:val="20"/>
              </w:trPr>
              <w:tc>
                <w:tcPr>
                  <w:tcW w:w="329" w:type="pct"/>
                  <w:vMerge/>
                  <w:tcBorders>
                    <w:left w:val="nil"/>
                  </w:tcBorders>
                  <w:shd w:val="clear" w:color="auto" w:fill="auto"/>
                  <w:vAlign w:val="center"/>
                </w:tcPr>
                <w:p w14:paraId="33AB0347" w14:textId="78A028EF" w:rsidR="003123ED" w:rsidRPr="006535F6" w:rsidRDefault="003123ED" w:rsidP="003123ED">
                  <w:pPr>
                    <w:spacing w:line="240" w:lineRule="auto"/>
                    <w:ind w:firstLineChars="0" w:firstLine="0"/>
                    <w:jc w:val="center"/>
                    <w:rPr>
                      <w:bCs/>
                      <w:sz w:val="21"/>
                      <w:szCs w:val="21"/>
                    </w:rPr>
                  </w:pPr>
                </w:p>
              </w:tc>
              <w:tc>
                <w:tcPr>
                  <w:tcW w:w="259" w:type="pct"/>
                  <w:vAlign w:val="center"/>
                </w:tcPr>
                <w:p w14:paraId="64F48EFC" w14:textId="161686E1" w:rsidR="003123ED" w:rsidRPr="006535F6" w:rsidRDefault="003123ED" w:rsidP="008057CE">
                  <w:pPr>
                    <w:spacing w:line="240" w:lineRule="auto"/>
                    <w:ind w:firstLineChars="0" w:firstLine="0"/>
                    <w:jc w:val="center"/>
                    <w:rPr>
                      <w:bCs/>
                      <w:sz w:val="21"/>
                      <w:szCs w:val="21"/>
                    </w:rPr>
                  </w:pPr>
                  <w:r w:rsidRPr="006535F6">
                    <w:rPr>
                      <w:rFonts w:hint="eastAsia"/>
                      <w:bCs/>
                      <w:sz w:val="21"/>
                      <w:szCs w:val="21"/>
                    </w:rPr>
                    <w:t>人员配置</w:t>
                  </w:r>
                </w:p>
              </w:tc>
              <w:tc>
                <w:tcPr>
                  <w:tcW w:w="2584" w:type="pct"/>
                  <w:vAlign w:val="center"/>
                </w:tcPr>
                <w:p w14:paraId="42A97CCE" w14:textId="1461A3CC" w:rsidR="003123ED" w:rsidRPr="006535F6" w:rsidRDefault="003123ED" w:rsidP="003123ED">
                  <w:pPr>
                    <w:spacing w:line="240" w:lineRule="auto"/>
                    <w:ind w:firstLineChars="0" w:firstLine="0"/>
                    <w:rPr>
                      <w:bCs/>
                      <w:sz w:val="21"/>
                      <w:szCs w:val="21"/>
                    </w:rPr>
                  </w:pPr>
                  <w:r w:rsidRPr="006535F6">
                    <w:rPr>
                      <w:rFonts w:hint="eastAsia"/>
                      <w:bCs/>
                      <w:sz w:val="21"/>
                      <w:szCs w:val="21"/>
                    </w:rPr>
                    <w:t>配备专职环保人员，并具备相应的环境管理能力（学历、培训、从业经验等）</w:t>
                  </w:r>
                  <w:r w:rsidR="00631A10" w:rsidRPr="006535F6">
                    <w:rPr>
                      <w:rFonts w:hint="eastAsia"/>
                      <w:bCs/>
                      <w:sz w:val="21"/>
                      <w:szCs w:val="21"/>
                    </w:rPr>
                    <w:t>。</w:t>
                  </w:r>
                </w:p>
              </w:tc>
              <w:tc>
                <w:tcPr>
                  <w:tcW w:w="1587" w:type="pct"/>
                  <w:shd w:val="clear" w:color="auto" w:fill="auto"/>
                  <w:vAlign w:val="center"/>
                </w:tcPr>
                <w:p w14:paraId="7B25C5A5" w14:textId="5A551F65" w:rsidR="003123ED" w:rsidRPr="006535F6" w:rsidRDefault="003123ED" w:rsidP="003123ED">
                  <w:pPr>
                    <w:spacing w:line="240" w:lineRule="auto"/>
                    <w:ind w:firstLineChars="0" w:firstLine="0"/>
                    <w:rPr>
                      <w:bCs/>
                      <w:sz w:val="21"/>
                      <w:szCs w:val="21"/>
                    </w:rPr>
                  </w:pPr>
                  <w:r w:rsidRPr="006535F6">
                    <w:rPr>
                      <w:rFonts w:hint="eastAsia"/>
                      <w:kern w:val="0"/>
                      <w:sz w:val="21"/>
                      <w:szCs w:val="21"/>
                    </w:rPr>
                    <w:t>企业将配备专职环保人员，并具备相应的环境管理能力。</w:t>
                  </w:r>
                </w:p>
              </w:tc>
              <w:tc>
                <w:tcPr>
                  <w:tcW w:w="240" w:type="pct"/>
                  <w:tcBorders>
                    <w:right w:val="nil"/>
                  </w:tcBorders>
                  <w:shd w:val="clear" w:color="auto" w:fill="auto"/>
                  <w:vAlign w:val="center"/>
                </w:tcPr>
                <w:p w14:paraId="731C50D6" w14:textId="77777777" w:rsidR="003123ED" w:rsidRPr="006535F6" w:rsidRDefault="003123ED" w:rsidP="003123ED">
                  <w:pPr>
                    <w:spacing w:line="240" w:lineRule="auto"/>
                    <w:ind w:firstLineChars="0" w:firstLine="0"/>
                    <w:jc w:val="center"/>
                    <w:rPr>
                      <w:bCs/>
                      <w:sz w:val="21"/>
                      <w:szCs w:val="21"/>
                    </w:rPr>
                  </w:pPr>
                  <w:r w:rsidRPr="006535F6">
                    <w:rPr>
                      <w:rFonts w:hAnsi="宋体" w:hint="eastAsia"/>
                      <w:bCs/>
                      <w:sz w:val="21"/>
                      <w:szCs w:val="21"/>
                    </w:rPr>
                    <w:t>符合</w:t>
                  </w:r>
                </w:p>
              </w:tc>
            </w:tr>
            <w:tr w:rsidR="006535F6" w:rsidRPr="006535F6" w14:paraId="4ED2E468" w14:textId="77777777" w:rsidTr="00AB2D69">
              <w:trPr>
                <w:trHeight w:val="20"/>
              </w:trPr>
              <w:tc>
                <w:tcPr>
                  <w:tcW w:w="329" w:type="pct"/>
                  <w:tcBorders>
                    <w:left w:val="nil"/>
                  </w:tcBorders>
                  <w:shd w:val="clear" w:color="auto" w:fill="auto"/>
                  <w:vAlign w:val="center"/>
                </w:tcPr>
                <w:p w14:paraId="210B2D90" w14:textId="77777777" w:rsidR="00DF0D60" w:rsidRPr="006535F6" w:rsidRDefault="00DF0D60" w:rsidP="00DF0D60">
                  <w:pPr>
                    <w:spacing w:line="240" w:lineRule="auto"/>
                    <w:ind w:firstLineChars="0" w:firstLine="0"/>
                    <w:jc w:val="center"/>
                    <w:rPr>
                      <w:bCs/>
                      <w:sz w:val="21"/>
                      <w:szCs w:val="21"/>
                    </w:rPr>
                  </w:pPr>
                  <w:r w:rsidRPr="006535F6">
                    <w:rPr>
                      <w:rFonts w:hAnsi="宋体" w:hint="eastAsia"/>
                      <w:bCs/>
                      <w:sz w:val="21"/>
                      <w:szCs w:val="21"/>
                    </w:rPr>
                    <w:t>运输方式</w:t>
                  </w:r>
                </w:p>
              </w:tc>
              <w:tc>
                <w:tcPr>
                  <w:tcW w:w="2844" w:type="pct"/>
                  <w:gridSpan w:val="2"/>
                  <w:vAlign w:val="center"/>
                </w:tcPr>
                <w:p w14:paraId="29147023" w14:textId="0F4C0519" w:rsidR="00DF0D60" w:rsidRPr="006535F6" w:rsidRDefault="00DF0D60" w:rsidP="00DF0D60">
                  <w:pPr>
                    <w:spacing w:line="240" w:lineRule="auto"/>
                    <w:ind w:firstLineChars="0" w:firstLine="0"/>
                    <w:rPr>
                      <w:bCs/>
                      <w:sz w:val="21"/>
                      <w:szCs w:val="21"/>
                    </w:rPr>
                  </w:pPr>
                  <w:r w:rsidRPr="006535F6">
                    <w:rPr>
                      <w:rFonts w:hint="eastAsia"/>
                      <w:bCs/>
                      <w:sz w:val="21"/>
                      <w:szCs w:val="21"/>
                    </w:rPr>
                    <w:t>1.</w:t>
                  </w:r>
                  <w:r w:rsidRPr="006535F6">
                    <w:rPr>
                      <w:rFonts w:hint="eastAsia"/>
                      <w:bCs/>
                      <w:sz w:val="21"/>
                      <w:szCs w:val="21"/>
                    </w:rPr>
                    <w:t>物料、产品等公路运输全部使用国五及以上排放标准重型载货车辆（重型燃气车辆达到国六排放标准）或新能源车辆；</w:t>
                  </w:r>
                </w:p>
                <w:p w14:paraId="101EAB09" w14:textId="1CA2E697" w:rsidR="00DF0D60" w:rsidRPr="006535F6" w:rsidRDefault="00DF0D60" w:rsidP="00DF0D60">
                  <w:pPr>
                    <w:spacing w:line="240" w:lineRule="auto"/>
                    <w:ind w:firstLineChars="0" w:firstLine="0"/>
                    <w:rPr>
                      <w:bCs/>
                      <w:sz w:val="21"/>
                      <w:szCs w:val="21"/>
                    </w:rPr>
                  </w:pPr>
                  <w:r w:rsidRPr="006535F6">
                    <w:rPr>
                      <w:rFonts w:hint="eastAsia"/>
                      <w:bCs/>
                      <w:sz w:val="21"/>
                      <w:szCs w:val="21"/>
                    </w:rPr>
                    <w:t>2.</w:t>
                  </w:r>
                  <w:r w:rsidRPr="006535F6">
                    <w:rPr>
                      <w:rFonts w:hint="eastAsia"/>
                      <w:bCs/>
                      <w:sz w:val="21"/>
                      <w:szCs w:val="21"/>
                    </w:rPr>
                    <w:t>厂内运输全部使用国五及以上排放标准（重型燃气车辆达到国六排放标准）或使用新能源车辆；</w:t>
                  </w:r>
                </w:p>
                <w:p w14:paraId="03943437" w14:textId="3074F61D" w:rsidR="00DF0D60" w:rsidRPr="006535F6" w:rsidRDefault="00DF0D60" w:rsidP="00DF0D60">
                  <w:pPr>
                    <w:spacing w:line="240" w:lineRule="auto"/>
                    <w:ind w:firstLineChars="0" w:firstLine="0"/>
                    <w:rPr>
                      <w:bCs/>
                      <w:sz w:val="21"/>
                      <w:szCs w:val="21"/>
                    </w:rPr>
                  </w:pPr>
                  <w:r w:rsidRPr="006535F6">
                    <w:rPr>
                      <w:rFonts w:hint="eastAsia"/>
                      <w:bCs/>
                      <w:sz w:val="21"/>
                      <w:szCs w:val="21"/>
                    </w:rPr>
                    <w:t>3.</w:t>
                  </w:r>
                  <w:r w:rsidRPr="006535F6">
                    <w:rPr>
                      <w:rFonts w:hint="eastAsia"/>
                      <w:bCs/>
                      <w:sz w:val="21"/>
                      <w:szCs w:val="21"/>
                    </w:rPr>
                    <w:t>危险品及危废运输全部使用国五及以上排放标准（重型燃气车辆达到国六排放标准）或新能源车辆；</w:t>
                  </w:r>
                </w:p>
                <w:p w14:paraId="362BB6B9" w14:textId="726C3FA9" w:rsidR="00DF0D60" w:rsidRPr="006535F6" w:rsidRDefault="00DF0D60" w:rsidP="00DF0D60">
                  <w:pPr>
                    <w:spacing w:line="240" w:lineRule="auto"/>
                    <w:ind w:firstLineChars="0" w:firstLine="0"/>
                    <w:rPr>
                      <w:bCs/>
                      <w:sz w:val="21"/>
                      <w:szCs w:val="21"/>
                    </w:rPr>
                  </w:pPr>
                  <w:r w:rsidRPr="006535F6">
                    <w:rPr>
                      <w:bCs/>
                      <w:sz w:val="21"/>
                      <w:szCs w:val="21"/>
                    </w:rPr>
                    <w:t>4.</w:t>
                  </w:r>
                  <w:r w:rsidRPr="006535F6">
                    <w:rPr>
                      <w:rFonts w:hint="eastAsia"/>
                      <w:bCs/>
                      <w:sz w:val="21"/>
                      <w:szCs w:val="21"/>
                    </w:rPr>
                    <w:t>厂内非道路移动机械全部使用国三及以上排放标准或使用新能源（电动、氢能）机械。</w:t>
                  </w:r>
                </w:p>
              </w:tc>
              <w:tc>
                <w:tcPr>
                  <w:tcW w:w="1587" w:type="pct"/>
                  <w:shd w:val="clear" w:color="auto" w:fill="auto"/>
                  <w:vAlign w:val="center"/>
                </w:tcPr>
                <w:p w14:paraId="460D94DF" w14:textId="6D9E1025" w:rsidR="00DF0D60" w:rsidRPr="006535F6" w:rsidRDefault="00DF0D60" w:rsidP="00DF0D60">
                  <w:pPr>
                    <w:spacing w:line="240" w:lineRule="auto"/>
                    <w:ind w:firstLineChars="0" w:firstLine="0"/>
                    <w:rPr>
                      <w:bCs/>
                      <w:sz w:val="21"/>
                      <w:szCs w:val="21"/>
                    </w:rPr>
                  </w:pPr>
                  <w:r w:rsidRPr="006535F6">
                    <w:rPr>
                      <w:sz w:val="21"/>
                      <w:szCs w:val="21"/>
                    </w:rPr>
                    <w:t>本项目建成后将按要求进行物料、产品公路运输车辆，厂区车辆，厂内非道路移动机械的管理，使用满足要求的车辆（机械）进行运输及作业。</w:t>
                  </w:r>
                </w:p>
              </w:tc>
              <w:tc>
                <w:tcPr>
                  <w:tcW w:w="240" w:type="pct"/>
                  <w:tcBorders>
                    <w:right w:val="nil"/>
                  </w:tcBorders>
                  <w:shd w:val="clear" w:color="auto" w:fill="auto"/>
                  <w:vAlign w:val="center"/>
                </w:tcPr>
                <w:p w14:paraId="12151BA9" w14:textId="77777777" w:rsidR="00DF0D60" w:rsidRPr="006535F6" w:rsidRDefault="00DF0D60" w:rsidP="00DF0D60">
                  <w:pPr>
                    <w:spacing w:line="240" w:lineRule="auto"/>
                    <w:ind w:firstLineChars="0" w:firstLine="0"/>
                    <w:jc w:val="center"/>
                    <w:rPr>
                      <w:bCs/>
                      <w:sz w:val="21"/>
                      <w:szCs w:val="21"/>
                    </w:rPr>
                  </w:pPr>
                  <w:r w:rsidRPr="006535F6">
                    <w:rPr>
                      <w:rFonts w:hAnsi="宋体" w:hint="eastAsia"/>
                      <w:bCs/>
                      <w:sz w:val="21"/>
                      <w:szCs w:val="21"/>
                    </w:rPr>
                    <w:t>符合</w:t>
                  </w:r>
                </w:p>
              </w:tc>
            </w:tr>
            <w:tr w:rsidR="006535F6" w:rsidRPr="006535F6" w14:paraId="05AC6C4F" w14:textId="77777777" w:rsidTr="00AB2D69">
              <w:trPr>
                <w:trHeight w:val="20"/>
              </w:trPr>
              <w:tc>
                <w:tcPr>
                  <w:tcW w:w="329" w:type="pct"/>
                  <w:tcBorders>
                    <w:left w:val="nil"/>
                    <w:bottom w:val="single" w:sz="4" w:space="0" w:color="auto"/>
                  </w:tcBorders>
                  <w:shd w:val="clear" w:color="auto" w:fill="auto"/>
                  <w:vAlign w:val="center"/>
                </w:tcPr>
                <w:p w14:paraId="0B914499" w14:textId="77777777" w:rsidR="00DF0D60" w:rsidRPr="006535F6" w:rsidRDefault="00DF0D60" w:rsidP="00DF0D60">
                  <w:pPr>
                    <w:spacing w:line="240" w:lineRule="auto"/>
                    <w:ind w:firstLineChars="0" w:firstLine="0"/>
                    <w:jc w:val="center"/>
                    <w:rPr>
                      <w:rFonts w:hAnsi="宋体" w:hint="eastAsia"/>
                      <w:bCs/>
                      <w:sz w:val="21"/>
                      <w:szCs w:val="21"/>
                    </w:rPr>
                  </w:pPr>
                  <w:r w:rsidRPr="006535F6">
                    <w:rPr>
                      <w:rFonts w:hAnsi="宋体" w:hint="eastAsia"/>
                      <w:bCs/>
                      <w:sz w:val="21"/>
                      <w:szCs w:val="21"/>
                    </w:rPr>
                    <w:t>运输监管</w:t>
                  </w:r>
                </w:p>
              </w:tc>
              <w:tc>
                <w:tcPr>
                  <w:tcW w:w="2844" w:type="pct"/>
                  <w:gridSpan w:val="2"/>
                  <w:tcBorders>
                    <w:bottom w:val="single" w:sz="4" w:space="0" w:color="auto"/>
                  </w:tcBorders>
                  <w:vAlign w:val="center"/>
                </w:tcPr>
                <w:p w14:paraId="5F015AC0" w14:textId="041979C1" w:rsidR="00DF0D60" w:rsidRPr="006535F6" w:rsidRDefault="00DF0D60" w:rsidP="00EC1245">
                  <w:pPr>
                    <w:spacing w:line="240" w:lineRule="auto"/>
                    <w:ind w:firstLineChars="0" w:firstLine="0"/>
                    <w:rPr>
                      <w:rFonts w:hAnsi="宋体" w:hint="eastAsia"/>
                      <w:bCs/>
                      <w:sz w:val="21"/>
                      <w:szCs w:val="21"/>
                    </w:rPr>
                  </w:pPr>
                  <w:r w:rsidRPr="006535F6">
                    <w:rPr>
                      <w:rFonts w:hAnsi="宋体" w:hint="eastAsia"/>
                      <w:bCs/>
                      <w:sz w:val="21"/>
                      <w:szCs w:val="21"/>
                    </w:rPr>
                    <w:t>日均进出货物</w:t>
                  </w:r>
                  <w:r w:rsidRPr="006535F6">
                    <w:rPr>
                      <w:rFonts w:hAnsi="宋体" w:hint="eastAsia"/>
                      <w:bCs/>
                      <w:sz w:val="21"/>
                      <w:szCs w:val="21"/>
                    </w:rPr>
                    <w:t>150</w:t>
                  </w:r>
                  <w:r w:rsidRPr="006535F6">
                    <w:rPr>
                      <w:rFonts w:hAnsi="宋体" w:hint="eastAsia"/>
                      <w:bCs/>
                      <w:sz w:val="21"/>
                      <w:szCs w:val="21"/>
                    </w:rPr>
                    <w:t>吨（出或载货车辆日进出</w:t>
                  </w:r>
                  <w:r w:rsidRPr="006535F6">
                    <w:rPr>
                      <w:rFonts w:hAnsi="宋体" w:hint="eastAsia"/>
                      <w:bCs/>
                      <w:sz w:val="21"/>
                      <w:szCs w:val="21"/>
                    </w:rPr>
                    <w:t>10</w:t>
                  </w:r>
                  <w:r w:rsidRPr="006535F6">
                    <w:rPr>
                      <w:rFonts w:hAnsi="宋体" w:hint="eastAsia"/>
                      <w:bCs/>
                      <w:sz w:val="21"/>
                      <w:szCs w:val="21"/>
                    </w:rPr>
                    <w:t>辆次）及以上（货物包括原料、辅料、燃料、产品和其他与生产相关物料）的企业，参照《重污染天气重点行业移动源应急管理技术指南》建立门禁视频监控系统和电子台账；其他企业安装车辆运输视频监控（数据能保存</w:t>
                  </w:r>
                  <w:r w:rsidRPr="006535F6">
                    <w:rPr>
                      <w:rFonts w:hAnsi="宋体" w:hint="eastAsia"/>
                      <w:bCs/>
                      <w:sz w:val="21"/>
                      <w:szCs w:val="21"/>
                    </w:rPr>
                    <w:t>6</w:t>
                  </w:r>
                  <w:r w:rsidRPr="006535F6">
                    <w:rPr>
                      <w:rFonts w:hAnsi="宋体" w:hint="eastAsia"/>
                      <w:bCs/>
                      <w:sz w:val="21"/>
                      <w:szCs w:val="21"/>
                    </w:rPr>
                    <w:t>个月</w:t>
                  </w:r>
                  <w:r w:rsidR="002752C2" w:rsidRPr="002752C2">
                    <w:rPr>
                      <w:rFonts w:hAnsi="宋体" w:hint="eastAsia"/>
                      <w:bCs/>
                      <w:sz w:val="21"/>
                      <w:szCs w:val="21"/>
                    </w:rPr>
                    <w:t>），并建立车辆运输手工台账</w:t>
                  </w:r>
                  <w:r w:rsidR="002752C2">
                    <w:rPr>
                      <w:rFonts w:hAnsi="宋体" w:hint="eastAsia"/>
                      <w:bCs/>
                      <w:sz w:val="21"/>
                      <w:szCs w:val="21"/>
                    </w:rPr>
                    <w:t>。</w:t>
                  </w:r>
                </w:p>
              </w:tc>
              <w:tc>
                <w:tcPr>
                  <w:tcW w:w="1587" w:type="pct"/>
                  <w:tcBorders>
                    <w:bottom w:val="single" w:sz="4" w:space="0" w:color="auto"/>
                  </w:tcBorders>
                  <w:shd w:val="clear" w:color="auto" w:fill="auto"/>
                  <w:vAlign w:val="center"/>
                </w:tcPr>
                <w:p w14:paraId="5203684B" w14:textId="75D8BFC7" w:rsidR="00DF0D60" w:rsidRPr="006535F6" w:rsidRDefault="003A2DC7" w:rsidP="00DF0D60">
                  <w:pPr>
                    <w:spacing w:line="240" w:lineRule="auto"/>
                    <w:ind w:firstLineChars="0" w:firstLine="0"/>
                    <w:rPr>
                      <w:rFonts w:hAnsi="宋体" w:hint="eastAsia"/>
                      <w:bCs/>
                      <w:sz w:val="21"/>
                      <w:szCs w:val="21"/>
                    </w:rPr>
                  </w:pPr>
                  <w:r>
                    <w:rPr>
                      <w:rFonts w:hint="eastAsia"/>
                      <w:sz w:val="21"/>
                      <w:szCs w:val="21"/>
                    </w:rPr>
                    <w:t>本项目</w:t>
                  </w:r>
                  <w:r w:rsidRPr="003A2DC7">
                    <w:rPr>
                      <w:rFonts w:hint="eastAsia"/>
                      <w:bCs/>
                      <w:sz w:val="21"/>
                      <w:szCs w:val="21"/>
                    </w:rPr>
                    <w:t>日均进出货物</w:t>
                  </w:r>
                  <w:r>
                    <w:rPr>
                      <w:rFonts w:hint="eastAsia"/>
                      <w:bCs/>
                      <w:sz w:val="21"/>
                      <w:szCs w:val="21"/>
                    </w:rPr>
                    <w:t>量小于</w:t>
                  </w:r>
                  <w:r w:rsidRPr="003A2DC7">
                    <w:rPr>
                      <w:rFonts w:hint="eastAsia"/>
                      <w:bCs/>
                      <w:sz w:val="21"/>
                      <w:szCs w:val="21"/>
                    </w:rPr>
                    <w:t>150</w:t>
                  </w:r>
                  <w:r w:rsidRPr="003A2DC7">
                    <w:rPr>
                      <w:rFonts w:hint="eastAsia"/>
                      <w:bCs/>
                      <w:sz w:val="21"/>
                      <w:szCs w:val="21"/>
                    </w:rPr>
                    <w:t>吨</w:t>
                  </w:r>
                  <w:r>
                    <w:rPr>
                      <w:rFonts w:hint="eastAsia"/>
                      <w:bCs/>
                      <w:sz w:val="21"/>
                      <w:szCs w:val="21"/>
                    </w:rPr>
                    <w:t>，</w:t>
                  </w:r>
                  <w:r w:rsidR="00DF0D60" w:rsidRPr="006535F6">
                    <w:rPr>
                      <w:rFonts w:hint="eastAsia"/>
                      <w:sz w:val="21"/>
                      <w:szCs w:val="21"/>
                    </w:rPr>
                    <w:t>评价提出，</w:t>
                  </w:r>
                  <w:r w:rsidR="00DF0D60" w:rsidRPr="006535F6">
                    <w:rPr>
                      <w:sz w:val="21"/>
                      <w:szCs w:val="21"/>
                    </w:rPr>
                    <w:t>企业</w:t>
                  </w:r>
                  <w:r w:rsidR="00DF0D60" w:rsidRPr="006535F6">
                    <w:rPr>
                      <w:rFonts w:hint="eastAsia"/>
                      <w:sz w:val="21"/>
                      <w:szCs w:val="21"/>
                    </w:rPr>
                    <w:t>需</w:t>
                  </w:r>
                  <w:r w:rsidR="002752C2" w:rsidRPr="002752C2">
                    <w:rPr>
                      <w:rFonts w:hint="eastAsia"/>
                      <w:bCs/>
                      <w:sz w:val="21"/>
                      <w:szCs w:val="21"/>
                    </w:rPr>
                    <w:t>安装车辆运输视频监控（数据保存</w:t>
                  </w:r>
                  <w:r w:rsidR="002752C2" w:rsidRPr="002752C2">
                    <w:rPr>
                      <w:rFonts w:hint="eastAsia"/>
                      <w:bCs/>
                      <w:sz w:val="21"/>
                      <w:szCs w:val="21"/>
                    </w:rPr>
                    <w:t>6</w:t>
                  </w:r>
                  <w:r w:rsidR="002752C2" w:rsidRPr="002752C2">
                    <w:rPr>
                      <w:rFonts w:hint="eastAsia"/>
                      <w:bCs/>
                      <w:sz w:val="21"/>
                      <w:szCs w:val="21"/>
                    </w:rPr>
                    <w:t>个月），并建立车辆运输手工台账</w:t>
                  </w:r>
                  <w:r w:rsidR="004E2BF8">
                    <w:rPr>
                      <w:rFonts w:hint="eastAsia"/>
                      <w:bCs/>
                      <w:sz w:val="21"/>
                      <w:szCs w:val="21"/>
                    </w:rPr>
                    <w:t>。</w:t>
                  </w:r>
                </w:p>
              </w:tc>
              <w:tc>
                <w:tcPr>
                  <w:tcW w:w="240" w:type="pct"/>
                  <w:tcBorders>
                    <w:bottom w:val="single" w:sz="4" w:space="0" w:color="auto"/>
                    <w:right w:val="nil"/>
                  </w:tcBorders>
                  <w:shd w:val="clear" w:color="auto" w:fill="auto"/>
                  <w:vAlign w:val="center"/>
                </w:tcPr>
                <w:p w14:paraId="67C4D857" w14:textId="77777777" w:rsidR="00DF0D60" w:rsidRPr="006535F6" w:rsidRDefault="00DF0D60" w:rsidP="00DF0D60">
                  <w:pPr>
                    <w:spacing w:line="240" w:lineRule="auto"/>
                    <w:ind w:firstLineChars="0" w:firstLine="0"/>
                    <w:jc w:val="center"/>
                    <w:rPr>
                      <w:bCs/>
                      <w:sz w:val="21"/>
                      <w:szCs w:val="21"/>
                    </w:rPr>
                  </w:pPr>
                  <w:r w:rsidRPr="006535F6">
                    <w:rPr>
                      <w:rFonts w:hint="eastAsia"/>
                      <w:bCs/>
                      <w:sz w:val="21"/>
                      <w:szCs w:val="21"/>
                    </w:rPr>
                    <w:t>符合</w:t>
                  </w:r>
                </w:p>
              </w:tc>
            </w:tr>
          </w:tbl>
          <w:p w14:paraId="32403BF9" w14:textId="0BB13D66" w:rsidR="004260D3" w:rsidRPr="006535F6" w:rsidRDefault="00000000" w:rsidP="002E18DD">
            <w:pPr>
              <w:ind w:firstLine="480"/>
              <w:rPr>
                <w:rFonts w:eastAsia="黑体"/>
                <w:b/>
                <w:bCs/>
                <w:kern w:val="44"/>
                <w:sz w:val="30"/>
                <w:szCs w:val="30"/>
              </w:rPr>
            </w:pPr>
            <w:r w:rsidRPr="006535F6">
              <w:rPr>
                <w:rFonts w:ascii="宋体" w:hAnsi="宋体" w:cs="宋体" w:hint="eastAsia"/>
              </w:rPr>
              <w:t>评价要求：本项目严格按照上述</w:t>
            </w:r>
            <w:r w:rsidR="0071682F">
              <w:rPr>
                <w:rFonts w:ascii="宋体" w:hAnsi="宋体" w:cs="宋体" w:hint="eastAsia"/>
              </w:rPr>
              <w:t>引领性指标</w:t>
            </w:r>
            <w:r w:rsidRPr="006535F6">
              <w:rPr>
                <w:rFonts w:ascii="宋体" w:hAnsi="宋体" w:cs="宋体" w:hint="eastAsia"/>
                <w:bCs/>
              </w:rPr>
              <w:t>要求</w:t>
            </w:r>
            <w:r w:rsidRPr="006535F6">
              <w:rPr>
                <w:rFonts w:ascii="宋体" w:hAnsi="宋体" w:cs="宋体" w:hint="eastAsia"/>
              </w:rPr>
              <w:t>进行建设，并积极接受生态环境管理部门的监督检查。</w:t>
            </w:r>
          </w:p>
          <w:p w14:paraId="1B9452B8" w14:textId="77777777" w:rsidR="004260D3" w:rsidRDefault="004260D3">
            <w:pPr>
              <w:keepNext/>
              <w:overflowPunct w:val="0"/>
              <w:snapToGrid w:val="0"/>
              <w:spacing w:before="240" w:after="240" w:line="259" w:lineRule="auto"/>
              <w:ind w:left="432" w:firstLineChars="0" w:hanging="432"/>
              <w:outlineLvl w:val="0"/>
              <w:rPr>
                <w:rFonts w:eastAsia="黑体"/>
                <w:b/>
                <w:bCs/>
                <w:kern w:val="44"/>
                <w:sz w:val="30"/>
                <w:szCs w:val="30"/>
              </w:rPr>
            </w:pPr>
          </w:p>
          <w:p w14:paraId="4AA6B9BE" w14:textId="77777777" w:rsidR="00EC4C69" w:rsidRDefault="00EC4C69">
            <w:pPr>
              <w:keepNext/>
              <w:overflowPunct w:val="0"/>
              <w:snapToGrid w:val="0"/>
              <w:spacing w:before="240" w:after="240" w:line="259" w:lineRule="auto"/>
              <w:ind w:left="432" w:firstLineChars="0" w:hanging="432"/>
              <w:outlineLvl w:val="0"/>
              <w:rPr>
                <w:rFonts w:eastAsia="黑体"/>
                <w:b/>
                <w:bCs/>
                <w:kern w:val="44"/>
                <w:sz w:val="30"/>
                <w:szCs w:val="30"/>
              </w:rPr>
            </w:pPr>
          </w:p>
          <w:p w14:paraId="0F919D34" w14:textId="77777777" w:rsidR="00EC4C69" w:rsidRPr="006535F6" w:rsidRDefault="00EC4C69">
            <w:pPr>
              <w:keepNext/>
              <w:overflowPunct w:val="0"/>
              <w:snapToGrid w:val="0"/>
              <w:spacing w:before="240" w:after="240" w:line="259" w:lineRule="auto"/>
              <w:ind w:left="432" w:firstLineChars="0" w:hanging="432"/>
              <w:outlineLvl w:val="0"/>
              <w:rPr>
                <w:rFonts w:eastAsia="黑体"/>
                <w:b/>
                <w:bCs/>
                <w:kern w:val="44"/>
                <w:sz w:val="30"/>
                <w:szCs w:val="30"/>
              </w:rPr>
            </w:pPr>
          </w:p>
        </w:tc>
      </w:tr>
    </w:tbl>
    <w:p w14:paraId="57BAA720" w14:textId="77777777" w:rsidR="009C330E" w:rsidRPr="006535F6" w:rsidRDefault="009C330E">
      <w:pPr>
        <w:autoSpaceDE w:val="0"/>
        <w:autoSpaceDN w:val="0"/>
        <w:adjustRightInd w:val="0"/>
        <w:snapToGrid w:val="0"/>
        <w:ind w:firstLineChars="0" w:firstLine="0"/>
        <w:rPr>
          <w:kern w:val="0"/>
          <w:szCs w:val="21"/>
        </w:rPr>
        <w:sectPr w:rsidR="009C330E" w:rsidRPr="006535F6">
          <w:pgSz w:w="16838" w:h="11906" w:orient="landscape"/>
          <w:pgMar w:top="1418" w:right="1418" w:bottom="1418" w:left="1418" w:header="851" w:footer="1077" w:gutter="0"/>
          <w:cols w:space="720"/>
          <w:docGrid w:linePitch="326"/>
        </w:sectPr>
      </w:pPr>
    </w:p>
    <w:p w14:paraId="2EAA4AD9" w14:textId="77777777" w:rsidR="009C330E" w:rsidRPr="006535F6" w:rsidRDefault="00000000">
      <w:pPr>
        <w:pStyle w:val="11"/>
        <w:spacing w:before="240" w:after="240"/>
        <w:rPr>
          <w:color w:val="auto"/>
        </w:rPr>
      </w:pPr>
      <w:r w:rsidRPr="006535F6">
        <w:rPr>
          <w:color w:val="auto"/>
        </w:rPr>
        <w:lastRenderedPageBreak/>
        <w:t>二、建设项目工程分析</w:t>
      </w:r>
    </w:p>
    <w:tbl>
      <w:tblPr>
        <w:tblW w:w="951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83"/>
        <w:gridCol w:w="8729"/>
      </w:tblGrid>
      <w:tr w:rsidR="006535F6" w:rsidRPr="006535F6" w14:paraId="3AD11BE9" w14:textId="77777777" w:rsidTr="002F1E11">
        <w:trPr>
          <w:trHeight w:val="694"/>
          <w:jc w:val="center"/>
        </w:trPr>
        <w:tc>
          <w:tcPr>
            <w:tcW w:w="816" w:type="dxa"/>
            <w:vAlign w:val="center"/>
          </w:tcPr>
          <w:p w14:paraId="5606209A" w14:textId="77777777" w:rsidR="009C330E" w:rsidRPr="006535F6" w:rsidRDefault="00000000">
            <w:pPr>
              <w:pStyle w:val="af5"/>
            </w:pPr>
            <w:r w:rsidRPr="006535F6">
              <w:t>建设内容</w:t>
            </w:r>
          </w:p>
        </w:tc>
        <w:tc>
          <w:tcPr>
            <w:tcW w:w="9056" w:type="dxa"/>
          </w:tcPr>
          <w:p w14:paraId="441D8F82" w14:textId="77777777" w:rsidR="009C330E" w:rsidRPr="006535F6" w:rsidRDefault="00000000">
            <w:pPr>
              <w:pStyle w:val="2"/>
              <w:numPr>
                <w:ilvl w:val="0"/>
                <w:numId w:val="11"/>
              </w:numPr>
            </w:pPr>
            <w:r w:rsidRPr="006535F6">
              <w:t>项目概况</w:t>
            </w:r>
          </w:p>
          <w:p w14:paraId="2799AA3D" w14:textId="04E55CFE" w:rsidR="00BE1512" w:rsidRPr="006535F6" w:rsidRDefault="006C047A">
            <w:pPr>
              <w:ind w:firstLine="480"/>
            </w:pPr>
            <w:r w:rsidRPr="006535F6">
              <w:rPr>
                <w:rFonts w:hint="eastAsia"/>
              </w:rPr>
              <w:t>河南中联高科新能源有限公司位于</w:t>
            </w:r>
            <w:r w:rsidR="00FA3503" w:rsidRPr="006535F6">
              <w:rPr>
                <w:rFonts w:hint="eastAsia"/>
              </w:rPr>
              <w:t>河南省新乡市新乡县小冀镇中街村</w:t>
            </w:r>
            <w:r w:rsidRPr="006535F6">
              <w:rPr>
                <w:rFonts w:hint="eastAsia"/>
              </w:rPr>
              <w:t>，</w:t>
            </w:r>
            <w:r w:rsidR="00BE1512" w:rsidRPr="006535F6">
              <w:rPr>
                <w:rFonts w:hint="eastAsia"/>
              </w:rPr>
              <w:t>现有工程为“年产</w:t>
            </w:r>
            <w:r w:rsidR="00BE1512" w:rsidRPr="006535F6">
              <w:rPr>
                <w:rFonts w:hint="eastAsia"/>
              </w:rPr>
              <w:t>2000</w:t>
            </w:r>
            <w:r w:rsidR="00BE1512" w:rsidRPr="006535F6">
              <w:rPr>
                <w:rFonts w:hint="eastAsia"/>
              </w:rPr>
              <w:t>吨锂离子电池石墨负极材料项目”，为提升产能</w:t>
            </w:r>
            <w:r w:rsidR="008301FE" w:rsidRPr="006535F6">
              <w:rPr>
                <w:rFonts w:hint="eastAsia"/>
              </w:rPr>
              <w:t>，本次将新增部分生产设备进行</w:t>
            </w:r>
            <w:r w:rsidR="000A0741" w:rsidRPr="006535F6">
              <w:rPr>
                <w:rFonts w:hint="eastAsia"/>
              </w:rPr>
              <w:t>扩建</w:t>
            </w:r>
            <w:r w:rsidR="008301FE" w:rsidRPr="006535F6">
              <w:rPr>
                <w:rFonts w:hint="eastAsia"/>
              </w:rPr>
              <w:t>，建成后全厂锂离子电池石墨负极材料产能将达到</w:t>
            </w:r>
            <w:r w:rsidR="008301FE" w:rsidRPr="006535F6">
              <w:rPr>
                <w:rFonts w:hint="eastAsia"/>
              </w:rPr>
              <w:t>1</w:t>
            </w:r>
            <w:r w:rsidR="008301FE" w:rsidRPr="006535F6">
              <w:rPr>
                <w:rFonts w:hint="eastAsia"/>
              </w:rPr>
              <w:t>万吨</w:t>
            </w:r>
            <w:r w:rsidR="008301FE" w:rsidRPr="006535F6">
              <w:rPr>
                <w:rFonts w:hint="eastAsia"/>
              </w:rPr>
              <w:t>/</w:t>
            </w:r>
            <w:r w:rsidR="008301FE" w:rsidRPr="006535F6">
              <w:rPr>
                <w:rFonts w:hint="eastAsia"/>
              </w:rPr>
              <w:t>年。</w:t>
            </w:r>
          </w:p>
          <w:p w14:paraId="3D1746B8" w14:textId="3959A7A1" w:rsidR="009C330E" w:rsidRPr="006535F6" w:rsidRDefault="008301FE">
            <w:pPr>
              <w:ind w:firstLine="480"/>
            </w:pPr>
            <w:r w:rsidRPr="006535F6">
              <w:rPr>
                <w:rFonts w:hint="eastAsia"/>
              </w:rPr>
              <w:t>本项目北侧、西侧、南侧</w:t>
            </w:r>
            <w:r w:rsidR="007D77DF" w:rsidRPr="006535F6">
              <w:rPr>
                <w:rFonts w:hint="eastAsia"/>
              </w:rPr>
              <w:t>及东侧均</w:t>
            </w:r>
            <w:r w:rsidRPr="006535F6">
              <w:rPr>
                <w:rFonts w:hint="eastAsia"/>
              </w:rPr>
              <w:t>为</w:t>
            </w:r>
            <w:r w:rsidR="007D77DF" w:rsidRPr="006535F6">
              <w:rPr>
                <w:rFonts w:hint="eastAsia"/>
              </w:rPr>
              <w:t>中联集团厂房</w:t>
            </w:r>
            <w:r w:rsidRPr="006535F6">
              <w:rPr>
                <w:rFonts w:hint="eastAsia"/>
              </w:rPr>
              <w:t>。</w:t>
            </w:r>
          </w:p>
          <w:p w14:paraId="4100C82D" w14:textId="77777777" w:rsidR="009C330E" w:rsidRPr="006535F6" w:rsidRDefault="00000000">
            <w:pPr>
              <w:ind w:firstLine="480"/>
            </w:pPr>
            <w:r w:rsidRPr="006535F6">
              <w:t>项目基本情况见下表</w:t>
            </w:r>
            <w:r w:rsidRPr="006535F6">
              <w:rPr>
                <w:rFonts w:hint="eastAsia"/>
              </w:rPr>
              <w:t>：</w:t>
            </w:r>
          </w:p>
          <w:p w14:paraId="560C3D30" w14:textId="77777777" w:rsidR="009C330E" w:rsidRPr="006535F6" w:rsidRDefault="00000000">
            <w:pPr>
              <w:pStyle w:val="10"/>
              <w:ind w:firstLine="480"/>
              <w:rPr>
                <w:color w:val="auto"/>
                <w:lang w:val="pt-BR"/>
              </w:rPr>
            </w:pPr>
            <w:r w:rsidRPr="006535F6">
              <w:rPr>
                <w:color w:val="auto"/>
                <w:lang w:val="pt-BR"/>
              </w:rPr>
              <w:t xml:space="preserve">                  </w:t>
            </w:r>
            <w:r w:rsidRPr="006535F6">
              <w:rPr>
                <w:rFonts w:hint="eastAsia"/>
                <w:color w:val="auto"/>
              </w:rPr>
              <w:t xml:space="preserve">   </w:t>
            </w:r>
            <w:r w:rsidRPr="006535F6">
              <w:rPr>
                <w:color w:val="auto"/>
                <w:lang w:val="pt-BR"/>
              </w:rPr>
              <w:t xml:space="preserve"> </w:t>
            </w:r>
            <w:r w:rsidRPr="006535F6">
              <w:rPr>
                <w:color w:val="auto"/>
                <w:lang w:val="pt-BR"/>
              </w:rPr>
              <w:t>项目概况一览表</w:t>
            </w:r>
          </w:p>
          <w:tbl>
            <w:tblPr>
              <w:tblW w:w="5000" w:type="pct"/>
              <w:jc w:val="center"/>
              <w:tblBorders>
                <w:top w:val="single" w:sz="8" w:space="0" w:color="auto"/>
                <w:bottom w:val="single" w:sz="4" w:space="0" w:color="auto"/>
                <w:insideH w:val="single" w:sz="4" w:space="0" w:color="auto"/>
                <w:insideV w:val="single" w:sz="4" w:space="0" w:color="auto"/>
              </w:tblBorders>
              <w:tblLook w:val="04A0" w:firstRow="1" w:lastRow="0" w:firstColumn="1" w:lastColumn="0" w:noHBand="0" w:noVBand="1"/>
            </w:tblPr>
            <w:tblGrid>
              <w:gridCol w:w="669"/>
              <w:gridCol w:w="1265"/>
              <w:gridCol w:w="6579"/>
            </w:tblGrid>
            <w:tr w:rsidR="006535F6" w:rsidRPr="006535F6" w14:paraId="63065F20" w14:textId="77777777" w:rsidTr="002F1E11">
              <w:trPr>
                <w:trHeight w:val="397"/>
                <w:jc w:val="center"/>
              </w:trPr>
              <w:tc>
                <w:tcPr>
                  <w:tcW w:w="393" w:type="pct"/>
                  <w:vAlign w:val="center"/>
                </w:tcPr>
                <w:p w14:paraId="2E944849" w14:textId="77777777" w:rsidR="009C330E" w:rsidRPr="006535F6" w:rsidRDefault="00000000">
                  <w:pPr>
                    <w:pStyle w:val="21"/>
                    <w:rPr>
                      <w:b/>
                      <w:bCs w:val="0"/>
                      <w:lang w:val="pt-BR"/>
                    </w:rPr>
                  </w:pPr>
                  <w:r w:rsidRPr="006535F6">
                    <w:rPr>
                      <w:b/>
                      <w:bCs w:val="0"/>
                      <w:lang w:val="pt-BR"/>
                    </w:rPr>
                    <w:t>序号</w:t>
                  </w:r>
                </w:p>
              </w:tc>
              <w:tc>
                <w:tcPr>
                  <w:tcW w:w="743" w:type="pct"/>
                  <w:vAlign w:val="center"/>
                </w:tcPr>
                <w:p w14:paraId="09A5D6F0" w14:textId="77777777" w:rsidR="009C330E" w:rsidRPr="006535F6" w:rsidRDefault="00000000">
                  <w:pPr>
                    <w:pStyle w:val="21"/>
                    <w:rPr>
                      <w:b/>
                      <w:bCs w:val="0"/>
                      <w:lang w:val="pt-BR"/>
                    </w:rPr>
                  </w:pPr>
                  <w:r w:rsidRPr="006535F6">
                    <w:rPr>
                      <w:b/>
                      <w:bCs w:val="0"/>
                      <w:lang w:val="pt-BR"/>
                    </w:rPr>
                    <w:t>项目</w:t>
                  </w:r>
                </w:p>
              </w:tc>
              <w:tc>
                <w:tcPr>
                  <w:tcW w:w="3864" w:type="pct"/>
                  <w:vAlign w:val="center"/>
                </w:tcPr>
                <w:p w14:paraId="3A33746D" w14:textId="77777777" w:rsidR="009C330E" w:rsidRPr="006535F6" w:rsidRDefault="00000000">
                  <w:pPr>
                    <w:pStyle w:val="21"/>
                    <w:rPr>
                      <w:b/>
                      <w:bCs w:val="0"/>
                      <w:lang w:val="pt-BR"/>
                    </w:rPr>
                  </w:pPr>
                  <w:r w:rsidRPr="006535F6">
                    <w:rPr>
                      <w:b/>
                      <w:bCs w:val="0"/>
                      <w:lang w:val="pt-BR"/>
                    </w:rPr>
                    <w:t>内容</w:t>
                  </w:r>
                </w:p>
              </w:tc>
            </w:tr>
            <w:tr w:rsidR="006535F6" w:rsidRPr="006535F6" w14:paraId="3413BAB3" w14:textId="77777777" w:rsidTr="002F1E11">
              <w:trPr>
                <w:trHeight w:val="397"/>
                <w:jc w:val="center"/>
              </w:trPr>
              <w:tc>
                <w:tcPr>
                  <w:tcW w:w="393" w:type="pct"/>
                  <w:vAlign w:val="center"/>
                </w:tcPr>
                <w:p w14:paraId="067C2D30" w14:textId="77777777" w:rsidR="009C330E" w:rsidRPr="006535F6" w:rsidRDefault="009C330E">
                  <w:pPr>
                    <w:pStyle w:val="4"/>
                  </w:pPr>
                </w:p>
              </w:tc>
              <w:tc>
                <w:tcPr>
                  <w:tcW w:w="743" w:type="pct"/>
                  <w:vAlign w:val="center"/>
                </w:tcPr>
                <w:p w14:paraId="64DE46C1" w14:textId="77777777" w:rsidR="009C330E" w:rsidRPr="006535F6" w:rsidRDefault="00000000">
                  <w:pPr>
                    <w:pStyle w:val="21"/>
                  </w:pPr>
                  <w:r w:rsidRPr="006535F6">
                    <w:t>项目名称</w:t>
                  </w:r>
                </w:p>
              </w:tc>
              <w:tc>
                <w:tcPr>
                  <w:tcW w:w="3864" w:type="pct"/>
                  <w:vAlign w:val="center"/>
                </w:tcPr>
                <w:p w14:paraId="3E4D3C6B" w14:textId="22444CDE" w:rsidR="009C330E" w:rsidRPr="006535F6" w:rsidRDefault="006C047A">
                  <w:pPr>
                    <w:pStyle w:val="21"/>
                  </w:pPr>
                  <w:r w:rsidRPr="006535F6">
                    <w:rPr>
                      <w:rFonts w:hint="eastAsia"/>
                    </w:rPr>
                    <w:t>河南中联高科新能源有限公司石墨负极材料扩建项目</w:t>
                  </w:r>
                </w:p>
              </w:tc>
            </w:tr>
            <w:tr w:rsidR="006535F6" w:rsidRPr="006535F6" w14:paraId="75FAA631" w14:textId="77777777" w:rsidTr="002F1E11">
              <w:trPr>
                <w:trHeight w:val="397"/>
                <w:jc w:val="center"/>
              </w:trPr>
              <w:tc>
                <w:tcPr>
                  <w:tcW w:w="393" w:type="pct"/>
                  <w:vAlign w:val="center"/>
                </w:tcPr>
                <w:p w14:paraId="73EE3918" w14:textId="77777777" w:rsidR="009C330E" w:rsidRPr="006535F6" w:rsidRDefault="009C330E">
                  <w:pPr>
                    <w:pStyle w:val="4"/>
                  </w:pPr>
                </w:p>
              </w:tc>
              <w:tc>
                <w:tcPr>
                  <w:tcW w:w="743" w:type="pct"/>
                  <w:vAlign w:val="center"/>
                </w:tcPr>
                <w:p w14:paraId="15114648" w14:textId="77777777" w:rsidR="009C330E" w:rsidRPr="006535F6" w:rsidRDefault="00000000">
                  <w:pPr>
                    <w:pStyle w:val="21"/>
                  </w:pPr>
                  <w:r w:rsidRPr="006535F6">
                    <w:t>建设单位</w:t>
                  </w:r>
                </w:p>
              </w:tc>
              <w:tc>
                <w:tcPr>
                  <w:tcW w:w="3864" w:type="pct"/>
                  <w:vAlign w:val="center"/>
                </w:tcPr>
                <w:p w14:paraId="52C1F5AC" w14:textId="7F05EAB6" w:rsidR="009C330E" w:rsidRPr="006535F6" w:rsidRDefault="006C047A">
                  <w:pPr>
                    <w:pStyle w:val="21"/>
                  </w:pPr>
                  <w:r w:rsidRPr="006535F6">
                    <w:rPr>
                      <w:rFonts w:hint="eastAsia"/>
                    </w:rPr>
                    <w:t>河南中联高科新能源有限公司</w:t>
                  </w:r>
                </w:p>
              </w:tc>
            </w:tr>
            <w:tr w:rsidR="006535F6" w:rsidRPr="006535F6" w14:paraId="438F4FB5" w14:textId="77777777" w:rsidTr="002F1E11">
              <w:trPr>
                <w:trHeight w:val="397"/>
                <w:jc w:val="center"/>
              </w:trPr>
              <w:tc>
                <w:tcPr>
                  <w:tcW w:w="393" w:type="pct"/>
                  <w:vAlign w:val="center"/>
                </w:tcPr>
                <w:p w14:paraId="2BC6966B" w14:textId="77777777" w:rsidR="009C330E" w:rsidRPr="006535F6" w:rsidRDefault="009C330E">
                  <w:pPr>
                    <w:pStyle w:val="4"/>
                  </w:pPr>
                </w:p>
              </w:tc>
              <w:tc>
                <w:tcPr>
                  <w:tcW w:w="743" w:type="pct"/>
                  <w:vAlign w:val="center"/>
                </w:tcPr>
                <w:p w14:paraId="7C856102" w14:textId="77777777" w:rsidR="009C330E" w:rsidRPr="006535F6" w:rsidRDefault="00000000">
                  <w:pPr>
                    <w:pStyle w:val="21"/>
                  </w:pPr>
                  <w:r w:rsidRPr="006535F6">
                    <w:rPr>
                      <w:rFonts w:hint="eastAsia"/>
                    </w:rPr>
                    <w:t>产品方案</w:t>
                  </w:r>
                </w:p>
              </w:tc>
              <w:tc>
                <w:tcPr>
                  <w:tcW w:w="3864" w:type="pct"/>
                  <w:vAlign w:val="center"/>
                </w:tcPr>
                <w:p w14:paraId="01D7817D" w14:textId="2C140B46" w:rsidR="009C330E" w:rsidRPr="006535F6" w:rsidRDefault="00047BDC">
                  <w:pPr>
                    <w:pStyle w:val="21"/>
                  </w:pPr>
                  <w:r w:rsidRPr="006535F6">
                    <w:rPr>
                      <w:rFonts w:hint="eastAsia"/>
                    </w:rPr>
                    <w:t>8000</w:t>
                  </w:r>
                  <w:r w:rsidRPr="006535F6">
                    <w:rPr>
                      <w:rFonts w:hint="eastAsia"/>
                    </w:rPr>
                    <w:t>吨</w:t>
                  </w:r>
                  <w:r w:rsidRPr="006535F6">
                    <w:rPr>
                      <w:rFonts w:hint="eastAsia"/>
                    </w:rPr>
                    <w:t>/</w:t>
                  </w:r>
                  <w:r w:rsidRPr="006535F6">
                    <w:rPr>
                      <w:rFonts w:hint="eastAsia"/>
                    </w:rPr>
                    <w:t>年锂离子电池石墨负极材料</w:t>
                  </w:r>
                </w:p>
              </w:tc>
            </w:tr>
            <w:tr w:rsidR="006535F6" w:rsidRPr="006535F6" w14:paraId="36385C25" w14:textId="77777777" w:rsidTr="002F1E11">
              <w:trPr>
                <w:trHeight w:val="397"/>
                <w:jc w:val="center"/>
              </w:trPr>
              <w:tc>
                <w:tcPr>
                  <w:tcW w:w="393" w:type="pct"/>
                  <w:vAlign w:val="center"/>
                </w:tcPr>
                <w:p w14:paraId="6BF1AE8B" w14:textId="77777777" w:rsidR="009C330E" w:rsidRPr="006535F6" w:rsidRDefault="009C330E">
                  <w:pPr>
                    <w:pStyle w:val="4"/>
                  </w:pPr>
                </w:p>
              </w:tc>
              <w:tc>
                <w:tcPr>
                  <w:tcW w:w="743" w:type="pct"/>
                  <w:vAlign w:val="center"/>
                </w:tcPr>
                <w:p w14:paraId="31C1E888" w14:textId="77777777" w:rsidR="009C330E" w:rsidRPr="006535F6" w:rsidRDefault="00000000">
                  <w:pPr>
                    <w:pStyle w:val="21"/>
                  </w:pPr>
                  <w:r w:rsidRPr="006535F6">
                    <w:t>项目地址</w:t>
                  </w:r>
                </w:p>
              </w:tc>
              <w:tc>
                <w:tcPr>
                  <w:tcW w:w="3864" w:type="pct"/>
                  <w:vAlign w:val="center"/>
                </w:tcPr>
                <w:p w14:paraId="770281BE" w14:textId="0A6DE905" w:rsidR="009C330E" w:rsidRPr="006535F6" w:rsidRDefault="00FA3503">
                  <w:pPr>
                    <w:pStyle w:val="21"/>
                  </w:pPr>
                  <w:r w:rsidRPr="006535F6">
                    <w:rPr>
                      <w:rFonts w:hint="eastAsia"/>
                    </w:rPr>
                    <w:t>河南省新乡市新乡县小冀镇中街村</w:t>
                  </w:r>
                </w:p>
              </w:tc>
            </w:tr>
            <w:tr w:rsidR="006535F6" w:rsidRPr="006535F6" w14:paraId="757F20AD" w14:textId="77777777" w:rsidTr="002F1E11">
              <w:trPr>
                <w:trHeight w:val="397"/>
                <w:jc w:val="center"/>
              </w:trPr>
              <w:tc>
                <w:tcPr>
                  <w:tcW w:w="393" w:type="pct"/>
                  <w:vAlign w:val="center"/>
                </w:tcPr>
                <w:p w14:paraId="2B33D6AD" w14:textId="77777777" w:rsidR="009C330E" w:rsidRPr="006535F6" w:rsidRDefault="009C330E">
                  <w:pPr>
                    <w:pStyle w:val="4"/>
                  </w:pPr>
                </w:p>
              </w:tc>
              <w:tc>
                <w:tcPr>
                  <w:tcW w:w="743" w:type="pct"/>
                  <w:vAlign w:val="center"/>
                </w:tcPr>
                <w:p w14:paraId="7EBF7F83" w14:textId="77777777" w:rsidR="009C330E" w:rsidRPr="006535F6" w:rsidRDefault="00000000">
                  <w:pPr>
                    <w:pStyle w:val="21"/>
                  </w:pPr>
                  <w:r w:rsidRPr="006535F6">
                    <w:t>占地面积</w:t>
                  </w:r>
                </w:p>
              </w:tc>
              <w:tc>
                <w:tcPr>
                  <w:tcW w:w="3864" w:type="pct"/>
                  <w:vAlign w:val="center"/>
                </w:tcPr>
                <w:p w14:paraId="138BCE89" w14:textId="28A7229D" w:rsidR="009C330E" w:rsidRPr="006535F6" w:rsidRDefault="00047BDC">
                  <w:pPr>
                    <w:pStyle w:val="21"/>
                  </w:pPr>
                  <w:r w:rsidRPr="006535F6">
                    <w:rPr>
                      <w:rFonts w:hint="eastAsia"/>
                    </w:rPr>
                    <w:t>新增占地面积</w:t>
                  </w:r>
                  <w:r w:rsidRPr="006535F6">
                    <w:rPr>
                      <w:rFonts w:hint="eastAsia"/>
                    </w:rPr>
                    <w:t>1382.4m</w:t>
                  </w:r>
                  <w:r w:rsidRPr="006535F6">
                    <w:rPr>
                      <w:rFonts w:hint="eastAsia"/>
                      <w:vertAlign w:val="superscript"/>
                    </w:rPr>
                    <w:t>2</w:t>
                  </w:r>
                </w:p>
              </w:tc>
            </w:tr>
            <w:tr w:rsidR="006535F6" w:rsidRPr="006535F6" w14:paraId="31CF0A25" w14:textId="77777777" w:rsidTr="002F1E11">
              <w:trPr>
                <w:trHeight w:val="397"/>
                <w:jc w:val="center"/>
              </w:trPr>
              <w:tc>
                <w:tcPr>
                  <w:tcW w:w="393" w:type="pct"/>
                  <w:vAlign w:val="center"/>
                </w:tcPr>
                <w:p w14:paraId="291594EB" w14:textId="77777777" w:rsidR="009C330E" w:rsidRPr="006535F6" w:rsidRDefault="009C330E">
                  <w:pPr>
                    <w:pStyle w:val="4"/>
                  </w:pPr>
                </w:p>
              </w:tc>
              <w:tc>
                <w:tcPr>
                  <w:tcW w:w="743" w:type="pct"/>
                  <w:vAlign w:val="center"/>
                </w:tcPr>
                <w:p w14:paraId="3BFECFD1" w14:textId="77777777" w:rsidR="009C330E" w:rsidRPr="006535F6" w:rsidRDefault="00000000">
                  <w:pPr>
                    <w:pStyle w:val="21"/>
                  </w:pPr>
                  <w:r w:rsidRPr="006535F6">
                    <w:t>总投资</w:t>
                  </w:r>
                </w:p>
              </w:tc>
              <w:tc>
                <w:tcPr>
                  <w:tcW w:w="3864" w:type="pct"/>
                  <w:vAlign w:val="center"/>
                </w:tcPr>
                <w:p w14:paraId="3977539A" w14:textId="6357F900" w:rsidR="009C330E" w:rsidRPr="006535F6" w:rsidRDefault="00EC316C">
                  <w:pPr>
                    <w:pStyle w:val="21"/>
                  </w:pPr>
                  <w:r w:rsidRPr="006535F6">
                    <w:rPr>
                      <w:rFonts w:hint="eastAsia"/>
                    </w:rPr>
                    <w:t>2000</w:t>
                  </w:r>
                  <w:r w:rsidRPr="006535F6">
                    <w:rPr>
                      <w:rFonts w:hint="eastAsia"/>
                    </w:rPr>
                    <w:t>万元</w:t>
                  </w:r>
                </w:p>
              </w:tc>
            </w:tr>
            <w:tr w:rsidR="006535F6" w:rsidRPr="006535F6" w14:paraId="442C8F45" w14:textId="77777777" w:rsidTr="002F1E11">
              <w:trPr>
                <w:trHeight w:val="397"/>
                <w:jc w:val="center"/>
              </w:trPr>
              <w:tc>
                <w:tcPr>
                  <w:tcW w:w="393" w:type="pct"/>
                  <w:vAlign w:val="center"/>
                </w:tcPr>
                <w:p w14:paraId="6EC5070E" w14:textId="77777777" w:rsidR="009C330E" w:rsidRPr="006535F6" w:rsidRDefault="009C330E">
                  <w:pPr>
                    <w:pStyle w:val="4"/>
                  </w:pPr>
                </w:p>
              </w:tc>
              <w:tc>
                <w:tcPr>
                  <w:tcW w:w="743" w:type="pct"/>
                  <w:vAlign w:val="center"/>
                </w:tcPr>
                <w:p w14:paraId="17AC8738" w14:textId="77777777" w:rsidR="009C330E" w:rsidRPr="006535F6" w:rsidRDefault="00000000">
                  <w:pPr>
                    <w:pStyle w:val="21"/>
                  </w:pPr>
                  <w:r w:rsidRPr="006535F6">
                    <w:rPr>
                      <w:rFonts w:hint="eastAsia"/>
                    </w:rPr>
                    <w:t>主要工艺</w:t>
                  </w:r>
                </w:p>
              </w:tc>
              <w:tc>
                <w:tcPr>
                  <w:tcW w:w="3864" w:type="pct"/>
                  <w:vAlign w:val="center"/>
                </w:tcPr>
                <w:p w14:paraId="50CC2ECF" w14:textId="2DFABE06" w:rsidR="009C330E" w:rsidRPr="006535F6" w:rsidRDefault="00BC48AA">
                  <w:pPr>
                    <w:pStyle w:val="21"/>
                  </w:pPr>
                  <w:r w:rsidRPr="006535F6">
                    <w:rPr>
                      <w:rFonts w:hint="eastAsia"/>
                    </w:rPr>
                    <w:t>粉碎分级</w:t>
                  </w:r>
                  <w:r w:rsidRPr="006535F6">
                    <w:rPr>
                      <w:rFonts w:hint="eastAsia"/>
                    </w:rPr>
                    <w:t>-</w:t>
                  </w:r>
                  <w:r w:rsidRPr="006535F6">
                    <w:rPr>
                      <w:rFonts w:hint="eastAsia"/>
                    </w:rPr>
                    <w:t>整形</w:t>
                  </w:r>
                  <w:r w:rsidRPr="006535F6">
                    <w:rPr>
                      <w:rFonts w:hint="eastAsia"/>
                    </w:rPr>
                    <w:t>-</w:t>
                  </w:r>
                  <w:r w:rsidRPr="006535F6">
                    <w:rPr>
                      <w:rFonts w:hint="eastAsia"/>
                    </w:rPr>
                    <w:t>混料</w:t>
                  </w:r>
                  <w:r w:rsidRPr="006535F6">
                    <w:rPr>
                      <w:rFonts w:hint="eastAsia"/>
                    </w:rPr>
                    <w:t>-</w:t>
                  </w:r>
                  <w:r w:rsidRPr="006535F6">
                    <w:rPr>
                      <w:rFonts w:hint="eastAsia"/>
                    </w:rPr>
                    <w:t>振动</w:t>
                  </w:r>
                  <w:r w:rsidRPr="006535F6">
                    <w:rPr>
                      <w:rFonts w:hint="eastAsia"/>
                    </w:rPr>
                    <w:t>-</w:t>
                  </w:r>
                  <w:r w:rsidRPr="006535F6">
                    <w:rPr>
                      <w:rFonts w:hint="eastAsia"/>
                    </w:rPr>
                    <w:t>除磁</w:t>
                  </w:r>
                  <w:r w:rsidRPr="006535F6">
                    <w:rPr>
                      <w:rFonts w:hint="eastAsia"/>
                    </w:rPr>
                    <w:t>-</w:t>
                  </w:r>
                  <w:r w:rsidRPr="006535F6">
                    <w:rPr>
                      <w:rFonts w:hint="eastAsia"/>
                    </w:rPr>
                    <w:t>检验、包装入库</w:t>
                  </w:r>
                </w:p>
              </w:tc>
            </w:tr>
            <w:tr w:rsidR="006535F6" w:rsidRPr="006535F6" w14:paraId="50903A73" w14:textId="77777777" w:rsidTr="002F1E11">
              <w:trPr>
                <w:trHeight w:val="397"/>
                <w:jc w:val="center"/>
              </w:trPr>
              <w:tc>
                <w:tcPr>
                  <w:tcW w:w="393" w:type="pct"/>
                  <w:vAlign w:val="center"/>
                </w:tcPr>
                <w:p w14:paraId="7C811C42" w14:textId="77777777" w:rsidR="009C330E" w:rsidRPr="006535F6" w:rsidRDefault="009C330E">
                  <w:pPr>
                    <w:pStyle w:val="4"/>
                  </w:pPr>
                </w:p>
              </w:tc>
              <w:tc>
                <w:tcPr>
                  <w:tcW w:w="743" w:type="pct"/>
                  <w:vAlign w:val="center"/>
                </w:tcPr>
                <w:p w14:paraId="00261A26" w14:textId="77777777" w:rsidR="009C330E" w:rsidRPr="006535F6" w:rsidRDefault="00000000">
                  <w:pPr>
                    <w:pStyle w:val="21"/>
                  </w:pPr>
                  <w:r w:rsidRPr="006535F6">
                    <w:t>定员与工作制度</w:t>
                  </w:r>
                </w:p>
              </w:tc>
              <w:tc>
                <w:tcPr>
                  <w:tcW w:w="3864" w:type="pct"/>
                  <w:vAlign w:val="center"/>
                </w:tcPr>
                <w:p w14:paraId="50C5D52F" w14:textId="0ED2FC26" w:rsidR="009C330E" w:rsidRPr="006535F6" w:rsidRDefault="00000000">
                  <w:pPr>
                    <w:pStyle w:val="21"/>
                  </w:pPr>
                  <w:r w:rsidRPr="006535F6">
                    <w:t>本项目</w:t>
                  </w:r>
                  <w:r w:rsidR="00047BDC" w:rsidRPr="006535F6">
                    <w:rPr>
                      <w:rFonts w:hint="eastAsia"/>
                    </w:rPr>
                    <w:t>不新增员工</w:t>
                  </w:r>
                  <w:r w:rsidR="008F6A01" w:rsidRPr="006535F6">
                    <w:rPr>
                      <w:rFonts w:hint="eastAsia"/>
                    </w:rPr>
                    <w:t>，所需员工从现有项目中调剂；</w:t>
                  </w:r>
                  <w:r w:rsidR="00D82E90" w:rsidRPr="006535F6">
                    <w:rPr>
                      <w:rFonts w:hint="eastAsia"/>
                    </w:rPr>
                    <w:t>每班工作</w:t>
                  </w:r>
                  <w:r w:rsidR="00D82E90" w:rsidRPr="006535F6">
                    <w:rPr>
                      <w:rFonts w:hint="eastAsia"/>
                    </w:rPr>
                    <w:t>8</w:t>
                  </w:r>
                  <w:r w:rsidR="00D82E90" w:rsidRPr="006535F6">
                    <w:rPr>
                      <w:rFonts w:hint="eastAsia"/>
                    </w:rPr>
                    <w:t>小时，单班制，年工作</w:t>
                  </w:r>
                  <w:r w:rsidR="00D82E90" w:rsidRPr="006535F6">
                    <w:rPr>
                      <w:rFonts w:hint="eastAsia"/>
                    </w:rPr>
                    <w:t>300</w:t>
                  </w:r>
                  <w:r w:rsidR="00D82E90" w:rsidRPr="006535F6">
                    <w:rPr>
                      <w:rFonts w:hint="eastAsia"/>
                    </w:rPr>
                    <w:t>天</w:t>
                  </w:r>
                </w:p>
              </w:tc>
            </w:tr>
          </w:tbl>
          <w:p w14:paraId="481F35DA" w14:textId="03A3E0B8" w:rsidR="009C330E" w:rsidRPr="006535F6" w:rsidRDefault="00000000">
            <w:pPr>
              <w:ind w:firstLine="480"/>
            </w:pPr>
            <w:r w:rsidRPr="006535F6">
              <w:rPr>
                <w:rFonts w:hint="eastAsia"/>
              </w:rPr>
              <w:t>本项目</w:t>
            </w:r>
            <w:r w:rsidR="00047BDC" w:rsidRPr="006535F6">
              <w:rPr>
                <w:rFonts w:hint="eastAsia"/>
              </w:rPr>
              <w:t>依托现有</w:t>
            </w:r>
            <w:r w:rsidRPr="006535F6">
              <w:rPr>
                <w:rFonts w:hint="eastAsia"/>
              </w:rPr>
              <w:t>厂房进行生产。目前，本项目新增设备未就位，不涉及未批先建。本项目所在厂房现状见下图。</w:t>
            </w:r>
          </w:p>
          <w:p w14:paraId="7061D17F" w14:textId="38F591FE" w:rsidR="009C330E" w:rsidRPr="006535F6" w:rsidRDefault="00047BDC">
            <w:pPr>
              <w:pStyle w:val="af3"/>
              <w:rPr>
                <w:color w:val="auto"/>
              </w:rPr>
            </w:pPr>
            <w:r w:rsidRPr="006535F6">
              <w:rPr>
                <w:noProof/>
                <w:color w:val="auto"/>
              </w:rPr>
              <w:drawing>
                <wp:inline distT="0" distB="0" distL="0" distR="0" wp14:anchorId="2127219D" wp14:editId="6D3BB95D">
                  <wp:extent cx="3333750" cy="2257563"/>
                  <wp:effectExtent l="19050" t="19050" r="19050" b="28575"/>
                  <wp:docPr id="21038071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337702" cy="226023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3AEE527" w14:textId="77777777" w:rsidR="009C330E" w:rsidRPr="006535F6" w:rsidRDefault="00000000">
            <w:pPr>
              <w:pStyle w:val="a"/>
            </w:pPr>
            <w:r w:rsidRPr="006535F6">
              <w:rPr>
                <w:rFonts w:hint="eastAsia"/>
              </w:rPr>
              <w:t xml:space="preserve">   </w:t>
            </w:r>
            <w:r w:rsidRPr="006535F6">
              <w:rPr>
                <w:rFonts w:hint="eastAsia"/>
              </w:rPr>
              <w:t>本项目厂房现状图</w:t>
            </w:r>
          </w:p>
          <w:p w14:paraId="1799F84A" w14:textId="77777777" w:rsidR="009C330E" w:rsidRPr="006535F6" w:rsidRDefault="00000000">
            <w:pPr>
              <w:pStyle w:val="2"/>
              <w:numPr>
                <w:ilvl w:val="0"/>
                <w:numId w:val="11"/>
              </w:numPr>
            </w:pPr>
            <w:r w:rsidRPr="006535F6">
              <w:lastRenderedPageBreak/>
              <w:t>项目组成情况</w:t>
            </w:r>
          </w:p>
          <w:p w14:paraId="08D6F0C0" w14:textId="77777777" w:rsidR="009C330E" w:rsidRPr="006535F6" w:rsidRDefault="00000000">
            <w:pPr>
              <w:ind w:firstLine="480"/>
            </w:pPr>
            <w:r w:rsidRPr="006535F6">
              <w:t>主要组成及建设情况见下表：</w:t>
            </w:r>
          </w:p>
          <w:p w14:paraId="38DE9C44" w14:textId="1320E4F9" w:rsidR="009C330E" w:rsidRPr="006535F6" w:rsidRDefault="00000000">
            <w:pPr>
              <w:pStyle w:val="10"/>
              <w:ind w:firstLine="480"/>
              <w:rPr>
                <w:color w:val="auto"/>
                <w:lang w:val="pt-BR"/>
              </w:rPr>
            </w:pPr>
            <w:r w:rsidRPr="006535F6">
              <w:rPr>
                <w:color w:val="auto"/>
              </w:rPr>
              <w:t xml:space="preserve">             </w:t>
            </w:r>
            <w:r w:rsidRPr="006535F6">
              <w:rPr>
                <w:rFonts w:hint="eastAsia"/>
                <w:color w:val="auto"/>
              </w:rPr>
              <w:t xml:space="preserve">  </w:t>
            </w:r>
            <w:r w:rsidRPr="006535F6">
              <w:rPr>
                <w:color w:val="auto"/>
              </w:rPr>
              <w:t xml:space="preserve">    </w:t>
            </w:r>
            <w:r w:rsidR="00F25666" w:rsidRPr="006535F6">
              <w:rPr>
                <w:rFonts w:hint="eastAsia"/>
                <w:color w:val="auto"/>
              </w:rPr>
              <w:t>本</w:t>
            </w:r>
            <w:r w:rsidRPr="006535F6">
              <w:rPr>
                <w:color w:val="auto"/>
              </w:rPr>
              <w:t>项目组成一览表</w:t>
            </w:r>
          </w:p>
          <w:tbl>
            <w:tblPr>
              <w:tblW w:w="5000" w:type="pct"/>
              <w:jc w:val="center"/>
              <w:tblBorders>
                <w:top w:val="single" w:sz="8" w:space="0" w:color="auto"/>
                <w:bottom w:val="single" w:sz="8"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536"/>
              <w:gridCol w:w="579"/>
              <w:gridCol w:w="1267"/>
              <w:gridCol w:w="1108"/>
              <w:gridCol w:w="1417"/>
              <w:gridCol w:w="2557"/>
              <w:gridCol w:w="1049"/>
            </w:tblGrid>
            <w:tr w:rsidR="006535F6" w:rsidRPr="006535F6" w14:paraId="192CD431" w14:textId="77777777" w:rsidTr="002A18D3">
              <w:trPr>
                <w:trHeight w:val="397"/>
                <w:jc w:val="center"/>
              </w:trPr>
              <w:tc>
                <w:tcPr>
                  <w:tcW w:w="315" w:type="pct"/>
                  <w:vAlign w:val="center"/>
                </w:tcPr>
                <w:p w14:paraId="4F1D9E1D" w14:textId="77777777" w:rsidR="009C330E" w:rsidRPr="006535F6" w:rsidRDefault="00000000">
                  <w:pPr>
                    <w:pStyle w:val="21"/>
                    <w:rPr>
                      <w:b/>
                      <w:bCs w:val="0"/>
                      <w:lang w:val="pt-BR"/>
                    </w:rPr>
                  </w:pPr>
                  <w:r w:rsidRPr="006535F6">
                    <w:rPr>
                      <w:b/>
                      <w:bCs w:val="0"/>
                      <w:lang w:val="pt-BR"/>
                    </w:rPr>
                    <w:t>序号</w:t>
                  </w:r>
                </w:p>
              </w:tc>
              <w:tc>
                <w:tcPr>
                  <w:tcW w:w="340" w:type="pct"/>
                  <w:vAlign w:val="center"/>
                </w:tcPr>
                <w:p w14:paraId="3E47AE54" w14:textId="77777777" w:rsidR="009C330E" w:rsidRPr="006535F6" w:rsidRDefault="00000000">
                  <w:pPr>
                    <w:pStyle w:val="21"/>
                    <w:rPr>
                      <w:b/>
                      <w:bCs w:val="0"/>
                      <w:lang w:val="pt-BR"/>
                    </w:rPr>
                  </w:pPr>
                  <w:r w:rsidRPr="006535F6">
                    <w:rPr>
                      <w:b/>
                      <w:bCs w:val="0"/>
                      <w:lang w:val="pt-BR"/>
                    </w:rPr>
                    <w:t>项目</w:t>
                  </w:r>
                </w:p>
              </w:tc>
              <w:tc>
                <w:tcPr>
                  <w:tcW w:w="744" w:type="pct"/>
                  <w:vAlign w:val="center"/>
                </w:tcPr>
                <w:p w14:paraId="5EF7A6A7" w14:textId="77777777" w:rsidR="009C330E" w:rsidRPr="006535F6" w:rsidRDefault="00000000">
                  <w:pPr>
                    <w:pStyle w:val="21"/>
                    <w:rPr>
                      <w:b/>
                      <w:bCs w:val="0"/>
                      <w:lang w:val="pt-BR"/>
                    </w:rPr>
                  </w:pPr>
                  <w:r w:rsidRPr="006535F6">
                    <w:rPr>
                      <w:b/>
                      <w:bCs w:val="0"/>
                      <w:lang w:val="pt-BR"/>
                    </w:rPr>
                    <w:t>内容</w:t>
                  </w:r>
                </w:p>
              </w:tc>
              <w:tc>
                <w:tcPr>
                  <w:tcW w:w="2985" w:type="pct"/>
                  <w:gridSpan w:val="3"/>
                  <w:vAlign w:val="center"/>
                </w:tcPr>
                <w:p w14:paraId="5DC14236" w14:textId="77777777" w:rsidR="009C330E" w:rsidRPr="006535F6" w:rsidRDefault="00000000">
                  <w:pPr>
                    <w:pStyle w:val="21"/>
                    <w:rPr>
                      <w:b/>
                      <w:bCs w:val="0"/>
                      <w:lang w:val="pt-BR"/>
                    </w:rPr>
                  </w:pPr>
                  <w:r w:rsidRPr="006535F6">
                    <w:rPr>
                      <w:b/>
                      <w:bCs w:val="0"/>
                      <w:lang w:val="pt-BR"/>
                    </w:rPr>
                    <w:t>数量、规模或要求</w:t>
                  </w:r>
                </w:p>
              </w:tc>
              <w:tc>
                <w:tcPr>
                  <w:tcW w:w="616" w:type="pct"/>
                  <w:vAlign w:val="center"/>
                </w:tcPr>
                <w:p w14:paraId="5A1600E2" w14:textId="77777777" w:rsidR="009C330E" w:rsidRPr="006535F6" w:rsidRDefault="00000000">
                  <w:pPr>
                    <w:pStyle w:val="21"/>
                    <w:rPr>
                      <w:b/>
                      <w:bCs w:val="0"/>
                      <w:lang w:val="pt-BR"/>
                    </w:rPr>
                  </w:pPr>
                  <w:r w:rsidRPr="006535F6">
                    <w:rPr>
                      <w:b/>
                      <w:bCs w:val="0"/>
                      <w:lang w:val="pt-BR"/>
                    </w:rPr>
                    <w:t>备注</w:t>
                  </w:r>
                </w:p>
              </w:tc>
            </w:tr>
            <w:tr w:rsidR="006535F6" w:rsidRPr="006535F6" w14:paraId="42AF32E7" w14:textId="77777777" w:rsidTr="002A18D3">
              <w:trPr>
                <w:trHeight w:val="397"/>
                <w:jc w:val="center"/>
              </w:trPr>
              <w:tc>
                <w:tcPr>
                  <w:tcW w:w="315" w:type="pct"/>
                  <w:vAlign w:val="center"/>
                </w:tcPr>
                <w:p w14:paraId="67D51977" w14:textId="77777777" w:rsidR="00047BDC" w:rsidRPr="006535F6" w:rsidRDefault="00047BDC" w:rsidP="00047BDC">
                  <w:pPr>
                    <w:pStyle w:val="4"/>
                    <w:numPr>
                      <w:ilvl w:val="0"/>
                      <w:numId w:val="12"/>
                    </w:numPr>
                    <w:ind w:left="0"/>
                    <w:rPr>
                      <w:lang w:val="pt-BR"/>
                    </w:rPr>
                  </w:pPr>
                </w:p>
              </w:tc>
              <w:tc>
                <w:tcPr>
                  <w:tcW w:w="340" w:type="pct"/>
                  <w:vMerge w:val="restart"/>
                  <w:vAlign w:val="center"/>
                </w:tcPr>
                <w:p w14:paraId="753ED6E0" w14:textId="77777777" w:rsidR="00047BDC" w:rsidRPr="006535F6" w:rsidRDefault="00047BDC">
                  <w:pPr>
                    <w:pStyle w:val="21"/>
                    <w:rPr>
                      <w:lang w:val="pt-BR"/>
                    </w:rPr>
                  </w:pPr>
                  <w:r w:rsidRPr="006535F6">
                    <w:rPr>
                      <w:lang w:val="pt-BR"/>
                    </w:rPr>
                    <w:t>主体工程</w:t>
                  </w:r>
                </w:p>
              </w:tc>
              <w:tc>
                <w:tcPr>
                  <w:tcW w:w="744" w:type="pct"/>
                  <w:vAlign w:val="center"/>
                </w:tcPr>
                <w:p w14:paraId="06C637C1" w14:textId="6475E967" w:rsidR="00047BDC" w:rsidRPr="006535F6" w:rsidRDefault="00047BDC">
                  <w:pPr>
                    <w:pStyle w:val="21"/>
                    <w:rPr>
                      <w:lang w:val="pt-BR"/>
                    </w:rPr>
                  </w:pPr>
                  <w:r w:rsidRPr="006535F6">
                    <w:rPr>
                      <w:rFonts w:hint="eastAsia"/>
                      <w:lang w:val="pt-BR"/>
                    </w:rPr>
                    <w:t>生产车间</w:t>
                  </w:r>
                  <w:r w:rsidR="000C72CD" w:rsidRPr="006535F6">
                    <w:rPr>
                      <w:rFonts w:hint="eastAsia"/>
                      <w:lang w:val="pt-BR"/>
                    </w:rPr>
                    <w:t>1</w:t>
                  </w:r>
                </w:p>
              </w:tc>
              <w:tc>
                <w:tcPr>
                  <w:tcW w:w="2985" w:type="pct"/>
                  <w:gridSpan w:val="3"/>
                  <w:vAlign w:val="center"/>
                </w:tcPr>
                <w:p w14:paraId="7D559BA2" w14:textId="6981E17A" w:rsidR="00047BDC" w:rsidRPr="006535F6" w:rsidRDefault="000C72CD">
                  <w:pPr>
                    <w:pStyle w:val="21"/>
                    <w:rPr>
                      <w:lang w:val="pt-BR"/>
                    </w:rPr>
                  </w:pPr>
                  <w:r w:rsidRPr="006535F6">
                    <w:rPr>
                      <w:lang w:val="pt-BR"/>
                    </w:rPr>
                    <w:t>1F</w:t>
                  </w:r>
                  <w:r w:rsidRPr="006535F6">
                    <w:rPr>
                      <w:lang w:val="pt-BR"/>
                    </w:rPr>
                    <w:t>，建筑面积为</w:t>
                  </w:r>
                  <w:r w:rsidRPr="006535F6">
                    <w:rPr>
                      <w:rFonts w:hint="eastAsia"/>
                      <w:lang w:val="pt-BR"/>
                    </w:rPr>
                    <w:t>1519.8</w:t>
                  </w:r>
                  <w:r w:rsidRPr="006535F6">
                    <w:rPr>
                      <w:lang w:val="pt-BR"/>
                    </w:rPr>
                    <w:t>m</w:t>
                  </w:r>
                  <w:r w:rsidRPr="006535F6">
                    <w:rPr>
                      <w:vertAlign w:val="superscript"/>
                      <w:lang w:val="pt-BR"/>
                    </w:rPr>
                    <w:t>2</w:t>
                  </w:r>
                </w:p>
              </w:tc>
              <w:tc>
                <w:tcPr>
                  <w:tcW w:w="616" w:type="pct"/>
                  <w:vAlign w:val="center"/>
                </w:tcPr>
                <w:p w14:paraId="5840A2B7" w14:textId="273BB565" w:rsidR="00047BDC" w:rsidRPr="006535F6" w:rsidRDefault="000C72CD">
                  <w:pPr>
                    <w:pStyle w:val="21"/>
                  </w:pPr>
                  <w:r w:rsidRPr="006535F6">
                    <w:rPr>
                      <w:rFonts w:hint="eastAsia"/>
                    </w:rPr>
                    <w:t>依托现有</w:t>
                  </w:r>
                </w:p>
              </w:tc>
            </w:tr>
            <w:tr w:rsidR="006535F6" w:rsidRPr="006535F6" w14:paraId="143D1E60" w14:textId="77777777" w:rsidTr="002A18D3">
              <w:trPr>
                <w:trHeight w:val="397"/>
                <w:jc w:val="center"/>
              </w:trPr>
              <w:tc>
                <w:tcPr>
                  <w:tcW w:w="315" w:type="pct"/>
                  <w:vAlign w:val="center"/>
                </w:tcPr>
                <w:p w14:paraId="08BFBA9A" w14:textId="77777777" w:rsidR="00047BDC" w:rsidRPr="006535F6" w:rsidRDefault="00047BDC" w:rsidP="00047BDC">
                  <w:pPr>
                    <w:pStyle w:val="4"/>
                    <w:numPr>
                      <w:ilvl w:val="0"/>
                      <w:numId w:val="12"/>
                    </w:numPr>
                    <w:ind w:left="0"/>
                    <w:rPr>
                      <w:lang w:val="pt-BR"/>
                    </w:rPr>
                  </w:pPr>
                </w:p>
              </w:tc>
              <w:tc>
                <w:tcPr>
                  <w:tcW w:w="340" w:type="pct"/>
                  <w:vMerge/>
                  <w:vAlign w:val="center"/>
                </w:tcPr>
                <w:p w14:paraId="3E66675C" w14:textId="77777777" w:rsidR="00047BDC" w:rsidRPr="006535F6" w:rsidRDefault="00047BDC">
                  <w:pPr>
                    <w:pStyle w:val="21"/>
                    <w:rPr>
                      <w:lang w:val="pt-BR"/>
                    </w:rPr>
                  </w:pPr>
                </w:p>
              </w:tc>
              <w:tc>
                <w:tcPr>
                  <w:tcW w:w="744" w:type="pct"/>
                  <w:vAlign w:val="center"/>
                </w:tcPr>
                <w:p w14:paraId="7997FDD9" w14:textId="1F9F3D37" w:rsidR="00047BDC" w:rsidRPr="006535F6" w:rsidRDefault="000C72CD">
                  <w:pPr>
                    <w:pStyle w:val="21"/>
                    <w:rPr>
                      <w:lang w:val="pt-BR"/>
                    </w:rPr>
                  </w:pPr>
                  <w:r w:rsidRPr="006535F6">
                    <w:rPr>
                      <w:rFonts w:hint="eastAsia"/>
                      <w:lang w:val="pt-BR"/>
                    </w:rPr>
                    <w:t>生产车间</w:t>
                  </w:r>
                  <w:r w:rsidRPr="006535F6">
                    <w:rPr>
                      <w:rFonts w:hint="eastAsia"/>
                      <w:lang w:val="pt-BR"/>
                    </w:rPr>
                    <w:t>2</w:t>
                  </w:r>
                </w:p>
              </w:tc>
              <w:tc>
                <w:tcPr>
                  <w:tcW w:w="2985" w:type="pct"/>
                  <w:gridSpan w:val="3"/>
                  <w:vAlign w:val="center"/>
                </w:tcPr>
                <w:p w14:paraId="56F26E55" w14:textId="7DDAFB2A" w:rsidR="00047BDC" w:rsidRPr="006535F6" w:rsidRDefault="000C72CD">
                  <w:pPr>
                    <w:pStyle w:val="21"/>
                    <w:rPr>
                      <w:lang w:val="pt-BR"/>
                    </w:rPr>
                  </w:pPr>
                  <w:r w:rsidRPr="006535F6">
                    <w:rPr>
                      <w:lang w:val="pt-BR"/>
                    </w:rPr>
                    <w:t>1F</w:t>
                  </w:r>
                  <w:r w:rsidRPr="006535F6">
                    <w:rPr>
                      <w:lang w:val="pt-BR"/>
                    </w:rPr>
                    <w:t>，建筑面积为</w:t>
                  </w:r>
                  <w:r w:rsidRPr="006535F6">
                    <w:rPr>
                      <w:rFonts w:hint="eastAsia"/>
                      <w:lang w:val="pt-BR"/>
                    </w:rPr>
                    <w:t>1674</w:t>
                  </w:r>
                  <w:r w:rsidRPr="006535F6">
                    <w:rPr>
                      <w:lang w:val="pt-BR"/>
                    </w:rPr>
                    <w:t>m</w:t>
                  </w:r>
                  <w:r w:rsidRPr="006535F6">
                    <w:rPr>
                      <w:vertAlign w:val="superscript"/>
                      <w:lang w:val="pt-BR"/>
                    </w:rPr>
                    <w:t>2</w:t>
                  </w:r>
                </w:p>
              </w:tc>
              <w:tc>
                <w:tcPr>
                  <w:tcW w:w="616" w:type="pct"/>
                  <w:vAlign w:val="center"/>
                </w:tcPr>
                <w:p w14:paraId="2D7FA080" w14:textId="576478AF" w:rsidR="00047BDC" w:rsidRPr="006535F6" w:rsidRDefault="000C72CD">
                  <w:pPr>
                    <w:pStyle w:val="21"/>
                  </w:pPr>
                  <w:r w:rsidRPr="006535F6">
                    <w:t>依托现有</w:t>
                  </w:r>
                </w:p>
              </w:tc>
            </w:tr>
            <w:tr w:rsidR="006535F6" w:rsidRPr="006535F6" w14:paraId="77B90182" w14:textId="77777777" w:rsidTr="002A18D3">
              <w:trPr>
                <w:trHeight w:val="397"/>
                <w:jc w:val="center"/>
              </w:trPr>
              <w:tc>
                <w:tcPr>
                  <w:tcW w:w="315" w:type="pct"/>
                  <w:vAlign w:val="center"/>
                </w:tcPr>
                <w:p w14:paraId="2DFDD433" w14:textId="77777777" w:rsidR="00047BDC" w:rsidRPr="006535F6" w:rsidRDefault="00047BDC" w:rsidP="00047BDC">
                  <w:pPr>
                    <w:pStyle w:val="4"/>
                    <w:numPr>
                      <w:ilvl w:val="0"/>
                      <w:numId w:val="12"/>
                    </w:numPr>
                    <w:ind w:left="0"/>
                    <w:rPr>
                      <w:lang w:val="pt-BR"/>
                    </w:rPr>
                  </w:pPr>
                </w:p>
              </w:tc>
              <w:tc>
                <w:tcPr>
                  <w:tcW w:w="340" w:type="pct"/>
                  <w:vMerge/>
                  <w:vAlign w:val="center"/>
                </w:tcPr>
                <w:p w14:paraId="7DC27EC4" w14:textId="77777777" w:rsidR="00047BDC" w:rsidRPr="006535F6" w:rsidRDefault="00047BDC">
                  <w:pPr>
                    <w:pStyle w:val="21"/>
                    <w:rPr>
                      <w:lang w:val="pt-BR"/>
                    </w:rPr>
                  </w:pPr>
                </w:p>
              </w:tc>
              <w:tc>
                <w:tcPr>
                  <w:tcW w:w="744" w:type="pct"/>
                  <w:vAlign w:val="center"/>
                </w:tcPr>
                <w:p w14:paraId="29862808" w14:textId="3AFC2DCA" w:rsidR="00047BDC" w:rsidRPr="006535F6" w:rsidRDefault="000C72CD">
                  <w:pPr>
                    <w:pStyle w:val="21"/>
                    <w:rPr>
                      <w:lang w:val="pt-BR"/>
                    </w:rPr>
                  </w:pPr>
                  <w:r w:rsidRPr="006535F6">
                    <w:rPr>
                      <w:rFonts w:hint="eastAsia"/>
                      <w:lang w:val="pt-BR"/>
                    </w:rPr>
                    <w:t>仓库</w:t>
                  </w:r>
                </w:p>
              </w:tc>
              <w:tc>
                <w:tcPr>
                  <w:tcW w:w="2985" w:type="pct"/>
                  <w:gridSpan w:val="3"/>
                  <w:vAlign w:val="center"/>
                </w:tcPr>
                <w:p w14:paraId="1ABA7414" w14:textId="08D3110F" w:rsidR="00047BDC" w:rsidRPr="006535F6" w:rsidRDefault="000C72CD">
                  <w:pPr>
                    <w:pStyle w:val="21"/>
                    <w:rPr>
                      <w:lang w:val="pt-BR"/>
                    </w:rPr>
                  </w:pPr>
                  <w:r w:rsidRPr="006535F6">
                    <w:rPr>
                      <w:lang w:val="pt-BR"/>
                    </w:rPr>
                    <w:t>1F</w:t>
                  </w:r>
                  <w:r w:rsidRPr="006535F6">
                    <w:rPr>
                      <w:lang w:val="pt-BR"/>
                    </w:rPr>
                    <w:t>，建筑面积为</w:t>
                  </w:r>
                  <w:r w:rsidRPr="006535F6">
                    <w:rPr>
                      <w:rFonts w:hint="eastAsia"/>
                      <w:lang w:val="pt-BR"/>
                    </w:rPr>
                    <w:t>1076.4</w:t>
                  </w:r>
                  <w:r w:rsidRPr="006535F6">
                    <w:rPr>
                      <w:lang w:val="pt-BR"/>
                    </w:rPr>
                    <w:t>m</w:t>
                  </w:r>
                  <w:r w:rsidRPr="006535F6">
                    <w:rPr>
                      <w:vertAlign w:val="superscript"/>
                      <w:lang w:val="pt-BR"/>
                    </w:rPr>
                    <w:t>2</w:t>
                  </w:r>
                </w:p>
              </w:tc>
              <w:tc>
                <w:tcPr>
                  <w:tcW w:w="616" w:type="pct"/>
                  <w:vAlign w:val="center"/>
                </w:tcPr>
                <w:p w14:paraId="7E03ED71" w14:textId="1E71B770" w:rsidR="00047BDC" w:rsidRPr="006535F6" w:rsidRDefault="000C72CD">
                  <w:pPr>
                    <w:pStyle w:val="21"/>
                  </w:pPr>
                  <w:r w:rsidRPr="006535F6">
                    <w:rPr>
                      <w:rFonts w:hint="eastAsia"/>
                    </w:rPr>
                    <w:t>租赁</w:t>
                  </w:r>
                </w:p>
              </w:tc>
            </w:tr>
            <w:tr w:rsidR="006535F6" w:rsidRPr="006535F6" w14:paraId="5F76A70F" w14:textId="77777777" w:rsidTr="00187CD8">
              <w:trPr>
                <w:trHeight w:val="397"/>
                <w:jc w:val="center"/>
              </w:trPr>
              <w:tc>
                <w:tcPr>
                  <w:tcW w:w="315" w:type="pct"/>
                  <w:vMerge w:val="restart"/>
                  <w:vAlign w:val="center"/>
                </w:tcPr>
                <w:p w14:paraId="56409B63" w14:textId="77777777" w:rsidR="002A18D3" w:rsidRPr="006535F6" w:rsidRDefault="002A18D3" w:rsidP="00187CD8">
                  <w:pPr>
                    <w:pStyle w:val="4"/>
                    <w:numPr>
                      <w:ilvl w:val="0"/>
                      <w:numId w:val="12"/>
                    </w:numPr>
                    <w:ind w:left="0"/>
                    <w:rPr>
                      <w:lang w:val="pt-BR"/>
                    </w:rPr>
                  </w:pPr>
                </w:p>
              </w:tc>
              <w:tc>
                <w:tcPr>
                  <w:tcW w:w="340" w:type="pct"/>
                  <w:vMerge w:val="restart"/>
                  <w:vAlign w:val="center"/>
                </w:tcPr>
                <w:p w14:paraId="07960C25" w14:textId="77777777" w:rsidR="002A18D3" w:rsidRPr="006535F6" w:rsidRDefault="002A18D3" w:rsidP="00187CD8">
                  <w:pPr>
                    <w:pStyle w:val="21"/>
                    <w:rPr>
                      <w:lang w:val="pt-BR"/>
                    </w:rPr>
                  </w:pPr>
                  <w:r w:rsidRPr="006535F6">
                    <w:rPr>
                      <w:lang w:val="pt-BR"/>
                    </w:rPr>
                    <w:t>环保工程</w:t>
                  </w:r>
                </w:p>
              </w:tc>
              <w:tc>
                <w:tcPr>
                  <w:tcW w:w="744" w:type="pct"/>
                  <w:vMerge w:val="restart"/>
                  <w:vAlign w:val="center"/>
                </w:tcPr>
                <w:p w14:paraId="225C9F7D" w14:textId="77777777" w:rsidR="002A18D3" w:rsidRPr="006535F6" w:rsidRDefault="002A18D3" w:rsidP="00187CD8">
                  <w:pPr>
                    <w:pStyle w:val="21"/>
                  </w:pPr>
                  <w:r w:rsidRPr="006535F6">
                    <w:t>废气</w:t>
                  </w:r>
                </w:p>
              </w:tc>
              <w:tc>
                <w:tcPr>
                  <w:tcW w:w="651" w:type="pct"/>
                  <w:vMerge w:val="restart"/>
                  <w:vAlign w:val="center"/>
                </w:tcPr>
                <w:p w14:paraId="4127E20E" w14:textId="6E04D3C1" w:rsidR="002A18D3" w:rsidRPr="006535F6" w:rsidRDefault="002A18D3" w:rsidP="00187CD8">
                  <w:pPr>
                    <w:pStyle w:val="21"/>
                  </w:pPr>
                  <w:r w:rsidRPr="006535F6">
                    <w:rPr>
                      <w:rFonts w:hint="eastAsia"/>
                    </w:rPr>
                    <w:t>1</w:t>
                  </w:r>
                  <w:r w:rsidRPr="006535F6">
                    <w:rPr>
                      <w:rFonts w:hint="eastAsia"/>
                    </w:rPr>
                    <w:t>号车间</w:t>
                  </w:r>
                </w:p>
              </w:tc>
              <w:tc>
                <w:tcPr>
                  <w:tcW w:w="832" w:type="pct"/>
                  <w:vAlign w:val="center"/>
                </w:tcPr>
                <w:p w14:paraId="565F5327" w14:textId="4A3C859A" w:rsidR="002A18D3" w:rsidRPr="006535F6" w:rsidRDefault="002A18D3" w:rsidP="00187CD8">
                  <w:pPr>
                    <w:pStyle w:val="21"/>
                  </w:pPr>
                  <w:r w:rsidRPr="006535F6">
                    <w:rPr>
                      <w:rFonts w:hint="eastAsia"/>
                    </w:rPr>
                    <w:t>投料废气</w:t>
                  </w:r>
                </w:p>
              </w:tc>
              <w:tc>
                <w:tcPr>
                  <w:tcW w:w="1502" w:type="pct"/>
                  <w:vMerge w:val="restart"/>
                  <w:vAlign w:val="center"/>
                </w:tcPr>
                <w:p w14:paraId="2205E9B8" w14:textId="66EBC33F" w:rsidR="002A18D3" w:rsidRPr="006535F6" w:rsidRDefault="002A18D3" w:rsidP="00187CD8">
                  <w:pPr>
                    <w:pStyle w:val="21"/>
                  </w:pPr>
                  <w:r w:rsidRPr="006535F6">
                    <w:rPr>
                      <w:rFonts w:hint="eastAsia"/>
                    </w:rPr>
                    <w:t>经集气管道收集后通过袋式除尘器处理后依托现有排气筒（</w:t>
                  </w:r>
                  <w:r w:rsidRPr="006535F6">
                    <w:t>DA00</w:t>
                  </w:r>
                  <w:r w:rsidRPr="006535F6">
                    <w:rPr>
                      <w:rFonts w:hint="eastAsia"/>
                    </w:rPr>
                    <w:t>2</w:t>
                  </w:r>
                  <w:r w:rsidRPr="006535F6">
                    <w:rPr>
                      <w:rFonts w:hint="eastAsia"/>
                    </w:rPr>
                    <w:t>）排放</w:t>
                  </w:r>
                </w:p>
              </w:tc>
              <w:tc>
                <w:tcPr>
                  <w:tcW w:w="616" w:type="pct"/>
                  <w:vMerge w:val="restart"/>
                  <w:vAlign w:val="center"/>
                </w:tcPr>
                <w:p w14:paraId="57E3F68F" w14:textId="1C2F9B59" w:rsidR="002A18D3" w:rsidRPr="006535F6" w:rsidRDefault="002A18D3" w:rsidP="00187CD8">
                  <w:pPr>
                    <w:pStyle w:val="21"/>
                  </w:pPr>
                  <w:r w:rsidRPr="006535F6">
                    <w:rPr>
                      <w:rFonts w:hint="eastAsia"/>
                    </w:rPr>
                    <w:t>新建</w:t>
                  </w:r>
                </w:p>
              </w:tc>
            </w:tr>
            <w:tr w:rsidR="006535F6" w:rsidRPr="006535F6" w14:paraId="0C97BD67" w14:textId="77777777" w:rsidTr="00187CD8">
              <w:trPr>
                <w:trHeight w:val="397"/>
                <w:jc w:val="center"/>
              </w:trPr>
              <w:tc>
                <w:tcPr>
                  <w:tcW w:w="315" w:type="pct"/>
                  <w:vMerge/>
                  <w:vAlign w:val="center"/>
                </w:tcPr>
                <w:p w14:paraId="618F852A" w14:textId="77777777" w:rsidR="002A18D3" w:rsidRPr="006535F6" w:rsidRDefault="002A18D3" w:rsidP="00187CD8">
                  <w:pPr>
                    <w:pStyle w:val="4"/>
                    <w:numPr>
                      <w:ilvl w:val="0"/>
                      <w:numId w:val="12"/>
                    </w:numPr>
                    <w:ind w:left="0"/>
                    <w:rPr>
                      <w:lang w:val="pt-BR"/>
                    </w:rPr>
                  </w:pPr>
                </w:p>
              </w:tc>
              <w:tc>
                <w:tcPr>
                  <w:tcW w:w="340" w:type="pct"/>
                  <w:vMerge/>
                  <w:vAlign w:val="center"/>
                </w:tcPr>
                <w:p w14:paraId="59F476B2" w14:textId="77777777" w:rsidR="002A18D3" w:rsidRPr="006535F6" w:rsidRDefault="002A18D3" w:rsidP="00187CD8">
                  <w:pPr>
                    <w:pStyle w:val="21"/>
                    <w:rPr>
                      <w:lang w:val="pt-BR"/>
                    </w:rPr>
                  </w:pPr>
                </w:p>
              </w:tc>
              <w:tc>
                <w:tcPr>
                  <w:tcW w:w="744" w:type="pct"/>
                  <w:vMerge/>
                  <w:vAlign w:val="center"/>
                </w:tcPr>
                <w:p w14:paraId="127A6DB9" w14:textId="77777777" w:rsidR="002A18D3" w:rsidRPr="006535F6" w:rsidRDefault="002A18D3" w:rsidP="00187CD8">
                  <w:pPr>
                    <w:pStyle w:val="21"/>
                  </w:pPr>
                </w:p>
              </w:tc>
              <w:tc>
                <w:tcPr>
                  <w:tcW w:w="651" w:type="pct"/>
                  <w:vMerge/>
                  <w:vAlign w:val="center"/>
                </w:tcPr>
                <w:p w14:paraId="0795C61E" w14:textId="77777777" w:rsidR="002A18D3" w:rsidRPr="006535F6" w:rsidRDefault="002A18D3" w:rsidP="00187CD8">
                  <w:pPr>
                    <w:pStyle w:val="21"/>
                  </w:pPr>
                </w:p>
              </w:tc>
              <w:tc>
                <w:tcPr>
                  <w:tcW w:w="832" w:type="pct"/>
                  <w:vAlign w:val="center"/>
                </w:tcPr>
                <w:p w14:paraId="7DD00AA0" w14:textId="0EDE53C5" w:rsidR="002A18D3" w:rsidRPr="006535F6" w:rsidRDefault="002A18D3" w:rsidP="00187CD8">
                  <w:pPr>
                    <w:pStyle w:val="21"/>
                  </w:pPr>
                  <w:r w:rsidRPr="006535F6">
                    <w:rPr>
                      <w:rFonts w:hint="eastAsia"/>
                    </w:rPr>
                    <w:t>混料废气</w:t>
                  </w:r>
                </w:p>
              </w:tc>
              <w:tc>
                <w:tcPr>
                  <w:tcW w:w="1502" w:type="pct"/>
                  <w:vMerge/>
                  <w:vAlign w:val="center"/>
                </w:tcPr>
                <w:p w14:paraId="313493B6" w14:textId="77777777" w:rsidR="002A18D3" w:rsidRPr="006535F6" w:rsidRDefault="002A18D3" w:rsidP="00187CD8">
                  <w:pPr>
                    <w:pStyle w:val="21"/>
                  </w:pPr>
                </w:p>
              </w:tc>
              <w:tc>
                <w:tcPr>
                  <w:tcW w:w="616" w:type="pct"/>
                  <w:vMerge/>
                  <w:vAlign w:val="center"/>
                </w:tcPr>
                <w:p w14:paraId="4913830F" w14:textId="77777777" w:rsidR="002A18D3" w:rsidRPr="006535F6" w:rsidRDefault="002A18D3" w:rsidP="00187CD8">
                  <w:pPr>
                    <w:pStyle w:val="21"/>
                  </w:pPr>
                </w:p>
              </w:tc>
            </w:tr>
            <w:tr w:rsidR="006535F6" w:rsidRPr="006535F6" w14:paraId="13DDE466" w14:textId="77777777" w:rsidTr="00187CD8">
              <w:trPr>
                <w:trHeight w:val="397"/>
                <w:jc w:val="center"/>
              </w:trPr>
              <w:tc>
                <w:tcPr>
                  <w:tcW w:w="315" w:type="pct"/>
                  <w:vMerge/>
                  <w:vAlign w:val="center"/>
                </w:tcPr>
                <w:p w14:paraId="007FAF06" w14:textId="77777777" w:rsidR="002A18D3" w:rsidRPr="006535F6" w:rsidRDefault="002A18D3" w:rsidP="00187CD8">
                  <w:pPr>
                    <w:pStyle w:val="4"/>
                    <w:numPr>
                      <w:ilvl w:val="0"/>
                      <w:numId w:val="12"/>
                    </w:numPr>
                    <w:ind w:left="0"/>
                    <w:rPr>
                      <w:lang w:val="pt-BR"/>
                    </w:rPr>
                  </w:pPr>
                </w:p>
              </w:tc>
              <w:tc>
                <w:tcPr>
                  <w:tcW w:w="340" w:type="pct"/>
                  <w:vMerge/>
                  <w:vAlign w:val="center"/>
                </w:tcPr>
                <w:p w14:paraId="3D6A2995" w14:textId="77777777" w:rsidR="002A18D3" w:rsidRPr="006535F6" w:rsidRDefault="002A18D3" w:rsidP="00187CD8">
                  <w:pPr>
                    <w:pStyle w:val="21"/>
                    <w:rPr>
                      <w:lang w:val="pt-BR"/>
                    </w:rPr>
                  </w:pPr>
                </w:p>
              </w:tc>
              <w:tc>
                <w:tcPr>
                  <w:tcW w:w="744" w:type="pct"/>
                  <w:vMerge/>
                  <w:vAlign w:val="center"/>
                </w:tcPr>
                <w:p w14:paraId="2CCA2002" w14:textId="77777777" w:rsidR="002A18D3" w:rsidRPr="006535F6" w:rsidRDefault="002A18D3" w:rsidP="00187CD8">
                  <w:pPr>
                    <w:pStyle w:val="21"/>
                  </w:pPr>
                </w:p>
              </w:tc>
              <w:tc>
                <w:tcPr>
                  <w:tcW w:w="651" w:type="pct"/>
                  <w:vMerge/>
                  <w:vAlign w:val="center"/>
                </w:tcPr>
                <w:p w14:paraId="442CF577" w14:textId="77777777" w:rsidR="002A18D3" w:rsidRPr="006535F6" w:rsidRDefault="002A18D3" w:rsidP="00187CD8">
                  <w:pPr>
                    <w:pStyle w:val="21"/>
                  </w:pPr>
                </w:p>
              </w:tc>
              <w:tc>
                <w:tcPr>
                  <w:tcW w:w="832" w:type="pct"/>
                  <w:vAlign w:val="center"/>
                </w:tcPr>
                <w:p w14:paraId="613ABABA" w14:textId="0240527C" w:rsidR="002A18D3" w:rsidRPr="006535F6" w:rsidRDefault="002A18D3" w:rsidP="00187CD8">
                  <w:pPr>
                    <w:pStyle w:val="21"/>
                  </w:pPr>
                  <w:r w:rsidRPr="006535F6">
                    <w:rPr>
                      <w:rFonts w:hint="eastAsia"/>
                    </w:rPr>
                    <w:t>筛分废气</w:t>
                  </w:r>
                </w:p>
              </w:tc>
              <w:tc>
                <w:tcPr>
                  <w:tcW w:w="1502" w:type="pct"/>
                  <w:vMerge/>
                  <w:vAlign w:val="center"/>
                </w:tcPr>
                <w:p w14:paraId="251A4EC8" w14:textId="77777777" w:rsidR="002A18D3" w:rsidRPr="006535F6" w:rsidRDefault="002A18D3" w:rsidP="00187CD8">
                  <w:pPr>
                    <w:pStyle w:val="21"/>
                  </w:pPr>
                </w:p>
              </w:tc>
              <w:tc>
                <w:tcPr>
                  <w:tcW w:w="616" w:type="pct"/>
                  <w:vMerge/>
                  <w:vAlign w:val="center"/>
                </w:tcPr>
                <w:p w14:paraId="7D4D26FE" w14:textId="77777777" w:rsidR="002A18D3" w:rsidRPr="006535F6" w:rsidRDefault="002A18D3" w:rsidP="00187CD8">
                  <w:pPr>
                    <w:pStyle w:val="21"/>
                  </w:pPr>
                </w:p>
              </w:tc>
            </w:tr>
            <w:tr w:rsidR="006535F6" w:rsidRPr="006535F6" w14:paraId="748DE4ED" w14:textId="77777777" w:rsidTr="00187CD8">
              <w:trPr>
                <w:trHeight w:val="397"/>
                <w:jc w:val="center"/>
              </w:trPr>
              <w:tc>
                <w:tcPr>
                  <w:tcW w:w="315" w:type="pct"/>
                  <w:vMerge/>
                  <w:vAlign w:val="center"/>
                </w:tcPr>
                <w:p w14:paraId="59CAF0A5" w14:textId="77777777" w:rsidR="002A18D3" w:rsidRPr="006535F6" w:rsidRDefault="002A18D3" w:rsidP="00187CD8">
                  <w:pPr>
                    <w:pStyle w:val="4"/>
                    <w:numPr>
                      <w:ilvl w:val="0"/>
                      <w:numId w:val="12"/>
                    </w:numPr>
                    <w:ind w:left="0"/>
                    <w:rPr>
                      <w:lang w:val="pt-BR"/>
                    </w:rPr>
                  </w:pPr>
                </w:p>
              </w:tc>
              <w:tc>
                <w:tcPr>
                  <w:tcW w:w="340" w:type="pct"/>
                  <w:vMerge/>
                  <w:vAlign w:val="center"/>
                </w:tcPr>
                <w:p w14:paraId="597EE306" w14:textId="77777777" w:rsidR="002A18D3" w:rsidRPr="006535F6" w:rsidRDefault="002A18D3" w:rsidP="00187CD8">
                  <w:pPr>
                    <w:pStyle w:val="21"/>
                    <w:rPr>
                      <w:lang w:val="pt-BR"/>
                    </w:rPr>
                  </w:pPr>
                </w:p>
              </w:tc>
              <w:tc>
                <w:tcPr>
                  <w:tcW w:w="744" w:type="pct"/>
                  <w:vMerge/>
                  <w:vAlign w:val="center"/>
                </w:tcPr>
                <w:p w14:paraId="73D84B65" w14:textId="77777777" w:rsidR="002A18D3" w:rsidRPr="006535F6" w:rsidRDefault="002A18D3" w:rsidP="00187CD8">
                  <w:pPr>
                    <w:pStyle w:val="21"/>
                  </w:pPr>
                </w:p>
              </w:tc>
              <w:tc>
                <w:tcPr>
                  <w:tcW w:w="651" w:type="pct"/>
                  <w:vMerge/>
                  <w:vAlign w:val="center"/>
                </w:tcPr>
                <w:p w14:paraId="4F34854D" w14:textId="77777777" w:rsidR="002A18D3" w:rsidRPr="006535F6" w:rsidRDefault="002A18D3" w:rsidP="00187CD8">
                  <w:pPr>
                    <w:pStyle w:val="21"/>
                  </w:pPr>
                </w:p>
              </w:tc>
              <w:tc>
                <w:tcPr>
                  <w:tcW w:w="832" w:type="pct"/>
                  <w:vAlign w:val="center"/>
                </w:tcPr>
                <w:p w14:paraId="4BD16950" w14:textId="78A90F13" w:rsidR="002A18D3" w:rsidRPr="006535F6" w:rsidRDefault="002A18D3" w:rsidP="00187CD8">
                  <w:pPr>
                    <w:pStyle w:val="21"/>
                  </w:pPr>
                  <w:r w:rsidRPr="006535F6">
                    <w:rPr>
                      <w:rFonts w:hint="eastAsia"/>
                    </w:rPr>
                    <w:t>包装废气</w:t>
                  </w:r>
                </w:p>
              </w:tc>
              <w:tc>
                <w:tcPr>
                  <w:tcW w:w="1502" w:type="pct"/>
                  <w:vMerge/>
                  <w:vAlign w:val="center"/>
                </w:tcPr>
                <w:p w14:paraId="3BC1F336" w14:textId="77777777" w:rsidR="002A18D3" w:rsidRPr="006535F6" w:rsidRDefault="002A18D3" w:rsidP="00187CD8">
                  <w:pPr>
                    <w:pStyle w:val="21"/>
                  </w:pPr>
                </w:p>
              </w:tc>
              <w:tc>
                <w:tcPr>
                  <w:tcW w:w="616" w:type="pct"/>
                  <w:vMerge/>
                  <w:vAlign w:val="center"/>
                </w:tcPr>
                <w:p w14:paraId="1A9C2D98" w14:textId="77777777" w:rsidR="002A18D3" w:rsidRPr="006535F6" w:rsidRDefault="002A18D3" w:rsidP="00187CD8">
                  <w:pPr>
                    <w:pStyle w:val="21"/>
                  </w:pPr>
                </w:p>
              </w:tc>
            </w:tr>
            <w:tr w:rsidR="006535F6" w:rsidRPr="006535F6" w14:paraId="498D9FDF" w14:textId="77777777" w:rsidTr="00187CD8">
              <w:trPr>
                <w:trHeight w:val="397"/>
                <w:jc w:val="center"/>
              </w:trPr>
              <w:tc>
                <w:tcPr>
                  <w:tcW w:w="315" w:type="pct"/>
                  <w:vMerge/>
                  <w:vAlign w:val="center"/>
                </w:tcPr>
                <w:p w14:paraId="7C67B17B" w14:textId="77777777" w:rsidR="002A18D3" w:rsidRPr="006535F6" w:rsidRDefault="002A18D3" w:rsidP="00187CD8">
                  <w:pPr>
                    <w:pStyle w:val="4"/>
                    <w:numPr>
                      <w:ilvl w:val="0"/>
                      <w:numId w:val="12"/>
                    </w:numPr>
                    <w:ind w:left="0"/>
                    <w:rPr>
                      <w:lang w:val="pt-BR"/>
                    </w:rPr>
                  </w:pPr>
                </w:p>
              </w:tc>
              <w:tc>
                <w:tcPr>
                  <w:tcW w:w="340" w:type="pct"/>
                  <w:vMerge/>
                  <w:vAlign w:val="center"/>
                </w:tcPr>
                <w:p w14:paraId="3110C09C" w14:textId="77777777" w:rsidR="002A18D3" w:rsidRPr="006535F6" w:rsidRDefault="002A18D3" w:rsidP="00187CD8">
                  <w:pPr>
                    <w:pStyle w:val="21"/>
                    <w:rPr>
                      <w:lang w:val="pt-BR"/>
                    </w:rPr>
                  </w:pPr>
                </w:p>
              </w:tc>
              <w:tc>
                <w:tcPr>
                  <w:tcW w:w="744" w:type="pct"/>
                  <w:vMerge/>
                  <w:vAlign w:val="center"/>
                </w:tcPr>
                <w:p w14:paraId="6AB9DD23" w14:textId="77777777" w:rsidR="002A18D3" w:rsidRPr="006535F6" w:rsidRDefault="002A18D3" w:rsidP="00187CD8">
                  <w:pPr>
                    <w:pStyle w:val="21"/>
                  </w:pPr>
                </w:p>
              </w:tc>
              <w:tc>
                <w:tcPr>
                  <w:tcW w:w="651" w:type="pct"/>
                  <w:vMerge w:val="restart"/>
                  <w:vAlign w:val="center"/>
                </w:tcPr>
                <w:p w14:paraId="3D1CD723" w14:textId="08B4364E" w:rsidR="002A18D3" w:rsidRPr="006535F6" w:rsidRDefault="002A18D3" w:rsidP="00187CD8">
                  <w:pPr>
                    <w:pStyle w:val="21"/>
                  </w:pPr>
                  <w:r w:rsidRPr="006535F6">
                    <w:rPr>
                      <w:rFonts w:hint="eastAsia"/>
                    </w:rPr>
                    <w:t>2</w:t>
                  </w:r>
                  <w:r w:rsidRPr="006535F6">
                    <w:rPr>
                      <w:rFonts w:hint="eastAsia"/>
                    </w:rPr>
                    <w:t>号车间</w:t>
                  </w:r>
                </w:p>
              </w:tc>
              <w:tc>
                <w:tcPr>
                  <w:tcW w:w="832" w:type="pct"/>
                  <w:vAlign w:val="center"/>
                </w:tcPr>
                <w:p w14:paraId="776577F4" w14:textId="04941632" w:rsidR="002A18D3" w:rsidRPr="006535F6" w:rsidRDefault="002A18D3" w:rsidP="00187CD8">
                  <w:pPr>
                    <w:pStyle w:val="21"/>
                  </w:pPr>
                  <w:r w:rsidRPr="006535F6">
                    <w:rPr>
                      <w:rFonts w:hint="eastAsia"/>
                    </w:rPr>
                    <w:t>投料废气</w:t>
                  </w:r>
                </w:p>
              </w:tc>
              <w:tc>
                <w:tcPr>
                  <w:tcW w:w="1502" w:type="pct"/>
                  <w:vMerge w:val="restart"/>
                  <w:vAlign w:val="center"/>
                </w:tcPr>
                <w:p w14:paraId="0AB7CF98" w14:textId="383D5635" w:rsidR="002A18D3" w:rsidRPr="006535F6" w:rsidRDefault="002A18D3" w:rsidP="00187CD8">
                  <w:pPr>
                    <w:pStyle w:val="21"/>
                  </w:pPr>
                  <w:r w:rsidRPr="006535F6">
                    <w:rPr>
                      <w:rFonts w:hint="eastAsia"/>
                    </w:rPr>
                    <w:t>经集气管道收集后通过袋式除尘器处理后依托现有排气筒（</w:t>
                  </w:r>
                  <w:r w:rsidRPr="006535F6">
                    <w:t>DA00</w:t>
                  </w:r>
                  <w:r w:rsidRPr="006535F6">
                    <w:rPr>
                      <w:rFonts w:hint="eastAsia"/>
                    </w:rPr>
                    <w:t>3</w:t>
                  </w:r>
                  <w:r w:rsidRPr="006535F6">
                    <w:rPr>
                      <w:rFonts w:hint="eastAsia"/>
                    </w:rPr>
                    <w:t>）排放</w:t>
                  </w:r>
                </w:p>
              </w:tc>
              <w:tc>
                <w:tcPr>
                  <w:tcW w:w="616" w:type="pct"/>
                  <w:vMerge w:val="restart"/>
                  <w:vAlign w:val="center"/>
                </w:tcPr>
                <w:p w14:paraId="48A3A8C0" w14:textId="2A0EDBAB" w:rsidR="002A18D3" w:rsidRPr="006535F6" w:rsidRDefault="002A18D3" w:rsidP="00187CD8">
                  <w:pPr>
                    <w:pStyle w:val="21"/>
                  </w:pPr>
                  <w:r w:rsidRPr="006535F6">
                    <w:rPr>
                      <w:rFonts w:hint="eastAsia"/>
                    </w:rPr>
                    <w:t>新建</w:t>
                  </w:r>
                </w:p>
              </w:tc>
            </w:tr>
            <w:tr w:rsidR="006535F6" w:rsidRPr="006535F6" w14:paraId="03E93C47" w14:textId="77777777" w:rsidTr="00187CD8">
              <w:trPr>
                <w:trHeight w:val="397"/>
                <w:jc w:val="center"/>
              </w:trPr>
              <w:tc>
                <w:tcPr>
                  <w:tcW w:w="315" w:type="pct"/>
                  <w:vMerge/>
                  <w:vAlign w:val="center"/>
                </w:tcPr>
                <w:p w14:paraId="2608C24A" w14:textId="77777777" w:rsidR="002A18D3" w:rsidRPr="006535F6" w:rsidRDefault="002A18D3" w:rsidP="00187CD8">
                  <w:pPr>
                    <w:pStyle w:val="4"/>
                    <w:numPr>
                      <w:ilvl w:val="0"/>
                      <w:numId w:val="12"/>
                    </w:numPr>
                    <w:ind w:left="0"/>
                    <w:rPr>
                      <w:lang w:val="pt-BR"/>
                    </w:rPr>
                  </w:pPr>
                </w:p>
              </w:tc>
              <w:tc>
                <w:tcPr>
                  <w:tcW w:w="340" w:type="pct"/>
                  <w:vMerge/>
                  <w:vAlign w:val="center"/>
                </w:tcPr>
                <w:p w14:paraId="39125119" w14:textId="77777777" w:rsidR="002A18D3" w:rsidRPr="006535F6" w:rsidRDefault="002A18D3" w:rsidP="00187CD8">
                  <w:pPr>
                    <w:pStyle w:val="21"/>
                    <w:rPr>
                      <w:lang w:val="pt-BR"/>
                    </w:rPr>
                  </w:pPr>
                </w:p>
              </w:tc>
              <w:tc>
                <w:tcPr>
                  <w:tcW w:w="744" w:type="pct"/>
                  <w:vMerge/>
                  <w:vAlign w:val="center"/>
                </w:tcPr>
                <w:p w14:paraId="0EBDF91D" w14:textId="77777777" w:rsidR="002A18D3" w:rsidRPr="006535F6" w:rsidRDefault="002A18D3" w:rsidP="00187CD8">
                  <w:pPr>
                    <w:pStyle w:val="21"/>
                  </w:pPr>
                </w:p>
              </w:tc>
              <w:tc>
                <w:tcPr>
                  <w:tcW w:w="651" w:type="pct"/>
                  <w:vMerge/>
                  <w:vAlign w:val="center"/>
                </w:tcPr>
                <w:p w14:paraId="7F61064E" w14:textId="77777777" w:rsidR="002A18D3" w:rsidRPr="006535F6" w:rsidRDefault="002A18D3" w:rsidP="00187CD8">
                  <w:pPr>
                    <w:pStyle w:val="21"/>
                  </w:pPr>
                </w:p>
              </w:tc>
              <w:tc>
                <w:tcPr>
                  <w:tcW w:w="832" w:type="pct"/>
                  <w:vAlign w:val="center"/>
                </w:tcPr>
                <w:p w14:paraId="290A7686" w14:textId="4024370F" w:rsidR="002A18D3" w:rsidRPr="006535F6" w:rsidRDefault="002A18D3" w:rsidP="00187CD8">
                  <w:pPr>
                    <w:pStyle w:val="21"/>
                  </w:pPr>
                  <w:r w:rsidRPr="006535F6">
                    <w:rPr>
                      <w:rFonts w:hint="eastAsia"/>
                    </w:rPr>
                    <w:t>混料废气</w:t>
                  </w:r>
                </w:p>
              </w:tc>
              <w:tc>
                <w:tcPr>
                  <w:tcW w:w="1502" w:type="pct"/>
                  <w:vMerge/>
                  <w:vAlign w:val="center"/>
                </w:tcPr>
                <w:p w14:paraId="1171B3DF" w14:textId="73344B65" w:rsidR="002A18D3" w:rsidRPr="006535F6" w:rsidRDefault="002A18D3" w:rsidP="00187CD8">
                  <w:pPr>
                    <w:pStyle w:val="21"/>
                  </w:pPr>
                </w:p>
              </w:tc>
              <w:tc>
                <w:tcPr>
                  <w:tcW w:w="616" w:type="pct"/>
                  <w:vMerge/>
                  <w:vAlign w:val="center"/>
                </w:tcPr>
                <w:p w14:paraId="520E2689" w14:textId="2DA83BE7" w:rsidR="002A18D3" w:rsidRPr="006535F6" w:rsidRDefault="002A18D3" w:rsidP="00187CD8">
                  <w:pPr>
                    <w:pStyle w:val="21"/>
                  </w:pPr>
                </w:p>
              </w:tc>
            </w:tr>
            <w:tr w:rsidR="006535F6" w:rsidRPr="006535F6" w14:paraId="0472E9DD" w14:textId="77777777" w:rsidTr="00187CD8">
              <w:trPr>
                <w:trHeight w:val="397"/>
                <w:jc w:val="center"/>
              </w:trPr>
              <w:tc>
                <w:tcPr>
                  <w:tcW w:w="315" w:type="pct"/>
                  <w:vMerge/>
                  <w:vAlign w:val="center"/>
                </w:tcPr>
                <w:p w14:paraId="6D800391" w14:textId="77777777" w:rsidR="002A18D3" w:rsidRPr="006535F6" w:rsidRDefault="002A18D3" w:rsidP="00187CD8">
                  <w:pPr>
                    <w:pStyle w:val="4"/>
                    <w:numPr>
                      <w:ilvl w:val="0"/>
                      <w:numId w:val="12"/>
                    </w:numPr>
                    <w:ind w:left="0"/>
                    <w:rPr>
                      <w:lang w:val="pt-BR"/>
                    </w:rPr>
                  </w:pPr>
                </w:p>
              </w:tc>
              <w:tc>
                <w:tcPr>
                  <w:tcW w:w="340" w:type="pct"/>
                  <w:vMerge/>
                  <w:vAlign w:val="center"/>
                </w:tcPr>
                <w:p w14:paraId="6315D33A" w14:textId="77777777" w:rsidR="002A18D3" w:rsidRPr="006535F6" w:rsidRDefault="002A18D3" w:rsidP="00187CD8">
                  <w:pPr>
                    <w:pStyle w:val="21"/>
                    <w:rPr>
                      <w:lang w:val="pt-BR"/>
                    </w:rPr>
                  </w:pPr>
                </w:p>
              </w:tc>
              <w:tc>
                <w:tcPr>
                  <w:tcW w:w="744" w:type="pct"/>
                  <w:vMerge/>
                  <w:vAlign w:val="center"/>
                </w:tcPr>
                <w:p w14:paraId="57553428" w14:textId="77777777" w:rsidR="002A18D3" w:rsidRPr="006535F6" w:rsidRDefault="002A18D3" w:rsidP="00187CD8">
                  <w:pPr>
                    <w:pStyle w:val="21"/>
                  </w:pPr>
                </w:p>
              </w:tc>
              <w:tc>
                <w:tcPr>
                  <w:tcW w:w="651" w:type="pct"/>
                  <w:vMerge/>
                  <w:vAlign w:val="center"/>
                </w:tcPr>
                <w:p w14:paraId="62395EB4" w14:textId="77777777" w:rsidR="002A18D3" w:rsidRPr="006535F6" w:rsidRDefault="002A18D3" w:rsidP="00187CD8">
                  <w:pPr>
                    <w:pStyle w:val="21"/>
                  </w:pPr>
                </w:p>
              </w:tc>
              <w:tc>
                <w:tcPr>
                  <w:tcW w:w="832" w:type="pct"/>
                  <w:vAlign w:val="center"/>
                </w:tcPr>
                <w:p w14:paraId="7ABEC56F" w14:textId="48610B72" w:rsidR="002A18D3" w:rsidRPr="006535F6" w:rsidRDefault="002A18D3" w:rsidP="00187CD8">
                  <w:pPr>
                    <w:pStyle w:val="21"/>
                  </w:pPr>
                  <w:r w:rsidRPr="006535F6">
                    <w:rPr>
                      <w:rFonts w:hint="eastAsia"/>
                    </w:rPr>
                    <w:t>筛分废气</w:t>
                  </w:r>
                </w:p>
              </w:tc>
              <w:tc>
                <w:tcPr>
                  <w:tcW w:w="1502" w:type="pct"/>
                  <w:vMerge/>
                  <w:vAlign w:val="center"/>
                </w:tcPr>
                <w:p w14:paraId="03A92A8A" w14:textId="42FB2FB4" w:rsidR="002A18D3" w:rsidRPr="006535F6" w:rsidRDefault="002A18D3" w:rsidP="00187CD8">
                  <w:pPr>
                    <w:pStyle w:val="21"/>
                  </w:pPr>
                </w:p>
              </w:tc>
              <w:tc>
                <w:tcPr>
                  <w:tcW w:w="616" w:type="pct"/>
                  <w:vMerge/>
                  <w:vAlign w:val="center"/>
                </w:tcPr>
                <w:p w14:paraId="0BD1A350" w14:textId="454C9852" w:rsidR="002A18D3" w:rsidRPr="006535F6" w:rsidRDefault="002A18D3" w:rsidP="00187CD8">
                  <w:pPr>
                    <w:pStyle w:val="21"/>
                  </w:pPr>
                </w:p>
              </w:tc>
            </w:tr>
            <w:tr w:rsidR="006535F6" w:rsidRPr="006535F6" w14:paraId="06DF98AC" w14:textId="77777777" w:rsidTr="00187CD8">
              <w:trPr>
                <w:trHeight w:val="397"/>
                <w:jc w:val="center"/>
              </w:trPr>
              <w:tc>
                <w:tcPr>
                  <w:tcW w:w="315" w:type="pct"/>
                  <w:vMerge/>
                  <w:vAlign w:val="center"/>
                </w:tcPr>
                <w:p w14:paraId="65F3E5DB" w14:textId="77777777" w:rsidR="002A18D3" w:rsidRPr="006535F6" w:rsidRDefault="002A18D3" w:rsidP="00187CD8">
                  <w:pPr>
                    <w:pStyle w:val="4"/>
                    <w:numPr>
                      <w:ilvl w:val="0"/>
                      <w:numId w:val="12"/>
                    </w:numPr>
                    <w:ind w:left="0"/>
                    <w:rPr>
                      <w:lang w:val="pt-BR"/>
                    </w:rPr>
                  </w:pPr>
                </w:p>
              </w:tc>
              <w:tc>
                <w:tcPr>
                  <w:tcW w:w="340" w:type="pct"/>
                  <w:vMerge/>
                  <w:vAlign w:val="center"/>
                </w:tcPr>
                <w:p w14:paraId="58C5E29E" w14:textId="77777777" w:rsidR="002A18D3" w:rsidRPr="006535F6" w:rsidRDefault="002A18D3" w:rsidP="00187CD8">
                  <w:pPr>
                    <w:pStyle w:val="21"/>
                    <w:rPr>
                      <w:lang w:val="pt-BR"/>
                    </w:rPr>
                  </w:pPr>
                </w:p>
              </w:tc>
              <w:tc>
                <w:tcPr>
                  <w:tcW w:w="744" w:type="pct"/>
                  <w:vMerge/>
                  <w:vAlign w:val="center"/>
                </w:tcPr>
                <w:p w14:paraId="3A939BFE" w14:textId="77777777" w:rsidR="002A18D3" w:rsidRPr="006535F6" w:rsidRDefault="002A18D3" w:rsidP="00187CD8">
                  <w:pPr>
                    <w:pStyle w:val="21"/>
                  </w:pPr>
                </w:p>
              </w:tc>
              <w:tc>
                <w:tcPr>
                  <w:tcW w:w="651" w:type="pct"/>
                  <w:vMerge/>
                  <w:vAlign w:val="center"/>
                </w:tcPr>
                <w:p w14:paraId="06B1955B" w14:textId="696C2DA5" w:rsidR="002A18D3" w:rsidRPr="006535F6" w:rsidRDefault="002A18D3" w:rsidP="00187CD8">
                  <w:pPr>
                    <w:pStyle w:val="21"/>
                  </w:pPr>
                </w:p>
              </w:tc>
              <w:tc>
                <w:tcPr>
                  <w:tcW w:w="832" w:type="pct"/>
                  <w:vAlign w:val="center"/>
                </w:tcPr>
                <w:p w14:paraId="4BD43BE2" w14:textId="4E00FBD1" w:rsidR="002A18D3" w:rsidRPr="006535F6" w:rsidRDefault="002A18D3" w:rsidP="00187CD8">
                  <w:pPr>
                    <w:pStyle w:val="21"/>
                  </w:pPr>
                  <w:r w:rsidRPr="006535F6">
                    <w:rPr>
                      <w:rFonts w:hint="eastAsia"/>
                    </w:rPr>
                    <w:t>包装废气</w:t>
                  </w:r>
                </w:p>
              </w:tc>
              <w:tc>
                <w:tcPr>
                  <w:tcW w:w="1502" w:type="pct"/>
                  <w:vMerge/>
                  <w:vAlign w:val="center"/>
                </w:tcPr>
                <w:p w14:paraId="280A3A6C" w14:textId="46F8D03C" w:rsidR="002A18D3" w:rsidRPr="006535F6" w:rsidRDefault="002A18D3" w:rsidP="00187CD8">
                  <w:pPr>
                    <w:pStyle w:val="21"/>
                  </w:pPr>
                </w:p>
              </w:tc>
              <w:tc>
                <w:tcPr>
                  <w:tcW w:w="616" w:type="pct"/>
                  <w:vMerge/>
                  <w:vAlign w:val="center"/>
                </w:tcPr>
                <w:p w14:paraId="2B701B99" w14:textId="3B5F8751" w:rsidR="002A18D3" w:rsidRPr="006535F6" w:rsidRDefault="002A18D3" w:rsidP="00187CD8">
                  <w:pPr>
                    <w:pStyle w:val="21"/>
                  </w:pPr>
                </w:p>
              </w:tc>
            </w:tr>
            <w:tr w:rsidR="006535F6" w:rsidRPr="006535F6" w14:paraId="29163FE5" w14:textId="77777777" w:rsidTr="002A18D3">
              <w:trPr>
                <w:trHeight w:val="397"/>
                <w:jc w:val="center"/>
              </w:trPr>
              <w:tc>
                <w:tcPr>
                  <w:tcW w:w="315" w:type="pct"/>
                  <w:vMerge/>
                  <w:vAlign w:val="center"/>
                </w:tcPr>
                <w:p w14:paraId="0AFDF811" w14:textId="77777777" w:rsidR="009C330E" w:rsidRPr="006535F6" w:rsidRDefault="009C330E" w:rsidP="00047BDC">
                  <w:pPr>
                    <w:pStyle w:val="4"/>
                    <w:rPr>
                      <w:lang w:val="pt-BR"/>
                    </w:rPr>
                  </w:pPr>
                </w:p>
              </w:tc>
              <w:tc>
                <w:tcPr>
                  <w:tcW w:w="340" w:type="pct"/>
                  <w:vMerge/>
                  <w:vAlign w:val="center"/>
                </w:tcPr>
                <w:p w14:paraId="4C225973" w14:textId="77777777" w:rsidR="009C330E" w:rsidRPr="006535F6" w:rsidRDefault="009C330E">
                  <w:pPr>
                    <w:pStyle w:val="21"/>
                    <w:rPr>
                      <w:lang w:val="pt-BR"/>
                    </w:rPr>
                  </w:pPr>
                </w:p>
              </w:tc>
              <w:tc>
                <w:tcPr>
                  <w:tcW w:w="744" w:type="pct"/>
                  <w:vAlign w:val="center"/>
                </w:tcPr>
                <w:p w14:paraId="5CCE703C" w14:textId="77777777" w:rsidR="009C330E" w:rsidRPr="006535F6" w:rsidRDefault="00000000">
                  <w:pPr>
                    <w:pStyle w:val="21"/>
                  </w:pPr>
                  <w:r w:rsidRPr="006535F6">
                    <w:rPr>
                      <w:rFonts w:hint="eastAsia"/>
                    </w:rPr>
                    <w:t>噪声</w:t>
                  </w:r>
                </w:p>
              </w:tc>
              <w:tc>
                <w:tcPr>
                  <w:tcW w:w="2985" w:type="pct"/>
                  <w:gridSpan w:val="3"/>
                  <w:vAlign w:val="center"/>
                </w:tcPr>
                <w:p w14:paraId="76B4975E" w14:textId="77777777" w:rsidR="009C330E" w:rsidRPr="006535F6" w:rsidRDefault="00000000">
                  <w:pPr>
                    <w:pStyle w:val="21"/>
                    <w:rPr>
                      <w:highlight w:val="yellow"/>
                    </w:rPr>
                  </w:pPr>
                  <w:r w:rsidRPr="006535F6">
                    <w:t>基础减振、厂房隔声</w:t>
                  </w:r>
                </w:p>
              </w:tc>
              <w:tc>
                <w:tcPr>
                  <w:tcW w:w="616" w:type="pct"/>
                  <w:vAlign w:val="center"/>
                </w:tcPr>
                <w:p w14:paraId="091FEEBB" w14:textId="5FE87155" w:rsidR="009C330E" w:rsidRPr="006535F6" w:rsidRDefault="001A0F33">
                  <w:pPr>
                    <w:pStyle w:val="21"/>
                  </w:pPr>
                  <w:r w:rsidRPr="006535F6">
                    <w:t>依托现有</w:t>
                  </w:r>
                </w:p>
              </w:tc>
            </w:tr>
            <w:tr w:rsidR="006535F6" w:rsidRPr="006535F6" w14:paraId="48E51B7B" w14:textId="77777777" w:rsidTr="002A18D3">
              <w:trPr>
                <w:trHeight w:val="397"/>
                <w:jc w:val="center"/>
              </w:trPr>
              <w:tc>
                <w:tcPr>
                  <w:tcW w:w="315" w:type="pct"/>
                  <w:vMerge/>
                  <w:vAlign w:val="center"/>
                </w:tcPr>
                <w:p w14:paraId="559E045D" w14:textId="77777777" w:rsidR="009C330E" w:rsidRPr="006535F6" w:rsidRDefault="009C330E" w:rsidP="00047BDC">
                  <w:pPr>
                    <w:pStyle w:val="4"/>
                    <w:rPr>
                      <w:lang w:val="pt-BR"/>
                    </w:rPr>
                  </w:pPr>
                </w:p>
              </w:tc>
              <w:tc>
                <w:tcPr>
                  <w:tcW w:w="340" w:type="pct"/>
                  <w:vMerge/>
                  <w:vAlign w:val="center"/>
                </w:tcPr>
                <w:p w14:paraId="2A1A4B43" w14:textId="77777777" w:rsidR="009C330E" w:rsidRPr="006535F6" w:rsidRDefault="009C330E">
                  <w:pPr>
                    <w:pStyle w:val="21"/>
                    <w:rPr>
                      <w:lang w:val="pt-BR"/>
                    </w:rPr>
                  </w:pPr>
                </w:p>
              </w:tc>
              <w:tc>
                <w:tcPr>
                  <w:tcW w:w="744" w:type="pct"/>
                  <w:vAlign w:val="center"/>
                </w:tcPr>
                <w:p w14:paraId="4DC61D42" w14:textId="77777777" w:rsidR="009C330E" w:rsidRPr="006535F6" w:rsidRDefault="00000000">
                  <w:pPr>
                    <w:pStyle w:val="21"/>
                  </w:pPr>
                  <w:r w:rsidRPr="006535F6">
                    <w:rPr>
                      <w:rFonts w:hint="eastAsia"/>
                    </w:rPr>
                    <w:t>固废</w:t>
                  </w:r>
                </w:p>
              </w:tc>
              <w:tc>
                <w:tcPr>
                  <w:tcW w:w="2985" w:type="pct"/>
                  <w:gridSpan w:val="3"/>
                  <w:vAlign w:val="center"/>
                </w:tcPr>
                <w:p w14:paraId="445D5799" w14:textId="00B1D659" w:rsidR="009C330E" w:rsidRPr="006535F6" w:rsidRDefault="00000000">
                  <w:pPr>
                    <w:pStyle w:val="21"/>
                  </w:pPr>
                  <w:r w:rsidRPr="006535F6">
                    <w:rPr>
                      <w:rFonts w:hint="eastAsia"/>
                    </w:rPr>
                    <w:t>一般固废间</w:t>
                  </w:r>
                  <w:r w:rsidRPr="006535F6">
                    <w:rPr>
                      <w:rFonts w:hint="eastAsia"/>
                    </w:rPr>
                    <w:t>1</w:t>
                  </w:r>
                  <w:r w:rsidRPr="006535F6">
                    <w:rPr>
                      <w:rFonts w:hint="eastAsia"/>
                    </w:rPr>
                    <w:t>座</w:t>
                  </w:r>
                  <w:r w:rsidRPr="006535F6">
                    <w:t>（</w:t>
                  </w:r>
                  <w:r w:rsidR="001A0F33" w:rsidRPr="006535F6">
                    <w:rPr>
                      <w:rFonts w:hint="eastAsia"/>
                    </w:rPr>
                    <w:t>60</w:t>
                  </w:r>
                  <w:r w:rsidRPr="006535F6">
                    <w:t>m</w:t>
                  </w:r>
                  <w:r w:rsidRPr="006535F6">
                    <w:rPr>
                      <w:vertAlign w:val="superscript"/>
                    </w:rPr>
                    <w:t>2</w:t>
                  </w:r>
                  <w:r w:rsidRPr="006535F6">
                    <w:t>）</w:t>
                  </w:r>
                </w:p>
              </w:tc>
              <w:tc>
                <w:tcPr>
                  <w:tcW w:w="616" w:type="pct"/>
                  <w:vAlign w:val="center"/>
                </w:tcPr>
                <w:p w14:paraId="4BF674A1" w14:textId="7F71E579" w:rsidR="009C330E" w:rsidRPr="006535F6" w:rsidRDefault="001A0F33">
                  <w:pPr>
                    <w:pStyle w:val="21"/>
                  </w:pPr>
                  <w:r w:rsidRPr="006535F6">
                    <w:t>依托现有</w:t>
                  </w:r>
                </w:p>
              </w:tc>
            </w:tr>
            <w:tr w:rsidR="006535F6" w:rsidRPr="006535F6" w14:paraId="2F9D4A82" w14:textId="77777777" w:rsidTr="002A18D3">
              <w:trPr>
                <w:trHeight w:val="397"/>
                <w:jc w:val="center"/>
              </w:trPr>
              <w:tc>
                <w:tcPr>
                  <w:tcW w:w="315" w:type="pct"/>
                  <w:vAlign w:val="center"/>
                </w:tcPr>
                <w:p w14:paraId="02C3EB39" w14:textId="77777777" w:rsidR="000C72CD" w:rsidRPr="006535F6" w:rsidRDefault="000C72CD" w:rsidP="000C72CD">
                  <w:pPr>
                    <w:pStyle w:val="4"/>
                    <w:numPr>
                      <w:ilvl w:val="0"/>
                      <w:numId w:val="12"/>
                    </w:numPr>
                    <w:ind w:left="0"/>
                    <w:rPr>
                      <w:lang w:val="pt-BR"/>
                    </w:rPr>
                  </w:pPr>
                </w:p>
              </w:tc>
              <w:tc>
                <w:tcPr>
                  <w:tcW w:w="340" w:type="pct"/>
                  <w:vAlign w:val="center"/>
                </w:tcPr>
                <w:p w14:paraId="31239AF0" w14:textId="77777777" w:rsidR="000C72CD" w:rsidRPr="006535F6" w:rsidRDefault="000C72CD" w:rsidP="000C72CD">
                  <w:pPr>
                    <w:pStyle w:val="21"/>
                    <w:rPr>
                      <w:lang w:val="pt-BR"/>
                    </w:rPr>
                  </w:pPr>
                  <w:r w:rsidRPr="006535F6">
                    <w:rPr>
                      <w:lang w:val="pt-BR"/>
                    </w:rPr>
                    <w:t>公用工程</w:t>
                  </w:r>
                </w:p>
              </w:tc>
              <w:tc>
                <w:tcPr>
                  <w:tcW w:w="744" w:type="pct"/>
                  <w:vAlign w:val="center"/>
                </w:tcPr>
                <w:p w14:paraId="3DFBA9A1" w14:textId="43174695" w:rsidR="000C72CD" w:rsidRPr="006535F6" w:rsidRDefault="000C72CD" w:rsidP="000C72CD">
                  <w:pPr>
                    <w:pStyle w:val="21"/>
                    <w:rPr>
                      <w:lang w:val="pt-BR"/>
                    </w:rPr>
                  </w:pPr>
                  <w:r w:rsidRPr="006535F6">
                    <w:rPr>
                      <w:lang w:val="pt-BR"/>
                    </w:rPr>
                    <w:t>电</w:t>
                  </w:r>
                </w:p>
              </w:tc>
              <w:tc>
                <w:tcPr>
                  <w:tcW w:w="2985" w:type="pct"/>
                  <w:gridSpan w:val="3"/>
                  <w:vAlign w:val="center"/>
                </w:tcPr>
                <w:p w14:paraId="7AA7580E" w14:textId="6EFBA81B" w:rsidR="000C72CD" w:rsidRPr="006535F6" w:rsidRDefault="000C72CD" w:rsidP="000C72CD">
                  <w:pPr>
                    <w:pStyle w:val="21"/>
                  </w:pPr>
                  <w:r w:rsidRPr="006535F6">
                    <w:rPr>
                      <w:rFonts w:hint="eastAsia"/>
                    </w:rPr>
                    <w:t>由当地电网供给</w:t>
                  </w:r>
                </w:p>
              </w:tc>
              <w:tc>
                <w:tcPr>
                  <w:tcW w:w="616" w:type="pct"/>
                  <w:vAlign w:val="center"/>
                </w:tcPr>
                <w:p w14:paraId="00EA17BC" w14:textId="476CF5D1" w:rsidR="000C72CD" w:rsidRPr="006535F6" w:rsidRDefault="000C72CD" w:rsidP="000C72CD">
                  <w:pPr>
                    <w:pStyle w:val="21"/>
                    <w:rPr>
                      <w:lang w:val="pt-BR"/>
                    </w:rPr>
                  </w:pPr>
                  <w:r w:rsidRPr="006535F6">
                    <w:rPr>
                      <w:rFonts w:hint="eastAsia"/>
                    </w:rPr>
                    <w:t>/</w:t>
                  </w:r>
                </w:p>
              </w:tc>
            </w:tr>
          </w:tbl>
          <w:p w14:paraId="660F1DCD" w14:textId="77777777" w:rsidR="009C330E" w:rsidRPr="006535F6" w:rsidRDefault="00000000">
            <w:pPr>
              <w:pStyle w:val="2"/>
              <w:numPr>
                <w:ilvl w:val="0"/>
                <w:numId w:val="11"/>
              </w:numPr>
            </w:pPr>
            <w:r w:rsidRPr="006535F6">
              <w:rPr>
                <w:rFonts w:hint="eastAsia"/>
              </w:rPr>
              <w:t>产品方案</w:t>
            </w:r>
          </w:p>
          <w:p w14:paraId="6CF73456" w14:textId="77777777" w:rsidR="009C330E" w:rsidRPr="006535F6" w:rsidRDefault="00000000">
            <w:pPr>
              <w:ind w:firstLine="480"/>
            </w:pPr>
            <w:r w:rsidRPr="006535F6">
              <w:t>项目</w:t>
            </w:r>
            <w:r w:rsidRPr="006535F6">
              <w:rPr>
                <w:rFonts w:hint="eastAsia"/>
              </w:rPr>
              <w:t>产品方案及产量</w:t>
            </w:r>
            <w:r w:rsidRPr="006535F6">
              <w:t>详见下表：</w:t>
            </w:r>
          </w:p>
          <w:p w14:paraId="629FB28A" w14:textId="77777777" w:rsidR="009C330E" w:rsidRPr="006535F6" w:rsidRDefault="00000000">
            <w:pPr>
              <w:pStyle w:val="10"/>
              <w:ind w:firstLine="480"/>
              <w:rPr>
                <w:color w:val="auto"/>
                <w:lang w:val="pt-BR"/>
              </w:rPr>
            </w:pPr>
            <w:r w:rsidRPr="006535F6">
              <w:rPr>
                <w:color w:val="auto"/>
                <w:lang w:val="pt-BR"/>
              </w:rPr>
              <w:t xml:space="preserve">        </w:t>
            </w:r>
            <w:r w:rsidRPr="006535F6">
              <w:rPr>
                <w:rFonts w:hint="eastAsia"/>
                <w:color w:val="auto"/>
                <w:lang w:val="pt-BR"/>
              </w:rPr>
              <w:t xml:space="preserve">  </w:t>
            </w:r>
            <w:r w:rsidRPr="006535F6">
              <w:rPr>
                <w:color w:val="auto"/>
                <w:lang w:val="pt-BR"/>
              </w:rPr>
              <w:t xml:space="preserve">         </w:t>
            </w:r>
            <w:r w:rsidRPr="006535F6">
              <w:rPr>
                <w:rFonts w:hint="eastAsia"/>
                <w:color w:val="auto"/>
                <w:lang w:val="pt-BR"/>
              </w:rPr>
              <w:t>项目产品及产量一览表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679"/>
              <w:gridCol w:w="1500"/>
              <w:gridCol w:w="1667"/>
              <w:gridCol w:w="1667"/>
              <w:gridCol w:w="1951"/>
              <w:gridCol w:w="1049"/>
            </w:tblGrid>
            <w:tr w:rsidR="006535F6" w:rsidRPr="006535F6" w14:paraId="1BC866A6" w14:textId="77777777" w:rsidTr="002F1E11">
              <w:trPr>
                <w:trHeight w:val="397"/>
                <w:jc w:val="center"/>
              </w:trPr>
              <w:tc>
                <w:tcPr>
                  <w:tcW w:w="399" w:type="pct"/>
                  <w:vAlign w:val="center"/>
                </w:tcPr>
                <w:p w14:paraId="2391362B" w14:textId="77777777" w:rsidR="001A0F33" w:rsidRPr="006535F6" w:rsidRDefault="001A0F33">
                  <w:pPr>
                    <w:pStyle w:val="21"/>
                    <w:rPr>
                      <w:b/>
                      <w:bCs w:val="0"/>
                      <w:lang w:val="pt-BR"/>
                    </w:rPr>
                  </w:pPr>
                  <w:r w:rsidRPr="006535F6">
                    <w:rPr>
                      <w:b/>
                      <w:bCs w:val="0"/>
                    </w:rPr>
                    <w:t>序号</w:t>
                  </w:r>
                </w:p>
              </w:tc>
              <w:tc>
                <w:tcPr>
                  <w:tcW w:w="881" w:type="pct"/>
                  <w:vAlign w:val="center"/>
                </w:tcPr>
                <w:p w14:paraId="14D7E7E4" w14:textId="77777777" w:rsidR="001A0F33" w:rsidRPr="006535F6" w:rsidRDefault="001A0F33">
                  <w:pPr>
                    <w:pStyle w:val="21"/>
                    <w:rPr>
                      <w:b/>
                      <w:bCs w:val="0"/>
                      <w:lang w:val="pt-BR"/>
                    </w:rPr>
                  </w:pPr>
                  <w:r w:rsidRPr="006535F6">
                    <w:rPr>
                      <w:b/>
                      <w:bCs w:val="0"/>
                    </w:rPr>
                    <w:t>产品类型</w:t>
                  </w:r>
                </w:p>
              </w:tc>
              <w:tc>
                <w:tcPr>
                  <w:tcW w:w="979" w:type="pct"/>
                  <w:vAlign w:val="center"/>
                </w:tcPr>
                <w:p w14:paraId="40EB0278" w14:textId="1D1B55A9" w:rsidR="001A0F33" w:rsidRPr="006535F6" w:rsidRDefault="001A0F33" w:rsidP="001A0F33">
                  <w:pPr>
                    <w:pStyle w:val="21"/>
                    <w:rPr>
                      <w:b/>
                      <w:bCs w:val="0"/>
                    </w:rPr>
                  </w:pPr>
                  <w:r w:rsidRPr="006535F6">
                    <w:rPr>
                      <w:rFonts w:hint="eastAsia"/>
                      <w:b/>
                      <w:bCs w:val="0"/>
                    </w:rPr>
                    <w:t>现有工程产量</w:t>
                  </w:r>
                </w:p>
              </w:tc>
              <w:tc>
                <w:tcPr>
                  <w:tcW w:w="979" w:type="pct"/>
                  <w:vAlign w:val="center"/>
                </w:tcPr>
                <w:p w14:paraId="39E7C841" w14:textId="7C0758EA" w:rsidR="001A0F33" w:rsidRPr="006535F6" w:rsidRDefault="001A0F33">
                  <w:pPr>
                    <w:pStyle w:val="21"/>
                    <w:rPr>
                      <w:b/>
                      <w:bCs w:val="0"/>
                      <w:lang w:val="pt-BR"/>
                    </w:rPr>
                  </w:pPr>
                  <w:r w:rsidRPr="006535F6">
                    <w:rPr>
                      <w:rFonts w:hint="eastAsia"/>
                      <w:b/>
                      <w:bCs w:val="0"/>
                    </w:rPr>
                    <w:t>本项目产量</w:t>
                  </w:r>
                </w:p>
              </w:tc>
              <w:tc>
                <w:tcPr>
                  <w:tcW w:w="1146" w:type="pct"/>
                  <w:vAlign w:val="center"/>
                </w:tcPr>
                <w:p w14:paraId="0AF3CCC2" w14:textId="4E8441D0" w:rsidR="001A0F33" w:rsidRPr="006535F6" w:rsidRDefault="001A0F33" w:rsidP="001A0F33">
                  <w:pPr>
                    <w:pStyle w:val="21"/>
                    <w:rPr>
                      <w:b/>
                      <w:bCs w:val="0"/>
                    </w:rPr>
                  </w:pPr>
                  <w:r w:rsidRPr="006535F6">
                    <w:rPr>
                      <w:rFonts w:hint="eastAsia"/>
                      <w:b/>
                      <w:bCs w:val="0"/>
                    </w:rPr>
                    <w:t>建成后全厂产量</w:t>
                  </w:r>
                </w:p>
              </w:tc>
              <w:tc>
                <w:tcPr>
                  <w:tcW w:w="616" w:type="pct"/>
                  <w:vAlign w:val="center"/>
                </w:tcPr>
                <w:p w14:paraId="0BFA48D2" w14:textId="55070FBE" w:rsidR="001A0F33" w:rsidRPr="006535F6" w:rsidRDefault="001A0F33">
                  <w:pPr>
                    <w:pStyle w:val="21"/>
                    <w:rPr>
                      <w:b/>
                      <w:bCs w:val="0"/>
                      <w:lang w:val="pt-BR"/>
                    </w:rPr>
                  </w:pPr>
                  <w:r w:rsidRPr="006535F6">
                    <w:rPr>
                      <w:rFonts w:hint="eastAsia"/>
                      <w:b/>
                      <w:bCs w:val="0"/>
                    </w:rPr>
                    <w:t>单位</w:t>
                  </w:r>
                </w:p>
              </w:tc>
            </w:tr>
            <w:tr w:rsidR="006535F6" w:rsidRPr="006535F6" w14:paraId="198097A5" w14:textId="77777777" w:rsidTr="002F1E11">
              <w:trPr>
                <w:trHeight w:val="397"/>
                <w:jc w:val="center"/>
              </w:trPr>
              <w:tc>
                <w:tcPr>
                  <w:tcW w:w="399" w:type="pct"/>
                  <w:vAlign w:val="center"/>
                </w:tcPr>
                <w:p w14:paraId="7216B748" w14:textId="77777777" w:rsidR="001A0F33" w:rsidRPr="006535F6" w:rsidRDefault="001A0F33">
                  <w:pPr>
                    <w:pStyle w:val="21"/>
                    <w:rPr>
                      <w:lang w:val="pt-BR"/>
                    </w:rPr>
                  </w:pPr>
                  <w:r w:rsidRPr="006535F6">
                    <w:rPr>
                      <w:lang w:val="pt-BR"/>
                    </w:rPr>
                    <w:t>1</w:t>
                  </w:r>
                </w:p>
              </w:tc>
              <w:tc>
                <w:tcPr>
                  <w:tcW w:w="881" w:type="pct"/>
                  <w:vAlign w:val="center"/>
                </w:tcPr>
                <w:p w14:paraId="6C824236" w14:textId="77DBC6DF" w:rsidR="001A0F33" w:rsidRPr="006535F6" w:rsidRDefault="001A0F33">
                  <w:pPr>
                    <w:pStyle w:val="21"/>
                    <w:rPr>
                      <w:lang w:val="pt-BR"/>
                    </w:rPr>
                  </w:pPr>
                  <w:r w:rsidRPr="006535F6">
                    <w:rPr>
                      <w:rFonts w:hint="eastAsia"/>
                    </w:rPr>
                    <w:t>锂离子电池石墨负极材料</w:t>
                  </w:r>
                </w:p>
              </w:tc>
              <w:tc>
                <w:tcPr>
                  <w:tcW w:w="979" w:type="pct"/>
                  <w:vAlign w:val="center"/>
                </w:tcPr>
                <w:p w14:paraId="7CB74BFB" w14:textId="07A929F7" w:rsidR="001A0F33" w:rsidRPr="006535F6" w:rsidRDefault="001A0F33" w:rsidP="001A0F33">
                  <w:pPr>
                    <w:pStyle w:val="21"/>
                  </w:pPr>
                  <w:r w:rsidRPr="006535F6">
                    <w:rPr>
                      <w:rFonts w:hint="eastAsia"/>
                    </w:rPr>
                    <w:t>2000</w:t>
                  </w:r>
                </w:p>
              </w:tc>
              <w:tc>
                <w:tcPr>
                  <w:tcW w:w="979" w:type="pct"/>
                  <w:vAlign w:val="center"/>
                </w:tcPr>
                <w:p w14:paraId="5C32F199" w14:textId="12CA7A02" w:rsidR="001A0F33" w:rsidRPr="006535F6" w:rsidRDefault="001A0F33">
                  <w:pPr>
                    <w:pStyle w:val="21"/>
                  </w:pPr>
                  <w:r w:rsidRPr="006535F6">
                    <w:rPr>
                      <w:rFonts w:hint="eastAsia"/>
                    </w:rPr>
                    <w:t>8000</w:t>
                  </w:r>
                </w:p>
              </w:tc>
              <w:tc>
                <w:tcPr>
                  <w:tcW w:w="1146" w:type="pct"/>
                  <w:vAlign w:val="center"/>
                </w:tcPr>
                <w:p w14:paraId="7A801E55" w14:textId="0E7E2542" w:rsidR="001A0F33" w:rsidRPr="006535F6" w:rsidRDefault="001A0F33" w:rsidP="001A0F33">
                  <w:pPr>
                    <w:pStyle w:val="21"/>
                  </w:pPr>
                  <w:r w:rsidRPr="006535F6">
                    <w:rPr>
                      <w:rFonts w:hint="eastAsia"/>
                    </w:rPr>
                    <w:t>10000</w:t>
                  </w:r>
                </w:p>
              </w:tc>
              <w:tc>
                <w:tcPr>
                  <w:tcW w:w="616" w:type="pct"/>
                  <w:vAlign w:val="center"/>
                </w:tcPr>
                <w:p w14:paraId="296B6EA6" w14:textId="4602F50F" w:rsidR="001A0F33" w:rsidRPr="006535F6" w:rsidRDefault="001A0F33">
                  <w:pPr>
                    <w:pStyle w:val="21"/>
                  </w:pPr>
                  <w:r w:rsidRPr="006535F6">
                    <w:rPr>
                      <w:rFonts w:hint="eastAsia"/>
                    </w:rPr>
                    <w:t>吨</w:t>
                  </w:r>
                  <w:r w:rsidRPr="006535F6">
                    <w:rPr>
                      <w:rFonts w:hint="eastAsia"/>
                    </w:rPr>
                    <w:t>/</w:t>
                  </w:r>
                  <w:r w:rsidRPr="006535F6">
                    <w:rPr>
                      <w:rFonts w:hint="eastAsia"/>
                    </w:rPr>
                    <w:t>年</w:t>
                  </w:r>
                </w:p>
              </w:tc>
            </w:tr>
          </w:tbl>
          <w:p w14:paraId="7A93E48B" w14:textId="77777777" w:rsidR="009C330E" w:rsidRPr="006535F6" w:rsidRDefault="00000000">
            <w:pPr>
              <w:pStyle w:val="2"/>
              <w:numPr>
                <w:ilvl w:val="0"/>
                <w:numId w:val="11"/>
              </w:numPr>
            </w:pPr>
            <w:r w:rsidRPr="006535F6">
              <w:t>主要</w:t>
            </w:r>
            <w:r w:rsidRPr="006535F6">
              <w:rPr>
                <w:rFonts w:hint="eastAsia"/>
              </w:rPr>
              <w:t>生产</w:t>
            </w:r>
            <w:r w:rsidRPr="006535F6">
              <w:t>设备</w:t>
            </w:r>
          </w:p>
          <w:p w14:paraId="16B3AC39" w14:textId="4452A5FE" w:rsidR="009C330E" w:rsidRPr="006535F6" w:rsidRDefault="00000000">
            <w:pPr>
              <w:ind w:firstLine="480"/>
            </w:pPr>
            <w:r w:rsidRPr="006535F6">
              <w:t>主要</w:t>
            </w:r>
            <w:r w:rsidRPr="006535F6">
              <w:rPr>
                <w:rFonts w:hint="eastAsia"/>
              </w:rPr>
              <w:t>生产</w:t>
            </w:r>
            <w:r w:rsidRPr="006535F6">
              <w:t>设备见下表</w:t>
            </w:r>
            <w:r w:rsidRPr="006535F6">
              <w:rPr>
                <w:rFonts w:hint="eastAsia"/>
              </w:rPr>
              <w:t>：</w:t>
            </w:r>
          </w:p>
          <w:p w14:paraId="7D0251AE" w14:textId="77777777" w:rsidR="00CB5B2D" w:rsidRPr="006535F6" w:rsidRDefault="00CB5B2D">
            <w:pPr>
              <w:ind w:firstLine="480"/>
            </w:pPr>
          </w:p>
          <w:p w14:paraId="0D4CBBE3" w14:textId="77777777" w:rsidR="00CB5B2D" w:rsidRPr="006535F6" w:rsidRDefault="00CB5B2D">
            <w:pPr>
              <w:ind w:firstLine="480"/>
            </w:pPr>
          </w:p>
          <w:p w14:paraId="06705F6D" w14:textId="77777777" w:rsidR="00CB5B2D" w:rsidRPr="006535F6" w:rsidRDefault="00CB5B2D">
            <w:pPr>
              <w:ind w:firstLine="480"/>
            </w:pPr>
          </w:p>
          <w:p w14:paraId="283E72DD" w14:textId="77777777" w:rsidR="00CB5B2D" w:rsidRPr="006535F6" w:rsidRDefault="00CB5B2D">
            <w:pPr>
              <w:ind w:firstLine="480"/>
            </w:pPr>
          </w:p>
          <w:p w14:paraId="0A230CB6" w14:textId="77777777" w:rsidR="00CB5B2D" w:rsidRPr="006535F6" w:rsidRDefault="00CB5B2D">
            <w:pPr>
              <w:ind w:firstLine="480"/>
            </w:pPr>
          </w:p>
          <w:p w14:paraId="44BAF391" w14:textId="77777777" w:rsidR="004F1F87" w:rsidRPr="006535F6" w:rsidRDefault="004F1F87" w:rsidP="004F1F87">
            <w:pPr>
              <w:pStyle w:val="10"/>
              <w:ind w:firstLine="480"/>
              <w:rPr>
                <w:color w:val="auto"/>
              </w:rPr>
            </w:pPr>
            <w:r w:rsidRPr="006535F6">
              <w:rPr>
                <w:color w:val="auto"/>
              </w:rPr>
              <w:lastRenderedPageBreak/>
              <w:t xml:space="preserve">              </w:t>
            </w:r>
            <w:r w:rsidRPr="006535F6">
              <w:rPr>
                <w:rFonts w:hint="eastAsia"/>
                <w:color w:val="auto"/>
              </w:rPr>
              <w:t xml:space="preserve">   </w:t>
            </w:r>
            <w:r w:rsidRPr="006535F6">
              <w:rPr>
                <w:color w:val="auto"/>
              </w:rPr>
              <w:t xml:space="preserve">    </w:t>
            </w:r>
            <w:r w:rsidRPr="006535F6">
              <w:rPr>
                <w:rFonts w:hint="eastAsia"/>
                <w:color w:val="auto"/>
              </w:rPr>
              <w:t>主要</w:t>
            </w:r>
            <w:r w:rsidRPr="006535F6">
              <w:rPr>
                <w:color w:val="auto"/>
              </w:rPr>
              <w:t>设备一览表</w:t>
            </w:r>
          </w:p>
          <w:tbl>
            <w:tblPr>
              <w:tblStyle w:val="af1"/>
              <w:tblW w:w="5000" w:type="pct"/>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542"/>
              <w:gridCol w:w="1795"/>
              <w:gridCol w:w="1270"/>
              <w:gridCol w:w="1270"/>
              <w:gridCol w:w="1023"/>
              <w:gridCol w:w="1275"/>
              <w:gridCol w:w="1338"/>
            </w:tblGrid>
            <w:tr w:rsidR="006535F6" w:rsidRPr="006535F6" w14:paraId="7A94C51B" w14:textId="77777777" w:rsidTr="008557FA">
              <w:trPr>
                <w:trHeight w:val="397"/>
                <w:jc w:val="center"/>
              </w:trPr>
              <w:tc>
                <w:tcPr>
                  <w:tcW w:w="318" w:type="pct"/>
                  <w:vAlign w:val="center"/>
                </w:tcPr>
                <w:p w14:paraId="531EE1CF" w14:textId="77777777" w:rsidR="004F1F87" w:rsidRPr="006535F6" w:rsidRDefault="004F1F87" w:rsidP="004F1F87">
                  <w:pPr>
                    <w:pStyle w:val="21"/>
                    <w:rPr>
                      <w:b/>
                      <w:bCs w:val="0"/>
                    </w:rPr>
                  </w:pPr>
                  <w:r w:rsidRPr="006535F6">
                    <w:rPr>
                      <w:b/>
                      <w:bCs w:val="0"/>
                    </w:rPr>
                    <w:t>序号</w:t>
                  </w:r>
                </w:p>
              </w:tc>
              <w:tc>
                <w:tcPr>
                  <w:tcW w:w="1054" w:type="pct"/>
                  <w:vAlign w:val="center"/>
                </w:tcPr>
                <w:p w14:paraId="62C99DC3" w14:textId="77777777" w:rsidR="004F1F87" w:rsidRPr="006535F6" w:rsidRDefault="004F1F87" w:rsidP="004F1F87">
                  <w:pPr>
                    <w:pStyle w:val="21"/>
                    <w:rPr>
                      <w:b/>
                      <w:bCs w:val="0"/>
                    </w:rPr>
                  </w:pPr>
                  <w:r w:rsidRPr="006535F6">
                    <w:rPr>
                      <w:b/>
                      <w:bCs w:val="0"/>
                    </w:rPr>
                    <w:t>设备名称</w:t>
                  </w:r>
                </w:p>
              </w:tc>
              <w:tc>
                <w:tcPr>
                  <w:tcW w:w="746" w:type="pct"/>
                  <w:vAlign w:val="center"/>
                </w:tcPr>
                <w:p w14:paraId="7ED14E3E" w14:textId="237DF8DF" w:rsidR="004F1F87" w:rsidRPr="006535F6" w:rsidRDefault="00E57B2E" w:rsidP="004F1F87">
                  <w:pPr>
                    <w:pStyle w:val="21"/>
                    <w:rPr>
                      <w:b/>
                      <w:bCs w:val="0"/>
                    </w:rPr>
                  </w:pPr>
                  <w:r w:rsidRPr="006535F6">
                    <w:rPr>
                      <w:rFonts w:hint="eastAsia"/>
                      <w:b/>
                      <w:bCs w:val="0"/>
                    </w:rPr>
                    <w:t>设施参数</w:t>
                  </w:r>
                </w:p>
              </w:tc>
              <w:tc>
                <w:tcPr>
                  <w:tcW w:w="746" w:type="pct"/>
                  <w:vAlign w:val="center"/>
                </w:tcPr>
                <w:p w14:paraId="5A124BD6" w14:textId="2B06845E" w:rsidR="004F1F87" w:rsidRPr="006535F6" w:rsidRDefault="004F1F87" w:rsidP="004F1F87">
                  <w:pPr>
                    <w:pStyle w:val="21"/>
                    <w:rPr>
                      <w:b/>
                      <w:bCs w:val="0"/>
                    </w:rPr>
                  </w:pPr>
                  <w:r w:rsidRPr="006535F6">
                    <w:rPr>
                      <w:rFonts w:hint="eastAsia"/>
                      <w:b/>
                      <w:bCs w:val="0"/>
                    </w:rPr>
                    <w:t>现有工程已有</w:t>
                  </w:r>
                </w:p>
              </w:tc>
              <w:tc>
                <w:tcPr>
                  <w:tcW w:w="601" w:type="pct"/>
                  <w:vAlign w:val="center"/>
                </w:tcPr>
                <w:p w14:paraId="441CF636" w14:textId="08F92BCF" w:rsidR="004F1F87" w:rsidRPr="006535F6" w:rsidRDefault="004F1F87" w:rsidP="004F1F87">
                  <w:pPr>
                    <w:pStyle w:val="21"/>
                    <w:rPr>
                      <w:b/>
                      <w:bCs w:val="0"/>
                    </w:rPr>
                  </w:pPr>
                  <w:r w:rsidRPr="006535F6">
                    <w:rPr>
                      <w:rFonts w:hint="eastAsia"/>
                      <w:b/>
                      <w:bCs w:val="0"/>
                    </w:rPr>
                    <w:t>本项目新增</w:t>
                  </w:r>
                </w:p>
              </w:tc>
              <w:tc>
                <w:tcPr>
                  <w:tcW w:w="749" w:type="pct"/>
                  <w:vAlign w:val="center"/>
                </w:tcPr>
                <w:p w14:paraId="261E4C76" w14:textId="77777777" w:rsidR="004F1F87" w:rsidRPr="006535F6" w:rsidRDefault="004F1F87" w:rsidP="004F1F87">
                  <w:pPr>
                    <w:pStyle w:val="21"/>
                    <w:rPr>
                      <w:b/>
                      <w:bCs w:val="0"/>
                    </w:rPr>
                  </w:pPr>
                  <w:r w:rsidRPr="006535F6">
                    <w:rPr>
                      <w:rFonts w:hint="eastAsia"/>
                      <w:b/>
                      <w:bCs w:val="0"/>
                    </w:rPr>
                    <w:t>建成后全厂</w:t>
                  </w:r>
                </w:p>
              </w:tc>
              <w:tc>
                <w:tcPr>
                  <w:tcW w:w="786" w:type="pct"/>
                  <w:vAlign w:val="center"/>
                </w:tcPr>
                <w:p w14:paraId="73681259" w14:textId="77777777" w:rsidR="004F1F87" w:rsidRPr="006535F6" w:rsidRDefault="004F1F87" w:rsidP="004F1F87">
                  <w:pPr>
                    <w:pStyle w:val="21"/>
                    <w:rPr>
                      <w:b/>
                      <w:bCs w:val="0"/>
                    </w:rPr>
                  </w:pPr>
                  <w:r w:rsidRPr="006535F6">
                    <w:rPr>
                      <w:rFonts w:hint="eastAsia"/>
                      <w:b/>
                      <w:bCs w:val="0"/>
                    </w:rPr>
                    <w:t>备注</w:t>
                  </w:r>
                </w:p>
              </w:tc>
            </w:tr>
            <w:tr w:rsidR="006535F6" w:rsidRPr="006535F6" w14:paraId="0202A8DA" w14:textId="77777777" w:rsidTr="008557FA">
              <w:trPr>
                <w:trHeight w:val="397"/>
                <w:jc w:val="center"/>
              </w:trPr>
              <w:tc>
                <w:tcPr>
                  <w:tcW w:w="318" w:type="pct"/>
                  <w:vAlign w:val="center"/>
                </w:tcPr>
                <w:p w14:paraId="385AA8DA" w14:textId="77777777" w:rsidR="004F1F87" w:rsidRPr="006535F6" w:rsidRDefault="004F1F87" w:rsidP="004F1F87">
                  <w:pPr>
                    <w:pStyle w:val="4"/>
                    <w:numPr>
                      <w:ilvl w:val="0"/>
                      <w:numId w:val="13"/>
                    </w:numPr>
                    <w:ind w:left="0"/>
                  </w:pPr>
                </w:p>
              </w:tc>
              <w:tc>
                <w:tcPr>
                  <w:tcW w:w="1054" w:type="pct"/>
                  <w:vAlign w:val="center"/>
                </w:tcPr>
                <w:p w14:paraId="090C7968" w14:textId="77777777" w:rsidR="004F1F87" w:rsidRPr="006535F6" w:rsidRDefault="004F1F87" w:rsidP="004F1F87">
                  <w:pPr>
                    <w:pStyle w:val="21"/>
                  </w:pPr>
                  <w:r w:rsidRPr="006535F6">
                    <w:rPr>
                      <w:rFonts w:hint="eastAsia"/>
                    </w:rPr>
                    <w:t>气流粉碎分级一体机</w:t>
                  </w:r>
                </w:p>
              </w:tc>
              <w:tc>
                <w:tcPr>
                  <w:tcW w:w="746" w:type="pct"/>
                  <w:vAlign w:val="center"/>
                </w:tcPr>
                <w:p w14:paraId="0BB116C1" w14:textId="4A7A4637" w:rsidR="004F1F87" w:rsidRPr="006535F6" w:rsidRDefault="002F1E11" w:rsidP="004F1F87">
                  <w:pPr>
                    <w:pStyle w:val="21"/>
                  </w:pPr>
                  <w:r w:rsidRPr="006535F6">
                    <w:rPr>
                      <w:rFonts w:hint="eastAsia"/>
                    </w:rPr>
                    <w:t>0.25t/h</w:t>
                  </w:r>
                </w:p>
              </w:tc>
              <w:tc>
                <w:tcPr>
                  <w:tcW w:w="746" w:type="pct"/>
                  <w:vAlign w:val="center"/>
                </w:tcPr>
                <w:p w14:paraId="5493C1FB" w14:textId="3410DF91" w:rsidR="004F1F87" w:rsidRPr="006535F6" w:rsidRDefault="004F1F87" w:rsidP="004F1F87">
                  <w:pPr>
                    <w:pStyle w:val="21"/>
                  </w:pPr>
                  <w:r w:rsidRPr="006535F6">
                    <w:rPr>
                      <w:rFonts w:hint="eastAsia"/>
                    </w:rPr>
                    <w:t>4</w:t>
                  </w:r>
                  <w:r w:rsidRPr="006535F6">
                    <w:rPr>
                      <w:rFonts w:hint="eastAsia"/>
                    </w:rPr>
                    <w:t>套</w:t>
                  </w:r>
                </w:p>
              </w:tc>
              <w:tc>
                <w:tcPr>
                  <w:tcW w:w="601" w:type="pct"/>
                  <w:vAlign w:val="center"/>
                </w:tcPr>
                <w:p w14:paraId="3F758E96" w14:textId="0AF42DF5" w:rsidR="004F1F87" w:rsidRPr="006535F6" w:rsidRDefault="004F1F87" w:rsidP="004F1F87">
                  <w:pPr>
                    <w:pStyle w:val="21"/>
                  </w:pPr>
                  <w:r w:rsidRPr="006535F6">
                    <w:rPr>
                      <w:rFonts w:hint="eastAsia"/>
                    </w:rPr>
                    <w:t>/</w:t>
                  </w:r>
                </w:p>
              </w:tc>
              <w:tc>
                <w:tcPr>
                  <w:tcW w:w="749" w:type="pct"/>
                  <w:vAlign w:val="center"/>
                </w:tcPr>
                <w:p w14:paraId="1BEBEFA7" w14:textId="77777777" w:rsidR="004F1F87" w:rsidRPr="006535F6" w:rsidRDefault="004F1F87" w:rsidP="004F1F87">
                  <w:pPr>
                    <w:pStyle w:val="21"/>
                  </w:pPr>
                  <w:r w:rsidRPr="006535F6">
                    <w:rPr>
                      <w:rFonts w:hint="eastAsia"/>
                    </w:rPr>
                    <w:t>4</w:t>
                  </w:r>
                  <w:r w:rsidRPr="006535F6">
                    <w:rPr>
                      <w:rFonts w:hint="eastAsia"/>
                    </w:rPr>
                    <w:t>套</w:t>
                  </w:r>
                </w:p>
              </w:tc>
              <w:tc>
                <w:tcPr>
                  <w:tcW w:w="786" w:type="pct"/>
                  <w:vAlign w:val="center"/>
                </w:tcPr>
                <w:p w14:paraId="4555A75E" w14:textId="77777777" w:rsidR="004F1F87" w:rsidRPr="006535F6" w:rsidRDefault="004F1F87" w:rsidP="004F1F87">
                  <w:pPr>
                    <w:pStyle w:val="21"/>
                  </w:pPr>
                  <w:r w:rsidRPr="006535F6">
                    <w:rPr>
                      <w:rFonts w:hint="eastAsia"/>
                    </w:rPr>
                    <w:t>粉碎、分级</w:t>
                  </w:r>
                </w:p>
              </w:tc>
            </w:tr>
            <w:tr w:rsidR="006535F6" w:rsidRPr="006535F6" w14:paraId="06B13438" w14:textId="77777777" w:rsidTr="008557FA">
              <w:trPr>
                <w:trHeight w:val="397"/>
                <w:jc w:val="center"/>
              </w:trPr>
              <w:tc>
                <w:tcPr>
                  <w:tcW w:w="318" w:type="pct"/>
                  <w:vAlign w:val="center"/>
                </w:tcPr>
                <w:p w14:paraId="3B1475A8" w14:textId="77777777" w:rsidR="004F1F87" w:rsidRPr="006535F6" w:rsidRDefault="004F1F87" w:rsidP="004F1F87">
                  <w:pPr>
                    <w:pStyle w:val="4"/>
                    <w:numPr>
                      <w:ilvl w:val="0"/>
                      <w:numId w:val="13"/>
                    </w:numPr>
                    <w:ind w:left="0"/>
                  </w:pPr>
                </w:p>
              </w:tc>
              <w:tc>
                <w:tcPr>
                  <w:tcW w:w="1054" w:type="pct"/>
                  <w:shd w:val="clear" w:color="auto" w:fill="auto"/>
                  <w:vAlign w:val="center"/>
                </w:tcPr>
                <w:p w14:paraId="1AF28C4C" w14:textId="77777777" w:rsidR="004F1F87" w:rsidRPr="006535F6" w:rsidRDefault="004F1F87" w:rsidP="004F1F87">
                  <w:pPr>
                    <w:pStyle w:val="21"/>
                  </w:pPr>
                  <w:r w:rsidRPr="006535F6">
                    <w:rPr>
                      <w:rFonts w:hint="eastAsia"/>
                    </w:rPr>
                    <w:t>整形机</w:t>
                  </w:r>
                </w:p>
              </w:tc>
              <w:tc>
                <w:tcPr>
                  <w:tcW w:w="746" w:type="pct"/>
                  <w:vAlign w:val="center"/>
                </w:tcPr>
                <w:p w14:paraId="7A4FF09B" w14:textId="066D240E" w:rsidR="004F1F87" w:rsidRPr="006535F6" w:rsidRDefault="002D79E4" w:rsidP="004F1F87">
                  <w:pPr>
                    <w:pStyle w:val="21"/>
                  </w:pPr>
                  <w:r w:rsidRPr="006535F6">
                    <w:rPr>
                      <w:rFonts w:hint="eastAsia"/>
                    </w:rPr>
                    <w:t>0.25</w:t>
                  </w:r>
                  <w:r w:rsidRPr="006535F6">
                    <w:t>t/h</w:t>
                  </w:r>
                </w:p>
              </w:tc>
              <w:tc>
                <w:tcPr>
                  <w:tcW w:w="746" w:type="pct"/>
                  <w:vAlign w:val="center"/>
                </w:tcPr>
                <w:p w14:paraId="776F91A2" w14:textId="065D9A37" w:rsidR="004F1F87" w:rsidRPr="006535F6" w:rsidRDefault="004F1F87" w:rsidP="004F1F87">
                  <w:pPr>
                    <w:pStyle w:val="21"/>
                  </w:pPr>
                  <w:r w:rsidRPr="006535F6">
                    <w:rPr>
                      <w:rFonts w:hint="eastAsia"/>
                    </w:rPr>
                    <w:t>3</w:t>
                  </w:r>
                  <w:r w:rsidRPr="006535F6">
                    <w:rPr>
                      <w:rFonts w:hint="eastAsia"/>
                    </w:rPr>
                    <w:t>套</w:t>
                  </w:r>
                </w:p>
              </w:tc>
              <w:tc>
                <w:tcPr>
                  <w:tcW w:w="601" w:type="pct"/>
                  <w:shd w:val="clear" w:color="auto" w:fill="auto"/>
                  <w:vAlign w:val="center"/>
                </w:tcPr>
                <w:p w14:paraId="349EBDD0" w14:textId="438599F1" w:rsidR="004F1F87" w:rsidRPr="006535F6" w:rsidRDefault="004F1F87" w:rsidP="004F1F87">
                  <w:pPr>
                    <w:pStyle w:val="21"/>
                  </w:pPr>
                  <w:r w:rsidRPr="006535F6">
                    <w:rPr>
                      <w:rFonts w:hint="eastAsia"/>
                    </w:rPr>
                    <w:t>/</w:t>
                  </w:r>
                </w:p>
              </w:tc>
              <w:tc>
                <w:tcPr>
                  <w:tcW w:w="749" w:type="pct"/>
                  <w:vAlign w:val="center"/>
                </w:tcPr>
                <w:p w14:paraId="48E4935A" w14:textId="77777777" w:rsidR="004F1F87" w:rsidRPr="006535F6" w:rsidRDefault="004F1F87" w:rsidP="004F1F87">
                  <w:pPr>
                    <w:pStyle w:val="21"/>
                  </w:pPr>
                  <w:r w:rsidRPr="006535F6">
                    <w:rPr>
                      <w:rFonts w:hint="eastAsia"/>
                    </w:rPr>
                    <w:t>3</w:t>
                  </w:r>
                  <w:r w:rsidRPr="006535F6">
                    <w:rPr>
                      <w:rFonts w:hint="eastAsia"/>
                    </w:rPr>
                    <w:t>套</w:t>
                  </w:r>
                </w:p>
              </w:tc>
              <w:tc>
                <w:tcPr>
                  <w:tcW w:w="786" w:type="pct"/>
                  <w:vAlign w:val="center"/>
                </w:tcPr>
                <w:p w14:paraId="03F5C5C8" w14:textId="77777777" w:rsidR="004F1F87" w:rsidRPr="006535F6" w:rsidRDefault="004F1F87" w:rsidP="004F1F87">
                  <w:pPr>
                    <w:pStyle w:val="21"/>
                  </w:pPr>
                  <w:r w:rsidRPr="006535F6">
                    <w:rPr>
                      <w:rFonts w:hint="eastAsia"/>
                    </w:rPr>
                    <w:t>整形</w:t>
                  </w:r>
                </w:p>
              </w:tc>
            </w:tr>
            <w:tr w:rsidR="006535F6" w:rsidRPr="006535F6" w14:paraId="3A5A9D8D" w14:textId="77777777" w:rsidTr="008557FA">
              <w:trPr>
                <w:trHeight w:val="397"/>
                <w:jc w:val="center"/>
              </w:trPr>
              <w:tc>
                <w:tcPr>
                  <w:tcW w:w="318" w:type="pct"/>
                  <w:vAlign w:val="center"/>
                </w:tcPr>
                <w:p w14:paraId="572D0269" w14:textId="77777777" w:rsidR="004F1F87" w:rsidRPr="006535F6" w:rsidRDefault="004F1F87" w:rsidP="004F1F87">
                  <w:pPr>
                    <w:pStyle w:val="4"/>
                    <w:numPr>
                      <w:ilvl w:val="0"/>
                      <w:numId w:val="13"/>
                    </w:numPr>
                    <w:ind w:left="0"/>
                  </w:pPr>
                </w:p>
              </w:tc>
              <w:tc>
                <w:tcPr>
                  <w:tcW w:w="1054" w:type="pct"/>
                  <w:vAlign w:val="center"/>
                </w:tcPr>
                <w:p w14:paraId="74C26D94" w14:textId="77777777" w:rsidR="004F1F87" w:rsidRPr="006535F6" w:rsidRDefault="004F1F87" w:rsidP="004F1F87">
                  <w:pPr>
                    <w:pStyle w:val="21"/>
                  </w:pPr>
                  <w:r w:rsidRPr="006535F6">
                    <w:rPr>
                      <w:rFonts w:hint="eastAsia"/>
                    </w:rPr>
                    <w:t>振动筛</w:t>
                  </w:r>
                </w:p>
              </w:tc>
              <w:tc>
                <w:tcPr>
                  <w:tcW w:w="746" w:type="pct"/>
                  <w:vAlign w:val="center"/>
                </w:tcPr>
                <w:p w14:paraId="71F636A5" w14:textId="01EF2CD0" w:rsidR="004F1F87" w:rsidRPr="006535F6" w:rsidRDefault="002D79E4" w:rsidP="004F1F87">
                  <w:pPr>
                    <w:pStyle w:val="21"/>
                  </w:pPr>
                  <w:r w:rsidRPr="006535F6">
                    <w:rPr>
                      <w:rFonts w:hint="eastAsia"/>
                    </w:rPr>
                    <w:t>0.</w:t>
                  </w:r>
                  <w:r w:rsidR="00E71220" w:rsidRPr="006535F6">
                    <w:rPr>
                      <w:rFonts w:hint="eastAsia"/>
                    </w:rPr>
                    <w:t>5</w:t>
                  </w:r>
                  <w:r w:rsidRPr="006535F6">
                    <w:t>t/h</w:t>
                  </w:r>
                </w:p>
              </w:tc>
              <w:tc>
                <w:tcPr>
                  <w:tcW w:w="746" w:type="pct"/>
                  <w:vAlign w:val="center"/>
                </w:tcPr>
                <w:p w14:paraId="50EC8FBC" w14:textId="4FF1EFF8" w:rsidR="004F1F87" w:rsidRPr="006535F6" w:rsidRDefault="004F1F87" w:rsidP="004F1F87">
                  <w:pPr>
                    <w:pStyle w:val="21"/>
                  </w:pPr>
                  <w:r w:rsidRPr="006535F6">
                    <w:rPr>
                      <w:rFonts w:hint="eastAsia"/>
                    </w:rPr>
                    <w:t>4</w:t>
                  </w:r>
                  <w:r w:rsidRPr="006535F6">
                    <w:rPr>
                      <w:rFonts w:hint="eastAsia"/>
                    </w:rPr>
                    <w:t>套</w:t>
                  </w:r>
                </w:p>
              </w:tc>
              <w:tc>
                <w:tcPr>
                  <w:tcW w:w="601" w:type="pct"/>
                  <w:vAlign w:val="center"/>
                </w:tcPr>
                <w:p w14:paraId="371BC89F" w14:textId="4BCBC372" w:rsidR="004F1F87" w:rsidRPr="006535F6" w:rsidRDefault="00941088" w:rsidP="004F1F87">
                  <w:pPr>
                    <w:pStyle w:val="21"/>
                  </w:pPr>
                  <w:r>
                    <w:rPr>
                      <w:rFonts w:hint="eastAsia"/>
                    </w:rPr>
                    <w:t>5</w:t>
                  </w:r>
                  <w:r w:rsidR="004F1F87" w:rsidRPr="006535F6">
                    <w:rPr>
                      <w:rFonts w:hint="eastAsia"/>
                    </w:rPr>
                    <w:t>套</w:t>
                  </w:r>
                </w:p>
              </w:tc>
              <w:tc>
                <w:tcPr>
                  <w:tcW w:w="749" w:type="pct"/>
                  <w:vAlign w:val="center"/>
                </w:tcPr>
                <w:p w14:paraId="3FEC4B7C" w14:textId="578E4453" w:rsidR="004F1F87" w:rsidRPr="006535F6" w:rsidRDefault="00941088" w:rsidP="004F1F87">
                  <w:pPr>
                    <w:pStyle w:val="21"/>
                  </w:pPr>
                  <w:r>
                    <w:rPr>
                      <w:rFonts w:hint="eastAsia"/>
                    </w:rPr>
                    <w:t>9</w:t>
                  </w:r>
                  <w:r w:rsidR="004F1F87" w:rsidRPr="006535F6">
                    <w:rPr>
                      <w:rFonts w:hint="eastAsia"/>
                    </w:rPr>
                    <w:t>套</w:t>
                  </w:r>
                </w:p>
              </w:tc>
              <w:tc>
                <w:tcPr>
                  <w:tcW w:w="786" w:type="pct"/>
                  <w:vAlign w:val="center"/>
                </w:tcPr>
                <w:p w14:paraId="6718B813" w14:textId="77777777" w:rsidR="004F1F87" w:rsidRPr="006535F6" w:rsidRDefault="004F1F87" w:rsidP="004F1F87">
                  <w:pPr>
                    <w:pStyle w:val="21"/>
                  </w:pPr>
                  <w:r w:rsidRPr="006535F6">
                    <w:rPr>
                      <w:rFonts w:hint="eastAsia"/>
                    </w:rPr>
                    <w:t>振动</w:t>
                  </w:r>
                </w:p>
              </w:tc>
            </w:tr>
            <w:tr w:rsidR="006535F6" w:rsidRPr="006535F6" w14:paraId="798CBCB0" w14:textId="77777777" w:rsidTr="008557FA">
              <w:trPr>
                <w:trHeight w:val="397"/>
                <w:jc w:val="center"/>
              </w:trPr>
              <w:tc>
                <w:tcPr>
                  <w:tcW w:w="318" w:type="pct"/>
                  <w:vAlign w:val="center"/>
                </w:tcPr>
                <w:p w14:paraId="415AEC3C" w14:textId="77777777" w:rsidR="004F1F87" w:rsidRPr="006535F6" w:rsidRDefault="004F1F87" w:rsidP="004F1F87">
                  <w:pPr>
                    <w:pStyle w:val="4"/>
                    <w:numPr>
                      <w:ilvl w:val="0"/>
                      <w:numId w:val="13"/>
                    </w:numPr>
                    <w:ind w:left="0"/>
                  </w:pPr>
                </w:p>
              </w:tc>
              <w:tc>
                <w:tcPr>
                  <w:tcW w:w="1054" w:type="pct"/>
                  <w:vAlign w:val="center"/>
                </w:tcPr>
                <w:p w14:paraId="5825949C" w14:textId="77777777" w:rsidR="004F1F87" w:rsidRPr="006535F6" w:rsidRDefault="004F1F87" w:rsidP="004F1F87">
                  <w:pPr>
                    <w:pStyle w:val="21"/>
                  </w:pPr>
                  <w:r w:rsidRPr="006535F6">
                    <w:rPr>
                      <w:rFonts w:hint="eastAsia"/>
                    </w:rPr>
                    <w:t>除磁机</w:t>
                  </w:r>
                </w:p>
              </w:tc>
              <w:tc>
                <w:tcPr>
                  <w:tcW w:w="746" w:type="pct"/>
                  <w:vAlign w:val="center"/>
                </w:tcPr>
                <w:p w14:paraId="1B54F7FB" w14:textId="6D27477D" w:rsidR="004F1F87" w:rsidRPr="006535F6" w:rsidRDefault="00E404E8" w:rsidP="004F1F87">
                  <w:pPr>
                    <w:pStyle w:val="21"/>
                  </w:pPr>
                  <w:r w:rsidRPr="006535F6">
                    <w:rPr>
                      <w:rFonts w:hint="eastAsia"/>
                    </w:rPr>
                    <w:t>2</w:t>
                  </w:r>
                  <w:r w:rsidR="002D79E4" w:rsidRPr="006535F6">
                    <w:t>t/h</w:t>
                  </w:r>
                </w:p>
              </w:tc>
              <w:tc>
                <w:tcPr>
                  <w:tcW w:w="746" w:type="pct"/>
                  <w:vAlign w:val="center"/>
                </w:tcPr>
                <w:p w14:paraId="725D0C2A" w14:textId="0F8FDB95" w:rsidR="004F1F87" w:rsidRPr="006535F6" w:rsidRDefault="004F1F87" w:rsidP="004F1F87">
                  <w:pPr>
                    <w:pStyle w:val="21"/>
                  </w:pPr>
                  <w:r w:rsidRPr="006535F6">
                    <w:rPr>
                      <w:rFonts w:hint="eastAsia"/>
                    </w:rPr>
                    <w:t>4</w:t>
                  </w:r>
                  <w:r w:rsidRPr="006535F6">
                    <w:rPr>
                      <w:rFonts w:hint="eastAsia"/>
                    </w:rPr>
                    <w:t>套</w:t>
                  </w:r>
                </w:p>
              </w:tc>
              <w:tc>
                <w:tcPr>
                  <w:tcW w:w="601" w:type="pct"/>
                  <w:vAlign w:val="center"/>
                </w:tcPr>
                <w:p w14:paraId="38852F6F" w14:textId="3151B770" w:rsidR="004F1F87" w:rsidRPr="006535F6" w:rsidRDefault="00941088" w:rsidP="004F1F87">
                  <w:pPr>
                    <w:pStyle w:val="21"/>
                  </w:pPr>
                  <w:r>
                    <w:rPr>
                      <w:rFonts w:hint="eastAsia"/>
                    </w:rPr>
                    <w:t>/</w:t>
                  </w:r>
                </w:p>
              </w:tc>
              <w:tc>
                <w:tcPr>
                  <w:tcW w:w="749" w:type="pct"/>
                  <w:vAlign w:val="center"/>
                </w:tcPr>
                <w:p w14:paraId="6879886B" w14:textId="70CA3A7F" w:rsidR="004F1F87" w:rsidRPr="006535F6" w:rsidRDefault="00941088" w:rsidP="004F1F87">
                  <w:pPr>
                    <w:pStyle w:val="21"/>
                  </w:pPr>
                  <w:r>
                    <w:rPr>
                      <w:rFonts w:hint="eastAsia"/>
                    </w:rPr>
                    <w:t>4</w:t>
                  </w:r>
                  <w:r w:rsidR="004F1F87" w:rsidRPr="006535F6">
                    <w:rPr>
                      <w:rFonts w:hint="eastAsia"/>
                    </w:rPr>
                    <w:t>套</w:t>
                  </w:r>
                </w:p>
              </w:tc>
              <w:tc>
                <w:tcPr>
                  <w:tcW w:w="786" w:type="pct"/>
                  <w:vAlign w:val="center"/>
                </w:tcPr>
                <w:p w14:paraId="19735B92" w14:textId="77777777" w:rsidR="004F1F87" w:rsidRPr="006535F6" w:rsidRDefault="004F1F87" w:rsidP="004F1F87">
                  <w:pPr>
                    <w:pStyle w:val="21"/>
                  </w:pPr>
                  <w:r w:rsidRPr="006535F6">
                    <w:rPr>
                      <w:rFonts w:hint="eastAsia"/>
                    </w:rPr>
                    <w:t>除磁</w:t>
                  </w:r>
                </w:p>
              </w:tc>
            </w:tr>
            <w:tr w:rsidR="006535F6" w:rsidRPr="006535F6" w14:paraId="344ECF36" w14:textId="77777777" w:rsidTr="008557FA">
              <w:trPr>
                <w:trHeight w:val="397"/>
                <w:jc w:val="center"/>
              </w:trPr>
              <w:tc>
                <w:tcPr>
                  <w:tcW w:w="318" w:type="pct"/>
                  <w:vAlign w:val="center"/>
                </w:tcPr>
                <w:p w14:paraId="272FA52C" w14:textId="77777777" w:rsidR="004F1F87" w:rsidRPr="006535F6" w:rsidRDefault="004F1F87" w:rsidP="004F1F87">
                  <w:pPr>
                    <w:pStyle w:val="4"/>
                    <w:numPr>
                      <w:ilvl w:val="0"/>
                      <w:numId w:val="13"/>
                    </w:numPr>
                    <w:ind w:left="0"/>
                  </w:pPr>
                </w:p>
              </w:tc>
              <w:tc>
                <w:tcPr>
                  <w:tcW w:w="1054" w:type="pct"/>
                  <w:vAlign w:val="center"/>
                </w:tcPr>
                <w:p w14:paraId="69E05EED" w14:textId="77777777" w:rsidR="004F1F87" w:rsidRPr="006535F6" w:rsidRDefault="004F1F87" w:rsidP="004F1F87">
                  <w:pPr>
                    <w:pStyle w:val="21"/>
                  </w:pPr>
                  <w:r w:rsidRPr="006535F6">
                    <w:rPr>
                      <w:rFonts w:hint="eastAsia"/>
                    </w:rPr>
                    <w:t>混料机</w:t>
                  </w:r>
                </w:p>
              </w:tc>
              <w:tc>
                <w:tcPr>
                  <w:tcW w:w="746" w:type="pct"/>
                  <w:vAlign w:val="center"/>
                </w:tcPr>
                <w:p w14:paraId="70DC1BD8" w14:textId="573C0BF4" w:rsidR="004F1F87" w:rsidRPr="006535F6" w:rsidRDefault="00E404E8" w:rsidP="004F1F87">
                  <w:pPr>
                    <w:pStyle w:val="21"/>
                  </w:pPr>
                  <w:r w:rsidRPr="006535F6">
                    <w:rPr>
                      <w:rFonts w:hint="eastAsia"/>
                    </w:rPr>
                    <w:t>2</w:t>
                  </w:r>
                  <w:r w:rsidR="002D79E4" w:rsidRPr="006535F6">
                    <w:t>t/h</w:t>
                  </w:r>
                </w:p>
              </w:tc>
              <w:tc>
                <w:tcPr>
                  <w:tcW w:w="746" w:type="pct"/>
                  <w:vAlign w:val="center"/>
                </w:tcPr>
                <w:p w14:paraId="3F6988D3" w14:textId="1CE7987B" w:rsidR="004F1F87" w:rsidRPr="006535F6" w:rsidRDefault="004F1F87" w:rsidP="004F1F87">
                  <w:pPr>
                    <w:pStyle w:val="21"/>
                  </w:pPr>
                  <w:r w:rsidRPr="006535F6">
                    <w:rPr>
                      <w:rFonts w:hint="eastAsia"/>
                    </w:rPr>
                    <w:t>2</w:t>
                  </w:r>
                  <w:r w:rsidRPr="006535F6">
                    <w:rPr>
                      <w:rFonts w:hint="eastAsia"/>
                    </w:rPr>
                    <w:t>套</w:t>
                  </w:r>
                </w:p>
              </w:tc>
              <w:tc>
                <w:tcPr>
                  <w:tcW w:w="601" w:type="pct"/>
                  <w:vAlign w:val="center"/>
                </w:tcPr>
                <w:p w14:paraId="1417693B" w14:textId="2238ADC3" w:rsidR="004F1F87" w:rsidRPr="006535F6" w:rsidRDefault="00941088" w:rsidP="004F1F87">
                  <w:pPr>
                    <w:pStyle w:val="21"/>
                  </w:pPr>
                  <w:r>
                    <w:rPr>
                      <w:rFonts w:hint="eastAsia"/>
                    </w:rPr>
                    <w:t>2</w:t>
                  </w:r>
                  <w:r w:rsidR="004F1F87" w:rsidRPr="006535F6">
                    <w:rPr>
                      <w:rFonts w:hint="eastAsia"/>
                    </w:rPr>
                    <w:t>套</w:t>
                  </w:r>
                </w:p>
              </w:tc>
              <w:tc>
                <w:tcPr>
                  <w:tcW w:w="749" w:type="pct"/>
                  <w:vAlign w:val="center"/>
                </w:tcPr>
                <w:p w14:paraId="612CB72D" w14:textId="7EBF21A0" w:rsidR="004F1F87" w:rsidRPr="006535F6" w:rsidRDefault="00941088" w:rsidP="004F1F87">
                  <w:pPr>
                    <w:pStyle w:val="21"/>
                  </w:pPr>
                  <w:r>
                    <w:rPr>
                      <w:rFonts w:hint="eastAsia"/>
                    </w:rPr>
                    <w:t>4</w:t>
                  </w:r>
                  <w:r w:rsidR="004F1F87" w:rsidRPr="006535F6">
                    <w:rPr>
                      <w:rFonts w:hint="eastAsia"/>
                    </w:rPr>
                    <w:t>套</w:t>
                  </w:r>
                </w:p>
              </w:tc>
              <w:tc>
                <w:tcPr>
                  <w:tcW w:w="786" w:type="pct"/>
                  <w:vAlign w:val="center"/>
                </w:tcPr>
                <w:p w14:paraId="0B7C22C6" w14:textId="77777777" w:rsidR="004F1F87" w:rsidRPr="006535F6" w:rsidRDefault="004F1F87" w:rsidP="004F1F87">
                  <w:pPr>
                    <w:pStyle w:val="21"/>
                  </w:pPr>
                  <w:r w:rsidRPr="006535F6">
                    <w:rPr>
                      <w:rFonts w:hint="eastAsia"/>
                    </w:rPr>
                    <w:t>混料</w:t>
                  </w:r>
                </w:p>
              </w:tc>
            </w:tr>
            <w:tr w:rsidR="006535F6" w:rsidRPr="006535F6" w14:paraId="1E6E0B90" w14:textId="77777777" w:rsidTr="008557FA">
              <w:trPr>
                <w:trHeight w:val="397"/>
                <w:jc w:val="center"/>
              </w:trPr>
              <w:tc>
                <w:tcPr>
                  <w:tcW w:w="318" w:type="pct"/>
                  <w:vAlign w:val="center"/>
                </w:tcPr>
                <w:p w14:paraId="4E7016D2" w14:textId="77777777" w:rsidR="004F1F87" w:rsidRPr="006535F6" w:rsidRDefault="004F1F87" w:rsidP="004F1F87">
                  <w:pPr>
                    <w:pStyle w:val="4"/>
                    <w:numPr>
                      <w:ilvl w:val="0"/>
                      <w:numId w:val="13"/>
                    </w:numPr>
                    <w:ind w:left="0"/>
                  </w:pPr>
                </w:p>
              </w:tc>
              <w:tc>
                <w:tcPr>
                  <w:tcW w:w="1054" w:type="pct"/>
                  <w:vAlign w:val="center"/>
                </w:tcPr>
                <w:p w14:paraId="3D2845B7" w14:textId="77777777" w:rsidR="004F1F87" w:rsidRPr="006535F6" w:rsidRDefault="004F1F87" w:rsidP="004F1F87">
                  <w:pPr>
                    <w:pStyle w:val="21"/>
                  </w:pPr>
                  <w:r w:rsidRPr="006535F6">
                    <w:rPr>
                      <w:rFonts w:hint="eastAsia"/>
                    </w:rPr>
                    <w:t>真空包装机</w:t>
                  </w:r>
                </w:p>
              </w:tc>
              <w:tc>
                <w:tcPr>
                  <w:tcW w:w="746" w:type="pct"/>
                  <w:vAlign w:val="center"/>
                </w:tcPr>
                <w:p w14:paraId="75EBECF5" w14:textId="1CF76CE1" w:rsidR="004F1F87" w:rsidRPr="006535F6" w:rsidRDefault="002D79E4" w:rsidP="004F1F87">
                  <w:pPr>
                    <w:pStyle w:val="21"/>
                  </w:pPr>
                  <w:r w:rsidRPr="006535F6">
                    <w:rPr>
                      <w:rFonts w:hint="eastAsia"/>
                    </w:rPr>
                    <w:t>5000t/a</w:t>
                  </w:r>
                </w:p>
              </w:tc>
              <w:tc>
                <w:tcPr>
                  <w:tcW w:w="746" w:type="pct"/>
                  <w:vAlign w:val="center"/>
                </w:tcPr>
                <w:p w14:paraId="3DD42509" w14:textId="7BD166BE" w:rsidR="004F1F87" w:rsidRPr="006535F6" w:rsidRDefault="004F1F87" w:rsidP="004F1F87">
                  <w:pPr>
                    <w:pStyle w:val="21"/>
                  </w:pPr>
                  <w:r w:rsidRPr="006535F6">
                    <w:rPr>
                      <w:rFonts w:hint="eastAsia"/>
                    </w:rPr>
                    <w:t>2</w:t>
                  </w:r>
                  <w:r w:rsidRPr="006535F6">
                    <w:rPr>
                      <w:rFonts w:hint="eastAsia"/>
                    </w:rPr>
                    <w:t>台</w:t>
                  </w:r>
                </w:p>
              </w:tc>
              <w:tc>
                <w:tcPr>
                  <w:tcW w:w="601" w:type="pct"/>
                  <w:vAlign w:val="center"/>
                </w:tcPr>
                <w:p w14:paraId="2B0754FC" w14:textId="4EB2D64D" w:rsidR="004F1F87" w:rsidRPr="006535F6" w:rsidRDefault="004F1F87" w:rsidP="004F1F87">
                  <w:pPr>
                    <w:pStyle w:val="21"/>
                  </w:pPr>
                  <w:r w:rsidRPr="006535F6">
                    <w:rPr>
                      <w:rFonts w:hint="eastAsia"/>
                    </w:rPr>
                    <w:t>/</w:t>
                  </w:r>
                </w:p>
              </w:tc>
              <w:tc>
                <w:tcPr>
                  <w:tcW w:w="749" w:type="pct"/>
                  <w:vAlign w:val="center"/>
                </w:tcPr>
                <w:p w14:paraId="5354080F" w14:textId="77777777" w:rsidR="004F1F87" w:rsidRPr="006535F6" w:rsidRDefault="004F1F87" w:rsidP="004F1F87">
                  <w:pPr>
                    <w:pStyle w:val="21"/>
                  </w:pPr>
                  <w:r w:rsidRPr="006535F6">
                    <w:rPr>
                      <w:rFonts w:hint="eastAsia"/>
                    </w:rPr>
                    <w:t>2</w:t>
                  </w:r>
                  <w:r w:rsidRPr="006535F6">
                    <w:rPr>
                      <w:rFonts w:hint="eastAsia"/>
                    </w:rPr>
                    <w:t>台</w:t>
                  </w:r>
                </w:p>
              </w:tc>
              <w:tc>
                <w:tcPr>
                  <w:tcW w:w="786" w:type="pct"/>
                  <w:vAlign w:val="center"/>
                </w:tcPr>
                <w:p w14:paraId="59C61059" w14:textId="77777777" w:rsidR="004F1F87" w:rsidRPr="006535F6" w:rsidRDefault="004F1F87" w:rsidP="004F1F87">
                  <w:pPr>
                    <w:pStyle w:val="21"/>
                  </w:pPr>
                  <w:r w:rsidRPr="006535F6">
                    <w:rPr>
                      <w:rFonts w:hint="eastAsia"/>
                    </w:rPr>
                    <w:t>包装</w:t>
                  </w:r>
                </w:p>
              </w:tc>
            </w:tr>
            <w:tr w:rsidR="006535F6" w:rsidRPr="006535F6" w14:paraId="04F348B3" w14:textId="77777777" w:rsidTr="008557FA">
              <w:trPr>
                <w:trHeight w:val="397"/>
                <w:jc w:val="center"/>
              </w:trPr>
              <w:tc>
                <w:tcPr>
                  <w:tcW w:w="318" w:type="pct"/>
                  <w:vAlign w:val="center"/>
                </w:tcPr>
                <w:p w14:paraId="7EBE55FF" w14:textId="77777777" w:rsidR="004F1F87" w:rsidRPr="006535F6" w:rsidRDefault="004F1F87" w:rsidP="004F1F87">
                  <w:pPr>
                    <w:pStyle w:val="4"/>
                    <w:numPr>
                      <w:ilvl w:val="0"/>
                      <w:numId w:val="13"/>
                    </w:numPr>
                    <w:ind w:left="0"/>
                  </w:pPr>
                </w:p>
              </w:tc>
              <w:tc>
                <w:tcPr>
                  <w:tcW w:w="1054" w:type="pct"/>
                  <w:vAlign w:val="center"/>
                </w:tcPr>
                <w:p w14:paraId="66F60ACD" w14:textId="77777777" w:rsidR="004F1F87" w:rsidRPr="006535F6" w:rsidRDefault="004F1F87" w:rsidP="004F1F87">
                  <w:pPr>
                    <w:pStyle w:val="21"/>
                  </w:pPr>
                  <w:r w:rsidRPr="006535F6">
                    <w:rPr>
                      <w:rFonts w:hint="eastAsia"/>
                    </w:rPr>
                    <w:t>电子秤</w:t>
                  </w:r>
                </w:p>
              </w:tc>
              <w:tc>
                <w:tcPr>
                  <w:tcW w:w="746" w:type="pct"/>
                  <w:vAlign w:val="center"/>
                </w:tcPr>
                <w:p w14:paraId="35422484" w14:textId="09DB9DBF" w:rsidR="004F1F87" w:rsidRPr="006535F6" w:rsidRDefault="002F1E11" w:rsidP="004F1F87">
                  <w:pPr>
                    <w:pStyle w:val="21"/>
                  </w:pPr>
                  <w:r w:rsidRPr="006535F6">
                    <w:rPr>
                      <w:rFonts w:hint="eastAsia"/>
                    </w:rPr>
                    <w:t>/</w:t>
                  </w:r>
                </w:p>
              </w:tc>
              <w:tc>
                <w:tcPr>
                  <w:tcW w:w="746" w:type="pct"/>
                  <w:vAlign w:val="center"/>
                </w:tcPr>
                <w:p w14:paraId="4E5D727C" w14:textId="2B5F92D7" w:rsidR="004F1F87" w:rsidRPr="006535F6" w:rsidRDefault="004F1F87" w:rsidP="004F1F87">
                  <w:pPr>
                    <w:pStyle w:val="21"/>
                  </w:pPr>
                  <w:r w:rsidRPr="006535F6">
                    <w:rPr>
                      <w:rFonts w:hint="eastAsia"/>
                    </w:rPr>
                    <w:t>20</w:t>
                  </w:r>
                  <w:r w:rsidRPr="006535F6">
                    <w:rPr>
                      <w:rFonts w:hint="eastAsia"/>
                    </w:rPr>
                    <w:t>台</w:t>
                  </w:r>
                </w:p>
              </w:tc>
              <w:tc>
                <w:tcPr>
                  <w:tcW w:w="601" w:type="pct"/>
                  <w:vAlign w:val="center"/>
                </w:tcPr>
                <w:p w14:paraId="6536E693" w14:textId="0E9D94AD" w:rsidR="004F1F87" w:rsidRPr="006535F6" w:rsidRDefault="004F1F87" w:rsidP="004F1F87">
                  <w:pPr>
                    <w:pStyle w:val="21"/>
                  </w:pPr>
                  <w:r w:rsidRPr="006535F6">
                    <w:rPr>
                      <w:rFonts w:hint="eastAsia"/>
                    </w:rPr>
                    <w:t>/</w:t>
                  </w:r>
                </w:p>
              </w:tc>
              <w:tc>
                <w:tcPr>
                  <w:tcW w:w="749" w:type="pct"/>
                  <w:vAlign w:val="center"/>
                </w:tcPr>
                <w:p w14:paraId="0638916A" w14:textId="77777777" w:rsidR="004F1F87" w:rsidRPr="006535F6" w:rsidRDefault="004F1F87" w:rsidP="004F1F87">
                  <w:pPr>
                    <w:pStyle w:val="21"/>
                  </w:pPr>
                  <w:r w:rsidRPr="006535F6">
                    <w:rPr>
                      <w:rFonts w:hint="eastAsia"/>
                    </w:rPr>
                    <w:t>20</w:t>
                  </w:r>
                  <w:r w:rsidRPr="006535F6">
                    <w:rPr>
                      <w:rFonts w:hint="eastAsia"/>
                    </w:rPr>
                    <w:t>台</w:t>
                  </w:r>
                </w:p>
              </w:tc>
              <w:tc>
                <w:tcPr>
                  <w:tcW w:w="786" w:type="pct"/>
                  <w:vMerge w:val="restart"/>
                  <w:vAlign w:val="center"/>
                </w:tcPr>
                <w:p w14:paraId="432F3439" w14:textId="77777777" w:rsidR="004F1F87" w:rsidRPr="006535F6" w:rsidRDefault="004F1F87" w:rsidP="004F1F87">
                  <w:pPr>
                    <w:pStyle w:val="21"/>
                  </w:pPr>
                  <w:r w:rsidRPr="006535F6">
                    <w:rPr>
                      <w:rFonts w:hint="eastAsia"/>
                    </w:rPr>
                    <w:t>质量检验</w:t>
                  </w:r>
                </w:p>
              </w:tc>
            </w:tr>
            <w:tr w:rsidR="006535F6" w:rsidRPr="006535F6" w14:paraId="1D67AEBD" w14:textId="77777777" w:rsidTr="008557FA">
              <w:trPr>
                <w:trHeight w:val="397"/>
                <w:jc w:val="center"/>
              </w:trPr>
              <w:tc>
                <w:tcPr>
                  <w:tcW w:w="318" w:type="pct"/>
                  <w:vAlign w:val="center"/>
                </w:tcPr>
                <w:p w14:paraId="0438B447" w14:textId="77777777" w:rsidR="004F1F87" w:rsidRPr="006535F6" w:rsidRDefault="004F1F87" w:rsidP="004F1F87">
                  <w:pPr>
                    <w:pStyle w:val="4"/>
                    <w:numPr>
                      <w:ilvl w:val="0"/>
                      <w:numId w:val="13"/>
                    </w:numPr>
                    <w:ind w:left="0"/>
                  </w:pPr>
                </w:p>
              </w:tc>
              <w:tc>
                <w:tcPr>
                  <w:tcW w:w="1054" w:type="pct"/>
                  <w:vAlign w:val="center"/>
                </w:tcPr>
                <w:p w14:paraId="0E68B295" w14:textId="77777777" w:rsidR="004F1F87" w:rsidRPr="006535F6" w:rsidRDefault="004F1F87" w:rsidP="004F1F87">
                  <w:pPr>
                    <w:pStyle w:val="21"/>
                  </w:pPr>
                  <w:r w:rsidRPr="006535F6">
                    <w:rPr>
                      <w:rFonts w:hint="eastAsia"/>
                    </w:rPr>
                    <w:t>比表面仪</w:t>
                  </w:r>
                </w:p>
              </w:tc>
              <w:tc>
                <w:tcPr>
                  <w:tcW w:w="746" w:type="pct"/>
                  <w:vAlign w:val="center"/>
                </w:tcPr>
                <w:p w14:paraId="4DE71001" w14:textId="5200F59E" w:rsidR="004F1F87" w:rsidRPr="006535F6" w:rsidRDefault="002F1E11" w:rsidP="004F1F87">
                  <w:pPr>
                    <w:pStyle w:val="21"/>
                  </w:pPr>
                  <w:r w:rsidRPr="006535F6">
                    <w:rPr>
                      <w:rFonts w:hint="eastAsia"/>
                    </w:rPr>
                    <w:t>/</w:t>
                  </w:r>
                </w:p>
              </w:tc>
              <w:tc>
                <w:tcPr>
                  <w:tcW w:w="746" w:type="pct"/>
                  <w:vAlign w:val="center"/>
                </w:tcPr>
                <w:p w14:paraId="3322C661" w14:textId="0C9119DA" w:rsidR="004F1F87" w:rsidRPr="006535F6" w:rsidRDefault="004F1F87" w:rsidP="004F1F87">
                  <w:pPr>
                    <w:pStyle w:val="21"/>
                  </w:pPr>
                  <w:r w:rsidRPr="006535F6">
                    <w:rPr>
                      <w:rFonts w:hint="eastAsia"/>
                    </w:rPr>
                    <w:t>1</w:t>
                  </w:r>
                  <w:r w:rsidRPr="006535F6">
                    <w:rPr>
                      <w:rFonts w:hint="eastAsia"/>
                    </w:rPr>
                    <w:t>台</w:t>
                  </w:r>
                </w:p>
              </w:tc>
              <w:tc>
                <w:tcPr>
                  <w:tcW w:w="601" w:type="pct"/>
                  <w:vAlign w:val="center"/>
                </w:tcPr>
                <w:p w14:paraId="11E48BBC" w14:textId="71FDDD61" w:rsidR="004F1F87" w:rsidRPr="006535F6" w:rsidRDefault="004F1F87" w:rsidP="004F1F87">
                  <w:pPr>
                    <w:pStyle w:val="21"/>
                  </w:pPr>
                  <w:r w:rsidRPr="006535F6">
                    <w:rPr>
                      <w:rFonts w:hint="eastAsia"/>
                    </w:rPr>
                    <w:t>1</w:t>
                  </w:r>
                  <w:r w:rsidRPr="006535F6">
                    <w:rPr>
                      <w:rFonts w:hint="eastAsia"/>
                    </w:rPr>
                    <w:t>台</w:t>
                  </w:r>
                </w:p>
              </w:tc>
              <w:tc>
                <w:tcPr>
                  <w:tcW w:w="749" w:type="pct"/>
                  <w:vAlign w:val="center"/>
                </w:tcPr>
                <w:p w14:paraId="07D1746E" w14:textId="77777777" w:rsidR="004F1F87" w:rsidRPr="006535F6" w:rsidRDefault="004F1F87" w:rsidP="004F1F87">
                  <w:pPr>
                    <w:pStyle w:val="21"/>
                  </w:pPr>
                  <w:r w:rsidRPr="006535F6">
                    <w:rPr>
                      <w:rFonts w:hint="eastAsia"/>
                    </w:rPr>
                    <w:t>2</w:t>
                  </w:r>
                  <w:r w:rsidRPr="006535F6">
                    <w:rPr>
                      <w:rFonts w:hint="eastAsia"/>
                    </w:rPr>
                    <w:t>台</w:t>
                  </w:r>
                </w:p>
              </w:tc>
              <w:tc>
                <w:tcPr>
                  <w:tcW w:w="786" w:type="pct"/>
                  <w:vMerge/>
                  <w:vAlign w:val="center"/>
                </w:tcPr>
                <w:p w14:paraId="096C5E3B" w14:textId="77777777" w:rsidR="004F1F87" w:rsidRPr="006535F6" w:rsidRDefault="004F1F87" w:rsidP="004F1F87">
                  <w:pPr>
                    <w:pStyle w:val="21"/>
                  </w:pPr>
                </w:p>
              </w:tc>
            </w:tr>
            <w:tr w:rsidR="006535F6" w:rsidRPr="006535F6" w14:paraId="07C300C1" w14:textId="77777777" w:rsidTr="008557FA">
              <w:trPr>
                <w:trHeight w:val="397"/>
                <w:jc w:val="center"/>
              </w:trPr>
              <w:tc>
                <w:tcPr>
                  <w:tcW w:w="318" w:type="pct"/>
                  <w:vAlign w:val="center"/>
                </w:tcPr>
                <w:p w14:paraId="2DA75011" w14:textId="77777777" w:rsidR="004F1F87" w:rsidRPr="006535F6" w:rsidRDefault="004F1F87" w:rsidP="004F1F87">
                  <w:pPr>
                    <w:pStyle w:val="4"/>
                    <w:numPr>
                      <w:ilvl w:val="0"/>
                      <w:numId w:val="13"/>
                    </w:numPr>
                    <w:ind w:left="0"/>
                  </w:pPr>
                </w:p>
              </w:tc>
              <w:tc>
                <w:tcPr>
                  <w:tcW w:w="1054" w:type="pct"/>
                  <w:vAlign w:val="center"/>
                </w:tcPr>
                <w:p w14:paraId="06B779FD" w14:textId="77777777" w:rsidR="004F1F87" w:rsidRPr="006535F6" w:rsidRDefault="004F1F87" w:rsidP="004F1F87">
                  <w:pPr>
                    <w:pStyle w:val="21"/>
                  </w:pPr>
                  <w:r w:rsidRPr="006535F6">
                    <w:rPr>
                      <w:rFonts w:hint="eastAsia"/>
                    </w:rPr>
                    <w:t>激光粒度仪</w:t>
                  </w:r>
                </w:p>
              </w:tc>
              <w:tc>
                <w:tcPr>
                  <w:tcW w:w="746" w:type="pct"/>
                  <w:vAlign w:val="center"/>
                </w:tcPr>
                <w:p w14:paraId="1178C4FE" w14:textId="2761121F" w:rsidR="004F1F87" w:rsidRPr="006535F6" w:rsidRDefault="002F1E11" w:rsidP="004F1F87">
                  <w:pPr>
                    <w:pStyle w:val="21"/>
                  </w:pPr>
                  <w:r w:rsidRPr="006535F6">
                    <w:rPr>
                      <w:rFonts w:hint="eastAsia"/>
                    </w:rPr>
                    <w:t>/</w:t>
                  </w:r>
                </w:p>
              </w:tc>
              <w:tc>
                <w:tcPr>
                  <w:tcW w:w="746" w:type="pct"/>
                  <w:vAlign w:val="center"/>
                </w:tcPr>
                <w:p w14:paraId="0E955BF2" w14:textId="35996835" w:rsidR="004F1F87" w:rsidRPr="006535F6" w:rsidRDefault="004F1F87" w:rsidP="004F1F87">
                  <w:pPr>
                    <w:pStyle w:val="21"/>
                  </w:pPr>
                  <w:r w:rsidRPr="006535F6">
                    <w:rPr>
                      <w:rFonts w:hint="eastAsia"/>
                    </w:rPr>
                    <w:t>1</w:t>
                  </w:r>
                  <w:r w:rsidRPr="006535F6">
                    <w:rPr>
                      <w:rFonts w:hint="eastAsia"/>
                    </w:rPr>
                    <w:t>台</w:t>
                  </w:r>
                </w:p>
              </w:tc>
              <w:tc>
                <w:tcPr>
                  <w:tcW w:w="601" w:type="pct"/>
                  <w:vAlign w:val="center"/>
                </w:tcPr>
                <w:p w14:paraId="03911639" w14:textId="58213FB1" w:rsidR="004F1F87" w:rsidRPr="006535F6" w:rsidRDefault="004F1F87" w:rsidP="004F1F87">
                  <w:pPr>
                    <w:pStyle w:val="21"/>
                  </w:pPr>
                  <w:r w:rsidRPr="006535F6">
                    <w:rPr>
                      <w:rFonts w:hint="eastAsia"/>
                    </w:rPr>
                    <w:t>1</w:t>
                  </w:r>
                  <w:r w:rsidRPr="006535F6">
                    <w:rPr>
                      <w:rFonts w:hint="eastAsia"/>
                    </w:rPr>
                    <w:t>台</w:t>
                  </w:r>
                </w:p>
              </w:tc>
              <w:tc>
                <w:tcPr>
                  <w:tcW w:w="749" w:type="pct"/>
                  <w:vAlign w:val="center"/>
                </w:tcPr>
                <w:p w14:paraId="700E446C" w14:textId="77777777" w:rsidR="004F1F87" w:rsidRPr="006535F6" w:rsidRDefault="004F1F87" w:rsidP="004F1F87">
                  <w:pPr>
                    <w:pStyle w:val="21"/>
                  </w:pPr>
                  <w:r w:rsidRPr="006535F6">
                    <w:rPr>
                      <w:rFonts w:hint="eastAsia"/>
                    </w:rPr>
                    <w:t>2</w:t>
                  </w:r>
                  <w:r w:rsidRPr="006535F6">
                    <w:rPr>
                      <w:rFonts w:hint="eastAsia"/>
                    </w:rPr>
                    <w:t>台</w:t>
                  </w:r>
                </w:p>
              </w:tc>
              <w:tc>
                <w:tcPr>
                  <w:tcW w:w="786" w:type="pct"/>
                  <w:vMerge/>
                  <w:vAlign w:val="center"/>
                </w:tcPr>
                <w:p w14:paraId="6E63DA85" w14:textId="77777777" w:rsidR="004F1F87" w:rsidRPr="006535F6" w:rsidRDefault="004F1F87" w:rsidP="004F1F87">
                  <w:pPr>
                    <w:pStyle w:val="21"/>
                  </w:pPr>
                </w:p>
              </w:tc>
            </w:tr>
            <w:tr w:rsidR="006535F6" w:rsidRPr="006535F6" w14:paraId="6C993C12" w14:textId="77777777" w:rsidTr="008557FA">
              <w:trPr>
                <w:trHeight w:val="397"/>
                <w:jc w:val="center"/>
              </w:trPr>
              <w:tc>
                <w:tcPr>
                  <w:tcW w:w="318" w:type="pct"/>
                  <w:vAlign w:val="center"/>
                </w:tcPr>
                <w:p w14:paraId="5F0096E5" w14:textId="77777777" w:rsidR="004F1F87" w:rsidRPr="006535F6" w:rsidRDefault="004F1F87" w:rsidP="004F1F87">
                  <w:pPr>
                    <w:pStyle w:val="4"/>
                    <w:numPr>
                      <w:ilvl w:val="0"/>
                      <w:numId w:val="13"/>
                    </w:numPr>
                    <w:ind w:left="0"/>
                  </w:pPr>
                </w:p>
              </w:tc>
              <w:tc>
                <w:tcPr>
                  <w:tcW w:w="1054" w:type="pct"/>
                  <w:vAlign w:val="center"/>
                </w:tcPr>
                <w:p w14:paraId="34A9C488" w14:textId="77777777" w:rsidR="004F1F87" w:rsidRPr="006535F6" w:rsidRDefault="004F1F87" w:rsidP="004F1F87">
                  <w:pPr>
                    <w:pStyle w:val="21"/>
                  </w:pPr>
                  <w:r w:rsidRPr="006535F6">
                    <w:rPr>
                      <w:rFonts w:hint="eastAsia"/>
                    </w:rPr>
                    <w:t>振实测试仪</w:t>
                  </w:r>
                </w:p>
              </w:tc>
              <w:tc>
                <w:tcPr>
                  <w:tcW w:w="746" w:type="pct"/>
                  <w:vAlign w:val="center"/>
                </w:tcPr>
                <w:p w14:paraId="22BECAAA" w14:textId="12BAE7F3" w:rsidR="004F1F87" w:rsidRPr="006535F6" w:rsidRDefault="002F1E11" w:rsidP="004F1F87">
                  <w:pPr>
                    <w:pStyle w:val="21"/>
                  </w:pPr>
                  <w:r w:rsidRPr="006535F6">
                    <w:rPr>
                      <w:rFonts w:hint="eastAsia"/>
                    </w:rPr>
                    <w:t>/</w:t>
                  </w:r>
                </w:p>
              </w:tc>
              <w:tc>
                <w:tcPr>
                  <w:tcW w:w="746" w:type="pct"/>
                  <w:vAlign w:val="center"/>
                </w:tcPr>
                <w:p w14:paraId="5C7EC1F3" w14:textId="593F92F1" w:rsidR="004F1F87" w:rsidRPr="006535F6" w:rsidRDefault="004F1F87" w:rsidP="004F1F87">
                  <w:pPr>
                    <w:pStyle w:val="21"/>
                  </w:pPr>
                  <w:r w:rsidRPr="006535F6">
                    <w:rPr>
                      <w:rFonts w:hint="eastAsia"/>
                    </w:rPr>
                    <w:t>1</w:t>
                  </w:r>
                  <w:r w:rsidRPr="006535F6">
                    <w:rPr>
                      <w:rFonts w:hint="eastAsia"/>
                    </w:rPr>
                    <w:t>台</w:t>
                  </w:r>
                </w:p>
              </w:tc>
              <w:tc>
                <w:tcPr>
                  <w:tcW w:w="601" w:type="pct"/>
                  <w:vAlign w:val="center"/>
                </w:tcPr>
                <w:p w14:paraId="4CBEFA07" w14:textId="12F502F2" w:rsidR="004F1F87" w:rsidRPr="006535F6" w:rsidRDefault="004F1F87" w:rsidP="004F1F87">
                  <w:pPr>
                    <w:pStyle w:val="21"/>
                  </w:pPr>
                  <w:r w:rsidRPr="006535F6">
                    <w:rPr>
                      <w:rFonts w:hint="eastAsia"/>
                    </w:rPr>
                    <w:t>1</w:t>
                  </w:r>
                  <w:r w:rsidRPr="006535F6">
                    <w:rPr>
                      <w:rFonts w:hint="eastAsia"/>
                    </w:rPr>
                    <w:t>台</w:t>
                  </w:r>
                </w:p>
              </w:tc>
              <w:tc>
                <w:tcPr>
                  <w:tcW w:w="749" w:type="pct"/>
                  <w:vAlign w:val="center"/>
                </w:tcPr>
                <w:p w14:paraId="558AC32C" w14:textId="77777777" w:rsidR="004F1F87" w:rsidRPr="006535F6" w:rsidRDefault="004F1F87" w:rsidP="004F1F87">
                  <w:pPr>
                    <w:pStyle w:val="21"/>
                  </w:pPr>
                  <w:r w:rsidRPr="006535F6">
                    <w:rPr>
                      <w:rFonts w:hint="eastAsia"/>
                    </w:rPr>
                    <w:t>2</w:t>
                  </w:r>
                  <w:r w:rsidRPr="006535F6">
                    <w:rPr>
                      <w:rFonts w:hint="eastAsia"/>
                    </w:rPr>
                    <w:t>台</w:t>
                  </w:r>
                </w:p>
              </w:tc>
              <w:tc>
                <w:tcPr>
                  <w:tcW w:w="786" w:type="pct"/>
                  <w:vMerge/>
                  <w:vAlign w:val="center"/>
                </w:tcPr>
                <w:p w14:paraId="476E46A6" w14:textId="77777777" w:rsidR="004F1F87" w:rsidRPr="006535F6" w:rsidRDefault="004F1F87" w:rsidP="004F1F87">
                  <w:pPr>
                    <w:pStyle w:val="21"/>
                  </w:pPr>
                </w:p>
              </w:tc>
            </w:tr>
            <w:tr w:rsidR="006535F6" w:rsidRPr="006535F6" w14:paraId="0A463165" w14:textId="77777777" w:rsidTr="008557FA">
              <w:trPr>
                <w:trHeight w:val="397"/>
                <w:jc w:val="center"/>
              </w:trPr>
              <w:tc>
                <w:tcPr>
                  <w:tcW w:w="318" w:type="pct"/>
                  <w:vAlign w:val="center"/>
                </w:tcPr>
                <w:p w14:paraId="4DA282B6" w14:textId="77777777" w:rsidR="004F1F87" w:rsidRPr="006535F6" w:rsidRDefault="004F1F87" w:rsidP="004F1F87">
                  <w:pPr>
                    <w:pStyle w:val="4"/>
                    <w:numPr>
                      <w:ilvl w:val="0"/>
                      <w:numId w:val="13"/>
                    </w:numPr>
                    <w:ind w:left="0"/>
                  </w:pPr>
                </w:p>
              </w:tc>
              <w:tc>
                <w:tcPr>
                  <w:tcW w:w="1054" w:type="pct"/>
                  <w:vAlign w:val="center"/>
                </w:tcPr>
                <w:p w14:paraId="6E7D69D7" w14:textId="77777777" w:rsidR="004F1F87" w:rsidRPr="006535F6" w:rsidRDefault="004F1F87" w:rsidP="004F1F87">
                  <w:pPr>
                    <w:pStyle w:val="21"/>
                  </w:pPr>
                  <w:r w:rsidRPr="006535F6">
                    <w:rPr>
                      <w:rFonts w:hint="eastAsia"/>
                    </w:rPr>
                    <w:t>干燥箱</w:t>
                  </w:r>
                </w:p>
              </w:tc>
              <w:tc>
                <w:tcPr>
                  <w:tcW w:w="746" w:type="pct"/>
                  <w:vAlign w:val="center"/>
                </w:tcPr>
                <w:p w14:paraId="7EAFDE83" w14:textId="16D20949" w:rsidR="004F1F87" w:rsidRPr="006535F6" w:rsidRDefault="002F1E11" w:rsidP="004F1F87">
                  <w:pPr>
                    <w:pStyle w:val="21"/>
                  </w:pPr>
                  <w:r w:rsidRPr="006535F6">
                    <w:rPr>
                      <w:rFonts w:hint="eastAsia"/>
                    </w:rPr>
                    <w:t>/</w:t>
                  </w:r>
                </w:p>
              </w:tc>
              <w:tc>
                <w:tcPr>
                  <w:tcW w:w="746" w:type="pct"/>
                  <w:vAlign w:val="center"/>
                </w:tcPr>
                <w:p w14:paraId="7EAA1239" w14:textId="76F511A5" w:rsidR="004F1F87" w:rsidRPr="006535F6" w:rsidRDefault="004F1F87" w:rsidP="004F1F87">
                  <w:pPr>
                    <w:pStyle w:val="21"/>
                  </w:pPr>
                  <w:r w:rsidRPr="006535F6">
                    <w:rPr>
                      <w:rFonts w:hint="eastAsia"/>
                    </w:rPr>
                    <w:t>2</w:t>
                  </w:r>
                  <w:r w:rsidRPr="006535F6">
                    <w:rPr>
                      <w:rFonts w:hint="eastAsia"/>
                    </w:rPr>
                    <w:t>台</w:t>
                  </w:r>
                </w:p>
              </w:tc>
              <w:tc>
                <w:tcPr>
                  <w:tcW w:w="601" w:type="pct"/>
                  <w:vAlign w:val="center"/>
                </w:tcPr>
                <w:p w14:paraId="5AC4C035" w14:textId="05E35E6C" w:rsidR="004F1F87" w:rsidRPr="006535F6" w:rsidRDefault="004F1F87" w:rsidP="004F1F87">
                  <w:pPr>
                    <w:pStyle w:val="21"/>
                  </w:pPr>
                  <w:r w:rsidRPr="006535F6">
                    <w:rPr>
                      <w:rFonts w:hint="eastAsia"/>
                    </w:rPr>
                    <w:t>1</w:t>
                  </w:r>
                  <w:r w:rsidRPr="006535F6">
                    <w:rPr>
                      <w:rFonts w:hint="eastAsia"/>
                    </w:rPr>
                    <w:t>台</w:t>
                  </w:r>
                </w:p>
              </w:tc>
              <w:tc>
                <w:tcPr>
                  <w:tcW w:w="749" w:type="pct"/>
                  <w:vAlign w:val="center"/>
                </w:tcPr>
                <w:p w14:paraId="490E901D" w14:textId="77777777" w:rsidR="004F1F87" w:rsidRPr="006535F6" w:rsidRDefault="004F1F87" w:rsidP="004F1F87">
                  <w:pPr>
                    <w:pStyle w:val="21"/>
                  </w:pPr>
                  <w:r w:rsidRPr="006535F6">
                    <w:rPr>
                      <w:rFonts w:hint="eastAsia"/>
                    </w:rPr>
                    <w:t>3</w:t>
                  </w:r>
                  <w:r w:rsidRPr="006535F6">
                    <w:rPr>
                      <w:rFonts w:hint="eastAsia"/>
                    </w:rPr>
                    <w:t>台</w:t>
                  </w:r>
                </w:p>
              </w:tc>
              <w:tc>
                <w:tcPr>
                  <w:tcW w:w="786" w:type="pct"/>
                  <w:vMerge/>
                  <w:vAlign w:val="center"/>
                </w:tcPr>
                <w:p w14:paraId="4EBB80BA" w14:textId="77777777" w:rsidR="004F1F87" w:rsidRPr="006535F6" w:rsidRDefault="004F1F87" w:rsidP="004F1F87">
                  <w:pPr>
                    <w:pStyle w:val="21"/>
                  </w:pPr>
                </w:p>
              </w:tc>
            </w:tr>
            <w:tr w:rsidR="006535F6" w:rsidRPr="006535F6" w14:paraId="19EA0E26" w14:textId="77777777" w:rsidTr="009D182A">
              <w:trPr>
                <w:trHeight w:val="397"/>
                <w:jc w:val="center"/>
              </w:trPr>
              <w:tc>
                <w:tcPr>
                  <w:tcW w:w="5000" w:type="pct"/>
                  <w:gridSpan w:val="7"/>
                  <w:vAlign w:val="center"/>
                </w:tcPr>
                <w:p w14:paraId="79FFD095" w14:textId="3AC8BBD0" w:rsidR="00D17068" w:rsidRPr="006535F6" w:rsidRDefault="009D182A" w:rsidP="009D182A">
                  <w:pPr>
                    <w:pStyle w:val="21"/>
                    <w:jc w:val="both"/>
                  </w:pPr>
                  <w:r w:rsidRPr="006535F6">
                    <w:rPr>
                      <w:rFonts w:hint="eastAsia"/>
                    </w:rPr>
                    <w:t>注：</w:t>
                  </w:r>
                  <w:r w:rsidR="00D17068" w:rsidRPr="006535F6">
                    <w:rPr>
                      <w:rFonts w:hint="eastAsia"/>
                    </w:rPr>
                    <w:t>1</w:t>
                  </w:r>
                  <w:r w:rsidR="00D17068" w:rsidRPr="006535F6">
                    <w:rPr>
                      <w:rFonts w:hint="eastAsia"/>
                    </w:rPr>
                    <w:t>、本次扩建项目主要生产工艺为混料、筛分、除磁、包装</w:t>
                  </w:r>
                  <w:r w:rsidR="00263EE6">
                    <w:rPr>
                      <w:rFonts w:hint="eastAsia"/>
                    </w:rPr>
                    <w:t>，其中除磁机依托现有</w:t>
                  </w:r>
                  <w:r w:rsidR="00D17068" w:rsidRPr="006535F6">
                    <w:rPr>
                      <w:rFonts w:hint="eastAsia"/>
                    </w:rPr>
                    <w:t>，不涉及粉碎分级、整形</w:t>
                  </w:r>
                  <w:r w:rsidR="002F78C3" w:rsidRPr="006535F6">
                    <w:rPr>
                      <w:rFonts w:hint="eastAsia"/>
                    </w:rPr>
                    <w:t>，不涉及气流粉碎分级一体机及整形机</w:t>
                  </w:r>
                  <w:r w:rsidR="00D17068" w:rsidRPr="006535F6">
                    <w:rPr>
                      <w:rFonts w:hint="eastAsia"/>
                    </w:rPr>
                    <w:t>。</w:t>
                  </w:r>
                </w:p>
                <w:p w14:paraId="4DB4533C" w14:textId="74E265C1" w:rsidR="009D182A" w:rsidRPr="006535F6" w:rsidRDefault="00D17068" w:rsidP="009D182A">
                  <w:pPr>
                    <w:pStyle w:val="21"/>
                    <w:jc w:val="both"/>
                  </w:pPr>
                  <w:r w:rsidRPr="006535F6">
                    <w:rPr>
                      <w:rFonts w:hint="eastAsia"/>
                    </w:rPr>
                    <w:t>2</w:t>
                  </w:r>
                  <w:r w:rsidRPr="006535F6">
                    <w:rPr>
                      <w:rFonts w:hint="eastAsia"/>
                    </w:rPr>
                    <w:t>、</w:t>
                  </w:r>
                  <w:r w:rsidR="00E404E8" w:rsidRPr="006535F6">
                    <w:rPr>
                      <w:rFonts w:hint="eastAsia"/>
                    </w:rPr>
                    <w:t>项目工作时间为</w:t>
                  </w:r>
                  <w:r w:rsidR="00E404E8" w:rsidRPr="006535F6">
                    <w:rPr>
                      <w:rFonts w:hint="eastAsia"/>
                    </w:rPr>
                    <w:t>2400h/a</w:t>
                  </w:r>
                  <w:r w:rsidR="00E404E8" w:rsidRPr="006535F6">
                    <w:rPr>
                      <w:rFonts w:hint="eastAsia"/>
                    </w:rPr>
                    <w:t>，</w:t>
                  </w:r>
                  <w:r w:rsidR="009A21A3" w:rsidRPr="006535F6">
                    <w:rPr>
                      <w:rFonts w:hint="eastAsia"/>
                    </w:rPr>
                    <w:t>经计算，</w:t>
                  </w:r>
                  <w:r w:rsidR="00E404E8" w:rsidRPr="006535F6">
                    <w:rPr>
                      <w:rFonts w:hint="eastAsia"/>
                    </w:rPr>
                    <w:t>生产设备设计产能可满足</w:t>
                  </w:r>
                  <w:r w:rsidR="008C5A71" w:rsidRPr="006535F6">
                    <w:rPr>
                      <w:rFonts w:hint="eastAsia"/>
                    </w:rPr>
                    <w:t>产量需求。</w:t>
                  </w:r>
                </w:p>
              </w:tc>
            </w:tr>
          </w:tbl>
          <w:p w14:paraId="5839AA7F" w14:textId="77777777" w:rsidR="009C330E" w:rsidRPr="006535F6" w:rsidRDefault="00000000">
            <w:pPr>
              <w:pStyle w:val="2"/>
              <w:numPr>
                <w:ilvl w:val="0"/>
                <w:numId w:val="11"/>
              </w:numPr>
            </w:pPr>
            <w:r w:rsidRPr="006535F6">
              <w:t>原辅材料消耗量</w:t>
            </w:r>
          </w:p>
          <w:p w14:paraId="374EB536" w14:textId="0334535C" w:rsidR="009C330E" w:rsidRPr="006535F6" w:rsidRDefault="00000000">
            <w:pPr>
              <w:ind w:firstLine="480"/>
            </w:pPr>
            <w:r w:rsidRPr="006535F6">
              <w:t>原辅材料消耗量见下表。</w:t>
            </w:r>
          </w:p>
          <w:p w14:paraId="618AA1BF" w14:textId="0D6BAE97" w:rsidR="009C330E" w:rsidRPr="006535F6" w:rsidRDefault="00000000">
            <w:pPr>
              <w:pStyle w:val="10"/>
              <w:ind w:firstLine="480"/>
              <w:rPr>
                <w:color w:val="auto"/>
                <w:lang w:val="pt-BR"/>
              </w:rPr>
            </w:pPr>
            <w:r w:rsidRPr="006535F6">
              <w:rPr>
                <w:color w:val="auto"/>
                <w:lang w:val="pt-BR"/>
              </w:rPr>
              <w:t xml:space="preserve">              </w:t>
            </w:r>
            <w:r w:rsidRPr="006535F6">
              <w:rPr>
                <w:rFonts w:hint="eastAsia"/>
                <w:color w:val="auto"/>
                <w:lang w:val="pt-BR"/>
              </w:rPr>
              <w:t xml:space="preserve">  </w:t>
            </w:r>
            <w:r w:rsidRPr="006535F6">
              <w:rPr>
                <w:color w:val="auto"/>
                <w:lang w:val="pt-BR"/>
              </w:rPr>
              <w:t xml:space="preserve">     </w:t>
            </w:r>
            <w:r w:rsidR="00940300" w:rsidRPr="006535F6">
              <w:rPr>
                <w:rFonts w:hint="eastAsia"/>
                <w:color w:val="auto"/>
                <w:lang w:val="pt-BR"/>
              </w:rPr>
              <w:t xml:space="preserve"> </w:t>
            </w:r>
            <w:r w:rsidRPr="006535F6">
              <w:rPr>
                <w:color w:val="auto"/>
                <w:lang w:val="pt-BR"/>
              </w:rPr>
              <w:t>原辅材料消耗量</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651"/>
              <w:gridCol w:w="1669"/>
              <w:gridCol w:w="1272"/>
              <w:gridCol w:w="1272"/>
              <w:gridCol w:w="1272"/>
              <w:gridCol w:w="1272"/>
              <w:gridCol w:w="1105"/>
            </w:tblGrid>
            <w:tr w:rsidR="006535F6" w:rsidRPr="006535F6" w14:paraId="1F13233B" w14:textId="77777777" w:rsidTr="002F1E11">
              <w:trPr>
                <w:trHeight w:val="397"/>
                <w:jc w:val="center"/>
              </w:trPr>
              <w:tc>
                <w:tcPr>
                  <w:tcW w:w="383" w:type="pct"/>
                  <w:tcBorders>
                    <w:tl2br w:val="nil"/>
                    <w:tr2bl w:val="nil"/>
                  </w:tcBorders>
                  <w:vAlign w:val="center"/>
                </w:tcPr>
                <w:p w14:paraId="1E6C0105" w14:textId="77777777" w:rsidR="00F0237D" w:rsidRPr="006535F6" w:rsidRDefault="00F0237D">
                  <w:pPr>
                    <w:pStyle w:val="21"/>
                    <w:rPr>
                      <w:b/>
                      <w:bCs w:val="0"/>
                    </w:rPr>
                  </w:pPr>
                  <w:r w:rsidRPr="006535F6">
                    <w:rPr>
                      <w:rFonts w:hint="eastAsia"/>
                      <w:b/>
                      <w:bCs w:val="0"/>
                    </w:rPr>
                    <w:t>序号</w:t>
                  </w:r>
                </w:p>
              </w:tc>
              <w:tc>
                <w:tcPr>
                  <w:tcW w:w="980" w:type="pct"/>
                  <w:tcBorders>
                    <w:tl2br w:val="nil"/>
                    <w:tr2bl w:val="nil"/>
                  </w:tcBorders>
                  <w:vAlign w:val="center"/>
                </w:tcPr>
                <w:p w14:paraId="306FCE1F" w14:textId="77777777" w:rsidR="00F0237D" w:rsidRPr="006535F6" w:rsidRDefault="00F0237D">
                  <w:pPr>
                    <w:pStyle w:val="21"/>
                    <w:rPr>
                      <w:b/>
                      <w:bCs w:val="0"/>
                    </w:rPr>
                  </w:pPr>
                  <w:r w:rsidRPr="006535F6">
                    <w:rPr>
                      <w:rFonts w:hint="eastAsia"/>
                      <w:b/>
                      <w:bCs w:val="0"/>
                    </w:rPr>
                    <w:t>名称</w:t>
                  </w:r>
                </w:p>
              </w:tc>
              <w:tc>
                <w:tcPr>
                  <w:tcW w:w="747" w:type="pct"/>
                  <w:tcBorders>
                    <w:tl2br w:val="nil"/>
                    <w:tr2bl w:val="nil"/>
                  </w:tcBorders>
                  <w:vAlign w:val="center"/>
                </w:tcPr>
                <w:p w14:paraId="5D0C4953" w14:textId="0237A034" w:rsidR="00F0237D" w:rsidRPr="006535F6" w:rsidRDefault="00F0237D" w:rsidP="00F0237D">
                  <w:pPr>
                    <w:pStyle w:val="21"/>
                    <w:rPr>
                      <w:b/>
                      <w:bCs w:val="0"/>
                    </w:rPr>
                  </w:pPr>
                  <w:r w:rsidRPr="006535F6">
                    <w:rPr>
                      <w:rFonts w:hint="eastAsia"/>
                      <w:b/>
                      <w:bCs w:val="0"/>
                    </w:rPr>
                    <w:t>现有工程年用量</w:t>
                  </w:r>
                </w:p>
              </w:tc>
              <w:tc>
                <w:tcPr>
                  <w:tcW w:w="747" w:type="pct"/>
                  <w:tcBorders>
                    <w:tl2br w:val="nil"/>
                    <w:tr2bl w:val="nil"/>
                  </w:tcBorders>
                  <w:vAlign w:val="center"/>
                </w:tcPr>
                <w:p w14:paraId="2DFA023D" w14:textId="252AA9FB" w:rsidR="00F0237D" w:rsidRPr="006535F6" w:rsidRDefault="00F0237D" w:rsidP="00F0237D">
                  <w:pPr>
                    <w:pStyle w:val="21"/>
                    <w:rPr>
                      <w:b/>
                      <w:bCs w:val="0"/>
                    </w:rPr>
                  </w:pPr>
                  <w:r w:rsidRPr="006535F6">
                    <w:rPr>
                      <w:rFonts w:hint="eastAsia"/>
                      <w:b/>
                      <w:bCs w:val="0"/>
                    </w:rPr>
                    <w:t>本项目年用量</w:t>
                  </w:r>
                </w:p>
              </w:tc>
              <w:tc>
                <w:tcPr>
                  <w:tcW w:w="747" w:type="pct"/>
                  <w:tcBorders>
                    <w:tl2br w:val="nil"/>
                    <w:tr2bl w:val="nil"/>
                  </w:tcBorders>
                  <w:vAlign w:val="center"/>
                </w:tcPr>
                <w:p w14:paraId="4C4342AB" w14:textId="2A59FEE8" w:rsidR="00F0237D" w:rsidRPr="006535F6" w:rsidRDefault="00F0237D">
                  <w:pPr>
                    <w:pStyle w:val="21"/>
                    <w:rPr>
                      <w:b/>
                      <w:bCs w:val="0"/>
                    </w:rPr>
                  </w:pPr>
                  <w:r w:rsidRPr="006535F6">
                    <w:rPr>
                      <w:rFonts w:hint="eastAsia"/>
                      <w:b/>
                      <w:bCs w:val="0"/>
                    </w:rPr>
                    <w:t>建成后全厂年用量</w:t>
                  </w:r>
                </w:p>
              </w:tc>
              <w:tc>
                <w:tcPr>
                  <w:tcW w:w="747" w:type="pct"/>
                  <w:tcBorders>
                    <w:tl2br w:val="nil"/>
                    <w:tr2bl w:val="nil"/>
                  </w:tcBorders>
                  <w:vAlign w:val="center"/>
                </w:tcPr>
                <w:p w14:paraId="4B6177EE" w14:textId="77777777" w:rsidR="00F0237D" w:rsidRPr="006535F6" w:rsidRDefault="00F0237D">
                  <w:pPr>
                    <w:pStyle w:val="21"/>
                    <w:rPr>
                      <w:b/>
                      <w:bCs w:val="0"/>
                    </w:rPr>
                  </w:pPr>
                  <w:r w:rsidRPr="006535F6">
                    <w:rPr>
                      <w:rFonts w:hint="eastAsia"/>
                      <w:b/>
                      <w:bCs w:val="0"/>
                    </w:rPr>
                    <w:t>包装规格</w:t>
                  </w:r>
                </w:p>
              </w:tc>
              <w:tc>
                <w:tcPr>
                  <w:tcW w:w="649" w:type="pct"/>
                  <w:tcBorders>
                    <w:tl2br w:val="nil"/>
                    <w:tr2bl w:val="nil"/>
                  </w:tcBorders>
                  <w:vAlign w:val="center"/>
                </w:tcPr>
                <w:p w14:paraId="7542CF2F" w14:textId="77777777" w:rsidR="00F0237D" w:rsidRPr="006535F6" w:rsidRDefault="00F0237D">
                  <w:pPr>
                    <w:pStyle w:val="21"/>
                    <w:rPr>
                      <w:b/>
                      <w:bCs w:val="0"/>
                    </w:rPr>
                  </w:pPr>
                  <w:r w:rsidRPr="006535F6">
                    <w:rPr>
                      <w:rFonts w:hint="eastAsia"/>
                      <w:b/>
                      <w:bCs w:val="0"/>
                    </w:rPr>
                    <w:t>备注</w:t>
                  </w:r>
                </w:p>
              </w:tc>
            </w:tr>
            <w:tr w:rsidR="006535F6" w:rsidRPr="006535F6" w14:paraId="764DB92B" w14:textId="77777777" w:rsidTr="002F1E11">
              <w:trPr>
                <w:trHeight w:val="397"/>
                <w:jc w:val="center"/>
              </w:trPr>
              <w:tc>
                <w:tcPr>
                  <w:tcW w:w="383" w:type="pct"/>
                  <w:tcBorders>
                    <w:tl2br w:val="nil"/>
                    <w:tr2bl w:val="nil"/>
                  </w:tcBorders>
                  <w:vAlign w:val="center"/>
                </w:tcPr>
                <w:p w14:paraId="499E4AD5" w14:textId="77777777" w:rsidR="00F0237D" w:rsidRPr="006535F6" w:rsidRDefault="00F0237D" w:rsidP="00397773">
                  <w:pPr>
                    <w:pStyle w:val="4"/>
                    <w:numPr>
                      <w:ilvl w:val="0"/>
                      <w:numId w:val="14"/>
                    </w:numPr>
                    <w:ind w:left="0"/>
                  </w:pPr>
                </w:p>
              </w:tc>
              <w:tc>
                <w:tcPr>
                  <w:tcW w:w="980" w:type="pct"/>
                  <w:tcBorders>
                    <w:tl2br w:val="nil"/>
                    <w:tr2bl w:val="nil"/>
                  </w:tcBorders>
                  <w:vAlign w:val="center"/>
                </w:tcPr>
                <w:p w14:paraId="58A9A591" w14:textId="213A3DFA" w:rsidR="00F0237D" w:rsidRPr="006535F6" w:rsidRDefault="00A64F05">
                  <w:pPr>
                    <w:pStyle w:val="21"/>
                  </w:pPr>
                  <w:r w:rsidRPr="006535F6">
                    <w:rPr>
                      <w:rFonts w:hint="eastAsia"/>
                    </w:rPr>
                    <w:t>石墨</w:t>
                  </w:r>
                  <w:r w:rsidR="00F0237D" w:rsidRPr="006535F6">
                    <w:rPr>
                      <w:rFonts w:hint="eastAsia"/>
                    </w:rPr>
                    <w:t>块</w:t>
                  </w:r>
                </w:p>
              </w:tc>
              <w:tc>
                <w:tcPr>
                  <w:tcW w:w="747" w:type="pct"/>
                  <w:tcBorders>
                    <w:tl2br w:val="nil"/>
                    <w:tr2bl w:val="nil"/>
                  </w:tcBorders>
                  <w:vAlign w:val="center"/>
                </w:tcPr>
                <w:p w14:paraId="506BA246" w14:textId="7B6A7013" w:rsidR="00F0237D" w:rsidRPr="006535F6" w:rsidRDefault="00F0237D" w:rsidP="00F0237D">
                  <w:pPr>
                    <w:pStyle w:val="21"/>
                  </w:pPr>
                  <w:r w:rsidRPr="006535F6">
                    <w:rPr>
                      <w:rFonts w:hint="eastAsia"/>
                    </w:rPr>
                    <w:t>2</w:t>
                  </w:r>
                  <w:r w:rsidR="00E50176" w:rsidRPr="006535F6">
                    <w:rPr>
                      <w:rFonts w:hint="eastAsia"/>
                    </w:rPr>
                    <w:t>150</w:t>
                  </w:r>
                  <w:r w:rsidR="00D66871" w:rsidRPr="006535F6">
                    <w:rPr>
                      <w:rFonts w:hint="eastAsia"/>
                    </w:rPr>
                    <w:t>t/a</w:t>
                  </w:r>
                </w:p>
              </w:tc>
              <w:tc>
                <w:tcPr>
                  <w:tcW w:w="747" w:type="pct"/>
                  <w:tcBorders>
                    <w:tl2br w:val="nil"/>
                    <w:tr2bl w:val="nil"/>
                  </w:tcBorders>
                  <w:vAlign w:val="center"/>
                </w:tcPr>
                <w:p w14:paraId="5E39440E" w14:textId="079A0D59" w:rsidR="00F0237D" w:rsidRPr="006535F6" w:rsidRDefault="00A64F05" w:rsidP="00F0237D">
                  <w:pPr>
                    <w:pStyle w:val="21"/>
                  </w:pPr>
                  <w:r w:rsidRPr="006535F6">
                    <w:rPr>
                      <w:rFonts w:hint="eastAsia"/>
                    </w:rPr>
                    <w:t>/</w:t>
                  </w:r>
                </w:p>
              </w:tc>
              <w:tc>
                <w:tcPr>
                  <w:tcW w:w="747" w:type="pct"/>
                  <w:tcBorders>
                    <w:tl2br w:val="nil"/>
                    <w:tr2bl w:val="nil"/>
                  </w:tcBorders>
                  <w:vAlign w:val="center"/>
                </w:tcPr>
                <w:p w14:paraId="7F41A3DB" w14:textId="7B9DE138" w:rsidR="00F0237D" w:rsidRPr="006535F6" w:rsidRDefault="00A64F05">
                  <w:pPr>
                    <w:pStyle w:val="21"/>
                  </w:pPr>
                  <w:r w:rsidRPr="006535F6">
                    <w:rPr>
                      <w:rFonts w:hint="eastAsia"/>
                    </w:rPr>
                    <w:t>2150t/a</w:t>
                  </w:r>
                </w:p>
              </w:tc>
              <w:tc>
                <w:tcPr>
                  <w:tcW w:w="747" w:type="pct"/>
                  <w:tcBorders>
                    <w:tl2br w:val="nil"/>
                    <w:tr2bl w:val="nil"/>
                  </w:tcBorders>
                  <w:vAlign w:val="center"/>
                </w:tcPr>
                <w:p w14:paraId="14381640" w14:textId="7BCB9A5D" w:rsidR="00F0237D" w:rsidRPr="006535F6" w:rsidRDefault="00F0237D">
                  <w:pPr>
                    <w:pStyle w:val="21"/>
                  </w:pPr>
                  <w:r w:rsidRPr="006535F6">
                    <w:rPr>
                      <w:rFonts w:hint="eastAsia"/>
                    </w:rPr>
                    <w:t>1</w:t>
                  </w:r>
                  <w:r w:rsidRPr="006535F6">
                    <w:rPr>
                      <w:rFonts w:hint="eastAsia"/>
                    </w:rPr>
                    <w:t>吨</w:t>
                  </w:r>
                  <w:r w:rsidRPr="006535F6">
                    <w:rPr>
                      <w:rFonts w:hint="eastAsia"/>
                    </w:rPr>
                    <w:t>/</w:t>
                  </w:r>
                  <w:r w:rsidRPr="006535F6">
                    <w:t>袋</w:t>
                  </w:r>
                </w:p>
              </w:tc>
              <w:tc>
                <w:tcPr>
                  <w:tcW w:w="649" w:type="pct"/>
                  <w:tcBorders>
                    <w:tl2br w:val="nil"/>
                    <w:tr2bl w:val="nil"/>
                  </w:tcBorders>
                  <w:vAlign w:val="center"/>
                </w:tcPr>
                <w:p w14:paraId="46BA5B4F" w14:textId="4834C649" w:rsidR="00F0237D" w:rsidRPr="006535F6" w:rsidRDefault="00F0237D">
                  <w:pPr>
                    <w:pStyle w:val="21"/>
                  </w:pPr>
                  <w:r w:rsidRPr="006535F6">
                    <w:rPr>
                      <w:rFonts w:hint="eastAsia"/>
                    </w:rPr>
                    <w:t>外购</w:t>
                  </w:r>
                  <w:r w:rsidR="00940300" w:rsidRPr="006535F6">
                    <w:rPr>
                      <w:rFonts w:hint="eastAsia"/>
                    </w:rPr>
                    <w:t>块状</w:t>
                  </w:r>
                </w:p>
              </w:tc>
            </w:tr>
            <w:tr w:rsidR="006535F6" w:rsidRPr="006535F6" w14:paraId="537B0D01" w14:textId="77777777" w:rsidTr="002F1E11">
              <w:trPr>
                <w:trHeight w:val="397"/>
                <w:jc w:val="center"/>
              </w:trPr>
              <w:tc>
                <w:tcPr>
                  <w:tcW w:w="383" w:type="pct"/>
                  <w:tcBorders>
                    <w:tl2br w:val="nil"/>
                    <w:tr2bl w:val="nil"/>
                  </w:tcBorders>
                  <w:vAlign w:val="center"/>
                </w:tcPr>
                <w:p w14:paraId="145C91AA" w14:textId="77777777" w:rsidR="00A64F05" w:rsidRPr="006535F6" w:rsidRDefault="00A64F05" w:rsidP="00A64F05">
                  <w:pPr>
                    <w:pStyle w:val="4"/>
                    <w:numPr>
                      <w:ilvl w:val="0"/>
                      <w:numId w:val="14"/>
                    </w:numPr>
                    <w:ind w:left="0"/>
                  </w:pPr>
                </w:p>
              </w:tc>
              <w:tc>
                <w:tcPr>
                  <w:tcW w:w="980" w:type="pct"/>
                  <w:tcBorders>
                    <w:tl2br w:val="nil"/>
                    <w:tr2bl w:val="nil"/>
                  </w:tcBorders>
                  <w:vAlign w:val="center"/>
                </w:tcPr>
                <w:p w14:paraId="3E4CD896" w14:textId="3E1529F1" w:rsidR="00A64F05" w:rsidRPr="006535F6" w:rsidRDefault="00A64F05" w:rsidP="00A64F05">
                  <w:pPr>
                    <w:pStyle w:val="21"/>
                  </w:pPr>
                  <w:r w:rsidRPr="006535F6">
                    <w:rPr>
                      <w:rFonts w:hint="eastAsia"/>
                    </w:rPr>
                    <w:t>石墨粉</w:t>
                  </w:r>
                </w:p>
              </w:tc>
              <w:tc>
                <w:tcPr>
                  <w:tcW w:w="747" w:type="pct"/>
                  <w:tcBorders>
                    <w:tl2br w:val="nil"/>
                    <w:tr2bl w:val="nil"/>
                  </w:tcBorders>
                  <w:vAlign w:val="center"/>
                </w:tcPr>
                <w:p w14:paraId="251DC451" w14:textId="0819933B" w:rsidR="00A64F05" w:rsidRPr="006535F6" w:rsidRDefault="00A64F05" w:rsidP="00A64F05">
                  <w:pPr>
                    <w:pStyle w:val="21"/>
                  </w:pPr>
                  <w:r w:rsidRPr="006535F6">
                    <w:rPr>
                      <w:rFonts w:hint="eastAsia"/>
                    </w:rPr>
                    <w:t>/</w:t>
                  </w:r>
                </w:p>
              </w:tc>
              <w:tc>
                <w:tcPr>
                  <w:tcW w:w="747" w:type="pct"/>
                  <w:tcBorders>
                    <w:tl2br w:val="nil"/>
                    <w:tr2bl w:val="nil"/>
                  </w:tcBorders>
                  <w:vAlign w:val="center"/>
                </w:tcPr>
                <w:p w14:paraId="02011865" w14:textId="32F89BF2" w:rsidR="00A64F05" w:rsidRPr="006535F6" w:rsidRDefault="00A64F05" w:rsidP="00A64F05">
                  <w:pPr>
                    <w:pStyle w:val="21"/>
                  </w:pPr>
                  <w:r w:rsidRPr="006535F6">
                    <w:rPr>
                      <w:rFonts w:hint="eastAsia"/>
                    </w:rPr>
                    <w:t>8500t/a</w:t>
                  </w:r>
                </w:p>
              </w:tc>
              <w:tc>
                <w:tcPr>
                  <w:tcW w:w="747" w:type="pct"/>
                  <w:tcBorders>
                    <w:tl2br w:val="nil"/>
                    <w:tr2bl w:val="nil"/>
                  </w:tcBorders>
                  <w:vAlign w:val="center"/>
                </w:tcPr>
                <w:p w14:paraId="7F117A4F" w14:textId="3514A3D4" w:rsidR="00A64F05" w:rsidRPr="006535F6" w:rsidRDefault="00A64F05" w:rsidP="00A64F05">
                  <w:pPr>
                    <w:pStyle w:val="21"/>
                  </w:pPr>
                  <w:r w:rsidRPr="006535F6">
                    <w:rPr>
                      <w:rFonts w:hint="eastAsia"/>
                    </w:rPr>
                    <w:t>8500t/a</w:t>
                  </w:r>
                </w:p>
              </w:tc>
              <w:tc>
                <w:tcPr>
                  <w:tcW w:w="747" w:type="pct"/>
                  <w:tcBorders>
                    <w:tl2br w:val="nil"/>
                    <w:tr2bl w:val="nil"/>
                  </w:tcBorders>
                  <w:vAlign w:val="center"/>
                </w:tcPr>
                <w:p w14:paraId="5C8E1B91" w14:textId="79F4F3B1" w:rsidR="00A64F05" w:rsidRPr="006535F6" w:rsidRDefault="00A64F05" w:rsidP="00A64F05">
                  <w:pPr>
                    <w:pStyle w:val="21"/>
                  </w:pPr>
                  <w:r w:rsidRPr="006535F6">
                    <w:rPr>
                      <w:rFonts w:hint="eastAsia"/>
                    </w:rPr>
                    <w:t>1</w:t>
                  </w:r>
                  <w:r w:rsidRPr="006535F6">
                    <w:rPr>
                      <w:rFonts w:hint="eastAsia"/>
                    </w:rPr>
                    <w:t>吨</w:t>
                  </w:r>
                  <w:r w:rsidRPr="006535F6">
                    <w:rPr>
                      <w:rFonts w:hint="eastAsia"/>
                    </w:rPr>
                    <w:t>/</w:t>
                  </w:r>
                  <w:r w:rsidRPr="006535F6">
                    <w:t>袋</w:t>
                  </w:r>
                </w:p>
              </w:tc>
              <w:tc>
                <w:tcPr>
                  <w:tcW w:w="649" w:type="pct"/>
                  <w:tcBorders>
                    <w:tl2br w:val="nil"/>
                    <w:tr2bl w:val="nil"/>
                  </w:tcBorders>
                  <w:vAlign w:val="center"/>
                </w:tcPr>
                <w:p w14:paraId="52C4659D" w14:textId="18C6A83E" w:rsidR="00A64F05" w:rsidRPr="006535F6" w:rsidRDefault="00A64F05" w:rsidP="00A64F05">
                  <w:pPr>
                    <w:pStyle w:val="21"/>
                  </w:pPr>
                  <w:r w:rsidRPr="006535F6">
                    <w:rPr>
                      <w:rFonts w:hint="eastAsia"/>
                    </w:rPr>
                    <w:t>外购粉状</w:t>
                  </w:r>
                </w:p>
              </w:tc>
            </w:tr>
            <w:tr w:rsidR="006535F6" w:rsidRPr="006535F6" w14:paraId="3F8E903F" w14:textId="77777777" w:rsidTr="002F1E11">
              <w:trPr>
                <w:trHeight w:val="397"/>
                <w:jc w:val="center"/>
              </w:trPr>
              <w:tc>
                <w:tcPr>
                  <w:tcW w:w="1363" w:type="pct"/>
                  <w:gridSpan w:val="2"/>
                  <w:tcBorders>
                    <w:tl2br w:val="nil"/>
                    <w:tr2bl w:val="nil"/>
                  </w:tcBorders>
                  <w:vAlign w:val="center"/>
                </w:tcPr>
                <w:p w14:paraId="233BA989" w14:textId="2DB8C395" w:rsidR="00A64F05" w:rsidRPr="006535F6" w:rsidRDefault="00A64F05" w:rsidP="00A64F05">
                  <w:pPr>
                    <w:pStyle w:val="21"/>
                    <w:rPr>
                      <w:b/>
                      <w:bCs w:val="0"/>
                    </w:rPr>
                  </w:pPr>
                  <w:r w:rsidRPr="006535F6">
                    <w:rPr>
                      <w:rFonts w:hint="eastAsia"/>
                      <w:b/>
                      <w:bCs w:val="0"/>
                    </w:rPr>
                    <w:t>合计</w:t>
                  </w:r>
                </w:p>
              </w:tc>
              <w:tc>
                <w:tcPr>
                  <w:tcW w:w="747" w:type="pct"/>
                  <w:tcBorders>
                    <w:tl2br w:val="nil"/>
                    <w:tr2bl w:val="nil"/>
                  </w:tcBorders>
                  <w:vAlign w:val="center"/>
                </w:tcPr>
                <w:p w14:paraId="42E3A51E" w14:textId="667A5B33" w:rsidR="00A64F05" w:rsidRPr="006535F6" w:rsidRDefault="00A64F05" w:rsidP="00A64F05">
                  <w:pPr>
                    <w:pStyle w:val="21"/>
                    <w:rPr>
                      <w:b/>
                      <w:bCs w:val="0"/>
                    </w:rPr>
                  </w:pPr>
                  <w:r w:rsidRPr="006535F6">
                    <w:rPr>
                      <w:rFonts w:hint="eastAsia"/>
                      <w:b/>
                      <w:bCs w:val="0"/>
                    </w:rPr>
                    <w:t>2150t/a</w:t>
                  </w:r>
                </w:p>
              </w:tc>
              <w:tc>
                <w:tcPr>
                  <w:tcW w:w="747" w:type="pct"/>
                  <w:tcBorders>
                    <w:tl2br w:val="nil"/>
                    <w:tr2bl w:val="nil"/>
                  </w:tcBorders>
                  <w:vAlign w:val="center"/>
                </w:tcPr>
                <w:p w14:paraId="32423A27" w14:textId="22584694" w:rsidR="00A64F05" w:rsidRPr="006535F6" w:rsidRDefault="00A64F05" w:rsidP="00A64F05">
                  <w:pPr>
                    <w:pStyle w:val="21"/>
                    <w:rPr>
                      <w:b/>
                      <w:bCs w:val="0"/>
                    </w:rPr>
                  </w:pPr>
                  <w:r w:rsidRPr="006535F6">
                    <w:rPr>
                      <w:rFonts w:hint="eastAsia"/>
                      <w:b/>
                      <w:bCs w:val="0"/>
                    </w:rPr>
                    <w:t>8500t/a</w:t>
                  </w:r>
                </w:p>
              </w:tc>
              <w:tc>
                <w:tcPr>
                  <w:tcW w:w="747" w:type="pct"/>
                  <w:tcBorders>
                    <w:tl2br w:val="nil"/>
                    <w:tr2bl w:val="nil"/>
                  </w:tcBorders>
                  <w:vAlign w:val="center"/>
                </w:tcPr>
                <w:p w14:paraId="31BDC43C" w14:textId="49651B05" w:rsidR="00A64F05" w:rsidRPr="006535F6" w:rsidRDefault="00A64F05" w:rsidP="00A64F05">
                  <w:pPr>
                    <w:pStyle w:val="21"/>
                    <w:rPr>
                      <w:b/>
                      <w:bCs w:val="0"/>
                    </w:rPr>
                  </w:pPr>
                  <w:r w:rsidRPr="006535F6">
                    <w:rPr>
                      <w:rFonts w:hint="eastAsia"/>
                      <w:b/>
                      <w:bCs w:val="0"/>
                    </w:rPr>
                    <w:t>10650t/a</w:t>
                  </w:r>
                </w:p>
              </w:tc>
              <w:tc>
                <w:tcPr>
                  <w:tcW w:w="747" w:type="pct"/>
                  <w:tcBorders>
                    <w:tl2br w:val="nil"/>
                    <w:tr2bl w:val="nil"/>
                  </w:tcBorders>
                  <w:vAlign w:val="center"/>
                </w:tcPr>
                <w:p w14:paraId="581DF202" w14:textId="384B2B61" w:rsidR="00A64F05" w:rsidRPr="006535F6" w:rsidRDefault="00A64F05" w:rsidP="00A64F05">
                  <w:pPr>
                    <w:pStyle w:val="21"/>
                    <w:rPr>
                      <w:b/>
                      <w:bCs w:val="0"/>
                    </w:rPr>
                  </w:pPr>
                  <w:r w:rsidRPr="006535F6">
                    <w:rPr>
                      <w:rFonts w:hint="eastAsia"/>
                      <w:b/>
                      <w:bCs w:val="0"/>
                    </w:rPr>
                    <w:t>/</w:t>
                  </w:r>
                </w:p>
              </w:tc>
              <w:tc>
                <w:tcPr>
                  <w:tcW w:w="649" w:type="pct"/>
                  <w:tcBorders>
                    <w:tl2br w:val="nil"/>
                    <w:tr2bl w:val="nil"/>
                  </w:tcBorders>
                  <w:vAlign w:val="center"/>
                </w:tcPr>
                <w:p w14:paraId="0FDA2A1F" w14:textId="2BE83DDD" w:rsidR="00A64F05" w:rsidRPr="006535F6" w:rsidRDefault="00A64F05" w:rsidP="00A64F05">
                  <w:pPr>
                    <w:pStyle w:val="21"/>
                    <w:rPr>
                      <w:b/>
                      <w:bCs w:val="0"/>
                    </w:rPr>
                  </w:pPr>
                  <w:r w:rsidRPr="006535F6">
                    <w:rPr>
                      <w:rFonts w:hint="eastAsia"/>
                      <w:b/>
                      <w:bCs w:val="0"/>
                    </w:rPr>
                    <w:t>/</w:t>
                  </w:r>
                </w:p>
              </w:tc>
            </w:tr>
          </w:tbl>
          <w:p w14:paraId="532BC10E" w14:textId="77777777" w:rsidR="009C330E" w:rsidRPr="006535F6" w:rsidRDefault="00000000">
            <w:pPr>
              <w:pStyle w:val="2"/>
              <w:ind w:firstLine="482"/>
              <w:rPr>
                <w:lang w:val="pt-BR"/>
              </w:rPr>
            </w:pPr>
            <w:r w:rsidRPr="006535F6">
              <w:t>厂区平面布置简述</w:t>
            </w:r>
          </w:p>
          <w:p w14:paraId="509A09C8" w14:textId="1B7A5A1E" w:rsidR="009C330E" w:rsidRPr="006535F6" w:rsidRDefault="00000000">
            <w:pPr>
              <w:ind w:firstLine="480"/>
            </w:pPr>
            <w:r w:rsidRPr="006535F6">
              <w:t>本项目选址位于</w:t>
            </w:r>
            <w:r w:rsidR="00FA3503" w:rsidRPr="006535F6">
              <w:rPr>
                <w:rFonts w:hint="eastAsia"/>
              </w:rPr>
              <w:t>河南省新乡市新乡县小冀镇中街村</w:t>
            </w:r>
            <w:r w:rsidRPr="006535F6">
              <w:t>，根据企业提供的厂区总平面布置图</w:t>
            </w:r>
            <w:r w:rsidRPr="006535F6">
              <w:rPr>
                <w:rFonts w:hint="eastAsia"/>
              </w:rPr>
              <w:t>（见附图四）</w:t>
            </w:r>
            <w:r w:rsidRPr="006535F6">
              <w:t>，厂区的平面布置较为合理，主要体现在以下几个方面：</w:t>
            </w:r>
          </w:p>
          <w:p w14:paraId="40761360" w14:textId="77777777" w:rsidR="009C330E" w:rsidRPr="006535F6" w:rsidRDefault="00000000">
            <w:pPr>
              <w:ind w:firstLine="480"/>
            </w:pPr>
            <w:r w:rsidRPr="006535F6">
              <w:t>（</w:t>
            </w:r>
            <w:r w:rsidRPr="006535F6">
              <w:t>1</w:t>
            </w:r>
            <w:r w:rsidRPr="006535F6">
              <w:t>）</w:t>
            </w:r>
            <w:r w:rsidRPr="006535F6">
              <w:rPr>
                <w:rFonts w:hint="eastAsia"/>
              </w:rPr>
              <w:t>项目</w:t>
            </w:r>
            <w:r w:rsidRPr="006535F6">
              <w:t>分区布置合理有利于物流和人流的管理；</w:t>
            </w:r>
          </w:p>
          <w:p w14:paraId="0CD21BED" w14:textId="77777777" w:rsidR="009C330E" w:rsidRPr="006535F6" w:rsidRDefault="00000000">
            <w:pPr>
              <w:ind w:firstLine="480"/>
            </w:pPr>
            <w:r w:rsidRPr="006535F6">
              <w:t>（</w:t>
            </w:r>
            <w:r w:rsidRPr="006535F6">
              <w:t>2</w:t>
            </w:r>
            <w:r w:rsidRPr="006535F6">
              <w:t>）项目根据工艺流程和设备运转要求，按照工艺运转顺序和安全</w:t>
            </w:r>
            <w:r w:rsidRPr="006535F6">
              <w:rPr>
                <w:rFonts w:hint="eastAsia"/>
              </w:rPr>
              <w:t>生产</w:t>
            </w:r>
            <w:r w:rsidRPr="006535F6">
              <w:t>的需要布置</w:t>
            </w:r>
            <w:r w:rsidRPr="006535F6">
              <w:rPr>
                <w:rFonts w:hint="eastAsia"/>
              </w:rPr>
              <w:t>生产</w:t>
            </w:r>
            <w:r w:rsidRPr="006535F6">
              <w:t>装置，工艺流程顺畅，布局紧凑。总体上办公区、</w:t>
            </w:r>
            <w:r w:rsidRPr="006535F6">
              <w:rPr>
                <w:rFonts w:hint="eastAsia"/>
              </w:rPr>
              <w:t>生产</w:t>
            </w:r>
            <w:r w:rsidRPr="006535F6">
              <w:t>区功能分区明确、布局合理。</w:t>
            </w:r>
          </w:p>
          <w:p w14:paraId="648AC5BF" w14:textId="77777777" w:rsidR="009C330E" w:rsidRPr="006535F6" w:rsidRDefault="009C330E">
            <w:pPr>
              <w:ind w:firstLine="480"/>
            </w:pPr>
          </w:p>
        </w:tc>
      </w:tr>
      <w:tr w:rsidR="006535F6" w:rsidRPr="006535F6" w14:paraId="513B806E" w14:textId="77777777" w:rsidTr="002F1E11">
        <w:trPr>
          <w:trHeight w:val="4672"/>
          <w:jc w:val="center"/>
        </w:trPr>
        <w:tc>
          <w:tcPr>
            <w:tcW w:w="816" w:type="dxa"/>
            <w:vAlign w:val="center"/>
          </w:tcPr>
          <w:p w14:paraId="0328863A" w14:textId="77777777" w:rsidR="009C330E" w:rsidRPr="006535F6" w:rsidRDefault="00000000">
            <w:pPr>
              <w:pStyle w:val="af5"/>
            </w:pPr>
            <w:r w:rsidRPr="006535F6">
              <w:lastRenderedPageBreak/>
              <w:t>工艺流程和产排污环节</w:t>
            </w:r>
          </w:p>
        </w:tc>
        <w:tc>
          <w:tcPr>
            <w:tcW w:w="9056" w:type="dxa"/>
          </w:tcPr>
          <w:p w14:paraId="44B2049C" w14:textId="77777777" w:rsidR="009C330E" w:rsidRPr="006535F6" w:rsidRDefault="00000000">
            <w:pPr>
              <w:ind w:firstLine="482"/>
              <w:rPr>
                <w:b/>
                <w:bCs/>
              </w:rPr>
            </w:pPr>
            <w:r w:rsidRPr="006535F6">
              <w:rPr>
                <w:b/>
                <w:bCs/>
              </w:rPr>
              <w:t>一、</w:t>
            </w:r>
            <w:r w:rsidRPr="006535F6">
              <w:rPr>
                <w:rFonts w:hint="eastAsia"/>
                <w:b/>
                <w:bCs/>
              </w:rPr>
              <w:t>生产工艺</w:t>
            </w:r>
            <w:r w:rsidRPr="006535F6">
              <w:rPr>
                <w:b/>
                <w:bCs/>
              </w:rPr>
              <w:t>流程简述（图示）：</w:t>
            </w:r>
          </w:p>
          <w:p w14:paraId="7C67AE96" w14:textId="77777777" w:rsidR="009C330E" w:rsidRPr="006535F6" w:rsidRDefault="00000000">
            <w:pPr>
              <w:ind w:firstLine="480"/>
            </w:pPr>
            <w:r w:rsidRPr="006535F6">
              <w:rPr>
                <w:rFonts w:hint="eastAsia"/>
              </w:rPr>
              <w:t>本项目生产工艺流程图如下：</w:t>
            </w:r>
          </w:p>
          <w:p w14:paraId="30A1A023" w14:textId="6AC3F526" w:rsidR="009C330E" w:rsidRPr="006535F6" w:rsidRDefault="005E0848">
            <w:pPr>
              <w:pStyle w:val="af3"/>
              <w:rPr>
                <w:color w:val="auto"/>
              </w:rPr>
            </w:pPr>
            <w:r w:rsidRPr="006535F6">
              <w:rPr>
                <w:noProof/>
                <w:color w:val="auto"/>
              </w:rPr>
              <w:drawing>
                <wp:inline distT="0" distB="0" distL="0" distR="0" wp14:anchorId="7AA0A4D8" wp14:editId="09ED3CA2">
                  <wp:extent cx="2010465" cy="2442949"/>
                  <wp:effectExtent l="0" t="0" r="8890" b="0"/>
                  <wp:docPr id="893705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0545"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015543" cy="2449119"/>
                          </a:xfrm>
                          <a:prstGeom prst="rect">
                            <a:avLst/>
                          </a:prstGeom>
                        </pic:spPr>
                      </pic:pic>
                    </a:graphicData>
                  </a:graphic>
                </wp:inline>
              </w:drawing>
            </w:r>
          </w:p>
          <w:p w14:paraId="43892B11" w14:textId="6916A7A0" w:rsidR="009C330E" w:rsidRPr="006535F6" w:rsidRDefault="00000000">
            <w:pPr>
              <w:adjustRightInd w:val="0"/>
              <w:snapToGrid w:val="0"/>
              <w:spacing w:line="360" w:lineRule="auto"/>
              <w:ind w:firstLine="482"/>
              <w:jc w:val="left"/>
              <w:rPr>
                <w:b/>
                <w:bCs/>
                <w:szCs w:val="21"/>
              </w:rPr>
            </w:pPr>
            <w:r w:rsidRPr="006535F6">
              <w:rPr>
                <w:b/>
                <w:bCs/>
                <w:szCs w:val="21"/>
              </w:rPr>
              <w:t>注</w:t>
            </w:r>
            <w:r w:rsidRPr="006535F6">
              <w:rPr>
                <w:rFonts w:hint="eastAsia"/>
                <w:b/>
                <w:bCs/>
                <w:szCs w:val="21"/>
              </w:rPr>
              <w:t>：</w:t>
            </w:r>
            <w:r w:rsidRPr="006535F6">
              <w:rPr>
                <w:b/>
                <w:bCs/>
                <w:szCs w:val="21"/>
              </w:rPr>
              <w:t>G</w:t>
            </w:r>
            <w:r w:rsidRPr="006535F6">
              <w:rPr>
                <w:b/>
                <w:bCs/>
                <w:szCs w:val="21"/>
              </w:rPr>
              <w:t>：废气</w:t>
            </w:r>
            <w:r w:rsidRPr="006535F6">
              <w:rPr>
                <w:rFonts w:hint="eastAsia"/>
                <w:b/>
                <w:bCs/>
                <w:szCs w:val="21"/>
              </w:rPr>
              <w:t>；</w:t>
            </w:r>
            <w:r w:rsidRPr="006535F6">
              <w:rPr>
                <w:rFonts w:hint="eastAsia"/>
                <w:b/>
                <w:bCs/>
                <w:szCs w:val="21"/>
              </w:rPr>
              <w:t>N</w:t>
            </w:r>
            <w:r w:rsidRPr="006535F6">
              <w:rPr>
                <w:rFonts w:hint="eastAsia"/>
                <w:b/>
                <w:bCs/>
                <w:szCs w:val="21"/>
              </w:rPr>
              <w:t>：噪声</w:t>
            </w:r>
            <w:r w:rsidR="00790B79" w:rsidRPr="006535F6">
              <w:rPr>
                <w:rFonts w:hint="eastAsia"/>
                <w:b/>
                <w:bCs/>
                <w:szCs w:val="21"/>
              </w:rPr>
              <w:t>；</w:t>
            </w:r>
            <w:r w:rsidR="00790B79" w:rsidRPr="006535F6">
              <w:rPr>
                <w:rFonts w:hint="eastAsia"/>
                <w:b/>
                <w:bCs/>
                <w:szCs w:val="21"/>
              </w:rPr>
              <w:t>S</w:t>
            </w:r>
            <w:r w:rsidR="00790B79" w:rsidRPr="006535F6">
              <w:rPr>
                <w:rFonts w:hint="eastAsia"/>
                <w:b/>
                <w:bCs/>
                <w:szCs w:val="21"/>
              </w:rPr>
              <w:t>：固废</w:t>
            </w:r>
          </w:p>
          <w:p w14:paraId="0046088A" w14:textId="77777777" w:rsidR="009C330E" w:rsidRPr="006535F6" w:rsidRDefault="00000000">
            <w:pPr>
              <w:pStyle w:val="a"/>
            </w:pPr>
            <w:r w:rsidRPr="006535F6">
              <w:t xml:space="preserve"> </w:t>
            </w:r>
            <w:r w:rsidRPr="006535F6">
              <w:rPr>
                <w:rFonts w:hint="eastAsia"/>
              </w:rPr>
              <w:t>本项目生产工艺</w:t>
            </w:r>
            <w:r w:rsidRPr="006535F6">
              <w:t>及产污环节流程图</w:t>
            </w:r>
          </w:p>
          <w:p w14:paraId="19C2560D" w14:textId="77777777" w:rsidR="009C330E" w:rsidRPr="006535F6" w:rsidRDefault="00000000">
            <w:pPr>
              <w:ind w:firstLine="480"/>
              <w:rPr>
                <w:bCs/>
              </w:rPr>
            </w:pPr>
            <w:r w:rsidRPr="006535F6">
              <w:rPr>
                <w:rFonts w:hint="eastAsia"/>
                <w:bCs/>
              </w:rPr>
              <w:t>生产</w:t>
            </w:r>
            <w:r w:rsidRPr="006535F6">
              <w:rPr>
                <w:bCs/>
              </w:rPr>
              <w:t>工艺详细说明如下：</w:t>
            </w:r>
          </w:p>
          <w:p w14:paraId="2F2E6111" w14:textId="128779A7" w:rsidR="009C330E" w:rsidRPr="006535F6" w:rsidRDefault="00000000">
            <w:pPr>
              <w:ind w:firstLine="482"/>
              <w:rPr>
                <w:bCs/>
              </w:rPr>
            </w:pPr>
            <w:r w:rsidRPr="006535F6">
              <w:rPr>
                <w:rFonts w:hint="eastAsia"/>
                <w:b/>
              </w:rPr>
              <w:t>（</w:t>
            </w:r>
            <w:r w:rsidR="0034345B" w:rsidRPr="006535F6">
              <w:rPr>
                <w:rFonts w:hint="eastAsia"/>
                <w:b/>
              </w:rPr>
              <w:t>1</w:t>
            </w:r>
            <w:r w:rsidRPr="006535F6">
              <w:rPr>
                <w:rFonts w:hint="eastAsia"/>
                <w:b/>
              </w:rPr>
              <w:t>）</w:t>
            </w:r>
            <w:r w:rsidR="0021625D" w:rsidRPr="006535F6">
              <w:rPr>
                <w:rFonts w:hint="eastAsia"/>
                <w:b/>
              </w:rPr>
              <w:t>混料</w:t>
            </w:r>
            <w:r w:rsidRPr="006535F6">
              <w:rPr>
                <w:rFonts w:hint="eastAsia"/>
                <w:b/>
              </w:rPr>
              <w:t>：</w:t>
            </w:r>
            <w:r w:rsidR="007C0558" w:rsidRPr="006535F6">
              <w:rPr>
                <w:rFonts w:hint="eastAsia"/>
                <w:bCs/>
              </w:rPr>
              <w:t>将</w:t>
            </w:r>
            <w:r w:rsidR="009D1660" w:rsidRPr="006535F6">
              <w:rPr>
                <w:rFonts w:hint="eastAsia"/>
                <w:bCs/>
              </w:rPr>
              <w:t>存放在原料仓库中的外购</w:t>
            </w:r>
            <w:r w:rsidR="007C0558" w:rsidRPr="006535F6">
              <w:rPr>
                <w:rFonts w:hint="eastAsia"/>
                <w:bCs/>
              </w:rPr>
              <w:t>石墨粉</w:t>
            </w:r>
            <w:r w:rsidR="009D1660" w:rsidRPr="006535F6">
              <w:rPr>
                <w:rFonts w:hint="eastAsia"/>
                <w:bCs/>
              </w:rPr>
              <w:t>送至密闭投料仓进行负压密闭拆包投料</w:t>
            </w:r>
            <w:r w:rsidR="007C0558" w:rsidRPr="006535F6">
              <w:rPr>
                <w:rFonts w:hint="eastAsia"/>
                <w:bCs/>
              </w:rPr>
              <w:t>。</w:t>
            </w:r>
            <w:r w:rsidR="00287A1F" w:rsidRPr="006535F6">
              <w:rPr>
                <w:rFonts w:hint="eastAsia"/>
                <w:bCs/>
              </w:rPr>
              <w:t>投料仓中物料经重力作用通过密闭管道输送至</w:t>
            </w:r>
            <w:r w:rsidR="0021625D" w:rsidRPr="006535F6">
              <w:rPr>
                <w:rFonts w:hint="eastAsia"/>
                <w:bCs/>
              </w:rPr>
              <w:t>混</w:t>
            </w:r>
            <w:r w:rsidR="00121A4C" w:rsidRPr="006535F6">
              <w:rPr>
                <w:rFonts w:hint="eastAsia"/>
                <w:bCs/>
              </w:rPr>
              <w:t>料</w:t>
            </w:r>
            <w:r w:rsidR="0021625D" w:rsidRPr="006535F6">
              <w:rPr>
                <w:rFonts w:hint="eastAsia"/>
                <w:bCs/>
              </w:rPr>
              <w:t>机</w:t>
            </w:r>
            <w:r w:rsidR="00287A1F" w:rsidRPr="006535F6">
              <w:rPr>
                <w:rFonts w:hint="eastAsia"/>
                <w:bCs/>
              </w:rPr>
              <w:t>中</w:t>
            </w:r>
            <w:r w:rsidR="0021625D" w:rsidRPr="006535F6">
              <w:rPr>
                <w:rFonts w:hint="eastAsia"/>
                <w:bCs/>
              </w:rPr>
              <w:t>混合均匀，</w:t>
            </w:r>
            <w:r w:rsidR="0055199B" w:rsidRPr="006535F6">
              <w:rPr>
                <w:rFonts w:hint="eastAsia"/>
                <w:bCs/>
              </w:rPr>
              <w:t>混合过程为密闭运行</w:t>
            </w:r>
            <w:r w:rsidRPr="006535F6">
              <w:rPr>
                <w:rFonts w:hint="eastAsia"/>
                <w:bCs/>
              </w:rPr>
              <w:t>。此工序会产生</w:t>
            </w:r>
            <w:r w:rsidR="00121A4C" w:rsidRPr="006535F6">
              <w:rPr>
                <w:rFonts w:hint="eastAsia"/>
                <w:bCs/>
              </w:rPr>
              <w:t>投料废气、</w:t>
            </w:r>
            <w:r w:rsidR="0096303D" w:rsidRPr="006535F6">
              <w:rPr>
                <w:rFonts w:hint="eastAsia"/>
                <w:bCs/>
              </w:rPr>
              <w:t>混料</w:t>
            </w:r>
            <w:r w:rsidR="0055199B" w:rsidRPr="006535F6">
              <w:rPr>
                <w:rFonts w:hint="eastAsia"/>
                <w:bCs/>
              </w:rPr>
              <w:t>废气</w:t>
            </w:r>
            <w:r w:rsidR="00505A75" w:rsidRPr="006535F6">
              <w:rPr>
                <w:rFonts w:hint="eastAsia"/>
                <w:bCs/>
              </w:rPr>
              <w:t>及设备运行噪声</w:t>
            </w:r>
            <w:r w:rsidRPr="006535F6">
              <w:rPr>
                <w:rFonts w:hint="eastAsia"/>
                <w:bCs/>
              </w:rPr>
              <w:t>。</w:t>
            </w:r>
          </w:p>
          <w:p w14:paraId="138F2AC0" w14:textId="7D7B3A3C" w:rsidR="00287A1F" w:rsidRPr="006535F6" w:rsidRDefault="00000000">
            <w:pPr>
              <w:ind w:firstLine="482"/>
              <w:rPr>
                <w:b/>
              </w:rPr>
            </w:pPr>
            <w:r w:rsidRPr="006535F6">
              <w:rPr>
                <w:rFonts w:hint="eastAsia"/>
                <w:b/>
              </w:rPr>
              <w:t>（</w:t>
            </w:r>
            <w:r w:rsidR="0034345B" w:rsidRPr="006535F6">
              <w:rPr>
                <w:rFonts w:hint="eastAsia"/>
                <w:b/>
              </w:rPr>
              <w:t>2</w:t>
            </w:r>
            <w:r w:rsidRPr="006535F6">
              <w:rPr>
                <w:rFonts w:hint="eastAsia"/>
                <w:b/>
              </w:rPr>
              <w:t>）</w:t>
            </w:r>
            <w:r w:rsidR="00121A4C" w:rsidRPr="006535F6">
              <w:rPr>
                <w:rFonts w:hint="eastAsia"/>
                <w:b/>
              </w:rPr>
              <w:t>筛分</w:t>
            </w:r>
            <w:r w:rsidR="00287A1F" w:rsidRPr="006535F6">
              <w:rPr>
                <w:rFonts w:hint="eastAsia"/>
                <w:b/>
              </w:rPr>
              <w:t>：</w:t>
            </w:r>
            <w:r w:rsidR="00287A1F" w:rsidRPr="006535F6">
              <w:rPr>
                <w:rFonts w:hint="eastAsia"/>
                <w:bCs/>
              </w:rPr>
              <w:t>将混合均匀的物料通过密闭管道输送至振动筛中</w:t>
            </w:r>
            <w:r w:rsidR="00941262" w:rsidRPr="006535F6">
              <w:rPr>
                <w:rFonts w:hint="eastAsia"/>
                <w:bCs/>
              </w:rPr>
              <w:t>进行</w:t>
            </w:r>
            <w:r w:rsidR="00287A1F" w:rsidRPr="006535F6">
              <w:rPr>
                <w:rFonts w:hint="eastAsia"/>
                <w:bCs/>
              </w:rPr>
              <w:t>筛分，除去不合规粒径的物料，此工序设备运行时保持全密闭，振动筛运行时其内部产生颗粒物，不合规粒径的物料作为尾料收集。此过程中会产生</w:t>
            </w:r>
            <w:r w:rsidR="00941262" w:rsidRPr="006535F6">
              <w:rPr>
                <w:rFonts w:hint="eastAsia"/>
                <w:bCs/>
              </w:rPr>
              <w:t>筛分废气</w:t>
            </w:r>
            <w:r w:rsidR="00287A1F" w:rsidRPr="006535F6">
              <w:rPr>
                <w:rFonts w:hint="eastAsia"/>
                <w:bCs/>
              </w:rPr>
              <w:t>、</w:t>
            </w:r>
            <w:r w:rsidR="00941262" w:rsidRPr="006535F6">
              <w:rPr>
                <w:rFonts w:hint="eastAsia"/>
                <w:bCs/>
              </w:rPr>
              <w:t>尾料</w:t>
            </w:r>
            <w:r w:rsidR="00287A1F" w:rsidRPr="006535F6">
              <w:rPr>
                <w:rFonts w:hint="eastAsia"/>
                <w:bCs/>
              </w:rPr>
              <w:t>和设备</w:t>
            </w:r>
            <w:r w:rsidR="00941262" w:rsidRPr="006535F6">
              <w:rPr>
                <w:rFonts w:hint="eastAsia"/>
                <w:bCs/>
              </w:rPr>
              <w:t>运行</w:t>
            </w:r>
            <w:r w:rsidR="00287A1F" w:rsidRPr="006535F6">
              <w:rPr>
                <w:rFonts w:hint="eastAsia"/>
                <w:bCs/>
              </w:rPr>
              <w:t>噪声。</w:t>
            </w:r>
          </w:p>
          <w:p w14:paraId="214E9FDF" w14:textId="525EC78B" w:rsidR="009C330E" w:rsidRPr="006535F6" w:rsidRDefault="00941262">
            <w:pPr>
              <w:ind w:firstLine="482"/>
              <w:rPr>
                <w:bCs/>
              </w:rPr>
            </w:pPr>
            <w:r w:rsidRPr="006535F6">
              <w:rPr>
                <w:rFonts w:hint="eastAsia"/>
                <w:b/>
              </w:rPr>
              <w:t>（</w:t>
            </w:r>
            <w:r w:rsidRPr="006535F6">
              <w:rPr>
                <w:rFonts w:hint="eastAsia"/>
                <w:b/>
              </w:rPr>
              <w:t>3</w:t>
            </w:r>
            <w:r w:rsidRPr="006535F6">
              <w:rPr>
                <w:rFonts w:hint="eastAsia"/>
                <w:b/>
              </w:rPr>
              <w:t>）</w:t>
            </w:r>
            <w:r w:rsidR="0055199B" w:rsidRPr="006535F6">
              <w:rPr>
                <w:rFonts w:hint="eastAsia"/>
                <w:b/>
              </w:rPr>
              <w:t>除磁</w:t>
            </w:r>
            <w:r w:rsidRPr="006535F6">
              <w:rPr>
                <w:rFonts w:hint="eastAsia"/>
                <w:b/>
              </w:rPr>
              <w:t>：</w:t>
            </w:r>
            <w:r w:rsidRPr="006535F6">
              <w:rPr>
                <w:rFonts w:hint="eastAsia"/>
                <w:bCs/>
              </w:rPr>
              <w:t>将筛分后的物料经过重力作用下通过密闭管道送至除磁机中进行除磁，去除物料中的杂质。在此过程中会产生</w:t>
            </w:r>
            <w:r w:rsidR="003B4834" w:rsidRPr="006535F6">
              <w:rPr>
                <w:rFonts w:hint="eastAsia"/>
                <w:bCs/>
              </w:rPr>
              <w:t>杂质</w:t>
            </w:r>
            <w:r w:rsidRPr="006535F6">
              <w:rPr>
                <w:rFonts w:hint="eastAsia"/>
                <w:bCs/>
              </w:rPr>
              <w:t>和设备运行噪声。</w:t>
            </w:r>
          </w:p>
          <w:p w14:paraId="23501522" w14:textId="799ECA02" w:rsidR="002F7C1A" w:rsidRPr="006535F6" w:rsidRDefault="002F7C1A">
            <w:pPr>
              <w:ind w:firstLine="482"/>
              <w:rPr>
                <w:bCs/>
              </w:rPr>
            </w:pPr>
            <w:r w:rsidRPr="006535F6">
              <w:rPr>
                <w:rFonts w:hint="eastAsia"/>
                <w:b/>
              </w:rPr>
              <w:t>（</w:t>
            </w:r>
            <w:r w:rsidRPr="006535F6">
              <w:rPr>
                <w:rFonts w:hint="eastAsia"/>
                <w:b/>
              </w:rPr>
              <w:t>4</w:t>
            </w:r>
            <w:r w:rsidRPr="006535F6">
              <w:rPr>
                <w:rFonts w:hint="eastAsia"/>
                <w:b/>
              </w:rPr>
              <w:t>）</w:t>
            </w:r>
            <w:r w:rsidR="001F7202" w:rsidRPr="006535F6">
              <w:rPr>
                <w:rFonts w:hint="eastAsia"/>
                <w:b/>
              </w:rPr>
              <w:t>检验</w:t>
            </w:r>
            <w:r w:rsidRPr="006535F6">
              <w:rPr>
                <w:rFonts w:hint="eastAsia"/>
                <w:b/>
              </w:rPr>
              <w:t>包装</w:t>
            </w:r>
            <w:r w:rsidR="001F7202" w:rsidRPr="006535F6">
              <w:rPr>
                <w:rFonts w:hint="eastAsia"/>
                <w:b/>
              </w:rPr>
              <w:t>入库</w:t>
            </w:r>
            <w:r w:rsidRPr="006535F6">
              <w:rPr>
                <w:rFonts w:hint="eastAsia"/>
                <w:b/>
              </w:rPr>
              <w:t>：</w:t>
            </w:r>
            <w:r w:rsidRPr="006535F6">
              <w:rPr>
                <w:rFonts w:hint="eastAsia"/>
                <w:bCs/>
              </w:rPr>
              <w:t>除磁后的物料在重力作用下通过密闭管道进入</w:t>
            </w:r>
            <w:r w:rsidR="001F7202" w:rsidRPr="006535F6">
              <w:rPr>
                <w:rFonts w:hint="eastAsia"/>
                <w:bCs/>
              </w:rPr>
              <w:t>真空</w:t>
            </w:r>
            <w:r w:rsidRPr="006535F6">
              <w:rPr>
                <w:rFonts w:hint="eastAsia"/>
                <w:bCs/>
              </w:rPr>
              <w:t>包装机收集仓中，包装机中装有称重传感器，能够准确测量出散装物料的重量，将吨袋对准物料出料口，先对吨袋中内膜袋进行抽真空，待称好的物料下落时停止抽真空，使其缓慢跌落。包装机将吨袋的嘴部拉近，对其进行封口，确保物料不会外漏，入仓库中待发货，即为成品。</w:t>
            </w:r>
            <w:r w:rsidR="005E0848" w:rsidRPr="006535F6">
              <w:rPr>
                <w:rFonts w:hint="eastAsia"/>
                <w:bCs/>
              </w:rPr>
              <w:t>此过程会产生包装废气、不合格</w:t>
            </w:r>
            <w:r w:rsidR="004738AB" w:rsidRPr="006535F6">
              <w:rPr>
                <w:rFonts w:hint="eastAsia"/>
                <w:bCs/>
              </w:rPr>
              <w:t>品</w:t>
            </w:r>
            <w:r w:rsidR="005E0848" w:rsidRPr="006535F6">
              <w:rPr>
                <w:rFonts w:hint="eastAsia"/>
                <w:bCs/>
              </w:rPr>
              <w:t>。</w:t>
            </w:r>
          </w:p>
          <w:p w14:paraId="6057E78E" w14:textId="0C1BD892" w:rsidR="009C330E" w:rsidRPr="006535F6" w:rsidRDefault="00000000">
            <w:pPr>
              <w:ind w:firstLine="482"/>
              <w:rPr>
                <w:b/>
                <w:bCs/>
              </w:rPr>
            </w:pPr>
            <w:r w:rsidRPr="006535F6">
              <w:rPr>
                <w:b/>
                <w:bCs/>
              </w:rPr>
              <w:t>二、主要污染工序</w:t>
            </w:r>
          </w:p>
          <w:p w14:paraId="275B1F9C" w14:textId="77777777" w:rsidR="009C330E" w:rsidRPr="006535F6" w:rsidRDefault="00000000">
            <w:pPr>
              <w:ind w:firstLine="480"/>
            </w:pPr>
            <w:r w:rsidRPr="006535F6">
              <w:lastRenderedPageBreak/>
              <w:t>本项目营运期主要污染物、产污环节及防治措施详见下表。</w:t>
            </w:r>
          </w:p>
          <w:p w14:paraId="23AC5AFA" w14:textId="77777777" w:rsidR="0051182D" w:rsidRPr="006535F6" w:rsidRDefault="0051182D" w:rsidP="0051182D">
            <w:pPr>
              <w:pStyle w:val="10"/>
              <w:ind w:firstLine="480"/>
              <w:rPr>
                <w:color w:val="auto"/>
              </w:rPr>
            </w:pPr>
            <w:r w:rsidRPr="006535F6">
              <w:rPr>
                <w:color w:val="auto"/>
              </w:rPr>
              <w:t xml:space="preserve">                </w:t>
            </w:r>
            <w:r w:rsidRPr="006535F6">
              <w:rPr>
                <w:color w:val="auto"/>
              </w:rPr>
              <w:t>项目营运期产污环节一览表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646"/>
              <w:gridCol w:w="718"/>
              <w:gridCol w:w="1224"/>
              <w:gridCol w:w="1331"/>
              <w:gridCol w:w="4594"/>
            </w:tblGrid>
            <w:tr w:rsidR="006535F6" w:rsidRPr="006535F6" w14:paraId="1A9EBD3E" w14:textId="77777777" w:rsidTr="00E6162C">
              <w:trPr>
                <w:trHeight w:val="397"/>
                <w:jc w:val="center"/>
              </w:trPr>
              <w:tc>
                <w:tcPr>
                  <w:tcW w:w="379" w:type="pct"/>
                  <w:vAlign w:val="center"/>
                </w:tcPr>
                <w:p w14:paraId="262AE5BD" w14:textId="77777777" w:rsidR="0051182D" w:rsidRPr="006535F6" w:rsidRDefault="0051182D" w:rsidP="0051182D">
                  <w:pPr>
                    <w:pStyle w:val="21"/>
                    <w:rPr>
                      <w:b/>
                      <w:bCs w:val="0"/>
                    </w:rPr>
                  </w:pPr>
                  <w:r w:rsidRPr="006535F6">
                    <w:rPr>
                      <w:b/>
                      <w:bCs w:val="0"/>
                    </w:rPr>
                    <w:t>污染因素</w:t>
                  </w:r>
                </w:p>
              </w:tc>
              <w:tc>
                <w:tcPr>
                  <w:tcW w:w="1141" w:type="pct"/>
                  <w:gridSpan w:val="2"/>
                  <w:vAlign w:val="center"/>
                </w:tcPr>
                <w:p w14:paraId="56BC50FC" w14:textId="77777777" w:rsidR="0051182D" w:rsidRPr="006535F6" w:rsidRDefault="0051182D" w:rsidP="0051182D">
                  <w:pPr>
                    <w:pStyle w:val="21"/>
                    <w:rPr>
                      <w:b/>
                      <w:bCs w:val="0"/>
                    </w:rPr>
                  </w:pPr>
                  <w:r w:rsidRPr="006535F6">
                    <w:rPr>
                      <w:b/>
                      <w:bCs w:val="0"/>
                    </w:rPr>
                    <w:t>产污环节</w:t>
                  </w:r>
                </w:p>
              </w:tc>
              <w:tc>
                <w:tcPr>
                  <w:tcW w:w="782" w:type="pct"/>
                  <w:vAlign w:val="center"/>
                </w:tcPr>
                <w:p w14:paraId="117BBEC6" w14:textId="77777777" w:rsidR="0051182D" w:rsidRPr="006535F6" w:rsidRDefault="0051182D" w:rsidP="0051182D">
                  <w:pPr>
                    <w:pStyle w:val="21"/>
                    <w:rPr>
                      <w:b/>
                      <w:bCs w:val="0"/>
                    </w:rPr>
                  </w:pPr>
                  <w:r w:rsidRPr="006535F6">
                    <w:rPr>
                      <w:b/>
                      <w:bCs w:val="0"/>
                    </w:rPr>
                    <w:t>污染物</w:t>
                  </w:r>
                </w:p>
              </w:tc>
              <w:tc>
                <w:tcPr>
                  <w:tcW w:w="2698" w:type="pct"/>
                  <w:vAlign w:val="center"/>
                </w:tcPr>
                <w:p w14:paraId="535262A2" w14:textId="77777777" w:rsidR="0051182D" w:rsidRPr="006535F6" w:rsidRDefault="0051182D" w:rsidP="0051182D">
                  <w:pPr>
                    <w:pStyle w:val="21"/>
                    <w:rPr>
                      <w:b/>
                      <w:bCs w:val="0"/>
                    </w:rPr>
                  </w:pPr>
                  <w:r w:rsidRPr="006535F6">
                    <w:rPr>
                      <w:b/>
                      <w:bCs w:val="0"/>
                    </w:rPr>
                    <w:t>防治措施</w:t>
                  </w:r>
                </w:p>
              </w:tc>
            </w:tr>
            <w:tr w:rsidR="006535F6" w:rsidRPr="006535F6" w14:paraId="1FBC78A8" w14:textId="77777777" w:rsidTr="00E6162C">
              <w:trPr>
                <w:trHeight w:val="397"/>
                <w:jc w:val="center"/>
              </w:trPr>
              <w:tc>
                <w:tcPr>
                  <w:tcW w:w="379" w:type="pct"/>
                  <w:vMerge w:val="restart"/>
                  <w:vAlign w:val="center"/>
                </w:tcPr>
                <w:p w14:paraId="56CEA593" w14:textId="77777777" w:rsidR="0051182D" w:rsidRPr="006535F6" w:rsidRDefault="0051182D" w:rsidP="0051182D">
                  <w:pPr>
                    <w:pStyle w:val="21"/>
                  </w:pPr>
                  <w:r w:rsidRPr="006535F6">
                    <w:t>废气</w:t>
                  </w:r>
                </w:p>
              </w:tc>
              <w:tc>
                <w:tcPr>
                  <w:tcW w:w="422" w:type="pct"/>
                  <w:vMerge w:val="restart"/>
                  <w:vAlign w:val="center"/>
                </w:tcPr>
                <w:p w14:paraId="50B2DF21" w14:textId="77777777" w:rsidR="0051182D" w:rsidRPr="006535F6" w:rsidRDefault="0051182D" w:rsidP="0051182D">
                  <w:pPr>
                    <w:pStyle w:val="21"/>
                  </w:pPr>
                  <w:r w:rsidRPr="006535F6">
                    <w:rPr>
                      <w:rFonts w:hint="eastAsia"/>
                    </w:rPr>
                    <w:t>1</w:t>
                  </w:r>
                  <w:r w:rsidRPr="006535F6">
                    <w:rPr>
                      <w:rFonts w:hint="eastAsia"/>
                    </w:rPr>
                    <w:t>号车间</w:t>
                  </w:r>
                </w:p>
              </w:tc>
              <w:tc>
                <w:tcPr>
                  <w:tcW w:w="719" w:type="pct"/>
                  <w:vAlign w:val="center"/>
                </w:tcPr>
                <w:p w14:paraId="7926CFF3" w14:textId="77777777" w:rsidR="0051182D" w:rsidRPr="006535F6" w:rsidRDefault="0051182D" w:rsidP="0051182D">
                  <w:pPr>
                    <w:pStyle w:val="21"/>
                  </w:pPr>
                  <w:r w:rsidRPr="006535F6">
                    <w:rPr>
                      <w:rFonts w:hint="eastAsia"/>
                    </w:rPr>
                    <w:t>投料废气</w:t>
                  </w:r>
                </w:p>
              </w:tc>
              <w:tc>
                <w:tcPr>
                  <w:tcW w:w="782" w:type="pct"/>
                  <w:vMerge w:val="restart"/>
                  <w:vAlign w:val="center"/>
                </w:tcPr>
                <w:p w14:paraId="61048ABF" w14:textId="77777777" w:rsidR="0051182D" w:rsidRPr="006535F6" w:rsidRDefault="0051182D" w:rsidP="0051182D">
                  <w:pPr>
                    <w:pStyle w:val="21"/>
                  </w:pPr>
                  <w:r w:rsidRPr="006535F6">
                    <w:rPr>
                      <w:rFonts w:hint="eastAsia"/>
                    </w:rPr>
                    <w:t>颗粒物</w:t>
                  </w:r>
                </w:p>
              </w:tc>
              <w:tc>
                <w:tcPr>
                  <w:tcW w:w="2698" w:type="pct"/>
                  <w:vMerge w:val="restart"/>
                  <w:vAlign w:val="center"/>
                </w:tcPr>
                <w:p w14:paraId="064BA9C4" w14:textId="77777777" w:rsidR="0051182D" w:rsidRPr="006535F6" w:rsidRDefault="0051182D" w:rsidP="0051182D">
                  <w:pPr>
                    <w:pStyle w:val="21"/>
                  </w:pPr>
                  <w:r w:rsidRPr="006535F6">
                    <w:rPr>
                      <w:rFonts w:hint="eastAsia"/>
                    </w:rPr>
                    <w:t>经管道收集后通过袋式除尘器处理后依托现有一根</w:t>
                  </w:r>
                  <w:r w:rsidRPr="006535F6">
                    <w:rPr>
                      <w:rFonts w:hint="eastAsia"/>
                    </w:rPr>
                    <w:t>15m</w:t>
                  </w:r>
                  <w:r w:rsidRPr="006535F6">
                    <w:rPr>
                      <w:rFonts w:hint="eastAsia"/>
                    </w:rPr>
                    <w:t>高排气筒（</w:t>
                  </w:r>
                  <w:r w:rsidRPr="006535F6">
                    <w:t>DA00</w:t>
                  </w:r>
                  <w:r w:rsidRPr="006535F6">
                    <w:rPr>
                      <w:rFonts w:hint="eastAsia"/>
                    </w:rPr>
                    <w:t>2</w:t>
                  </w:r>
                  <w:r w:rsidRPr="006535F6">
                    <w:rPr>
                      <w:rFonts w:hint="eastAsia"/>
                    </w:rPr>
                    <w:t>）排放</w:t>
                  </w:r>
                </w:p>
              </w:tc>
            </w:tr>
            <w:tr w:rsidR="006535F6" w:rsidRPr="006535F6" w14:paraId="7BEBDA3E" w14:textId="77777777" w:rsidTr="00E6162C">
              <w:trPr>
                <w:trHeight w:val="397"/>
                <w:jc w:val="center"/>
              </w:trPr>
              <w:tc>
                <w:tcPr>
                  <w:tcW w:w="379" w:type="pct"/>
                  <w:vMerge/>
                  <w:vAlign w:val="center"/>
                </w:tcPr>
                <w:p w14:paraId="1C6D7E34" w14:textId="77777777" w:rsidR="0051182D" w:rsidRPr="006535F6" w:rsidRDefault="0051182D" w:rsidP="0051182D">
                  <w:pPr>
                    <w:pStyle w:val="21"/>
                  </w:pPr>
                </w:p>
              </w:tc>
              <w:tc>
                <w:tcPr>
                  <w:tcW w:w="422" w:type="pct"/>
                  <w:vMerge/>
                  <w:vAlign w:val="center"/>
                </w:tcPr>
                <w:p w14:paraId="2F8F5B12" w14:textId="77777777" w:rsidR="0051182D" w:rsidRPr="006535F6" w:rsidRDefault="0051182D" w:rsidP="0051182D">
                  <w:pPr>
                    <w:pStyle w:val="21"/>
                  </w:pPr>
                </w:p>
              </w:tc>
              <w:tc>
                <w:tcPr>
                  <w:tcW w:w="719" w:type="pct"/>
                  <w:vAlign w:val="center"/>
                </w:tcPr>
                <w:p w14:paraId="29A594A3" w14:textId="77777777" w:rsidR="0051182D" w:rsidRPr="006535F6" w:rsidRDefault="0051182D" w:rsidP="0051182D">
                  <w:pPr>
                    <w:pStyle w:val="21"/>
                  </w:pPr>
                  <w:r w:rsidRPr="006535F6">
                    <w:rPr>
                      <w:rFonts w:hint="eastAsia"/>
                    </w:rPr>
                    <w:t>混料废气</w:t>
                  </w:r>
                </w:p>
              </w:tc>
              <w:tc>
                <w:tcPr>
                  <w:tcW w:w="782" w:type="pct"/>
                  <w:vMerge/>
                  <w:vAlign w:val="center"/>
                </w:tcPr>
                <w:p w14:paraId="5043F58C" w14:textId="77777777" w:rsidR="0051182D" w:rsidRPr="006535F6" w:rsidRDefault="0051182D" w:rsidP="0051182D">
                  <w:pPr>
                    <w:pStyle w:val="21"/>
                  </w:pPr>
                </w:p>
              </w:tc>
              <w:tc>
                <w:tcPr>
                  <w:tcW w:w="2698" w:type="pct"/>
                  <w:vMerge/>
                  <w:vAlign w:val="center"/>
                </w:tcPr>
                <w:p w14:paraId="5A2FEEDF" w14:textId="77777777" w:rsidR="0051182D" w:rsidRPr="006535F6" w:rsidRDefault="0051182D" w:rsidP="0051182D">
                  <w:pPr>
                    <w:pStyle w:val="21"/>
                  </w:pPr>
                </w:p>
              </w:tc>
            </w:tr>
            <w:tr w:rsidR="006535F6" w:rsidRPr="006535F6" w14:paraId="1282BFA0" w14:textId="77777777" w:rsidTr="00E6162C">
              <w:trPr>
                <w:trHeight w:val="397"/>
                <w:jc w:val="center"/>
              </w:trPr>
              <w:tc>
                <w:tcPr>
                  <w:tcW w:w="379" w:type="pct"/>
                  <w:vMerge/>
                  <w:vAlign w:val="center"/>
                </w:tcPr>
                <w:p w14:paraId="222078AF" w14:textId="77777777" w:rsidR="0051182D" w:rsidRPr="006535F6" w:rsidRDefault="0051182D" w:rsidP="0051182D">
                  <w:pPr>
                    <w:pStyle w:val="21"/>
                  </w:pPr>
                </w:p>
              </w:tc>
              <w:tc>
                <w:tcPr>
                  <w:tcW w:w="422" w:type="pct"/>
                  <w:vMerge/>
                  <w:vAlign w:val="center"/>
                </w:tcPr>
                <w:p w14:paraId="52C2844D" w14:textId="77777777" w:rsidR="0051182D" w:rsidRPr="006535F6" w:rsidRDefault="0051182D" w:rsidP="0051182D">
                  <w:pPr>
                    <w:pStyle w:val="21"/>
                  </w:pPr>
                </w:p>
              </w:tc>
              <w:tc>
                <w:tcPr>
                  <w:tcW w:w="719" w:type="pct"/>
                  <w:vAlign w:val="center"/>
                </w:tcPr>
                <w:p w14:paraId="0B5A56B1" w14:textId="77777777" w:rsidR="0051182D" w:rsidRPr="006535F6" w:rsidRDefault="0051182D" w:rsidP="0051182D">
                  <w:pPr>
                    <w:pStyle w:val="21"/>
                  </w:pPr>
                  <w:r w:rsidRPr="006535F6">
                    <w:rPr>
                      <w:rFonts w:hint="eastAsia"/>
                    </w:rPr>
                    <w:t>筛分废气</w:t>
                  </w:r>
                </w:p>
              </w:tc>
              <w:tc>
                <w:tcPr>
                  <w:tcW w:w="782" w:type="pct"/>
                  <w:vMerge/>
                  <w:vAlign w:val="center"/>
                </w:tcPr>
                <w:p w14:paraId="23BC7A2D" w14:textId="77777777" w:rsidR="0051182D" w:rsidRPr="006535F6" w:rsidRDefault="0051182D" w:rsidP="0051182D">
                  <w:pPr>
                    <w:pStyle w:val="21"/>
                  </w:pPr>
                </w:p>
              </w:tc>
              <w:tc>
                <w:tcPr>
                  <w:tcW w:w="2698" w:type="pct"/>
                  <w:vMerge/>
                  <w:vAlign w:val="center"/>
                </w:tcPr>
                <w:p w14:paraId="10A7DAD4" w14:textId="77777777" w:rsidR="0051182D" w:rsidRPr="006535F6" w:rsidRDefault="0051182D" w:rsidP="0051182D">
                  <w:pPr>
                    <w:pStyle w:val="21"/>
                  </w:pPr>
                </w:p>
              </w:tc>
            </w:tr>
            <w:tr w:rsidR="006535F6" w:rsidRPr="006535F6" w14:paraId="11FA8E0B" w14:textId="77777777" w:rsidTr="00E6162C">
              <w:trPr>
                <w:trHeight w:val="397"/>
                <w:jc w:val="center"/>
              </w:trPr>
              <w:tc>
                <w:tcPr>
                  <w:tcW w:w="379" w:type="pct"/>
                  <w:vMerge/>
                  <w:vAlign w:val="center"/>
                </w:tcPr>
                <w:p w14:paraId="3CFE10FA" w14:textId="77777777" w:rsidR="0051182D" w:rsidRPr="006535F6" w:rsidRDefault="0051182D" w:rsidP="0051182D">
                  <w:pPr>
                    <w:pStyle w:val="21"/>
                  </w:pPr>
                </w:p>
              </w:tc>
              <w:tc>
                <w:tcPr>
                  <w:tcW w:w="422" w:type="pct"/>
                  <w:vMerge/>
                  <w:vAlign w:val="center"/>
                </w:tcPr>
                <w:p w14:paraId="79DE14F8" w14:textId="77777777" w:rsidR="0051182D" w:rsidRPr="006535F6" w:rsidRDefault="0051182D" w:rsidP="0051182D">
                  <w:pPr>
                    <w:pStyle w:val="21"/>
                  </w:pPr>
                </w:p>
              </w:tc>
              <w:tc>
                <w:tcPr>
                  <w:tcW w:w="719" w:type="pct"/>
                  <w:vAlign w:val="center"/>
                </w:tcPr>
                <w:p w14:paraId="57D7593D" w14:textId="77777777" w:rsidR="0051182D" w:rsidRPr="006535F6" w:rsidRDefault="0051182D" w:rsidP="0051182D">
                  <w:pPr>
                    <w:pStyle w:val="21"/>
                  </w:pPr>
                  <w:r w:rsidRPr="006535F6">
                    <w:rPr>
                      <w:rFonts w:hint="eastAsia"/>
                    </w:rPr>
                    <w:t>包装废气</w:t>
                  </w:r>
                </w:p>
              </w:tc>
              <w:tc>
                <w:tcPr>
                  <w:tcW w:w="782" w:type="pct"/>
                  <w:vMerge/>
                  <w:vAlign w:val="center"/>
                </w:tcPr>
                <w:p w14:paraId="7B876FC5" w14:textId="77777777" w:rsidR="0051182D" w:rsidRPr="006535F6" w:rsidRDefault="0051182D" w:rsidP="0051182D">
                  <w:pPr>
                    <w:pStyle w:val="21"/>
                  </w:pPr>
                </w:p>
              </w:tc>
              <w:tc>
                <w:tcPr>
                  <w:tcW w:w="2698" w:type="pct"/>
                  <w:vMerge/>
                  <w:vAlign w:val="center"/>
                </w:tcPr>
                <w:p w14:paraId="15D7C703" w14:textId="77777777" w:rsidR="0051182D" w:rsidRPr="006535F6" w:rsidRDefault="0051182D" w:rsidP="0051182D">
                  <w:pPr>
                    <w:pStyle w:val="21"/>
                  </w:pPr>
                </w:p>
              </w:tc>
            </w:tr>
            <w:tr w:rsidR="006535F6" w:rsidRPr="006535F6" w14:paraId="28B02A40" w14:textId="77777777" w:rsidTr="00E6162C">
              <w:trPr>
                <w:trHeight w:val="397"/>
                <w:jc w:val="center"/>
              </w:trPr>
              <w:tc>
                <w:tcPr>
                  <w:tcW w:w="379" w:type="pct"/>
                  <w:vMerge/>
                  <w:vAlign w:val="center"/>
                </w:tcPr>
                <w:p w14:paraId="5427E834" w14:textId="77777777" w:rsidR="0051182D" w:rsidRPr="006535F6" w:rsidRDefault="0051182D" w:rsidP="0051182D">
                  <w:pPr>
                    <w:pStyle w:val="21"/>
                  </w:pPr>
                </w:p>
              </w:tc>
              <w:tc>
                <w:tcPr>
                  <w:tcW w:w="422" w:type="pct"/>
                  <w:vMerge w:val="restart"/>
                  <w:vAlign w:val="center"/>
                </w:tcPr>
                <w:p w14:paraId="1A03F32D" w14:textId="77777777" w:rsidR="0051182D" w:rsidRPr="006535F6" w:rsidRDefault="0051182D" w:rsidP="0051182D">
                  <w:pPr>
                    <w:pStyle w:val="21"/>
                  </w:pPr>
                  <w:r w:rsidRPr="006535F6">
                    <w:rPr>
                      <w:rFonts w:hint="eastAsia"/>
                    </w:rPr>
                    <w:t>2</w:t>
                  </w:r>
                  <w:r w:rsidRPr="006535F6">
                    <w:rPr>
                      <w:rFonts w:hint="eastAsia"/>
                    </w:rPr>
                    <w:t>号车间</w:t>
                  </w:r>
                </w:p>
              </w:tc>
              <w:tc>
                <w:tcPr>
                  <w:tcW w:w="719" w:type="pct"/>
                  <w:vAlign w:val="center"/>
                </w:tcPr>
                <w:p w14:paraId="2494C87C" w14:textId="77777777" w:rsidR="0051182D" w:rsidRPr="006535F6" w:rsidRDefault="0051182D" w:rsidP="0051182D">
                  <w:pPr>
                    <w:pStyle w:val="21"/>
                  </w:pPr>
                  <w:r w:rsidRPr="006535F6">
                    <w:rPr>
                      <w:rFonts w:hint="eastAsia"/>
                    </w:rPr>
                    <w:t>投料废气</w:t>
                  </w:r>
                </w:p>
              </w:tc>
              <w:tc>
                <w:tcPr>
                  <w:tcW w:w="782" w:type="pct"/>
                  <w:vMerge w:val="restart"/>
                  <w:vAlign w:val="center"/>
                </w:tcPr>
                <w:p w14:paraId="7ADC0D4B" w14:textId="77777777" w:rsidR="0051182D" w:rsidRPr="006535F6" w:rsidRDefault="0051182D" w:rsidP="0051182D">
                  <w:pPr>
                    <w:pStyle w:val="21"/>
                  </w:pPr>
                  <w:r w:rsidRPr="006535F6">
                    <w:rPr>
                      <w:rFonts w:hint="eastAsia"/>
                    </w:rPr>
                    <w:t>颗粒物</w:t>
                  </w:r>
                </w:p>
              </w:tc>
              <w:tc>
                <w:tcPr>
                  <w:tcW w:w="2698" w:type="pct"/>
                  <w:vMerge w:val="restart"/>
                  <w:vAlign w:val="center"/>
                </w:tcPr>
                <w:p w14:paraId="66F6E4B0" w14:textId="77777777" w:rsidR="0051182D" w:rsidRPr="006535F6" w:rsidRDefault="0051182D" w:rsidP="0051182D">
                  <w:pPr>
                    <w:pStyle w:val="21"/>
                  </w:pPr>
                  <w:r w:rsidRPr="006535F6">
                    <w:rPr>
                      <w:rFonts w:hint="eastAsia"/>
                    </w:rPr>
                    <w:t>经管道收集后通过袋式除尘器处理后依托现有一根</w:t>
                  </w:r>
                  <w:r w:rsidRPr="006535F6">
                    <w:rPr>
                      <w:rFonts w:hint="eastAsia"/>
                    </w:rPr>
                    <w:t>15m</w:t>
                  </w:r>
                  <w:r w:rsidRPr="006535F6">
                    <w:rPr>
                      <w:rFonts w:hint="eastAsia"/>
                    </w:rPr>
                    <w:t>高排气筒（</w:t>
                  </w:r>
                  <w:r w:rsidRPr="006535F6">
                    <w:t>DA00</w:t>
                  </w:r>
                  <w:r w:rsidRPr="006535F6">
                    <w:rPr>
                      <w:rFonts w:hint="eastAsia"/>
                    </w:rPr>
                    <w:t>3</w:t>
                  </w:r>
                  <w:r w:rsidRPr="006535F6">
                    <w:rPr>
                      <w:rFonts w:hint="eastAsia"/>
                    </w:rPr>
                    <w:t>）排放</w:t>
                  </w:r>
                </w:p>
              </w:tc>
            </w:tr>
            <w:tr w:rsidR="006535F6" w:rsidRPr="006535F6" w14:paraId="1F664B60" w14:textId="77777777" w:rsidTr="00E6162C">
              <w:trPr>
                <w:trHeight w:val="397"/>
                <w:jc w:val="center"/>
              </w:trPr>
              <w:tc>
                <w:tcPr>
                  <w:tcW w:w="379" w:type="pct"/>
                  <w:vMerge/>
                  <w:vAlign w:val="center"/>
                </w:tcPr>
                <w:p w14:paraId="0951ABD3" w14:textId="77777777" w:rsidR="0051182D" w:rsidRPr="006535F6" w:rsidRDefault="0051182D" w:rsidP="0051182D">
                  <w:pPr>
                    <w:pStyle w:val="21"/>
                  </w:pPr>
                </w:p>
              </w:tc>
              <w:tc>
                <w:tcPr>
                  <w:tcW w:w="422" w:type="pct"/>
                  <w:vMerge/>
                  <w:vAlign w:val="center"/>
                </w:tcPr>
                <w:p w14:paraId="1D397793" w14:textId="77777777" w:rsidR="0051182D" w:rsidRPr="006535F6" w:rsidRDefault="0051182D" w:rsidP="0051182D">
                  <w:pPr>
                    <w:pStyle w:val="21"/>
                  </w:pPr>
                </w:p>
              </w:tc>
              <w:tc>
                <w:tcPr>
                  <w:tcW w:w="719" w:type="pct"/>
                  <w:vAlign w:val="center"/>
                </w:tcPr>
                <w:p w14:paraId="40AD058A" w14:textId="77777777" w:rsidR="0051182D" w:rsidRPr="006535F6" w:rsidRDefault="0051182D" w:rsidP="0051182D">
                  <w:pPr>
                    <w:pStyle w:val="21"/>
                  </w:pPr>
                  <w:r w:rsidRPr="006535F6">
                    <w:rPr>
                      <w:rFonts w:hint="eastAsia"/>
                    </w:rPr>
                    <w:t>混料废气</w:t>
                  </w:r>
                </w:p>
              </w:tc>
              <w:tc>
                <w:tcPr>
                  <w:tcW w:w="782" w:type="pct"/>
                  <w:vMerge/>
                  <w:vAlign w:val="center"/>
                </w:tcPr>
                <w:p w14:paraId="48BA4F61" w14:textId="77777777" w:rsidR="0051182D" w:rsidRPr="006535F6" w:rsidRDefault="0051182D" w:rsidP="0051182D">
                  <w:pPr>
                    <w:pStyle w:val="21"/>
                  </w:pPr>
                </w:p>
              </w:tc>
              <w:tc>
                <w:tcPr>
                  <w:tcW w:w="2698" w:type="pct"/>
                  <w:vMerge/>
                  <w:vAlign w:val="center"/>
                </w:tcPr>
                <w:p w14:paraId="2E842AAF" w14:textId="77777777" w:rsidR="0051182D" w:rsidRPr="006535F6" w:rsidRDefault="0051182D" w:rsidP="0051182D">
                  <w:pPr>
                    <w:pStyle w:val="21"/>
                  </w:pPr>
                </w:p>
              </w:tc>
            </w:tr>
            <w:tr w:rsidR="006535F6" w:rsidRPr="006535F6" w14:paraId="4D6CEAE6" w14:textId="77777777" w:rsidTr="00E6162C">
              <w:trPr>
                <w:trHeight w:val="397"/>
                <w:jc w:val="center"/>
              </w:trPr>
              <w:tc>
                <w:tcPr>
                  <w:tcW w:w="379" w:type="pct"/>
                  <w:vMerge/>
                  <w:vAlign w:val="center"/>
                </w:tcPr>
                <w:p w14:paraId="32666683" w14:textId="77777777" w:rsidR="0051182D" w:rsidRPr="006535F6" w:rsidRDefault="0051182D" w:rsidP="0051182D">
                  <w:pPr>
                    <w:pStyle w:val="21"/>
                  </w:pPr>
                </w:p>
              </w:tc>
              <w:tc>
                <w:tcPr>
                  <w:tcW w:w="422" w:type="pct"/>
                  <w:vMerge/>
                  <w:vAlign w:val="center"/>
                </w:tcPr>
                <w:p w14:paraId="1D7771C1" w14:textId="77777777" w:rsidR="0051182D" w:rsidRPr="006535F6" w:rsidRDefault="0051182D" w:rsidP="0051182D">
                  <w:pPr>
                    <w:pStyle w:val="21"/>
                  </w:pPr>
                </w:p>
              </w:tc>
              <w:tc>
                <w:tcPr>
                  <w:tcW w:w="719" w:type="pct"/>
                  <w:vAlign w:val="center"/>
                </w:tcPr>
                <w:p w14:paraId="0A53BB81" w14:textId="77777777" w:rsidR="0051182D" w:rsidRPr="006535F6" w:rsidRDefault="0051182D" w:rsidP="0051182D">
                  <w:pPr>
                    <w:pStyle w:val="21"/>
                  </w:pPr>
                  <w:r w:rsidRPr="006535F6">
                    <w:rPr>
                      <w:rFonts w:hint="eastAsia"/>
                    </w:rPr>
                    <w:t>筛分废气</w:t>
                  </w:r>
                </w:p>
              </w:tc>
              <w:tc>
                <w:tcPr>
                  <w:tcW w:w="782" w:type="pct"/>
                  <w:vMerge/>
                  <w:vAlign w:val="center"/>
                </w:tcPr>
                <w:p w14:paraId="494CF4CB" w14:textId="77777777" w:rsidR="0051182D" w:rsidRPr="006535F6" w:rsidRDefault="0051182D" w:rsidP="0051182D">
                  <w:pPr>
                    <w:pStyle w:val="21"/>
                  </w:pPr>
                </w:p>
              </w:tc>
              <w:tc>
                <w:tcPr>
                  <w:tcW w:w="2698" w:type="pct"/>
                  <w:vMerge/>
                  <w:vAlign w:val="center"/>
                </w:tcPr>
                <w:p w14:paraId="2857DAAD" w14:textId="77777777" w:rsidR="0051182D" w:rsidRPr="006535F6" w:rsidRDefault="0051182D" w:rsidP="0051182D">
                  <w:pPr>
                    <w:pStyle w:val="21"/>
                  </w:pPr>
                </w:p>
              </w:tc>
            </w:tr>
            <w:tr w:rsidR="006535F6" w:rsidRPr="006535F6" w14:paraId="420C3503" w14:textId="77777777" w:rsidTr="00E6162C">
              <w:trPr>
                <w:trHeight w:val="397"/>
                <w:jc w:val="center"/>
              </w:trPr>
              <w:tc>
                <w:tcPr>
                  <w:tcW w:w="379" w:type="pct"/>
                  <w:vMerge/>
                  <w:vAlign w:val="center"/>
                </w:tcPr>
                <w:p w14:paraId="667C6167" w14:textId="77777777" w:rsidR="0051182D" w:rsidRPr="006535F6" w:rsidRDefault="0051182D" w:rsidP="0051182D">
                  <w:pPr>
                    <w:pStyle w:val="21"/>
                  </w:pPr>
                </w:p>
              </w:tc>
              <w:tc>
                <w:tcPr>
                  <w:tcW w:w="422" w:type="pct"/>
                  <w:vMerge/>
                  <w:vAlign w:val="center"/>
                </w:tcPr>
                <w:p w14:paraId="4CB1A32E" w14:textId="77777777" w:rsidR="0051182D" w:rsidRPr="006535F6" w:rsidRDefault="0051182D" w:rsidP="0051182D">
                  <w:pPr>
                    <w:pStyle w:val="21"/>
                  </w:pPr>
                </w:p>
              </w:tc>
              <w:tc>
                <w:tcPr>
                  <w:tcW w:w="719" w:type="pct"/>
                  <w:vAlign w:val="center"/>
                </w:tcPr>
                <w:p w14:paraId="55CDF1BA" w14:textId="77777777" w:rsidR="0051182D" w:rsidRPr="006535F6" w:rsidRDefault="0051182D" w:rsidP="0051182D">
                  <w:pPr>
                    <w:pStyle w:val="21"/>
                  </w:pPr>
                  <w:r w:rsidRPr="006535F6">
                    <w:rPr>
                      <w:rFonts w:hint="eastAsia"/>
                    </w:rPr>
                    <w:t>包装废气</w:t>
                  </w:r>
                </w:p>
              </w:tc>
              <w:tc>
                <w:tcPr>
                  <w:tcW w:w="782" w:type="pct"/>
                  <w:vMerge/>
                  <w:vAlign w:val="center"/>
                </w:tcPr>
                <w:p w14:paraId="58BF5A7D" w14:textId="77777777" w:rsidR="0051182D" w:rsidRPr="006535F6" w:rsidRDefault="0051182D" w:rsidP="0051182D">
                  <w:pPr>
                    <w:pStyle w:val="21"/>
                  </w:pPr>
                </w:p>
              </w:tc>
              <w:tc>
                <w:tcPr>
                  <w:tcW w:w="2698" w:type="pct"/>
                  <w:vMerge/>
                  <w:vAlign w:val="center"/>
                </w:tcPr>
                <w:p w14:paraId="3FFF5928" w14:textId="77777777" w:rsidR="0051182D" w:rsidRPr="006535F6" w:rsidRDefault="0051182D" w:rsidP="0051182D">
                  <w:pPr>
                    <w:pStyle w:val="21"/>
                  </w:pPr>
                </w:p>
              </w:tc>
            </w:tr>
            <w:tr w:rsidR="006535F6" w:rsidRPr="006535F6" w14:paraId="42446269" w14:textId="77777777" w:rsidTr="00E6162C">
              <w:trPr>
                <w:trHeight w:val="397"/>
                <w:jc w:val="center"/>
              </w:trPr>
              <w:tc>
                <w:tcPr>
                  <w:tcW w:w="379" w:type="pct"/>
                  <w:vAlign w:val="center"/>
                </w:tcPr>
                <w:p w14:paraId="695A99FD" w14:textId="77777777" w:rsidR="0051182D" w:rsidRPr="006535F6" w:rsidRDefault="0051182D" w:rsidP="0051182D">
                  <w:pPr>
                    <w:pStyle w:val="21"/>
                  </w:pPr>
                  <w:r w:rsidRPr="006535F6">
                    <w:t>噪声</w:t>
                  </w:r>
                </w:p>
              </w:tc>
              <w:tc>
                <w:tcPr>
                  <w:tcW w:w="1141" w:type="pct"/>
                  <w:gridSpan w:val="2"/>
                  <w:vAlign w:val="center"/>
                </w:tcPr>
                <w:p w14:paraId="53D2804F" w14:textId="77777777" w:rsidR="0051182D" w:rsidRPr="006535F6" w:rsidRDefault="0051182D" w:rsidP="0051182D">
                  <w:pPr>
                    <w:pStyle w:val="21"/>
                  </w:pPr>
                  <w:r w:rsidRPr="006535F6">
                    <w:rPr>
                      <w:rFonts w:hint="eastAsia"/>
                      <w:lang w:val="pt-BR"/>
                    </w:rPr>
                    <w:t>振动筛、混料机</w:t>
                  </w:r>
                  <w:r w:rsidRPr="006535F6">
                    <w:rPr>
                      <w:lang w:val="pt-BR"/>
                    </w:rPr>
                    <w:t>等</w:t>
                  </w:r>
                  <w:r w:rsidRPr="006535F6">
                    <w:rPr>
                      <w:rFonts w:hint="eastAsia"/>
                      <w:lang w:val="pt-BR"/>
                    </w:rPr>
                    <w:t>高噪声设备</w:t>
                  </w:r>
                </w:p>
              </w:tc>
              <w:tc>
                <w:tcPr>
                  <w:tcW w:w="782" w:type="pct"/>
                  <w:vAlign w:val="center"/>
                </w:tcPr>
                <w:p w14:paraId="4D914B23" w14:textId="77777777" w:rsidR="0051182D" w:rsidRPr="006535F6" w:rsidRDefault="0051182D" w:rsidP="0051182D">
                  <w:pPr>
                    <w:pStyle w:val="21"/>
                  </w:pPr>
                  <w:r w:rsidRPr="006535F6">
                    <w:t>噪声</w:t>
                  </w:r>
                </w:p>
              </w:tc>
              <w:tc>
                <w:tcPr>
                  <w:tcW w:w="2698" w:type="pct"/>
                  <w:vAlign w:val="center"/>
                </w:tcPr>
                <w:p w14:paraId="59FC61E5" w14:textId="77777777" w:rsidR="0051182D" w:rsidRPr="006535F6" w:rsidRDefault="0051182D" w:rsidP="0051182D">
                  <w:pPr>
                    <w:pStyle w:val="21"/>
                  </w:pPr>
                  <w:r w:rsidRPr="006535F6">
                    <w:t>基础减振、厂房隔声</w:t>
                  </w:r>
                </w:p>
              </w:tc>
            </w:tr>
            <w:tr w:rsidR="006535F6" w:rsidRPr="006535F6" w14:paraId="7A908A6D" w14:textId="77777777" w:rsidTr="00E6162C">
              <w:trPr>
                <w:trHeight w:val="397"/>
                <w:jc w:val="center"/>
              </w:trPr>
              <w:tc>
                <w:tcPr>
                  <w:tcW w:w="379" w:type="pct"/>
                  <w:vMerge w:val="restart"/>
                  <w:vAlign w:val="center"/>
                </w:tcPr>
                <w:p w14:paraId="54803647" w14:textId="77777777" w:rsidR="0051182D" w:rsidRPr="006535F6" w:rsidRDefault="0051182D" w:rsidP="0051182D">
                  <w:pPr>
                    <w:pStyle w:val="21"/>
                  </w:pPr>
                  <w:r w:rsidRPr="006535F6">
                    <w:t>固废</w:t>
                  </w:r>
                </w:p>
              </w:tc>
              <w:tc>
                <w:tcPr>
                  <w:tcW w:w="1141" w:type="pct"/>
                  <w:gridSpan w:val="2"/>
                  <w:vAlign w:val="center"/>
                </w:tcPr>
                <w:p w14:paraId="55AF1D5B" w14:textId="2CF19792" w:rsidR="0051182D" w:rsidRPr="006535F6" w:rsidRDefault="0051182D" w:rsidP="0051182D">
                  <w:pPr>
                    <w:pStyle w:val="21"/>
                  </w:pPr>
                  <w:r w:rsidRPr="006535F6">
                    <w:rPr>
                      <w:rFonts w:hint="eastAsia"/>
                    </w:rPr>
                    <w:t>筛分</w:t>
                  </w:r>
                </w:p>
              </w:tc>
              <w:tc>
                <w:tcPr>
                  <w:tcW w:w="782" w:type="pct"/>
                  <w:vAlign w:val="center"/>
                </w:tcPr>
                <w:p w14:paraId="3A06048D" w14:textId="77777777" w:rsidR="0051182D" w:rsidRPr="006535F6" w:rsidRDefault="0051182D" w:rsidP="0051182D">
                  <w:pPr>
                    <w:pStyle w:val="21"/>
                  </w:pPr>
                  <w:r w:rsidRPr="006535F6">
                    <w:rPr>
                      <w:rFonts w:hint="eastAsia"/>
                    </w:rPr>
                    <w:t>尾料</w:t>
                  </w:r>
                </w:p>
              </w:tc>
              <w:tc>
                <w:tcPr>
                  <w:tcW w:w="2698" w:type="pct"/>
                  <w:vMerge w:val="restart"/>
                  <w:vAlign w:val="center"/>
                </w:tcPr>
                <w:p w14:paraId="13E95C8F" w14:textId="77777777" w:rsidR="0051182D" w:rsidRPr="006535F6" w:rsidRDefault="0051182D" w:rsidP="0051182D">
                  <w:pPr>
                    <w:pStyle w:val="21"/>
                  </w:pPr>
                  <w:r w:rsidRPr="006535F6">
                    <w:rPr>
                      <w:rFonts w:hint="eastAsia"/>
                    </w:rPr>
                    <w:t>经收集后暂存于一般固废间，定期外售</w:t>
                  </w:r>
                </w:p>
              </w:tc>
            </w:tr>
            <w:tr w:rsidR="006535F6" w:rsidRPr="006535F6" w14:paraId="372E28E4" w14:textId="77777777" w:rsidTr="00E6162C">
              <w:trPr>
                <w:trHeight w:val="397"/>
                <w:jc w:val="center"/>
              </w:trPr>
              <w:tc>
                <w:tcPr>
                  <w:tcW w:w="379" w:type="pct"/>
                  <w:vMerge/>
                  <w:vAlign w:val="center"/>
                </w:tcPr>
                <w:p w14:paraId="2FF64417" w14:textId="77777777" w:rsidR="006E7C9C" w:rsidRPr="006535F6" w:rsidRDefault="006E7C9C" w:rsidP="0051182D">
                  <w:pPr>
                    <w:pStyle w:val="21"/>
                  </w:pPr>
                </w:p>
              </w:tc>
              <w:tc>
                <w:tcPr>
                  <w:tcW w:w="1141" w:type="pct"/>
                  <w:gridSpan w:val="2"/>
                  <w:vAlign w:val="center"/>
                </w:tcPr>
                <w:p w14:paraId="159EF303" w14:textId="68CD015F" w:rsidR="006E7C9C" w:rsidRPr="006535F6" w:rsidRDefault="006E7C9C" w:rsidP="0051182D">
                  <w:pPr>
                    <w:pStyle w:val="21"/>
                  </w:pPr>
                  <w:r w:rsidRPr="006535F6">
                    <w:rPr>
                      <w:rFonts w:hint="eastAsia"/>
                    </w:rPr>
                    <w:t>除磁</w:t>
                  </w:r>
                </w:p>
              </w:tc>
              <w:tc>
                <w:tcPr>
                  <w:tcW w:w="782" w:type="pct"/>
                  <w:vAlign w:val="center"/>
                </w:tcPr>
                <w:p w14:paraId="0DDD669A" w14:textId="1BBA8C01" w:rsidR="006E7C9C" w:rsidRPr="006535F6" w:rsidRDefault="006E7C9C" w:rsidP="0051182D">
                  <w:pPr>
                    <w:pStyle w:val="21"/>
                  </w:pPr>
                  <w:r w:rsidRPr="006535F6">
                    <w:rPr>
                      <w:rFonts w:hint="eastAsia"/>
                    </w:rPr>
                    <w:t>杂质</w:t>
                  </w:r>
                </w:p>
              </w:tc>
              <w:tc>
                <w:tcPr>
                  <w:tcW w:w="2698" w:type="pct"/>
                  <w:vMerge/>
                  <w:vAlign w:val="center"/>
                </w:tcPr>
                <w:p w14:paraId="01B5D161" w14:textId="77777777" w:rsidR="006E7C9C" w:rsidRPr="006535F6" w:rsidRDefault="006E7C9C" w:rsidP="0051182D">
                  <w:pPr>
                    <w:pStyle w:val="21"/>
                  </w:pPr>
                </w:p>
              </w:tc>
            </w:tr>
            <w:tr w:rsidR="006535F6" w:rsidRPr="006535F6" w14:paraId="00BF1B11" w14:textId="77777777" w:rsidTr="00E6162C">
              <w:trPr>
                <w:trHeight w:val="397"/>
                <w:jc w:val="center"/>
              </w:trPr>
              <w:tc>
                <w:tcPr>
                  <w:tcW w:w="379" w:type="pct"/>
                  <w:vMerge/>
                  <w:vAlign w:val="center"/>
                </w:tcPr>
                <w:p w14:paraId="161B6572" w14:textId="77777777" w:rsidR="0051182D" w:rsidRPr="006535F6" w:rsidRDefault="0051182D" w:rsidP="0051182D">
                  <w:pPr>
                    <w:pStyle w:val="21"/>
                  </w:pPr>
                </w:p>
              </w:tc>
              <w:tc>
                <w:tcPr>
                  <w:tcW w:w="1141" w:type="pct"/>
                  <w:gridSpan w:val="2"/>
                  <w:vAlign w:val="center"/>
                </w:tcPr>
                <w:p w14:paraId="340F84FB" w14:textId="77777777" w:rsidR="0051182D" w:rsidRPr="006535F6" w:rsidRDefault="0051182D" w:rsidP="0051182D">
                  <w:pPr>
                    <w:pStyle w:val="21"/>
                  </w:pPr>
                  <w:r w:rsidRPr="006535F6">
                    <w:rPr>
                      <w:rFonts w:hint="eastAsia"/>
                    </w:rPr>
                    <w:t>产品检验</w:t>
                  </w:r>
                </w:p>
              </w:tc>
              <w:tc>
                <w:tcPr>
                  <w:tcW w:w="782" w:type="pct"/>
                  <w:vAlign w:val="center"/>
                </w:tcPr>
                <w:p w14:paraId="526D5E5C" w14:textId="77777777" w:rsidR="0051182D" w:rsidRPr="006535F6" w:rsidRDefault="0051182D" w:rsidP="0051182D">
                  <w:pPr>
                    <w:pStyle w:val="21"/>
                  </w:pPr>
                  <w:r w:rsidRPr="006535F6">
                    <w:rPr>
                      <w:rFonts w:hint="eastAsia"/>
                    </w:rPr>
                    <w:t>不合格品</w:t>
                  </w:r>
                </w:p>
              </w:tc>
              <w:tc>
                <w:tcPr>
                  <w:tcW w:w="2698" w:type="pct"/>
                  <w:vMerge/>
                  <w:vAlign w:val="center"/>
                </w:tcPr>
                <w:p w14:paraId="48C9CCB5" w14:textId="77777777" w:rsidR="0051182D" w:rsidRPr="006535F6" w:rsidRDefault="0051182D" w:rsidP="0051182D">
                  <w:pPr>
                    <w:pStyle w:val="21"/>
                  </w:pPr>
                </w:p>
              </w:tc>
            </w:tr>
            <w:tr w:rsidR="006535F6" w:rsidRPr="006535F6" w14:paraId="34ACF03E" w14:textId="77777777" w:rsidTr="00E6162C">
              <w:trPr>
                <w:trHeight w:val="397"/>
                <w:jc w:val="center"/>
              </w:trPr>
              <w:tc>
                <w:tcPr>
                  <w:tcW w:w="379" w:type="pct"/>
                  <w:vMerge/>
                  <w:vAlign w:val="center"/>
                </w:tcPr>
                <w:p w14:paraId="3E7E1073" w14:textId="77777777" w:rsidR="0051182D" w:rsidRPr="006535F6" w:rsidRDefault="0051182D" w:rsidP="0051182D">
                  <w:pPr>
                    <w:pStyle w:val="21"/>
                  </w:pPr>
                </w:p>
              </w:tc>
              <w:tc>
                <w:tcPr>
                  <w:tcW w:w="1141" w:type="pct"/>
                  <w:gridSpan w:val="2"/>
                  <w:vAlign w:val="center"/>
                </w:tcPr>
                <w:p w14:paraId="0549EB3E" w14:textId="77777777" w:rsidR="0051182D" w:rsidRPr="006535F6" w:rsidRDefault="0051182D" w:rsidP="0051182D">
                  <w:pPr>
                    <w:pStyle w:val="21"/>
                  </w:pPr>
                  <w:r w:rsidRPr="006535F6">
                    <w:rPr>
                      <w:rFonts w:hint="eastAsia"/>
                    </w:rPr>
                    <w:t>废气治理</w:t>
                  </w:r>
                </w:p>
              </w:tc>
              <w:tc>
                <w:tcPr>
                  <w:tcW w:w="782" w:type="pct"/>
                  <w:vAlign w:val="center"/>
                </w:tcPr>
                <w:p w14:paraId="7FD251D5" w14:textId="77777777" w:rsidR="0051182D" w:rsidRPr="006535F6" w:rsidRDefault="0051182D" w:rsidP="0051182D">
                  <w:pPr>
                    <w:pStyle w:val="21"/>
                  </w:pPr>
                  <w:r w:rsidRPr="006535F6">
                    <w:rPr>
                      <w:rFonts w:hint="eastAsia"/>
                    </w:rPr>
                    <w:t>收集粉尘</w:t>
                  </w:r>
                </w:p>
              </w:tc>
              <w:tc>
                <w:tcPr>
                  <w:tcW w:w="2698" w:type="pct"/>
                  <w:vMerge/>
                  <w:vAlign w:val="center"/>
                </w:tcPr>
                <w:p w14:paraId="429A4DF1" w14:textId="77777777" w:rsidR="0051182D" w:rsidRPr="006535F6" w:rsidRDefault="0051182D" w:rsidP="0051182D">
                  <w:pPr>
                    <w:pStyle w:val="21"/>
                  </w:pPr>
                </w:p>
              </w:tc>
            </w:tr>
          </w:tbl>
          <w:p w14:paraId="3A7F0036" w14:textId="77777777" w:rsidR="0051182D" w:rsidRPr="006535F6" w:rsidRDefault="0051182D">
            <w:pPr>
              <w:ind w:firstLine="480"/>
            </w:pPr>
          </w:p>
          <w:p w14:paraId="51264B9B" w14:textId="77777777" w:rsidR="009C330E" w:rsidRPr="006535F6" w:rsidRDefault="009C330E">
            <w:pPr>
              <w:ind w:firstLine="480"/>
            </w:pPr>
          </w:p>
          <w:p w14:paraId="477B1D9A" w14:textId="77777777" w:rsidR="0051182D" w:rsidRPr="006535F6" w:rsidRDefault="0051182D">
            <w:pPr>
              <w:ind w:firstLine="480"/>
            </w:pPr>
          </w:p>
          <w:p w14:paraId="71D241B3" w14:textId="77777777" w:rsidR="0051182D" w:rsidRPr="006535F6" w:rsidRDefault="0051182D">
            <w:pPr>
              <w:ind w:firstLine="480"/>
            </w:pPr>
          </w:p>
          <w:p w14:paraId="77AC87DE" w14:textId="77777777" w:rsidR="0051182D" w:rsidRPr="006535F6" w:rsidRDefault="0051182D">
            <w:pPr>
              <w:ind w:firstLine="480"/>
            </w:pPr>
          </w:p>
          <w:p w14:paraId="6546F1C5" w14:textId="77777777" w:rsidR="0051182D" w:rsidRPr="006535F6" w:rsidRDefault="0051182D">
            <w:pPr>
              <w:ind w:firstLine="480"/>
            </w:pPr>
          </w:p>
          <w:p w14:paraId="797729B7" w14:textId="77777777" w:rsidR="0051182D" w:rsidRPr="006535F6" w:rsidRDefault="0051182D">
            <w:pPr>
              <w:ind w:firstLine="480"/>
            </w:pPr>
          </w:p>
          <w:p w14:paraId="657951ED" w14:textId="77777777" w:rsidR="0051182D" w:rsidRPr="006535F6" w:rsidRDefault="0051182D">
            <w:pPr>
              <w:ind w:firstLine="480"/>
            </w:pPr>
          </w:p>
          <w:p w14:paraId="0CEE45CC" w14:textId="77777777" w:rsidR="00882941" w:rsidRPr="006535F6" w:rsidRDefault="00882941">
            <w:pPr>
              <w:ind w:firstLine="480"/>
            </w:pPr>
          </w:p>
          <w:p w14:paraId="738B6E3A" w14:textId="77777777" w:rsidR="00882941" w:rsidRPr="006535F6" w:rsidRDefault="00882941">
            <w:pPr>
              <w:ind w:firstLine="480"/>
            </w:pPr>
          </w:p>
          <w:p w14:paraId="5827CDA1" w14:textId="77777777" w:rsidR="0051182D" w:rsidRPr="006535F6" w:rsidRDefault="0051182D">
            <w:pPr>
              <w:ind w:firstLine="480"/>
            </w:pPr>
          </w:p>
          <w:p w14:paraId="0553801E" w14:textId="77777777" w:rsidR="0051182D" w:rsidRPr="006535F6" w:rsidRDefault="0051182D">
            <w:pPr>
              <w:ind w:firstLine="480"/>
            </w:pPr>
          </w:p>
          <w:p w14:paraId="08662238" w14:textId="77777777" w:rsidR="0051182D" w:rsidRPr="006535F6" w:rsidRDefault="0051182D">
            <w:pPr>
              <w:ind w:firstLine="480"/>
            </w:pPr>
          </w:p>
        </w:tc>
      </w:tr>
      <w:tr w:rsidR="00575CED" w:rsidRPr="006535F6" w14:paraId="08799C3F" w14:textId="77777777" w:rsidTr="002F1E11">
        <w:trPr>
          <w:trHeight w:val="5946"/>
          <w:jc w:val="center"/>
        </w:trPr>
        <w:tc>
          <w:tcPr>
            <w:tcW w:w="816" w:type="dxa"/>
            <w:vAlign w:val="center"/>
          </w:tcPr>
          <w:p w14:paraId="72BADDBD" w14:textId="77777777" w:rsidR="009C330E" w:rsidRPr="006535F6" w:rsidRDefault="00000000">
            <w:pPr>
              <w:pStyle w:val="af5"/>
            </w:pPr>
            <w:r w:rsidRPr="006535F6">
              <w:lastRenderedPageBreak/>
              <w:t>与项目有关的原有环境污染问题</w:t>
            </w:r>
          </w:p>
        </w:tc>
        <w:tc>
          <w:tcPr>
            <w:tcW w:w="9056" w:type="dxa"/>
            <w:vAlign w:val="center"/>
          </w:tcPr>
          <w:p w14:paraId="45A71961" w14:textId="77777777" w:rsidR="00456DBD" w:rsidRPr="006535F6" w:rsidRDefault="00DE1291">
            <w:pPr>
              <w:ind w:firstLine="480"/>
            </w:pPr>
            <w:r w:rsidRPr="006535F6">
              <w:rPr>
                <w:rFonts w:hint="eastAsia"/>
              </w:rPr>
              <w:t>河南中联高科新能源有限公司位于河南省新乡市新乡县小冀镇</w:t>
            </w:r>
            <w:r w:rsidR="00E25818" w:rsidRPr="006535F6">
              <w:rPr>
                <w:rFonts w:hint="eastAsia"/>
              </w:rPr>
              <w:t>。</w:t>
            </w:r>
            <w:r w:rsidRPr="006535F6">
              <w:rPr>
                <w:rFonts w:hint="eastAsia"/>
              </w:rPr>
              <w:t>现有项目为“</w:t>
            </w:r>
            <w:r w:rsidR="00E25818" w:rsidRPr="006535F6">
              <w:rPr>
                <w:rFonts w:hint="eastAsia"/>
              </w:rPr>
              <w:t>河南中联高科新能源有限公司年产</w:t>
            </w:r>
            <w:r w:rsidR="00E25818" w:rsidRPr="006535F6">
              <w:rPr>
                <w:rFonts w:hint="eastAsia"/>
              </w:rPr>
              <w:t>2000</w:t>
            </w:r>
            <w:r w:rsidR="00E25818" w:rsidRPr="006535F6">
              <w:rPr>
                <w:rFonts w:hint="eastAsia"/>
              </w:rPr>
              <w:t>吨锂离子电池石墨负极材料项目</w:t>
            </w:r>
            <w:r w:rsidRPr="006535F6">
              <w:rPr>
                <w:rFonts w:hint="eastAsia"/>
              </w:rPr>
              <w:t>”</w:t>
            </w:r>
            <w:r w:rsidR="00E25818" w:rsidRPr="006535F6">
              <w:rPr>
                <w:rFonts w:hint="eastAsia"/>
              </w:rPr>
              <w:t>，</w:t>
            </w:r>
            <w:r w:rsidR="00456DBD" w:rsidRPr="006535F6">
              <w:rPr>
                <w:rFonts w:hint="eastAsia"/>
              </w:rPr>
              <w:t>该项目已于</w:t>
            </w:r>
            <w:r w:rsidR="00E25818" w:rsidRPr="006535F6">
              <w:rPr>
                <w:rFonts w:hint="eastAsia"/>
              </w:rPr>
              <w:t>2013</w:t>
            </w:r>
            <w:r w:rsidR="00E25818" w:rsidRPr="006535F6">
              <w:rPr>
                <w:rFonts w:hint="eastAsia"/>
              </w:rPr>
              <w:t>年</w:t>
            </w:r>
            <w:r w:rsidR="00E25818" w:rsidRPr="006535F6">
              <w:rPr>
                <w:rFonts w:hint="eastAsia"/>
              </w:rPr>
              <w:t>6</w:t>
            </w:r>
            <w:r w:rsidR="00E25818" w:rsidRPr="006535F6">
              <w:rPr>
                <w:rFonts w:hint="eastAsia"/>
              </w:rPr>
              <w:t>月</w:t>
            </w:r>
            <w:r w:rsidR="00E25818" w:rsidRPr="006535F6">
              <w:rPr>
                <w:rFonts w:hint="eastAsia"/>
              </w:rPr>
              <w:t>8</w:t>
            </w:r>
            <w:r w:rsidR="00E25818" w:rsidRPr="006535F6">
              <w:rPr>
                <w:rFonts w:hint="eastAsia"/>
              </w:rPr>
              <w:t>日取得新乡市环境保护局批复，批复文号为“新环监（</w:t>
            </w:r>
            <w:r w:rsidR="00E25818" w:rsidRPr="006535F6">
              <w:rPr>
                <w:rFonts w:hint="eastAsia"/>
              </w:rPr>
              <w:t>2013</w:t>
            </w:r>
            <w:r w:rsidR="00E25818" w:rsidRPr="006535F6">
              <w:rPr>
                <w:rFonts w:hint="eastAsia"/>
              </w:rPr>
              <w:t>）</w:t>
            </w:r>
            <w:r w:rsidR="00E25818" w:rsidRPr="006535F6">
              <w:rPr>
                <w:rFonts w:hint="eastAsia"/>
              </w:rPr>
              <w:t>141</w:t>
            </w:r>
            <w:r w:rsidR="00E25818" w:rsidRPr="006535F6">
              <w:rPr>
                <w:rFonts w:hint="eastAsia"/>
              </w:rPr>
              <w:t>号”</w:t>
            </w:r>
            <w:r w:rsidR="00456DBD" w:rsidRPr="006535F6">
              <w:rPr>
                <w:rFonts w:hint="eastAsia"/>
              </w:rPr>
              <w:t>；</w:t>
            </w:r>
            <w:r w:rsidR="006C6051" w:rsidRPr="006535F6">
              <w:rPr>
                <w:rFonts w:hint="eastAsia"/>
              </w:rPr>
              <w:t>2015</w:t>
            </w:r>
            <w:r w:rsidR="006C6051" w:rsidRPr="006535F6">
              <w:rPr>
                <w:rFonts w:hint="eastAsia"/>
              </w:rPr>
              <w:t>年</w:t>
            </w:r>
            <w:r w:rsidR="006C6051" w:rsidRPr="006535F6">
              <w:rPr>
                <w:rFonts w:hint="eastAsia"/>
              </w:rPr>
              <w:t>7</w:t>
            </w:r>
            <w:r w:rsidR="006C6051" w:rsidRPr="006535F6">
              <w:rPr>
                <w:rFonts w:hint="eastAsia"/>
              </w:rPr>
              <w:t>月</w:t>
            </w:r>
            <w:r w:rsidR="006C6051" w:rsidRPr="006535F6">
              <w:rPr>
                <w:rFonts w:hint="eastAsia"/>
              </w:rPr>
              <w:t>29</w:t>
            </w:r>
            <w:r w:rsidR="006C6051" w:rsidRPr="006535F6">
              <w:rPr>
                <w:rFonts w:hint="eastAsia"/>
              </w:rPr>
              <w:t>日通过该项目一期工程验收，验收文号为“新环验（</w:t>
            </w:r>
            <w:r w:rsidR="006C6051" w:rsidRPr="006535F6">
              <w:rPr>
                <w:rFonts w:hint="eastAsia"/>
              </w:rPr>
              <w:t>2015</w:t>
            </w:r>
            <w:r w:rsidR="006C6051" w:rsidRPr="006535F6">
              <w:rPr>
                <w:rFonts w:hint="eastAsia"/>
              </w:rPr>
              <w:t>）</w:t>
            </w:r>
            <w:r w:rsidR="006C6051" w:rsidRPr="006535F6">
              <w:rPr>
                <w:rFonts w:hint="eastAsia"/>
              </w:rPr>
              <w:t>123</w:t>
            </w:r>
            <w:r w:rsidR="006C6051" w:rsidRPr="006535F6">
              <w:rPr>
                <w:rFonts w:hint="eastAsia"/>
              </w:rPr>
              <w:t>号”</w:t>
            </w:r>
            <w:r w:rsidR="00456DBD" w:rsidRPr="006535F6">
              <w:rPr>
                <w:rFonts w:hint="eastAsia"/>
              </w:rPr>
              <w:t>；</w:t>
            </w:r>
            <w:r w:rsidR="006C6051" w:rsidRPr="006535F6">
              <w:rPr>
                <w:rFonts w:hint="eastAsia"/>
              </w:rPr>
              <w:t>2021</w:t>
            </w:r>
            <w:r w:rsidR="006C6051" w:rsidRPr="006535F6">
              <w:rPr>
                <w:rFonts w:hint="eastAsia"/>
              </w:rPr>
              <w:t>年</w:t>
            </w:r>
            <w:r w:rsidR="006C6051" w:rsidRPr="006535F6">
              <w:rPr>
                <w:rFonts w:hint="eastAsia"/>
              </w:rPr>
              <w:t>2</w:t>
            </w:r>
            <w:r w:rsidR="006C6051" w:rsidRPr="006535F6">
              <w:rPr>
                <w:rFonts w:hint="eastAsia"/>
              </w:rPr>
              <w:t>月</w:t>
            </w:r>
            <w:r w:rsidR="006C6051" w:rsidRPr="006535F6">
              <w:rPr>
                <w:rFonts w:hint="eastAsia"/>
              </w:rPr>
              <w:t>27</w:t>
            </w:r>
            <w:r w:rsidR="006C6051" w:rsidRPr="006535F6">
              <w:rPr>
                <w:rFonts w:hint="eastAsia"/>
              </w:rPr>
              <w:t>日完成该项目二期工程自主验收</w:t>
            </w:r>
            <w:r w:rsidR="00456DBD" w:rsidRPr="006535F6">
              <w:rPr>
                <w:rFonts w:hint="eastAsia"/>
              </w:rPr>
              <w:t>。</w:t>
            </w:r>
          </w:p>
          <w:p w14:paraId="65241176" w14:textId="1088853D" w:rsidR="00AD35FB" w:rsidRPr="006535F6" w:rsidRDefault="00AD35FB" w:rsidP="00AD35FB">
            <w:pPr>
              <w:pStyle w:val="10"/>
              <w:ind w:firstLine="480"/>
              <w:rPr>
                <w:color w:val="auto"/>
              </w:rPr>
            </w:pPr>
            <w:r w:rsidRPr="006535F6">
              <w:rPr>
                <w:rFonts w:hint="eastAsia"/>
                <w:color w:val="auto"/>
              </w:rPr>
              <w:t xml:space="preserve">             </w:t>
            </w:r>
            <w:r w:rsidRPr="006535F6">
              <w:rPr>
                <w:rFonts w:hint="eastAsia"/>
                <w:color w:val="auto"/>
              </w:rPr>
              <w:t>现有项目审批及验收情况一览表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1"/>
              <w:gridCol w:w="2470"/>
              <w:gridCol w:w="1417"/>
              <w:gridCol w:w="1560"/>
              <w:gridCol w:w="2041"/>
              <w:gridCol w:w="564"/>
            </w:tblGrid>
            <w:tr w:rsidR="006535F6" w:rsidRPr="006535F6" w14:paraId="1A8CACB4" w14:textId="77777777" w:rsidTr="002F1E11">
              <w:trPr>
                <w:trHeight w:val="397"/>
                <w:jc w:val="center"/>
              </w:trPr>
              <w:tc>
                <w:tcPr>
                  <w:tcW w:w="271" w:type="pct"/>
                  <w:tcBorders>
                    <w:top w:val="single" w:sz="8" w:space="0" w:color="auto"/>
                    <w:left w:val="nil"/>
                    <w:bottom w:val="single" w:sz="4" w:space="0" w:color="auto"/>
                    <w:right w:val="single" w:sz="4" w:space="0" w:color="auto"/>
                  </w:tcBorders>
                  <w:vAlign w:val="center"/>
                </w:tcPr>
                <w:p w14:paraId="33BEC046" w14:textId="77777777" w:rsidR="00AD35FB" w:rsidRPr="006535F6" w:rsidRDefault="00AD35FB" w:rsidP="00AD35FB">
                  <w:pPr>
                    <w:widowControl/>
                    <w:tabs>
                      <w:tab w:val="left" w:pos="420"/>
                    </w:tabs>
                    <w:spacing w:line="240" w:lineRule="auto"/>
                    <w:ind w:firstLineChars="0" w:firstLine="0"/>
                    <w:jc w:val="center"/>
                    <w:rPr>
                      <w:b/>
                      <w:kern w:val="0"/>
                      <w:sz w:val="21"/>
                      <w:szCs w:val="20"/>
                    </w:rPr>
                  </w:pPr>
                  <w:r w:rsidRPr="006535F6">
                    <w:rPr>
                      <w:rFonts w:hint="eastAsia"/>
                      <w:b/>
                      <w:kern w:val="0"/>
                      <w:sz w:val="21"/>
                      <w:szCs w:val="20"/>
                    </w:rPr>
                    <w:t>序号</w:t>
                  </w:r>
                </w:p>
              </w:tc>
              <w:tc>
                <w:tcPr>
                  <w:tcW w:w="1451" w:type="pct"/>
                  <w:tcBorders>
                    <w:top w:val="single" w:sz="8" w:space="0" w:color="auto"/>
                    <w:left w:val="nil"/>
                    <w:bottom w:val="single" w:sz="4" w:space="0" w:color="auto"/>
                    <w:right w:val="single" w:sz="4" w:space="0" w:color="auto"/>
                  </w:tcBorders>
                  <w:vAlign w:val="center"/>
                </w:tcPr>
                <w:p w14:paraId="37E30031" w14:textId="77777777" w:rsidR="00AD35FB" w:rsidRPr="006535F6" w:rsidRDefault="00AD35FB" w:rsidP="00AD35FB">
                  <w:pPr>
                    <w:widowControl/>
                    <w:tabs>
                      <w:tab w:val="left" w:pos="420"/>
                    </w:tabs>
                    <w:spacing w:line="240" w:lineRule="auto"/>
                    <w:ind w:firstLineChars="0" w:firstLine="0"/>
                    <w:jc w:val="center"/>
                    <w:rPr>
                      <w:b/>
                      <w:kern w:val="0"/>
                      <w:sz w:val="21"/>
                      <w:szCs w:val="20"/>
                    </w:rPr>
                  </w:pPr>
                  <w:r w:rsidRPr="006535F6">
                    <w:rPr>
                      <w:b/>
                      <w:kern w:val="0"/>
                      <w:sz w:val="21"/>
                      <w:szCs w:val="20"/>
                    </w:rPr>
                    <w:t>项目名称</w:t>
                  </w:r>
                </w:p>
              </w:tc>
              <w:tc>
                <w:tcPr>
                  <w:tcW w:w="832" w:type="pct"/>
                  <w:tcBorders>
                    <w:top w:val="single" w:sz="8" w:space="0" w:color="auto"/>
                    <w:left w:val="nil"/>
                    <w:bottom w:val="single" w:sz="4" w:space="0" w:color="auto"/>
                    <w:right w:val="single" w:sz="4" w:space="0" w:color="auto"/>
                  </w:tcBorders>
                  <w:vAlign w:val="center"/>
                </w:tcPr>
                <w:p w14:paraId="1A8B2B93" w14:textId="77777777" w:rsidR="00AD35FB" w:rsidRPr="006535F6" w:rsidRDefault="00AD35FB" w:rsidP="00AD35FB">
                  <w:pPr>
                    <w:widowControl/>
                    <w:tabs>
                      <w:tab w:val="left" w:pos="420"/>
                    </w:tabs>
                    <w:spacing w:line="240" w:lineRule="auto"/>
                    <w:ind w:firstLineChars="0" w:firstLine="0"/>
                    <w:jc w:val="center"/>
                    <w:rPr>
                      <w:b/>
                      <w:kern w:val="0"/>
                      <w:sz w:val="21"/>
                      <w:szCs w:val="20"/>
                    </w:rPr>
                  </w:pPr>
                  <w:r w:rsidRPr="006535F6">
                    <w:rPr>
                      <w:b/>
                      <w:kern w:val="0"/>
                      <w:sz w:val="21"/>
                      <w:szCs w:val="20"/>
                    </w:rPr>
                    <w:t>产品方案</w:t>
                  </w:r>
                </w:p>
              </w:tc>
              <w:tc>
                <w:tcPr>
                  <w:tcW w:w="916" w:type="pct"/>
                  <w:tcBorders>
                    <w:top w:val="single" w:sz="8" w:space="0" w:color="auto"/>
                    <w:left w:val="nil"/>
                    <w:bottom w:val="single" w:sz="4" w:space="0" w:color="auto"/>
                    <w:right w:val="single" w:sz="4" w:space="0" w:color="auto"/>
                  </w:tcBorders>
                  <w:vAlign w:val="center"/>
                </w:tcPr>
                <w:p w14:paraId="68135CB9" w14:textId="77777777" w:rsidR="00AD35FB" w:rsidRPr="006535F6" w:rsidRDefault="00AD35FB" w:rsidP="00AD35FB">
                  <w:pPr>
                    <w:widowControl/>
                    <w:tabs>
                      <w:tab w:val="left" w:pos="420"/>
                    </w:tabs>
                    <w:spacing w:line="240" w:lineRule="auto"/>
                    <w:ind w:firstLineChars="0" w:firstLine="0"/>
                    <w:jc w:val="center"/>
                    <w:rPr>
                      <w:b/>
                      <w:kern w:val="0"/>
                      <w:sz w:val="21"/>
                      <w:szCs w:val="20"/>
                    </w:rPr>
                  </w:pPr>
                  <w:r w:rsidRPr="006535F6">
                    <w:rPr>
                      <w:b/>
                      <w:kern w:val="0"/>
                      <w:sz w:val="21"/>
                      <w:szCs w:val="20"/>
                    </w:rPr>
                    <w:t>环评批复</w:t>
                  </w:r>
                </w:p>
              </w:tc>
              <w:tc>
                <w:tcPr>
                  <w:tcW w:w="1199" w:type="pct"/>
                  <w:tcBorders>
                    <w:top w:val="single" w:sz="8" w:space="0" w:color="auto"/>
                    <w:left w:val="nil"/>
                    <w:bottom w:val="single" w:sz="4" w:space="0" w:color="auto"/>
                    <w:right w:val="single" w:sz="4" w:space="0" w:color="auto"/>
                  </w:tcBorders>
                  <w:vAlign w:val="center"/>
                </w:tcPr>
                <w:p w14:paraId="49D9197F" w14:textId="77777777" w:rsidR="00AD35FB" w:rsidRPr="006535F6" w:rsidRDefault="00AD35FB" w:rsidP="00AD35FB">
                  <w:pPr>
                    <w:widowControl/>
                    <w:tabs>
                      <w:tab w:val="left" w:pos="420"/>
                    </w:tabs>
                    <w:spacing w:line="240" w:lineRule="auto"/>
                    <w:ind w:firstLineChars="0" w:firstLine="0"/>
                    <w:jc w:val="center"/>
                    <w:rPr>
                      <w:b/>
                      <w:kern w:val="0"/>
                      <w:sz w:val="21"/>
                      <w:szCs w:val="20"/>
                    </w:rPr>
                  </w:pPr>
                  <w:r w:rsidRPr="006535F6">
                    <w:rPr>
                      <w:b/>
                      <w:kern w:val="0"/>
                      <w:sz w:val="21"/>
                      <w:szCs w:val="20"/>
                    </w:rPr>
                    <w:t>验收情况</w:t>
                  </w:r>
                </w:p>
              </w:tc>
              <w:tc>
                <w:tcPr>
                  <w:tcW w:w="331" w:type="pct"/>
                  <w:tcBorders>
                    <w:top w:val="single" w:sz="8" w:space="0" w:color="auto"/>
                    <w:left w:val="nil"/>
                    <w:bottom w:val="single" w:sz="4" w:space="0" w:color="auto"/>
                    <w:right w:val="nil"/>
                  </w:tcBorders>
                  <w:vAlign w:val="center"/>
                </w:tcPr>
                <w:p w14:paraId="28B3F362" w14:textId="77777777" w:rsidR="00AD35FB" w:rsidRPr="006535F6" w:rsidRDefault="00AD35FB" w:rsidP="00AD35FB">
                  <w:pPr>
                    <w:widowControl/>
                    <w:tabs>
                      <w:tab w:val="left" w:pos="420"/>
                    </w:tabs>
                    <w:spacing w:line="240" w:lineRule="auto"/>
                    <w:ind w:firstLineChars="0" w:firstLine="0"/>
                    <w:jc w:val="center"/>
                    <w:rPr>
                      <w:b/>
                      <w:kern w:val="0"/>
                      <w:sz w:val="21"/>
                      <w:szCs w:val="20"/>
                    </w:rPr>
                  </w:pPr>
                  <w:r w:rsidRPr="006535F6">
                    <w:rPr>
                      <w:b/>
                      <w:kern w:val="0"/>
                      <w:sz w:val="21"/>
                      <w:szCs w:val="20"/>
                    </w:rPr>
                    <w:t>备注</w:t>
                  </w:r>
                </w:p>
              </w:tc>
            </w:tr>
            <w:tr w:rsidR="006535F6" w:rsidRPr="006535F6" w14:paraId="711DD139" w14:textId="77777777" w:rsidTr="002F1E11">
              <w:trPr>
                <w:trHeight w:val="367"/>
                <w:jc w:val="center"/>
              </w:trPr>
              <w:tc>
                <w:tcPr>
                  <w:tcW w:w="271" w:type="pct"/>
                  <w:vMerge w:val="restart"/>
                  <w:tcBorders>
                    <w:top w:val="single" w:sz="4" w:space="0" w:color="auto"/>
                    <w:left w:val="nil"/>
                    <w:right w:val="single" w:sz="4" w:space="0" w:color="auto"/>
                  </w:tcBorders>
                  <w:vAlign w:val="center"/>
                </w:tcPr>
                <w:p w14:paraId="21CA2E6A" w14:textId="77777777" w:rsidR="00AD35FB" w:rsidRPr="006535F6" w:rsidRDefault="00AD35FB" w:rsidP="00AD35FB">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1</w:t>
                  </w:r>
                </w:p>
              </w:tc>
              <w:tc>
                <w:tcPr>
                  <w:tcW w:w="1451" w:type="pct"/>
                  <w:vMerge w:val="restart"/>
                  <w:tcBorders>
                    <w:top w:val="single" w:sz="4" w:space="0" w:color="auto"/>
                    <w:left w:val="nil"/>
                    <w:right w:val="single" w:sz="4" w:space="0" w:color="auto"/>
                  </w:tcBorders>
                  <w:vAlign w:val="center"/>
                </w:tcPr>
                <w:p w14:paraId="646354C0" w14:textId="439C6404" w:rsidR="00AD35FB" w:rsidRPr="006535F6" w:rsidRDefault="00AD35FB" w:rsidP="00AD35FB">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河南中联高科新能源有限公司年产</w:t>
                  </w:r>
                  <w:r w:rsidRPr="006535F6">
                    <w:rPr>
                      <w:rFonts w:hint="eastAsia"/>
                      <w:bCs/>
                      <w:kern w:val="0"/>
                      <w:sz w:val="21"/>
                      <w:szCs w:val="20"/>
                    </w:rPr>
                    <w:t>2000</w:t>
                  </w:r>
                  <w:r w:rsidRPr="006535F6">
                    <w:rPr>
                      <w:rFonts w:hint="eastAsia"/>
                      <w:bCs/>
                      <w:kern w:val="0"/>
                      <w:sz w:val="21"/>
                      <w:szCs w:val="20"/>
                    </w:rPr>
                    <w:t>吨锂离子电池石墨负极材料项目</w:t>
                  </w:r>
                </w:p>
              </w:tc>
              <w:tc>
                <w:tcPr>
                  <w:tcW w:w="832" w:type="pct"/>
                  <w:vMerge w:val="restart"/>
                  <w:tcBorders>
                    <w:top w:val="single" w:sz="4" w:space="0" w:color="auto"/>
                    <w:left w:val="nil"/>
                    <w:right w:val="single" w:sz="4" w:space="0" w:color="auto"/>
                  </w:tcBorders>
                  <w:vAlign w:val="center"/>
                </w:tcPr>
                <w:p w14:paraId="51B72516" w14:textId="6B2C7DBB" w:rsidR="00AD35FB" w:rsidRPr="006535F6" w:rsidRDefault="00AD35FB" w:rsidP="00AD35FB">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2000</w:t>
                  </w:r>
                  <w:r w:rsidRPr="006535F6">
                    <w:rPr>
                      <w:rFonts w:hint="eastAsia"/>
                      <w:bCs/>
                      <w:kern w:val="0"/>
                      <w:sz w:val="21"/>
                      <w:szCs w:val="20"/>
                    </w:rPr>
                    <w:t>吨</w:t>
                  </w:r>
                  <w:r w:rsidRPr="006535F6">
                    <w:rPr>
                      <w:rFonts w:hint="eastAsia"/>
                      <w:bCs/>
                      <w:kern w:val="0"/>
                      <w:sz w:val="21"/>
                      <w:szCs w:val="20"/>
                    </w:rPr>
                    <w:t>/</w:t>
                  </w:r>
                  <w:r w:rsidRPr="006535F6">
                    <w:rPr>
                      <w:rFonts w:hint="eastAsia"/>
                      <w:bCs/>
                      <w:kern w:val="0"/>
                      <w:sz w:val="21"/>
                      <w:szCs w:val="20"/>
                    </w:rPr>
                    <w:t>年锂离子电池石墨负极材料</w:t>
                  </w:r>
                </w:p>
              </w:tc>
              <w:tc>
                <w:tcPr>
                  <w:tcW w:w="916" w:type="pct"/>
                  <w:vMerge w:val="restart"/>
                  <w:tcBorders>
                    <w:top w:val="single" w:sz="4" w:space="0" w:color="auto"/>
                    <w:left w:val="nil"/>
                    <w:right w:val="single" w:sz="4" w:space="0" w:color="auto"/>
                  </w:tcBorders>
                  <w:vAlign w:val="center"/>
                </w:tcPr>
                <w:p w14:paraId="7A16A6F0" w14:textId="67443D3C" w:rsidR="00AD35FB" w:rsidRPr="006535F6" w:rsidRDefault="00AD35FB" w:rsidP="00AD35FB">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新环监（</w:t>
                  </w:r>
                  <w:r w:rsidRPr="006535F6">
                    <w:rPr>
                      <w:rFonts w:hint="eastAsia"/>
                      <w:bCs/>
                      <w:kern w:val="0"/>
                      <w:sz w:val="21"/>
                      <w:szCs w:val="20"/>
                    </w:rPr>
                    <w:t>2013</w:t>
                  </w:r>
                  <w:r w:rsidRPr="006535F6">
                    <w:rPr>
                      <w:rFonts w:hint="eastAsia"/>
                      <w:bCs/>
                      <w:kern w:val="0"/>
                      <w:sz w:val="21"/>
                      <w:szCs w:val="20"/>
                    </w:rPr>
                    <w:t>）</w:t>
                  </w:r>
                  <w:r w:rsidRPr="006535F6">
                    <w:rPr>
                      <w:rFonts w:hint="eastAsia"/>
                      <w:bCs/>
                      <w:kern w:val="0"/>
                      <w:sz w:val="21"/>
                      <w:szCs w:val="20"/>
                    </w:rPr>
                    <w:t>141</w:t>
                  </w:r>
                  <w:r w:rsidRPr="006535F6">
                    <w:rPr>
                      <w:rFonts w:hint="eastAsia"/>
                      <w:bCs/>
                      <w:kern w:val="0"/>
                      <w:sz w:val="21"/>
                      <w:szCs w:val="20"/>
                    </w:rPr>
                    <w:t>号</w:t>
                  </w:r>
                </w:p>
              </w:tc>
              <w:tc>
                <w:tcPr>
                  <w:tcW w:w="1199" w:type="pct"/>
                  <w:tcBorders>
                    <w:top w:val="single" w:sz="4" w:space="0" w:color="auto"/>
                    <w:left w:val="nil"/>
                    <w:bottom w:val="single" w:sz="4" w:space="0" w:color="auto"/>
                    <w:right w:val="single" w:sz="4" w:space="0" w:color="auto"/>
                  </w:tcBorders>
                  <w:vAlign w:val="center"/>
                </w:tcPr>
                <w:p w14:paraId="520F3F3F" w14:textId="0E6869D7" w:rsidR="00AD35FB" w:rsidRPr="006535F6" w:rsidRDefault="00AD35FB" w:rsidP="00AD35FB">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一期工程：新环验（</w:t>
                  </w:r>
                  <w:r w:rsidRPr="006535F6">
                    <w:rPr>
                      <w:rFonts w:hint="eastAsia"/>
                      <w:bCs/>
                      <w:kern w:val="0"/>
                      <w:sz w:val="21"/>
                      <w:szCs w:val="20"/>
                    </w:rPr>
                    <w:t>2015</w:t>
                  </w:r>
                  <w:r w:rsidRPr="006535F6">
                    <w:rPr>
                      <w:rFonts w:hint="eastAsia"/>
                      <w:bCs/>
                      <w:kern w:val="0"/>
                      <w:sz w:val="21"/>
                      <w:szCs w:val="20"/>
                    </w:rPr>
                    <w:t>）</w:t>
                  </w:r>
                  <w:r w:rsidRPr="006535F6">
                    <w:rPr>
                      <w:rFonts w:hint="eastAsia"/>
                      <w:bCs/>
                      <w:kern w:val="0"/>
                      <w:sz w:val="21"/>
                      <w:szCs w:val="20"/>
                    </w:rPr>
                    <w:t>123</w:t>
                  </w:r>
                  <w:r w:rsidRPr="006535F6">
                    <w:rPr>
                      <w:rFonts w:hint="eastAsia"/>
                      <w:bCs/>
                      <w:kern w:val="0"/>
                      <w:sz w:val="21"/>
                      <w:szCs w:val="20"/>
                    </w:rPr>
                    <w:t>号</w:t>
                  </w:r>
                </w:p>
              </w:tc>
              <w:tc>
                <w:tcPr>
                  <w:tcW w:w="331" w:type="pct"/>
                  <w:vMerge w:val="restart"/>
                  <w:tcBorders>
                    <w:top w:val="single" w:sz="4" w:space="0" w:color="auto"/>
                    <w:left w:val="nil"/>
                    <w:right w:val="nil"/>
                  </w:tcBorders>
                  <w:vAlign w:val="center"/>
                </w:tcPr>
                <w:p w14:paraId="2DFA29AE" w14:textId="4B48E7C2" w:rsidR="00AD35FB" w:rsidRPr="006535F6" w:rsidRDefault="00AD35FB" w:rsidP="00AD35FB">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已建成</w:t>
                  </w:r>
                </w:p>
              </w:tc>
            </w:tr>
            <w:tr w:rsidR="006535F6" w:rsidRPr="006535F6" w14:paraId="717EDC54" w14:textId="77777777" w:rsidTr="002F1E11">
              <w:trPr>
                <w:trHeight w:val="367"/>
                <w:jc w:val="center"/>
              </w:trPr>
              <w:tc>
                <w:tcPr>
                  <w:tcW w:w="271" w:type="pct"/>
                  <w:vMerge/>
                  <w:tcBorders>
                    <w:left w:val="nil"/>
                    <w:bottom w:val="single" w:sz="4" w:space="0" w:color="auto"/>
                    <w:right w:val="single" w:sz="4" w:space="0" w:color="auto"/>
                  </w:tcBorders>
                  <w:vAlign w:val="center"/>
                </w:tcPr>
                <w:p w14:paraId="193B9587" w14:textId="77777777" w:rsidR="00AD35FB" w:rsidRPr="006535F6" w:rsidRDefault="00AD35FB" w:rsidP="00AD35FB">
                  <w:pPr>
                    <w:widowControl/>
                    <w:tabs>
                      <w:tab w:val="left" w:pos="420"/>
                    </w:tabs>
                    <w:spacing w:line="240" w:lineRule="auto"/>
                    <w:ind w:firstLineChars="0" w:firstLine="0"/>
                    <w:jc w:val="center"/>
                    <w:rPr>
                      <w:bCs/>
                      <w:kern w:val="0"/>
                      <w:sz w:val="21"/>
                      <w:szCs w:val="20"/>
                    </w:rPr>
                  </w:pPr>
                </w:p>
              </w:tc>
              <w:tc>
                <w:tcPr>
                  <w:tcW w:w="1451" w:type="pct"/>
                  <w:vMerge/>
                  <w:tcBorders>
                    <w:left w:val="nil"/>
                    <w:bottom w:val="single" w:sz="4" w:space="0" w:color="auto"/>
                    <w:right w:val="single" w:sz="4" w:space="0" w:color="auto"/>
                  </w:tcBorders>
                  <w:vAlign w:val="center"/>
                </w:tcPr>
                <w:p w14:paraId="1DE40E9F" w14:textId="77777777" w:rsidR="00AD35FB" w:rsidRPr="006535F6" w:rsidRDefault="00AD35FB" w:rsidP="00AD35FB">
                  <w:pPr>
                    <w:widowControl/>
                    <w:tabs>
                      <w:tab w:val="left" w:pos="420"/>
                    </w:tabs>
                    <w:spacing w:line="240" w:lineRule="auto"/>
                    <w:ind w:firstLineChars="0" w:firstLine="0"/>
                    <w:jc w:val="center"/>
                    <w:rPr>
                      <w:bCs/>
                      <w:kern w:val="0"/>
                      <w:sz w:val="21"/>
                      <w:szCs w:val="20"/>
                    </w:rPr>
                  </w:pPr>
                </w:p>
              </w:tc>
              <w:tc>
                <w:tcPr>
                  <w:tcW w:w="832" w:type="pct"/>
                  <w:vMerge/>
                  <w:tcBorders>
                    <w:left w:val="nil"/>
                    <w:bottom w:val="single" w:sz="4" w:space="0" w:color="auto"/>
                    <w:right w:val="single" w:sz="4" w:space="0" w:color="auto"/>
                  </w:tcBorders>
                  <w:vAlign w:val="center"/>
                </w:tcPr>
                <w:p w14:paraId="5111B48A" w14:textId="77777777" w:rsidR="00AD35FB" w:rsidRPr="006535F6" w:rsidRDefault="00AD35FB" w:rsidP="00AD35FB">
                  <w:pPr>
                    <w:widowControl/>
                    <w:tabs>
                      <w:tab w:val="left" w:pos="420"/>
                    </w:tabs>
                    <w:spacing w:line="240" w:lineRule="auto"/>
                    <w:ind w:firstLineChars="0" w:firstLine="0"/>
                    <w:jc w:val="center"/>
                    <w:rPr>
                      <w:bCs/>
                      <w:kern w:val="0"/>
                      <w:sz w:val="21"/>
                      <w:szCs w:val="20"/>
                    </w:rPr>
                  </w:pPr>
                </w:p>
              </w:tc>
              <w:tc>
                <w:tcPr>
                  <w:tcW w:w="916" w:type="pct"/>
                  <w:vMerge/>
                  <w:tcBorders>
                    <w:left w:val="nil"/>
                    <w:bottom w:val="single" w:sz="4" w:space="0" w:color="auto"/>
                    <w:right w:val="single" w:sz="4" w:space="0" w:color="auto"/>
                  </w:tcBorders>
                  <w:vAlign w:val="center"/>
                </w:tcPr>
                <w:p w14:paraId="2F47F69D" w14:textId="77777777" w:rsidR="00AD35FB" w:rsidRPr="006535F6" w:rsidRDefault="00AD35FB" w:rsidP="00AD35FB">
                  <w:pPr>
                    <w:widowControl/>
                    <w:tabs>
                      <w:tab w:val="left" w:pos="420"/>
                    </w:tabs>
                    <w:spacing w:line="240" w:lineRule="auto"/>
                    <w:ind w:firstLineChars="0" w:firstLine="0"/>
                    <w:jc w:val="center"/>
                    <w:rPr>
                      <w:bCs/>
                      <w:kern w:val="0"/>
                      <w:sz w:val="21"/>
                      <w:szCs w:val="20"/>
                    </w:rPr>
                  </w:pPr>
                </w:p>
              </w:tc>
              <w:tc>
                <w:tcPr>
                  <w:tcW w:w="1199" w:type="pct"/>
                  <w:tcBorders>
                    <w:top w:val="single" w:sz="4" w:space="0" w:color="auto"/>
                    <w:left w:val="nil"/>
                    <w:bottom w:val="single" w:sz="4" w:space="0" w:color="auto"/>
                    <w:right w:val="single" w:sz="4" w:space="0" w:color="auto"/>
                  </w:tcBorders>
                  <w:vAlign w:val="center"/>
                </w:tcPr>
                <w:p w14:paraId="76CCAEC3" w14:textId="6C4FC517" w:rsidR="00AD35FB" w:rsidRPr="006535F6" w:rsidRDefault="00AD35FB" w:rsidP="00AD35FB">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二期工程：自主验收</w:t>
                  </w:r>
                </w:p>
              </w:tc>
              <w:tc>
                <w:tcPr>
                  <w:tcW w:w="331" w:type="pct"/>
                  <w:vMerge/>
                  <w:tcBorders>
                    <w:left w:val="nil"/>
                    <w:bottom w:val="single" w:sz="4" w:space="0" w:color="auto"/>
                    <w:right w:val="nil"/>
                  </w:tcBorders>
                  <w:vAlign w:val="center"/>
                </w:tcPr>
                <w:p w14:paraId="255964DB" w14:textId="77777777" w:rsidR="00AD35FB" w:rsidRPr="006535F6" w:rsidRDefault="00AD35FB" w:rsidP="00AD35FB">
                  <w:pPr>
                    <w:widowControl/>
                    <w:tabs>
                      <w:tab w:val="left" w:pos="420"/>
                    </w:tabs>
                    <w:spacing w:line="240" w:lineRule="auto"/>
                    <w:ind w:firstLineChars="0" w:firstLine="0"/>
                    <w:jc w:val="center"/>
                    <w:rPr>
                      <w:bCs/>
                      <w:kern w:val="0"/>
                      <w:sz w:val="21"/>
                      <w:szCs w:val="20"/>
                    </w:rPr>
                  </w:pPr>
                </w:p>
              </w:tc>
            </w:tr>
          </w:tbl>
          <w:p w14:paraId="38F4ED98" w14:textId="36133B55" w:rsidR="00456DBD" w:rsidRPr="006535F6" w:rsidRDefault="00456DBD">
            <w:pPr>
              <w:ind w:firstLine="480"/>
            </w:pPr>
            <w:r w:rsidRPr="006535F6">
              <w:rPr>
                <w:rFonts w:hint="eastAsia"/>
              </w:rPr>
              <w:t>河南中联高科新能源有限公司已于</w:t>
            </w:r>
            <w:r w:rsidRPr="006535F6">
              <w:rPr>
                <w:rFonts w:hint="eastAsia"/>
              </w:rPr>
              <w:t>2021</w:t>
            </w:r>
            <w:r w:rsidRPr="006535F6">
              <w:rPr>
                <w:rFonts w:hint="eastAsia"/>
              </w:rPr>
              <w:t>年</w:t>
            </w:r>
            <w:r w:rsidRPr="006535F6">
              <w:rPr>
                <w:rFonts w:hint="eastAsia"/>
              </w:rPr>
              <w:t>3</w:t>
            </w:r>
            <w:r w:rsidRPr="006535F6">
              <w:rPr>
                <w:rFonts w:hint="eastAsia"/>
              </w:rPr>
              <w:t>月</w:t>
            </w:r>
            <w:r w:rsidRPr="006535F6">
              <w:rPr>
                <w:rFonts w:hint="eastAsia"/>
              </w:rPr>
              <w:t>4</w:t>
            </w:r>
            <w:r w:rsidRPr="006535F6">
              <w:rPr>
                <w:rFonts w:hint="eastAsia"/>
              </w:rPr>
              <w:t>日完成排污许可申报，管理类别为登记管理，登记编号为</w:t>
            </w:r>
            <w:r w:rsidRPr="006535F6">
              <w:t>9141072107137152X6001X</w:t>
            </w:r>
            <w:r w:rsidRPr="006535F6">
              <w:rPr>
                <w:rFonts w:hint="eastAsia"/>
              </w:rPr>
              <w:t>，有效期为</w:t>
            </w:r>
            <w:r w:rsidR="000849B9" w:rsidRPr="006535F6">
              <w:rPr>
                <w:rFonts w:hint="eastAsia"/>
              </w:rPr>
              <w:t>2020</w:t>
            </w:r>
            <w:r w:rsidR="000849B9" w:rsidRPr="006535F6">
              <w:rPr>
                <w:rFonts w:hint="eastAsia"/>
              </w:rPr>
              <w:t>年</w:t>
            </w:r>
            <w:r w:rsidR="000849B9" w:rsidRPr="006535F6">
              <w:rPr>
                <w:rFonts w:hint="eastAsia"/>
              </w:rPr>
              <w:t>6</w:t>
            </w:r>
            <w:r w:rsidR="000849B9" w:rsidRPr="006535F6">
              <w:rPr>
                <w:rFonts w:hint="eastAsia"/>
              </w:rPr>
              <w:t>月</w:t>
            </w:r>
            <w:r w:rsidR="000849B9" w:rsidRPr="006535F6">
              <w:rPr>
                <w:rFonts w:hint="eastAsia"/>
              </w:rPr>
              <w:t>9</w:t>
            </w:r>
            <w:r w:rsidR="000849B9" w:rsidRPr="006535F6">
              <w:rPr>
                <w:rFonts w:hint="eastAsia"/>
              </w:rPr>
              <w:t>日至</w:t>
            </w:r>
            <w:r w:rsidR="000849B9" w:rsidRPr="006535F6">
              <w:rPr>
                <w:rFonts w:hint="eastAsia"/>
              </w:rPr>
              <w:t>2025</w:t>
            </w:r>
            <w:r w:rsidR="000849B9" w:rsidRPr="006535F6">
              <w:rPr>
                <w:rFonts w:hint="eastAsia"/>
              </w:rPr>
              <w:t>年</w:t>
            </w:r>
            <w:r w:rsidR="000849B9" w:rsidRPr="006535F6">
              <w:rPr>
                <w:rFonts w:hint="eastAsia"/>
              </w:rPr>
              <w:t>6</w:t>
            </w:r>
            <w:r w:rsidR="000849B9" w:rsidRPr="006535F6">
              <w:rPr>
                <w:rFonts w:hint="eastAsia"/>
              </w:rPr>
              <w:t>月</w:t>
            </w:r>
            <w:r w:rsidR="000849B9" w:rsidRPr="006535F6">
              <w:rPr>
                <w:rFonts w:hint="eastAsia"/>
              </w:rPr>
              <w:t>8</w:t>
            </w:r>
            <w:r w:rsidR="000849B9" w:rsidRPr="006535F6">
              <w:rPr>
                <w:rFonts w:hint="eastAsia"/>
              </w:rPr>
              <w:t>日。</w:t>
            </w:r>
          </w:p>
          <w:p w14:paraId="7C6E75B6" w14:textId="27B0599B" w:rsidR="00AD35FB" w:rsidRPr="006535F6" w:rsidRDefault="00AD35FB">
            <w:pPr>
              <w:ind w:firstLine="482"/>
              <w:rPr>
                <w:b/>
                <w:bCs/>
              </w:rPr>
            </w:pPr>
            <w:r w:rsidRPr="006535F6">
              <w:rPr>
                <w:rFonts w:hint="eastAsia"/>
                <w:b/>
                <w:bCs/>
              </w:rPr>
              <w:t>一、现有工程污染情况</w:t>
            </w:r>
          </w:p>
          <w:p w14:paraId="16457ADD" w14:textId="77777777" w:rsidR="009C330E" w:rsidRPr="006535F6" w:rsidRDefault="000849B9">
            <w:pPr>
              <w:ind w:firstLine="480"/>
            </w:pPr>
            <w:r w:rsidRPr="006535F6">
              <w:rPr>
                <w:rFonts w:hint="eastAsia"/>
              </w:rPr>
              <w:t>根据现有工程的环评报告及批复、竣工验收报告及例行检测报告等，现有工程污染物排放情况分析如下：</w:t>
            </w:r>
          </w:p>
          <w:p w14:paraId="62E512C4" w14:textId="69B1563F" w:rsidR="000849B9" w:rsidRPr="006535F6" w:rsidRDefault="000849B9">
            <w:pPr>
              <w:ind w:firstLine="482"/>
              <w:rPr>
                <w:b/>
                <w:bCs/>
              </w:rPr>
            </w:pPr>
            <w:r w:rsidRPr="006535F6">
              <w:rPr>
                <w:rFonts w:hint="eastAsia"/>
                <w:b/>
                <w:bCs/>
              </w:rPr>
              <w:t>1</w:t>
            </w:r>
            <w:r w:rsidRPr="006535F6">
              <w:rPr>
                <w:rFonts w:hint="eastAsia"/>
                <w:b/>
                <w:bCs/>
              </w:rPr>
              <w:t>、废水</w:t>
            </w:r>
          </w:p>
          <w:p w14:paraId="738CA5CC" w14:textId="7AD83E14" w:rsidR="000849B9" w:rsidRPr="006535F6" w:rsidRDefault="00334237" w:rsidP="00334237">
            <w:pPr>
              <w:ind w:firstLine="480"/>
            </w:pPr>
            <w:r w:rsidRPr="006535F6">
              <w:rPr>
                <w:rFonts w:hint="eastAsia"/>
              </w:rPr>
              <w:t>现有工程</w:t>
            </w:r>
            <w:r w:rsidR="00CD6E65" w:rsidRPr="006535F6">
              <w:rPr>
                <w:rFonts w:hint="eastAsia"/>
              </w:rPr>
              <w:t>不涉及生产</w:t>
            </w:r>
            <w:r w:rsidRPr="006535F6">
              <w:rPr>
                <w:rFonts w:hint="eastAsia"/>
              </w:rPr>
              <w:t>废水</w:t>
            </w:r>
            <w:r w:rsidR="00CD6E65" w:rsidRPr="006535F6">
              <w:rPr>
                <w:rFonts w:hint="eastAsia"/>
              </w:rPr>
              <w:t>，主要废水为员工</w:t>
            </w:r>
            <w:r w:rsidRPr="006535F6">
              <w:rPr>
                <w:rFonts w:hint="eastAsia"/>
              </w:rPr>
              <w:t>生活污水</w:t>
            </w:r>
            <w:r w:rsidR="00CD6E65" w:rsidRPr="006535F6">
              <w:rPr>
                <w:rFonts w:hint="eastAsia"/>
              </w:rPr>
              <w:t>。生活污水</w:t>
            </w:r>
            <w:r w:rsidRPr="006535F6">
              <w:rPr>
                <w:rFonts w:hint="eastAsia"/>
              </w:rPr>
              <w:t>经化粪池处理后定期清运</w:t>
            </w:r>
            <w:r w:rsidR="00CD6E65" w:rsidRPr="006535F6">
              <w:rPr>
                <w:rFonts w:hint="eastAsia"/>
              </w:rPr>
              <w:t>，不外排。综上所述，现有工程无废水外排</w:t>
            </w:r>
            <w:r w:rsidR="009A3A88" w:rsidRPr="006535F6">
              <w:rPr>
                <w:rFonts w:hint="eastAsia"/>
              </w:rPr>
              <w:t>。</w:t>
            </w:r>
          </w:p>
          <w:p w14:paraId="348AEF39" w14:textId="5484F2E7" w:rsidR="000849B9" w:rsidRPr="006535F6" w:rsidRDefault="000849B9">
            <w:pPr>
              <w:ind w:firstLine="482"/>
              <w:rPr>
                <w:b/>
                <w:bCs/>
              </w:rPr>
            </w:pPr>
            <w:r w:rsidRPr="006535F6">
              <w:rPr>
                <w:rFonts w:hint="eastAsia"/>
                <w:b/>
                <w:bCs/>
              </w:rPr>
              <w:t>2</w:t>
            </w:r>
            <w:r w:rsidRPr="006535F6">
              <w:rPr>
                <w:rFonts w:hint="eastAsia"/>
                <w:b/>
                <w:bCs/>
              </w:rPr>
              <w:t>、废气</w:t>
            </w:r>
          </w:p>
          <w:p w14:paraId="56ECDBA2" w14:textId="601A839D" w:rsidR="009140D0" w:rsidRPr="006535F6" w:rsidRDefault="009140D0" w:rsidP="0034351D">
            <w:pPr>
              <w:ind w:firstLine="480"/>
            </w:pPr>
            <w:r w:rsidRPr="006535F6">
              <w:rPr>
                <w:rFonts w:hint="eastAsia"/>
              </w:rPr>
              <w:t>（</w:t>
            </w:r>
            <w:r w:rsidRPr="006535F6">
              <w:rPr>
                <w:rFonts w:hint="eastAsia"/>
              </w:rPr>
              <w:t>1</w:t>
            </w:r>
            <w:r w:rsidRPr="006535F6">
              <w:rPr>
                <w:rFonts w:hint="eastAsia"/>
              </w:rPr>
              <w:t>）有组织废气</w:t>
            </w:r>
          </w:p>
          <w:p w14:paraId="4D54CB0F" w14:textId="4CE497F2" w:rsidR="0003019A" w:rsidRPr="006535F6" w:rsidRDefault="0003019A" w:rsidP="0034351D">
            <w:pPr>
              <w:ind w:firstLine="480"/>
            </w:pPr>
            <w:r w:rsidRPr="006535F6">
              <w:rPr>
                <w:rFonts w:hint="eastAsia"/>
              </w:rPr>
              <w:t>现有工程废气主要为</w:t>
            </w:r>
            <w:r w:rsidR="003501B3" w:rsidRPr="006535F6">
              <w:rPr>
                <w:rFonts w:hint="eastAsia"/>
              </w:rPr>
              <w:t>粉碎分级、整形、混料</w:t>
            </w:r>
            <w:r w:rsidR="009E67F7" w:rsidRPr="006535F6">
              <w:rPr>
                <w:rFonts w:hint="eastAsia"/>
              </w:rPr>
              <w:t>、筛分</w:t>
            </w:r>
            <w:r w:rsidR="003501B3" w:rsidRPr="006535F6">
              <w:rPr>
                <w:rFonts w:hint="eastAsia"/>
              </w:rPr>
              <w:t>等工序产生的粉尘废气。</w:t>
            </w:r>
            <w:r w:rsidR="00780D43" w:rsidRPr="006535F6">
              <w:rPr>
                <w:rFonts w:hint="eastAsia"/>
              </w:rPr>
              <w:t>1</w:t>
            </w:r>
            <w:r w:rsidR="00780D43" w:rsidRPr="006535F6">
              <w:rPr>
                <w:rFonts w:hint="eastAsia"/>
              </w:rPr>
              <w:t>号车间</w:t>
            </w:r>
            <w:r w:rsidR="003501B3" w:rsidRPr="006535F6">
              <w:rPr>
                <w:rFonts w:hint="eastAsia"/>
              </w:rPr>
              <w:t>粉碎分级</w:t>
            </w:r>
            <w:r w:rsidR="00D77508" w:rsidRPr="006535F6">
              <w:rPr>
                <w:rFonts w:hint="eastAsia"/>
              </w:rPr>
              <w:t>工序产生的废气</w:t>
            </w:r>
            <w:r w:rsidR="003501B3" w:rsidRPr="006535F6">
              <w:rPr>
                <w:rFonts w:hint="eastAsia"/>
              </w:rPr>
              <w:t>经管道收集后</w:t>
            </w:r>
            <w:r w:rsidR="00780D43" w:rsidRPr="006535F6">
              <w:rPr>
                <w:rFonts w:hint="eastAsia"/>
              </w:rPr>
              <w:t>通过</w:t>
            </w:r>
            <w:r w:rsidR="00DF2ED0">
              <w:rPr>
                <w:rFonts w:hint="eastAsia"/>
              </w:rPr>
              <w:t>4</w:t>
            </w:r>
            <w:r w:rsidR="00780D43" w:rsidRPr="006535F6">
              <w:rPr>
                <w:rFonts w:hint="eastAsia"/>
              </w:rPr>
              <w:t>套袋式除尘器</w:t>
            </w:r>
            <w:r w:rsidR="008C3151" w:rsidRPr="006535F6">
              <w:rPr>
                <w:rFonts w:hint="eastAsia"/>
              </w:rPr>
              <w:t>（</w:t>
            </w:r>
            <w:r w:rsidR="008C3151" w:rsidRPr="006535F6">
              <w:rPr>
                <w:rFonts w:hint="eastAsia"/>
              </w:rPr>
              <w:t>TA001-TA00</w:t>
            </w:r>
            <w:r w:rsidR="00DF2ED0">
              <w:rPr>
                <w:rFonts w:hint="eastAsia"/>
              </w:rPr>
              <w:t>4</w:t>
            </w:r>
            <w:r w:rsidR="008C3151" w:rsidRPr="006535F6">
              <w:rPr>
                <w:rFonts w:hint="eastAsia"/>
              </w:rPr>
              <w:t>）</w:t>
            </w:r>
            <w:r w:rsidR="00780D43" w:rsidRPr="006535F6">
              <w:rPr>
                <w:rFonts w:hint="eastAsia"/>
              </w:rPr>
              <w:t>处理后由</w:t>
            </w:r>
            <w:r w:rsidR="007E22DF" w:rsidRPr="006535F6">
              <w:rPr>
                <w:rFonts w:hint="eastAsia"/>
              </w:rPr>
              <w:t>1</w:t>
            </w:r>
            <w:r w:rsidR="007E22DF" w:rsidRPr="006535F6">
              <w:rPr>
                <w:rFonts w:hint="eastAsia"/>
              </w:rPr>
              <w:t>根</w:t>
            </w:r>
            <w:r w:rsidR="007E22DF" w:rsidRPr="006535F6">
              <w:rPr>
                <w:rFonts w:hint="eastAsia"/>
              </w:rPr>
              <w:t>15m</w:t>
            </w:r>
            <w:r w:rsidR="00780D43" w:rsidRPr="006535F6">
              <w:rPr>
                <w:rFonts w:hint="eastAsia"/>
              </w:rPr>
              <w:t>排气筒</w:t>
            </w:r>
            <w:r w:rsidR="00780D43" w:rsidRPr="006535F6">
              <w:rPr>
                <w:rFonts w:hint="eastAsia"/>
              </w:rPr>
              <w:t>DA001</w:t>
            </w:r>
            <w:r w:rsidR="00780D43" w:rsidRPr="006535F6">
              <w:rPr>
                <w:rFonts w:hint="eastAsia"/>
              </w:rPr>
              <w:t>排放，</w:t>
            </w:r>
            <w:r w:rsidR="00780D43" w:rsidRPr="006535F6">
              <w:rPr>
                <w:rFonts w:hint="eastAsia"/>
              </w:rPr>
              <w:t>1</w:t>
            </w:r>
            <w:r w:rsidR="00780D43" w:rsidRPr="006535F6">
              <w:t>号车间</w:t>
            </w:r>
            <w:r w:rsidR="008E502C" w:rsidRPr="006535F6">
              <w:rPr>
                <w:rFonts w:hint="eastAsia"/>
              </w:rPr>
              <w:t>整形、</w:t>
            </w:r>
            <w:r w:rsidR="00780D43" w:rsidRPr="006535F6">
              <w:rPr>
                <w:rFonts w:hint="eastAsia"/>
              </w:rPr>
              <w:t>混料废气经管道收集后通过</w:t>
            </w:r>
            <w:r w:rsidR="008E502C" w:rsidRPr="006535F6">
              <w:rPr>
                <w:rFonts w:hint="eastAsia"/>
              </w:rPr>
              <w:t>4</w:t>
            </w:r>
            <w:r w:rsidR="00780D43" w:rsidRPr="006535F6">
              <w:rPr>
                <w:rFonts w:hint="eastAsia"/>
              </w:rPr>
              <w:t>套袋式除尘器</w:t>
            </w:r>
            <w:r w:rsidR="008C3151" w:rsidRPr="006535F6">
              <w:rPr>
                <w:rFonts w:hint="eastAsia"/>
              </w:rPr>
              <w:t>（</w:t>
            </w:r>
            <w:r w:rsidR="008E502C" w:rsidRPr="006535F6">
              <w:rPr>
                <w:rFonts w:hint="eastAsia"/>
              </w:rPr>
              <w:t>TA00</w:t>
            </w:r>
            <w:r w:rsidR="00DF2ED0">
              <w:rPr>
                <w:rFonts w:hint="eastAsia"/>
              </w:rPr>
              <w:t>5</w:t>
            </w:r>
            <w:r w:rsidR="008E502C" w:rsidRPr="006535F6">
              <w:rPr>
                <w:rFonts w:hint="eastAsia"/>
              </w:rPr>
              <w:t>-</w:t>
            </w:r>
            <w:r w:rsidR="008C3151" w:rsidRPr="006535F6">
              <w:rPr>
                <w:rFonts w:hint="eastAsia"/>
              </w:rPr>
              <w:t>TA00</w:t>
            </w:r>
            <w:r w:rsidR="005F1DC9">
              <w:rPr>
                <w:rFonts w:hint="eastAsia"/>
              </w:rPr>
              <w:t>7</w:t>
            </w:r>
            <w:r w:rsidR="008C3151" w:rsidRPr="006535F6">
              <w:rPr>
                <w:rFonts w:hint="eastAsia"/>
              </w:rPr>
              <w:t>）</w:t>
            </w:r>
            <w:r w:rsidR="00780D43" w:rsidRPr="006535F6">
              <w:rPr>
                <w:rFonts w:hint="eastAsia"/>
              </w:rPr>
              <w:t>处理后由</w:t>
            </w:r>
            <w:r w:rsidR="007E22DF" w:rsidRPr="006535F6">
              <w:rPr>
                <w:rFonts w:hint="eastAsia"/>
              </w:rPr>
              <w:t>1</w:t>
            </w:r>
            <w:r w:rsidR="007E22DF" w:rsidRPr="006535F6">
              <w:rPr>
                <w:rFonts w:hint="eastAsia"/>
              </w:rPr>
              <w:t>根</w:t>
            </w:r>
            <w:r w:rsidR="007E22DF" w:rsidRPr="006535F6">
              <w:rPr>
                <w:rFonts w:hint="eastAsia"/>
              </w:rPr>
              <w:t>15m</w:t>
            </w:r>
            <w:r w:rsidR="00780D43" w:rsidRPr="006535F6">
              <w:rPr>
                <w:rFonts w:hint="eastAsia"/>
              </w:rPr>
              <w:t>排气筒</w:t>
            </w:r>
            <w:r w:rsidR="00780D43" w:rsidRPr="006535F6">
              <w:rPr>
                <w:rFonts w:hint="eastAsia"/>
              </w:rPr>
              <w:t>DA002</w:t>
            </w:r>
            <w:r w:rsidR="00780D43" w:rsidRPr="006535F6">
              <w:rPr>
                <w:rFonts w:hint="eastAsia"/>
              </w:rPr>
              <w:t>排放，</w:t>
            </w:r>
            <w:r w:rsidR="00780D43" w:rsidRPr="006535F6">
              <w:rPr>
                <w:rFonts w:hint="eastAsia"/>
              </w:rPr>
              <w:t>2</w:t>
            </w:r>
            <w:r w:rsidR="00780D43" w:rsidRPr="006535F6">
              <w:t>号车间</w:t>
            </w:r>
            <w:r w:rsidR="00780D43" w:rsidRPr="006535F6">
              <w:rPr>
                <w:rFonts w:hint="eastAsia"/>
              </w:rPr>
              <w:t>混料废气经管道收集后通过</w:t>
            </w:r>
            <w:r w:rsidR="00780D43" w:rsidRPr="006535F6">
              <w:rPr>
                <w:rFonts w:hint="eastAsia"/>
              </w:rPr>
              <w:t>1</w:t>
            </w:r>
            <w:r w:rsidR="00780D43" w:rsidRPr="006535F6">
              <w:t>套</w:t>
            </w:r>
            <w:r w:rsidR="00780D43" w:rsidRPr="006535F6">
              <w:rPr>
                <w:rFonts w:hint="eastAsia"/>
              </w:rPr>
              <w:t>袋式除尘器</w:t>
            </w:r>
            <w:r w:rsidR="008C3151" w:rsidRPr="006535F6">
              <w:rPr>
                <w:rFonts w:hint="eastAsia"/>
              </w:rPr>
              <w:t>（</w:t>
            </w:r>
            <w:r w:rsidR="008C3151" w:rsidRPr="006535F6">
              <w:rPr>
                <w:rFonts w:hint="eastAsia"/>
              </w:rPr>
              <w:t>TA00</w:t>
            </w:r>
            <w:r w:rsidR="005F1DC9">
              <w:rPr>
                <w:rFonts w:hint="eastAsia"/>
              </w:rPr>
              <w:t>8</w:t>
            </w:r>
            <w:r w:rsidR="008C3151" w:rsidRPr="006535F6">
              <w:rPr>
                <w:rFonts w:hint="eastAsia"/>
              </w:rPr>
              <w:t>）</w:t>
            </w:r>
            <w:r w:rsidR="00780D43" w:rsidRPr="006535F6">
              <w:rPr>
                <w:rFonts w:hint="eastAsia"/>
              </w:rPr>
              <w:t>处理后由</w:t>
            </w:r>
            <w:r w:rsidR="007E22DF" w:rsidRPr="006535F6">
              <w:rPr>
                <w:rFonts w:hint="eastAsia"/>
              </w:rPr>
              <w:t>1</w:t>
            </w:r>
            <w:r w:rsidR="007E22DF" w:rsidRPr="006535F6">
              <w:rPr>
                <w:rFonts w:hint="eastAsia"/>
              </w:rPr>
              <w:t>根</w:t>
            </w:r>
            <w:r w:rsidR="007E22DF" w:rsidRPr="006535F6">
              <w:rPr>
                <w:rFonts w:hint="eastAsia"/>
              </w:rPr>
              <w:t>15m</w:t>
            </w:r>
            <w:r w:rsidR="00780D43" w:rsidRPr="006535F6">
              <w:rPr>
                <w:rFonts w:hint="eastAsia"/>
              </w:rPr>
              <w:t>排气筒</w:t>
            </w:r>
            <w:r w:rsidR="00780D43" w:rsidRPr="006535F6">
              <w:rPr>
                <w:rFonts w:hint="eastAsia"/>
              </w:rPr>
              <w:t>DA003</w:t>
            </w:r>
            <w:r w:rsidR="00780D43" w:rsidRPr="006535F6">
              <w:t>排放</w:t>
            </w:r>
            <w:r w:rsidR="00780D43" w:rsidRPr="006535F6">
              <w:rPr>
                <w:rFonts w:hint="eastAsia"/>
              </w:rPr>
              <w:t>。</w:t>
            </w:r>
          </w:p>
          <w:p w14:paraId="7D360908" w14:textId="5ABC24E8" w:rsidR="009140D0" w:rsidRPr="006535F6" w:rsidRDefault="006B49DE" w:rsidP="0034351D">
            <w:pPr>
              <w:ind w:firstLine="480"/>
            </w:pPr>
            <w:r w:rsidRPr="006535F6">
              <w:rPr>
                <w:rFonts w:hint="eastAsia"/>
              </w:rPr>
              <w:t>根据企业现有工程竣工环境保护验收监测报告表中监测数据，</w:t>
            </w:r>
            <w:r w:rsidR="007F7D8A" w:rsidRPr="006535F6">
              <w:t>排气筒</w:t>
            </w:r>
            <w:r w:rsidR="007F7D8A" w:rsidRPr="006535F6">
              <w:rPr>
                <w:rFonts w:hint="eastAsia"/>
              </w:rPr>
              <w:t>DA001</w:t>
            </w:r>
            <w:r w:rsidR="007F7D8A" w:rsidRPr="006535F6">
              <w:t>废气排放口颗粒物</w:t>
            </w:r>
            <w:r w:rsidR="007F7D8A" w:rsidRPr="006535F6">
              <w:rPr>
                <w:rFonts w:hint="eastAsia"/>
              </w:rPr>
              <w:t>排放浓度为</w:t>
            </w:r>
            <w:r w:rsidR="005E72EB" w:rsidRPr="006535F6">
              <w:rPr>
                <w:rFonts w:hint="eastAsia"/>
              </w:rPr>
              <w:t>7.5-8.5</w:t>
            </w:r>
            <w:r w:rsidR="007F7D8A" w:rsidRPr="006535F6">
              <w:rPr>
                <w:rFonts w:hint="eastAsia"/>
              </w:rPr>
              <w:t>mg/m</w:t>
            </w:r>
            <w:r w:rsidR="007F7D8A" w:rsidRPr="006535F6">
              <w:rPr>
                <w:rFonts w:hint="eastAsia"/>
                <w:vertAlign w:val="superscript"/>
              </w:rPr>
              <w:t>3</w:t>
            </w:r>
            <w:r w:rsidR="007F7D8A" w:rsidRPr="006535F6">
              <w:rPr>
                <w:rFonts w:hint="eastAsia"/>
              </w:rPr>
              <w:t>、排放速率为</w:t>
            </w:r>
            <w:r w:rsidR="007F7D8A" w:rsidRPr="006535F6">
              <w:rPr>
                <w:rFonts w:hint="eastAsia"/>
              </w:rPr>
              <w:t>0.0</w:t>
            </w:r>
            <w:r w:rsidR="005E72EB" w:rsidRPr="006535F6">
              <w:rPr>
                <w:rFonts w:hint="eastAsia"/>
              </w:rPr>
              <w:t>234</w:t>
            </w:r>
            <w:r w:rsidR="007F7D8A" w:rsidRPr="006535F6">
              <w:rPr>
                <w:rFonts w:hint="eastAsia"/>
              </w:rPr>
              <w:t>-0.0</w:t>
            </w:r>
            <w:r w:rsidR="005E72EB" w:rsidRPr="006535F6">
              <w:rPr>
                <w:rFonts w:hint="eastAsia"/>
              </w:rPr>
              <w:t>273</w:t>
            </w:r>
            <w:r w:rsidR="007F7D8A" w:rsidRPr="006535F6">
              <w:rPr>
                <w:rFonts w:hint="eastAsia"/>
              </w:rPr>
              <w:t>kg/h</w:t>
            </w:r>
            <w:r w:rsidR="007F7D8A" w:rsidRPr="006535F6">
              <w:rPr>
                <w:rFonts w:hint="eastAsia"/>
              </w:rPr>
              <w:t>；</w:t>
            </w:r>
            <w:r w:rsidR="007F7D8A" w:rsidRPr="006535F6">
              <w:t>排气</w:t>
            </w:r>
            <w:r w:rsidR="007F7D8A" w:rsidRPr="006535F6">
              <w:lastRenderedPageBreak/>
              <w:t>筒</w:t>
            </w:r>
            <w:r w:rsidR="007F7D8A" w:rsidRPr="006535F6">
              <w:rPr>
                <w:rFonts w:hint="eastAsia"/>
              </w:rPr>
              <w:t>DA002</w:t>
            </w:r>
            <w:r w:rsidR="007F7D8A" w:rsidRPr="006535F6">
              <w:t>废气排放口颗粒物</w:t>
            </w:r>
            <w:r w:rsidR="007F7D8A" w:rsidRPr="006535F6">
              <w:rPr>
                <w:rFonts w:hint="eastAsia"/>
              </w:rPr>
              <w:t>排放浓度为</w:t>
            </w:r>
            <w:r w:rsidR="005E72EB" w:rsidRPr="006535F6">
              <w:rPr>
                <w:rFonts w:hint="eastAsia"/>
              </w:rPr>
              <w:t>7.7-8.8</w:t>
            </w:r>
            <w:r w:rsidR="007F7D8A" w:rsidRPr="006535F6">
              <w:rPr>
                <w:rFonts w:hint="eastAsia"/>
              </w:rPr>
              <w:t>mg/m</w:t>
            </w:r>
            <w:r w:rsidR="007F7D8A" w:rsidRPr="006535F6">
              <w:rPr>
                <w:rFonts w:hint="eastAsia"/>
                <w:vertAlign w:val="superscript"/>
              </w:rPr>
              <w:t>3</w:t>
            </w:r>
            <w:r w:rsidR="007F7D8A" w:rsidRPr="006535F6">
              <w:rPr>
                <w:rFonts w:hint="eastAsia"/>
              </w:rPr>
              <w:t>、排放速率为</w:t>
            </w:r>
            <w:r w:rsidR="005E72EB" w:rsidRPr="006535F6">
              <w:rPr>
                <w:rFonts w:hint="eastAsia"/>
              </w:rPr>
              <w:t>0.0478-0.0542</w:t>
            </w:r>
            <w:r w:rsidR="007F7D8A" w:rsidRPr="006535F6">
              <w:rPr>
                <w:rFonts w:hint="eastAsia"/>
              </w:rPr>
              <w:t>kg/h</w:t>
            </w:r>
            <w:r w:rsidR="007F7D8A" w:rsidRPr="006535F6">
              <w:rPr>
                <w:rFonts w:hint="eastAsia"/>
              </w:rPr>
              <w:t>；</w:t>
            </w:r>
            <w:r w:rsidR="007E22DF" w:rsidRPr="006535F6">
              <w:rPr>
                <w:rFonts w:hint="eastAsia"/>
              </w:rPr>
              <w:t>排气筒</w:t>
            </w:r>
            <w:r w:rsidR="007E22DF" w:rsidRPr="006535F6">
              <w:rPr>
                <w:rFonts w:hint="eastAsia"/>
              </w:rPr>
              <w:t>DA003</w:t>
            </w:r>
            <w:r w:rsidR="007E22DF" w:rsidRPr="006535F6">
              <w:rPr>
                <w:rFonts w:hint="eastAsia"/>
              </w:rPr>
              <w:t>废气排放口颗粒物排放浓度为</w:t>
            </w:r>
            <w:r w:rsidR="00223130" w:rsidRPr="006535F6">
              <w:rPr>
                <w:rFonts w:hint="eastAsia"/>
              </w:rPr>
              <w:t>7.5-9.2</w:t>
            </w:r>
            <w:r w:rsidR="007E22DF" w:rsidRPr="006535F6">
              <w:rPr>
                <w:rFonts w:hint="eastAsia"/>
              </w:rPr>
              <w:t>mg/m</w:t>
            </w:r>
            <w:r w:rsidR="007E22DF" w:rsidRPr="006535F6">
              <w:rPr>
                <w:rFonts w:hint="eastAsia"/>
                <w:vertAlign w:val="superscript"/>
              </w:rPr>
              <w:t>3</w:t>
            </w:r>
            <w:r w:rsidR="007E22DF" w:rsidRPr="006535F6">
              <w:rPr>
                <w:rFonts w:hint="eastAsia"/>
              </w:rPr>
              <w:t>、排放速率为</w:t>
            </w:r>
            <w:r w:rsidR="007E22DF" w:rsidRPr="006535F6">
              <w:rPr>
                <w:rFonts w:hint="eastAsia"/>
              </w:rPr>
              <w:t>0.0</w:t>
            </w:r>
            <w:r w:rsidR="00223130" w:rsidRPr="006535F6">
              <w:rPr>
                <w:rFonts w:hint="eastAsia"/>
              </w:rPr>
              <w:t>274</w:t>
            </w:r>
            <w:r w:rsidR="007E22DF" w:rsidRPr="006535F6">
              <w:rPr>
                <w:rFonts w:hint="eastAsia"/>
              </w:rPr>
              <w:t>-0.0</w:t>
            </w:r>
            <w:r w:rsidR="00223130" w:rsidRPr="006535F6">
              <w:rPr>
                <w:rFonts w:hint="eastAsia"/>
              </w:rPr>
              <w:t>335</w:t>
            </w:r>
            <w:r w:rsidR="007E22DF" w:rsidRPr="006535F6">
              <w:rPr>
                <w:rFonts w:hint="eastAsia"/>
              </w:rPr>
              <w:t>kg/h</w:t>
            </w:r>
            <w:r w:rsidR="007F7D8A" w:rsidRPr="006535F6">
              <w:rPr>
                <w:rFonts w:hint="eastAsia"/>
              </w:rPr>
              <w:t>。综上，</w:t>
            </w:r>
            <w:r w:rsidR="002D24A2" w:rsidRPr="006535F6">
              <w:rPr>
                <w:rFonts w:hint="eastAsia"/>
              </w:rPr>
              <w:t>颗粒物</w:t>
            </w:r>
            <w:r w:rsidR="007F7D8A" w:rsidRPr="006535F6">
              <w:rPr>
                <w:rFonts w:hint="eastAsia"/>
              </w:rPr>
              <w:t>均</w:t>
            </w:r>
            <w:r w:rsidR="00F21196" w:rsidRPr="006535F6">
              <w:rPr>
                <w:rFonts w:hint="eastAsia"/>
              </w:rPr>
              <w:t>能够满足《大气污染物综合排放标准》（</w:t>
            </w:r>
            <w:r w:rsidR="00F21196" w:rsidRPr="006535F6">
              <w:rPr>
                <w:rFonts w:hint="eastAsia"/>
              </w:rPr>
              <w:t>GB16297-1996</w:t>
            </w:r>
            <w:r w:rsidR="00F21196" w:rsidRPr="006535F6">
              <w:rPr>
                <w:rFonts w:hint="eastAsia"/>
              </w:rPr>
              <w:t>）表</w:t>
            </w:r>
            <w:r w:rsidR="00F21196" w:rsidRPr="006535F6">
              <w:rPr>
                <w:rFonts w:hint="eastAsia"/>
              </w:rPr>
              <w:t>2</w:t>
            </w:r>
            <w:r w:rsidR="00F21196" w:rsidRPr="006535F6">
              <w:rPr>
                <w:rFonts w:hint="eastAsia"/>
              </w:rPr>
              <w:t>二级标准</w:t>
            </w:r>
            <w:r w:rsidR="000F3639" w:rsidRPr="006535F6">
              <w:rPr>
                <w:rFonts w:hint="eastAsia"/>
              </w:rPr>
              <w:t>中颗粒物（碳黑尘）</w:t>
            </w:r>
            <w:r w:rsidR="005509CF" w:rsidRPr="006535F6">
              <w:rPr>
                <w:rFonts w:hint="eastAsia"/>
              </w:rPr>
              <w:t>排放浓度</w:t>
            </w:r>
            <w:r w:rsidR="000F3639" w:rsidRPr="006535F6">
              <w:rPr>
                <w:rFonts w:hint="eastAsia"/>
              </w:rPr>
              <w:t>18</w:t>
            </w:r>
            <w:r w:rsidR="00F21196" w:rsidRPr="006535F6">
              <w:rPr>
                <w:rFonts w:hint="eastAsia"/>
              </w:rPr>
              <w:t>mg/m</w:t>
            </w:r>
            <w:r w:rsidR="00F21196" w:rsidRPr="006535F6">
              <w:rPr>
                <w:rFonts w:hint="eastAsia"/>
                <w:vertAlign w:val="superscript"/>
              </w:rPr>
              <w:t>3</w:t>
            </w:r>
            <w:r w:rsidR="005509CF" w:rsidRPr="006535F6">
              <w:rPr>
                <w:rFonts w:hint="eastAsia"/>
              </w:rPr>
              <w:t>、排放速率</w:t>
            </w:r>
            <w:r w:rsidR="005509CF" w:rsidRPr="006535F6">
              <w:rPr>
                <w:rFonts w:hint="eastAsia"/>
              </w:rPr>
              <w:t>0.15kg/h</w:t>
            </w:r>
            <w:r w:rsidR="005509CF" w:rsidRPr="006535F6">
              <w:rPr>
                <w:rFonts w:hint="eastAsia"/>
              </w:rPr>
              <w:t>（</w:t>
            </w:r>
            <w:r w:rsidR="005509CF" w:rsidRPr="006535F6">
              <w:rPr>
                <w:rFonts w:hint="eastAsia"/>
              </w:rPr>
              <w:t>15m</w:t>
            </w:r>
            <w:r w:rsidR="005509CF" w:rsidRPr="006535F6">
              <w:rPr>
                <w:rFonts w:hint="eastAsia"/>
              </w:rPr>
              <w:t>排气筒）的限值要求，同时满足</w:t>
            </w:r>
            <w:r w:rsidR="00F21196" w:rsidRPr="006535F6">
              <w:rPr>
                <w:rFonts w:hint="eastAsia"/>
              </w:rPr>
              <w:t>《新乡市生态环境局关于进一步规范工业企业颗粒物排放限值的通知》有组织颗粒物排放浓度</w:t>
            </w:r>
            <w:r w:rsidR="00F21196" w:rsidRPr="006535F6">
              <w:rPr>
                <w:rFonts w:hint="eastAsia"/>
              </w:rPr>
              <w:t>10mg/m</w:t>
            </w:r>
            <w:r w:rsidR="00F21196" w:rsidRPr="006535F6">
              <w:rPr>
                <w:rFonts w:hint="eastAsia"/>
                <w:vertAlign w:val="superscript"/>
              </w:rPr>
              <w:t>3</w:t>
            </w:r>
            <w:r w:rsidR="00F21196" w:rsidRPr="006535F6">
              <w:rPr>
                <w:rFonts w:hint="eastAsia"/>
              </w:rPr>
              <w:t>的限值</w:t>
            </w:r>
            <w:r w:rsidR="00895B4A" w:rsidRPr="006535F6">
              <w:rPr>
                <w:rFonts w:hint="eastAsia"/>
              </w:rPr>
              <w:t>要求。</w:t>
            </w:r>
          </w:p>
          <w:p w14:paraId="6FE2719A" w14:textId="57B2B0D0" w:rsidR="0034351D" w:rsidRPr="006535F6" w:rsidRDefault="0034351D" w:rsidP="0034351D">
            <w:pPr>
              <w:ind w:firstLine="480"/>
            </w:pPr>
            <w:r w:rsidRPr="006535F6">
              <w:rPr>
                <w:rFonts w:hint="eastAsia"/>
              </w:rPr>
              <w:t>（</w:t>
            </w:r>
            <w:r w:rsidRPr="006535F6">
              <w:rPr>
                <w:rFonts w:hint="eastAsia"/>
              </w:rPr>
              <w:t>2</w:t>
            </w:r>
            <w:r w:rsidRPr="006535F6">
              <w:rPr>
                <w:rFonts w:hint="eastAsia"/>
              </w:rPr>
              <w:t>）无组织废气</w:t>
            </w:r>
          </w:p>
          <w:p w14:paraId="41C98FBC" w14:textId="01B59880" w:rsidR="000849B9" w:rsidRPr="006535F6" w:rsidRDefault="0034351D" w:rsidP="0034351D">
            <w:pPr>
              <w:ind w:firstLine="480"/>
            </w:pPr>
            <w:r w:rsidRPr="006535F6">
              <w:rPr>
                <w:rFonts w:hint="eastAsia"/>
              </w:rPr>
              <w:t>企业加强设备密闭，且车间进行二次密闭，同时加强现场管控。</w:t>
            </w:r>
            <w:r w:rsidR="001D7B2F" w:rsidRPr="006535F6">
              <w:rPr>
                <w:rFonts w:hint="eastAsia"/>
              </w:rPr>
              <w:t>根据企业现有工程竣工环境保护验收监测报告表中监测数据</w:t>
            </w:r>
            <w:r w:rsidRPr="006535F6">
              <w:rPr>
                <w:rFonts w:hint="eastAsia"/>
              </w:rPr>
              <w:t>，厂界无组织颗粒物排放浓度为</w:t>
            </w:r>
            <w:r w:rsidRPr="006535F6">
              <w:rPr>
                <w:rFonts w:hint="eastAsia"/>
              </w:rPr>
              <w:t>0.</w:t>
            </w:r>
            <w:r w:rsidR="00B528EC" w:rsidRPr="006535F6">
              <w:rPr>
                <w:rFonts w:hint="eastAsia"/>
              </w:rPr>
              <w:t>311</w:t>
            </w:r>
            <w:r w:rsidRPr="006535F6">
              <w:rPr>
                <w:rFonts w:hint="eastAsia"/>
              </w:rPr>
              <w:t>mg/m</w:t>
            </w:r>
            <w:r w:rsidRPr="006535F6">
              <w:rPr>
                <w:rFonts w:hint="eastAsia"/>
                <w:vertAlign w:val="superscript"/>
              </w:rPr>
              <w:t>3</w:t>
            </w:r>
            <w:r w:rsidRPr="006535F6">
              <w:rPr>
                <w:rFonts w:hint="eastAsia"/>
              </w:rPr>
              <w:t>~0.</w:t>
            </w:r>
            <w:r w:rsidR="00B528EC" w:rsidRPr="006535F6">
              <w:rPr>
                <w:rFonts w:hint="eastAsia"/>
              </w:rPr>
              <w:t>335</w:t>
            </w:r>
            <w:r w:rsidRPr="006535F6">
              <w:rPr>
                <w:rFonts w:hint="eastAsia"/>
              </w:rPr>
              <w:t>mg/m</w:t>
            </w:r>
            <w:r w:rsidRPr="006535F6">
              <w:rPr>
                <w:rFonts w:hint="eastAsia"/>
                <w:vertAlign w:val="superscript"/>
              </w:rPr>
              <w:t>3</w:t>
            </w:r>
            <w:r w:rsidRPr="006535F6">
              <w:rPr>
                <w:rFonts w:hint="eastAsia"/>
              </w:rPr>
              <w:t>，在各个厂界的浓度贡献值均不超标，能够满足《大气污染物综合排放标准》（</w:t>
            </w:r>
            <w:r w:rsidRPr="006535F6">
              <w:rPr>
                <w:rFonts w:hint="eastAsia"/>
              </w:rPr>
              <w:t>GB16297-1996</w:t>
            </w:r>
            <w:r w:rsidRPr="006535F6">
              <w:rPr>
                <w:rFonts w:hint="eastAsia"/>
              </w:rPr>
              <w:t>）中</w:t>
            </w:r>
            <w:r w:rsidR="003D1305" w:rsidRPr="006535F6">
              <w:rPr>
                <w:rFonts w:hint="eastAsia"/>
              </w:rPr>
              <w:t>周界外最大浓度为肉眼不可见的要求</w:t>
            </w:r>
            <w:r w:rsidRPr="006535F6">
              <w:rPr>
                <w:rFonts w:hint="eastAsia"/>
              </w:rPr>
              <w:t>，同时满足《新乡市生态环境局关于进一步规范工业企业颗粒物排放限值的通知》无组织颗粒物排放浓度</w:t>
            </w:r>
            <w:r w:rsidRPr="006535F6">
              <w:rPr>
                <w:rFonts w:hint="eastAsia"/>
              </w:rPr>
              <w:t>0.5mg/m</w:t>
            </w:r>
            <w:r w:rsidRPr="006535F6">
              <w:rPr>
                <w:rFonts w:hint="eastAsia"/>
                <w:vertAlign w:val="superscript"/>
              </w:rPr>
              <w:t>3</w:t>
            </w:r>
            <w:r w:rsidRPr="006535F6">
              <w:rPr>
                <w:rFonts w:hint="eastAsia"/>
              </w:rPr>
              <w:t>的限值</w:t>
            </w:r>
            <w:r w:rsidR="008737CC" w:rsidRPr="006535F6">
              <w:rPr>
                <w:rFonts w:hint="eastAsia"/>
              </w:rPr>
              <w:t>要求</w:t>
            </w:r>
            <w:r w:rsidRPr="006535F6">
              <w:rPr>
                <w:rFonts w:hint="eastAsia"/>
              </w:rPr>
              <w:t>。</w:t>
            </w:r>
          </w:p>
          <w:p w14:paraId="77BCF238" w14:textId="28F97C1F" w:rsidR="000849B9" w:rsidRPr="006535F6" w:rsidRDefault="000849B9">
            <w:pPr>
              <w:ind w:firstLine="482"/>
              <w:rPr>
                <w:b/>
                <w:bCs/>
              </w:rPr>
            </w:pPr>
            <w:r w:rsidRPr="006535F6">
              <w:rPr>
                <w:rFonts w:hint="eastAsia"/>
                <w:b/>
                <w:bCs/>
              </w:rPr>
              <w:t>3</w:t>
            </w:r>
            <w:r w:rsidRPr="006535F6">
              <w:rPr>
                <w:rFonts w:hint="eastAsia"/>
                <w:b/>
                <w:bCs/>
              </w:rPr>
              <w:t>、噪声</w:t>
            </w:r>
          </w:p>
          <w:p w14:paraId="2C08A1F5" w14:textId="4A6FB052" w:rsidR="000849B9" w:rsidRPr="006535F6" w:rsidRDefault="00DA1251">
            <w:pPr>
              <w:ind w:firstLine="480"/>
            </w:pPr>
            <w:r w:rsidRPr="006535F6">
              <w:rPr>
                <w:rFonts w:hint="eastAsia"/>
              </w:rPr>
              <w:t>现有工程噪声主要为粉碎分级一体机、整形机、混合机等设备。</w:t>
            </w:r>
            <w:r w:rsidR="00C50DD9" w:rsidRPr="006535F6">
              <w:rPr>
                <w:rFonts w:hint="eastAsia"/>
              </w:rPr>
              <w:t>根据企业现有工程竣工环境保护验收监测报告表中监测数据，</w:t>
            </w:r>
            <w:r w:rsidR="00062ACB" w:rsidRPr="006535F6">
              <w:rPr>
                <w:rFonts w:hint="eastAsia"/>
              </w:rPr>
              <w:t>经基础减振、厂房隔声后，</w:t>
            </w:r>
            <w:r w:rsidR="002711AA" w:rsidRPr="006535F6">
              <w:rPr>
                <w:rFonts w:hint="eastAsia"/>
              </w:rPr>
              <w:t>东</w:t>
            </w:r>
            <w:r w:rsidRPr="006535F6">
              <w:rPr>
                <w:rFonts w:hint="eastAsia"/>
              </w:rPr>
              <w:t>厂界</w:t>
            </w:r>
            <w:r w:rsidR="00FB2C71" w:rsidRPr="006535F6">
              <w:rPr>
                <w:rFonts w:hint="eastAsia"/>
              </w:rPr>
              <w:t>昼间</w:t>
            </w:r>
            <w:r w:rsidRPr="006535F6">
              <w:rPr>
                <w:rFonts w:hint="eastAsia"/>
              </w:rPr>
              <w:t>噪声值</w:t>
            </w:r>
            <w:r w:rsidR="00062ACB" w:rsidRPr="006535F6">
              <w:rPr>
                <w:rFonts w:hint="eastAsia"/>
              </w:rPr>
              <w:t>为</w:t>
            </w:r>
            <w:r w:rsidR="00C5415E" w:rsidRPr="006535F6">
              <w:rPr>
                <w:rFonts w:hint="eastAsia"/>
              </w:rPr>
              <w:t>53-54</w:t>
            </w:r>
            <w:r w:rsidRPr="006535F6">
              <w:rPr>
                <w:rFonts w:hint="eastAsia"/>
              </w:rPr>
              <w:t>dB</w:t>
            </w:r>
            <w:r w:rsidRPr="006535F6">
              <w:rPr>
                <w:rFonts w:hint="eastAsia"/>
              </w:rPr>
              <w:t>（</w:t>
            </w:r>
            <w:r w:rsidRPr="006535F6">
              <w:rPr>
                <w:rFonts w:hint="eastAsia"/>
              </w:rPr>
              <w:t>A</w:t>
            </w:r>
            <w:r w:rsidRPr="006535F6">
              <w:rPr>
                <w:rFonts w:hint="eastAsia"/>
              </w:rPr>
              <w:t>）</w:t>
            </w:r>
            <w:r w:rsidR="002711AA" w:rsidRPr="006535F6">
              <w:rPr>
                <w:rFonts w:hint="eastAsia"/>
              </w:rPr>
              <w:t>（其中北侧、南侧、西侧均为共用厂界，不具备监测条件）</w:t>
            </w:r>
            <w:r w:rsidRPr="006535F6">
              <w:rPr>
                <w:rFonts w:hint="eastAsia"/>
              </w:rPr>
              <w:t>，能够满足《工业企业厂界环境噪声排放标准》（</w:t>
            </w:r>
            <w:r w:rsidRPr="006535F6">
              <w:rPr>
                <w:rFonts w:hint="eastAsia"/>
              </w:rPr>
              <w:t>GB12348- 2008</w:t>
            </w:r>
            <w:r w:rsidRPr="006535F6">
              <w:rPr>
                <w:rFonts w:hint="eastAsia"/>
              </w:rPr>
              <w:t>）</w:t>
            </w:r>
            <w:r w:rsidR="00A035D0">
              <w:rPr>
                <w:rFonts w:hint="eastAsia"/>
              </w:rPr>
              <w:t>3</w:t>
            </w:r>
            <w:r w:rsidRPr="006535F6">
              <w:rPr>
                <w:rFonts w:hint="eastAsia"/>
              </w:rPr>
              <w:t>类标准昼间</w:t>
            </w:r>
            <w:r w:rsidRPr="006535F6">
              <w:rPr>
                <w:rFonts w:hint="eastAsia"/>
              </w:rPr>
              <w:t>6</w:t>
            </w:r>
            <w:r w:rsidR="00A035D0">
              <w:rPr>
                <w:rFonts w:hint="eastAsia"/>
              </w:rPr>
              <w:t>5</w:t>
            </w:r>
            <w:r w:rsidRPr="006535F6">
              <w:rPr>
                <w:rFonts w:hint="eastAsia"/>
              </w:rPr>
              <w:t>dB</w:t>
            </w:r>
            <w:r w:rsidRPr="006535F6">
              <w:rPr>
                <w:rFonts w:hint="eastAsia"/>
              </w:rPr>
              <w:t>（</w:t>
            </w:r>
            <w:r w:rsidRPr="006535F6">
              <w:rPr>
                <w:rFonts w:hint="eastAsia"/>
              </w:rPr>
              <w:t>A</w:t>
            </w:r>
            <w:r w:rsidRPr="006535F6">
              <w:rPr>
                <w:rFonts w:hint="eastAsia"/>
              </w:rPr>
              <w:t>）的限值要求。</w:t>
            </w:r>
          </w:p>
          <w:p w14:paraId="4BD30E62" w14:textId="4A4C41E7" w:rsidR="000849B9" w:rsidRPr="006535F6" w:rsidRDefault="000849B9">
            <w:pPr>
              <w:ind w:firstLine="482"/>
              <w:rPr>
                <w:b/>
                <w:bCs/>
              </w:rPr>
            </w:pPr>
            <w:r w:rsidRPr="006535F6">
              <w:rPr>
                <w:rFonts w:hint="eastAsia"/>
                <w:b/>
                <w:bCs/>
              </w:rPr>
              <w:t>4</w:t>
            </w:r>
            <w:r w:rsidRPr="006535F6">
              <w:rPr>
                <w:rFonts w:hint="eastAsia"/>
                <w:b/>
                <w:bCs/>
              </w:rPr>
              <w:t>、固废</w:t>
            </w:r>
          </w:p>
          <w:p w14:paraId="6B38EDEF" w14:textId="243AB301" w:rsidR="000849B9" w:rsidRPr="006535F6" w:rsidRDefault="000849B9" w:rsidP="000849B9">
            <w:pPr>
              <w:ind w:firstLine="480"/>
            </w:pPr>
            <w:r w:rsidRPr="006535F6">
              <w:rPr>
                <w:rFonts w:hint="eastAsia"/>
              </w:rPr>
              <w:t>现有工程产生的固废主要为不合格</w:t>
            </w:r>
            <w:r w:rsidR="00D315A4" w:rsidRPr="006535F6">
              <w:rPr>
                <w:rFonts w:hint="eastAsia"/>
              </w:rPr>
              <w:t>品</w:t>
            </w:r>
            <w:r w:rsidR="00C53836" w:rsidRPr="006535F6">
              <w:rPr>
                <w:rFonts w:hint="eastAsia"/>
              </w:rPr>
              <w:t>（</w:t>
            </w:r>
            <w:r w:rsidR="00C53836" w:rsidRPr="006535F6">
              <w:rPr>
                <w:rFonts w:hint="eastAsia"/>
              </w:rPr>
              <w:t>120t/a</w:t>
            </w:r>
            <w:r w:rsidR="00C53836" w:rsidRPr="006535F6">
              <w:rPr>
                <w:rFonts w:hint="eastAsia"/>
              </w:rPr>
              <w:t>）</w:t>
            </w:r>
            <w:r w:rsidR="00D315A4" w:rsidRPr="006535F6">
              <w:rPr>
                <w:rFonts w:hint="eastAsia"/>
              </w:rPr>
              <w:t>及除尘器收集</w:t>
            </w:r>
            <w:r w:rsidRPr="006535F6">
              <w:rPr>
                <w:rFonts w:hint="eastAsia"/>
              </w:rPr>
              <w:t>粉尘</w:t>
            </w:r>
            <w:r w:rsidR="00C53836" w:rsidRPr="006535F6">
              <w:rPr>
                <w:rFonts w:hint="eastAsia"/>
              </w:rPr>
              <w:t>（</w:t>
            </w:r>
            <w:r w:rsidR="000848E8" w:rsidRPr="006535F6">
              <w:rPr>
                <w:rFonts w:hint="eastAsia"/>
              </w:rPr>
              <w:t>30t/a</w:t>
            </w:r>
            <w:r w:rsidR="00C53836" w:rsidRPr="006535F6">
              <w:rPr>
                <w:rFonts w:hint="eastAsia"/>
              </w:rPr>
              <w:t>）</w:t>
            </w:r>
            <w:r w:rsidR="00D315A4" w:rsidRPr="006535F6">
              <w:rPr>
                <w:rFonts w:hint="eastAsia"/>
              </w:rPr>
              <w:t>，均</w:t>
            </w:r>
            <w:r w:rsidRPr="006535F6">
              <w:rPr>
                <w:rFonts w:hint="eastAsia"/>
              </w:rPr>
              <w:t>属于一般固废，</w:t>
            </w:r>
            <w:r w:rsidR="00D315A4" w:rsidRPr="006535F6">
              <w:rPr>
                <w:rFonts w:hint="eastAsia"/>
              </w:rPr>
              <w:t>经</w:t>
            </w:r>
            <w:r w:rsidRPr="006535F6">
              <w:rPr>
                <w:rFonts w:hint="eastAsia"/>
              </w:rPr>
              <w:t>收集至一般固废间暂存，定期外售。</w:t>
            </w:r>
          </w:p>
          <w:p w14:paraId="58C52999" w14:textId="261F68D4" w:rsidR="000849B9" w:rsidRPr="006535F6" w:rsidRDefault="00D315A4" w:rsidP="000849B9">
            <w:pPr>
              <w:ind w:firstLine="480"/>
            </w:pPr>
            <w:r w:rsidRPr="006535F6">
              <w:rPr>
                <w:rFonts w:hint="eastAsia"/>
              </w:rPr>
              <w:t>现有</w:t>
            </w:r>
            <w:r w:rsidR="000849B9" w:rsidRPr="006535F6">
              <w:rPr>
                <w:rFonts w:hint="eastAsia"/>
              </w:rPr>
              <w:t>一般固废间已采取防渗漏、防雨淋、防扬尘设施，满足《一般工业固体废物贮存和填埋污染控制标准》（</w:t>
            </w:r>
            <w:r w:rsidR="000849B9" w:rsidRPr="006535F6">
              <w:rPr>
                <w:rFonts w:hint="eastAsia"/>
              </w:rPr>
              <w:t>GB18599-2020</w:t>
            </w:r>
            <w:r w:rsidR="000849B9" w:rsidRPr="006535F6">
              <w:rPr>
                <w:rFonts w:hint="eastAsia"/>
              </w:rPr>
              <w:t>）的防渗漏、防雨淋、防扬尘要求。</w:t>
            </w:r>
          </w:p>
          <w:p w14:paraId="2429D6F0" w14:textId="3A456DD6" w:rsidR="000848E8" w:rsidRPr="006535F6" w:rsidRDefault="000848E8">
            <w:pPr>
              <w:ind w:firstLine="482"/>
              <w:rPr>
                <w:b/>
                <w:bCs/>
              </w:rPr>
            </w:pPr>
            <w:r w:rsidRPr="006535F6">
              <w:rPr>
                <w:rFonts w:hint="eastAsia"/>
                <w:b/>
                <w:bCs/>
              </w:rPr>
              <w:t>二、现有工程污染物排放量</w:t>
            </w:r>
          </w:p>
          <w:p w14:paraId="7BDEC7F3" w14:textId="0ADAA437" w:rsidR="000848E8" w:rsidRPr="006535F6" w:rsidRDefault="000848E8">
            <w:pPr>
              <w:ind w:firstLine="480"/>
            </w:pPr>
            <w:r w:rsidRPr="006535F6">
              <w:rPr>
                <w:rFonts w:hint="eastAsia"/>
              </w:rPr>
              <w:t>根据</w:t>
            </w:r>
            <w:r w:rsidRPr="006535F6">
              <w:rPr>
                <w:rFonts w:hint="eastAsia"/>
              </w:rPr>
              <w:t>2024</w:t>
            </w:r>
            <w:r w:rsidRPr="006535F6">
              <w:t>年</w:t>
            </w:r>
            <w:r w:rsidRPr="006535F6">
              <w:rPr>
                <w:rFonts w:hint="eastAsia"/>
              </w:rPr>
              <w:t>3</w:t>
            </w:r>
            <w:r w:rsidRPr="006535F6">
              <w:t>月</w:t>
            </w:r>
            <w:r w:rsidRPr="006535F6">
              <w:rPr>
                <w:rFonts w:hint="eastAsia"/>
              </w:rPr>
              <w:t>1</w:t>
            </w:r>
            <w:r w:rsidRPr="006535F6">
              <w:rPr>
                <w:rFonts w:hint="eastAsia"/>
              </w:rPr>
              <w:t>日河南省万华环境检测有限公司对现有工程监测数据（检测时生产负荷为</w:t>
            </w:r>
            <w:r w:rsidRPr="006535F6">
              <w:rPr>
                <w:rFonts w:hint="eastAsia"/>
              </w:rPr>
              <w:t>97%</w:t>
            </w:r>
            <w:r w:rsidRPr="006535F6">
              <w:rPr>
                <w:rFonts w:hint="eastAsia"/>
              </w:rPr>
              <w:t>），现有工程</w:t>
            </w:r>
            <w:r w:rsidRPr="006535F6">
              <w:rPr>
                <w:rFonts w:hint="eastAsia"/>
              </w:rPr>
              <w:t>DA001</w:t>
            </w:r>
            <w:r w:rsidRPr="006535F6">
              <w:rPr>
                <w:rFonts w:hint="eastAsia"/>
              </w:rPr>
              <w:t>排气筒颗粒物最大排放速率为</w:t>
            </w:r>
            <w:r w:rsidRPr="006535F6">
              <w:rPr>
                <w:rFonts w:hint="eastAsia"/>
              </w:rPr>
              <w:t>0.</w:t>
            </w:r>
            <w:r w:rsidR="006A0AAF" w:rsidRPr="006535F6">
              <w:rPr>
                <w:rFonts w:hint="eastAsia"/>
              </w:rPr>
              <w:t>0</w:t>
            </w:r>
            <w:r w:rsidR="00223130" w:rsidRPr="006535F6">
              <w:rPr>
                <w:rFonts w:hint="eastAsia"/>
              </w:rPr>
              <w:t>273</w:t>
            </w:r>
            <w:r w:rsidRPr="006535F6">
              <w:rPr>
                <w:rFonts w:hint="eastAsia"/>
              </w:rPr>
              <w:t>kg/h</w:t>
            </w:r>
            <w:r w:rsidRPr="006535F6">
              <w:rPr>
                <w:rFonts w:hint="eastAsia"/>
              </w:rPr>
              <w:t>，</w:t>
            </w:r>
            <w:r w:rsidR="006A0AAF" w:rsidRPr="006535F6">
              <w:rPr>
                <w:rFonts w:hint="eastAsia"/>
              </w:rPr>
              <w:t>DA002</w:t>
            </w:r>
            <w:r w:rsidR="006A0AAF" w:rsidRPr="006535F6">
              <w:t>排气筒颗粒物最大排放速率为</w:t>
            </w:r>
            <w:r w:rsidR="006A0AAF" w:rsidRPr="006535F6">
              <w:rPr>
                <w:rFonts w:hint="eastAsia"/>
              </w:rPr>
              <w:t>0.</w:t>
            </w:r>
            <w:r w:rsidR="00223130" w:rsidRPr="006535F6">
              <w:rPr>
                <w:rFonts w:hint="eastAsia"/>
              </w:rPr>
              <w:t>0542</w:t>
            </w:r>
            <w:r w:rsidR="006A0AAF" w:rsidRPr="006535F6">
              <w:rPr>
                <w:rFonts w:hint="eastAsia"/>
              </w:rPr>
              <w:t>kg/h</w:t>
            </w:r>
            <w:r w:rsidR="006A0AAF" w:rsidRPr="006535F6">
              <w:t>，</w:t>
            </w:r>
            <w:r w:rsidR="006A0AAF" w:rsidRPr="006535F6">
              <w:rPr>
                <w:rFonts w:hint="eastAsia"/>
              </w:rPr>
              <w:t>DA003</w:t>
            </w:r>
            <w:r w:rsidR="006A0AAF" w:rsidRPr="006535F6">
              <w:t>排气筒颗粒物最大排放速率为</w:t>
            </w:r>
            <w:r w:rsidR="00223130" w:rsidRPr="006535F6">
              <w:rPr>
                <w:rFonts w:hint="eastAsia"/>
              </w:rPr>
              <w:t>0.0335</w:t>
            </w:r>
            <w:r w:rsidR="006A0AAF" w:rsidRPr="006535F6">
              <w:rPr>
                <w:rFonts w:hint="eastAsia"/>
              </w:rPr>
              <w:t>kg/h</w:t>
            </w:r>
            <w:r w:rsidR="006A0AAF" w:rsidRPr="006535F6">
              <w:t>，</w:t>
            </w:r>
            <w:r w:rsidR="006A0AAF" w:rsidRPr="006535F6">
              <w:rPr>
                <w:rFonts w:hint="eastAsia"/>
              </w:rPr>
              <w:t>工作时间均为</w:t>
            </w:r>
            <w:r w:rsidR="006A0AAF" w:rsidRPr="006535F6">
              <w:rPr>
                <w:rFonts w:hint="eastAsia"/>
              </w:rPr>
              <w:t>2400h/a</w:t>
            </w:r>
            <w:r w:rsidR="006A0AAF" w:rsidRPr="006535F6">
              <w:rPr>
                <w:rFonts w:hint="eastAsia"/>
              </w:rPr>
              <w:t>，则现有工程满负荷工况时颗粒物排放</w:t>
            </w:r>
            <w:r w:rsidR="006A0AAF" w:rsidRPr="006535F6">
              <w:rPr>
                <w:rFonts w:hint="eastAsia"/>
              </w:rPr>
              <w:lastRenderedPageBreak/>
              <w:t>量为</w:t>
            </w:r>
            <w:r w:rsidR="006A0AAF" w:rsidRPr="006535F6">
              <w:rPr>
                <w:rFonts w:hint="eastAsia"/>
              </w:rPr>
              <w:t>0.</w:t>
            </w:r>
            <w:r w:rsidR="00665940" w:rsidRPr="006535F6">
              <w:rPr>
                <w:rFonts w:hint="eastAsia"/>
              </w:rPr>
              <w:t>276</w:t>
            </w:r>
            <w:r w:rsidR="006A0AAF" w:rsidRPr="006535F6">
              <w:rPr>
                <w:rFonts w:hint="eastAsia"/>
              </w:rPr>
              <w:t>t/a</w:t>
            </w:r>
            <w:r w:rsidR="006A0AAF" w:rsidRPr="006535F6">
              <w:rPr>
                <w:rFonts w:hint="eastAsia"/>
              </w:rPr>
              <w:t>。</w:t>
            </w:r>
          </w:p>
          <w:p w14:paraId="72815DC5" w14:textId="77777777" w:rsidR="000849B9" w:rsidRPr="006535F6" w:rsidRDefault="000849B9" w:rsidP="000849B9">
            <w:pPr>
              <w:ind w:firstLineChars="0" w:firstLine="482"/>
            </w:pPr>
            <w:r w:rsidRPr="006535F6">
              <w:rPr>
                <w:rFonts w:hint="eastAsia"/>
                <w:bCs/>
              </w:rPr>
              <w:t>现有</w:t>
            </w:r>
            <w:r w:rsidRPr="006535F6">
              <w:rPr>
                <w:rFonts w:hint="eastAsia"/>
              </w:rPr>
              <w:t>工程污染物产排情况如下表：</w:t>
            </w:r>
          </w:p>
          <w:p w14:paraId="458796C9" w14:textId="745DD1C5" w:rsidR="000849B9" w:rsidRPr="006535F6" w:rsidRDefault="00F52D98" w:rsidP="00F52D98">
            <w:pPr>
              <w:pStyle w:val="10"/>
              <w:ind w:firstLine="480"/>
              <w:rPr>
                <w:color w:val="auto"/>
              </w:rPr>
            </w:pPr>
            <w:r w:rsidRPr="006535F6">
              <w:rPr>
                <w:rFonts w:hint="eastAsia"/>
                <w:color w:val="auto"/>
              </w:rPr>
              <w:t xml:space="preserve">   </w:t>
            </w:r>
            <w:r w:rsidR="000849B9" w:rsidRPr="006535F6">
              <w:rPr>
                <w:rFonts w:hint="eastAsia"/>
                <w:color w:val="auto"/>
              </w:rPr>
              <w:t xml:space="preserve">   </w:t>
            </w:r>
            <w:r w:rsidRPr="006535F6">
              <w:rPr>
                <w:rFonts w:hint="eastAsia"/>
                <w:color w:val="auto"/>
              </w:rPr>
              <w:t xml:space="preserve">  </w:t>
            </w:r>
            <w:r w:rsidR="000849B9" w:rsidRPr="006535F6">
              <w:rPr>
                <w:rFonts w:hint="eastAsia"/>
                <w:color w:val="auto"/>
              </w:rPr>
              <w:t xml:space="preserve">    </w:t>
            </w:r>
            <w:r w:rsidR="000849B9" w:rsidRPr="006535F6">
              <w:rPr>
                <w:rFonts w:hint="eastAsia"/>
                <w:color w:val="auto"/>
              </w:rPr>
              <w:t>现有工程污染物产排情况一览表</w:t>
            </w:r>
            <w:r w:rsidR="000849B9" w:rsidRPr="006535F6">
              <w:rPr>
                <w:rFonts w:hint="eastAsia"/>
                <w:color w:val="auto"/>
              </w:rPr>
              <w:t xml:space="preserve">      </w:t>
            </w:r>
            <w:r w:rsidRPr="006535F6">
              <w:rPr>
                <w:rFonts w:hint="eastAsia"/>
                <w:color w:val="auto"/>
              </w:rPr>
              <w:t xml:space="preserve"> </w:t>
            </w:r>
            <w:r w:rsidR="000849B9" w:rsidRPr="006535F6">
              <w:rPr>
                <w:rFonts w:hint="eastAsia"/>
                <w:color w:val="auto"/>
              </w:rPr>
              <w:t xml:space="preserve">      </w:t>
            </w:r>
            <w:r w:rsidR="000849B9" w:rsidRPr="006535F6">
              <w:rPr>
                <w:rFonts w:hint="eastAsia"/>
                <w:color w:val="auto"/>
              </w:rPr>
              <w:t>单位：</w:t>
            </w:r>
            <w:r w:rsidR="000849B9" w:rsidRPr="006535F6">
              <w:rPr>
                <w:color w:val="auto"/>
              </w:rPr>
              <w:t>t/a</w:t>
            </w:r>
          </w:p>
          <w:tbl>
            <w:tblPr>
              <w:tblStyle w:val="af1"/>
              <w:tblW w:w="0" w:type="auto"/>
              <w:tblBorders>
                <w:left w:val="none" w:sz="0" w:space="0" w:color="auto"/>
                <w:right w:val="none" w:sz="0" w:space="0" w:color="auto"/>
              </w:tblBorders>
              <w:tblLook w:val="04A0" w:firstRow="1" w:lastRow="0" w:firstColumn="1" w:lastColumn="0" w:noHBand="0" w:noVBand="1"/>
            </w:tblPr>
            <w:tblGrid>
              <w:gridCol w:w="1795"/>
              <w:gridCol w:w="2452"/>
              <w:gridCol w:w="2127"/>
              <w:gridCol w:w="2128"/>
            </w:tblGrid>
            <w:tr w:rsidR="006535F6" w:rsidRPr="006535F6" w14:paraId="62785D73" w14:textId="77777777" w:rsidTr="002F1E11">
              <w:trPr>
                <w:trHeight w:val="397"/>
              </w:trPr>
              <w:tc>
                <w:tcPr>
                  <w:tcW w:w="1795" w:type="dxa"/>
                  <w:vAlign w:val="center"/>
                </w:tcPr>
                <w:p w14:paraId="2CC40CF1" w14:textId="7581A32A" w:rsidR="00323406" w:rsidRPr="006535F6" w:rsidRDefault="00323406" w:rsidP="00323406">
                  <w:pPr>
                    <w:widowControl/>
                    <w:tabs>
                      <w:tab w:val="left" w:pos="420"/>
                    </w:tabs>
                    <w:spacing w:line="240" w:lineRule="auto"/>
                    <w:ind w:firstLineChars="0" w:firstLine="0"/>
                    <w:jc w:val="center"/>
                    <w:rPr>
                      <w:b/>
                      <w:kern w:val="0"/>
                      <w:sz w:val="21"/>
                      <w:szCs w:val="20"/>
                    </w:rPr>
                  </w:pPr>
                  <w:r w:rsidRPr="006535F6">
                    <w:rPr>
                      <w:rFonts w:hint="eastAsia"/>
                      <w:b/>
                      <w:kern w:val="0"/>
                      <w:sz w:val="21"/>
                      <w:szCs w:val="20"/>
                    </w:rPr>
                    <w:t>类别</w:t>
                  </w:r>
                </w:p>
              </w:tc>
              <w:tc>
                <w:tcPr>
                  <w:tcW w:w="2452" w:type="dxa"/>
                  <w:vAlign w:val="center"/>
                </w:tcPr>
                <w:p w14:paraId="7831406E" w14:textId="471FB5F5" w:rsidR="00323406" w:rsidRPr="006535F6" w:rsidRDefault="00323406" w:rsidP="00323406">
                  <w:pPr>
                    <w:widowControl/>
                    <w:tabs>
                      <w:tab w:val="left" w:pos="420"/>
                    </w:tabs>
                    <w:spacing w:line="240" w:lineRule="auto"/>
                    <w:ind w:firstLineChars="0" w:firstLine="0"/>
                    <w:jc w:val="center"/>
                    <w:rPr>
                      <w:b/>
                      <w:kern w:val="0"/>
                      <w:sz w:val="21"/>
                      <w:szCs w:val="20"/>
                    </w:rPr>
                  </w:pPr>
                  <w:r w:rsidRPr="006535F6">
                    <w:rPr>
                      <w:rFonts w:hint="eastAsia"/>
                      <w:b/>
                      <w:kern w:val="0"/>
                      <w:sz w:val="21"/>
                      <w:szCs w:val="20"/>
                    </w:rPr>
                    <w:t>污染物</w:t>
                  </w:r>
                </w:p>
              </w:tc>
              <w:tc>
                <w:tcPr>
                  <w:tcW w:w="2127" w:type="dxa"/>
                  <w:vAlign w:val="center"/>
                </w:tcPr>
                <w:p w14:paraId="1481B5B9" w14:textId="58CE1F70" w:rsidR="00323406" w:rsidRPr="006535F6" w:rsidRDefault="00323406" w:rsidP="00323406">
                  <w:pPr>
                    <w:widowControl/>
                    <w:tabs>
                      <w:tab w:val="left" w:pos="420"/>
                    </w:tabs>
                    <w:spacing w:line="240" w:lineRule="auto"/>
                    <w:ind w:firstLineChars="0" w:firstLine="0"/>
                    <w:jc w:val="center"/>
                    <w:rPr>
                      <w:b/>
                      <w:kern w:val="0"/>
                      <w:sz w:val="21"/>
                      <w:szCs w:val="20"/>
                    </w:rPr>
                  </w:pPr>
                  <w:r w:rsidRPr="006535F6">
                    <w:rPr>
                      <w:rFonts w:hint="eastAsia"/>
                      <w:b/>
                      <w:kern w:val="0"/>
                      <w:sz w:val="21"/>
                      <w:szCs w:val="20"/>
                    </w:rPr>
                    <w:t>环评允许排放量</w:t>
                  </w:r>
                </w:p>
              </w:tc>
              <w:tc>
                <w:tcPr>
                  <w:tcW w:w="2128" w:type="dxa"/>
                  <w:vAlign w:val="center"/>
                </w:tcPr>
                <w:p w14:paraId="4F253420" w14:textId="623742E3" w:rsidR="00323406" w:rsidRPr="006535F6" w:rsidRDefault="00323406" w:rsidP="00323406">
                  <w:pPr>
                    <w:widowControl/>
                    <w:tabs>
                      <w:tab w:val="left" w:pos="420"/>
                    </w:tabs>
                    <w:spacing w:line="240" w:lineRule="auto"/>
                    <w:ind w:firstLineChars="0" w:firstLine="0"/>
                    <w:jc w:val="center"/>
                    <w:rPr>
                      <w:b/>
                      <w:kern w:val="0"/>
                      <w:sz w:val="21"/>
                      <w:szCs w:val="20"/>
                    </w:rPr>
                  </w:pPr>
                  <w:r w:rsidRPr="006535F6">
                    <w:rPr>
                      <w:rFonts w:hint="eastAsia"/>
                      <w:b/>
                      <w:kern w:val="0"/>
                      <w:sz w:val="21"/>
                      <w:szCs w:val="20"/>
                    </w:rPr>
                    <w:t>实际排放量</w:t>
                  </w:r>
                </w:p>
              </w:tc>
            </w:tr>
            <w:tr w:rsidR="006535F6" w:rsidRPr="006535F6" w14:paraId="77DC14F5" w14:textId="77777777" w:rsidTr="002F1E11">
              <w:trPr>
                <w:trHeight w:val="397"/>
              </w:trPr>
              <w:tc>
                <w:tcPr>
                  <w:tcW w:w="1795" w:type="dxa"/>
                  <w:vAlign w:val="center"/>
                </w:tcPr>
                <w:p w14:paraId="3EA5FDB6" w14:textId="02C1CBDA" w:rsidR="00323406" w:rsidRPr="006535F6" w:rsidRDefault="00323406" w:rsidP="00323406">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废气</w:t>
                  </w:r>
                </w:p>
              </w:tc>
              <w:tc>
                <w:tcPr>
                  <w:tcW w:w="2452" w:type="dxa"/>
                  <w:vAlign w:val="center"/>
                </w:tcPr>
                <w:p w14:paraId="01030F67" w14:textId="5FB62D68" w:rsidR="00323406" w:rsidRPr="006535F6" w:rsidRDefault="00323406" w:rsidP="00323406">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颗粒物</w:t>
                  </w:r>
                </w:p>
              </w:tc>
              <w:tc>
                <w:tcPr>
                  <w:tcW w:w="2127" w:type="dxa"/>
                  <w:vAlign w:val="center"/>
                </w:tcPr>
                <w:p w14:paraId="6D72A58D" w14:textId="63DA23C8" w:rsidR="00323406" w:rsidRPr="006535F6" w:rsidRDefault="00323406" w:rsidP="00323406">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0.84</w:t>
                  </w:r>
                </w:p>
              </w:tc>
              <w:tc>
                <w:tcPr>
                  <w:tcW w:w="2128" w:type="dxa"/>
                  <w:vAlign w:val="center"/>
                </w:tcPr>
                <w:p w14:paraId="624608D5" w14:textId="621DD0FE" w:rsidR="00323406" w:rsidRPr="006535F6" w:rsidRDefault="00665940" w:rsidP="00323406">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0.276</w:t>
                  </w:r>
                </w:p>
              </w:tc>
            </w:tr>
            <w:tr w:rsidR="006535F6" w:rsidRPr="006535F6" w14:paraId="04D96043" w14:textId="77777777" w:rsidTr="002F1E11">
              <w:trPr>
                <w:trHeight w:val="397"/>
              </w:trPr>
              <w:tc>
                <w:tcPr>
                  <w:tcW w:w="1795" w:type="dxa"/>
                  <w:vMerge w:val="restart"/>
                  <w:vAlign w:val="center"/>
                </w:tcPr>
                <w:p w14:paraId="2EFF9428" w14:textId="0D905E38" w:rsidR="003A2E4E" w:rsidRPr="006535F6" w:rsidRDefault="003A2E4E" w:rsidP="003A2E4E">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固废</w:t>
                  </w:r>
                </w:p>
              </w:tc>
              <w:tc>
                <w:tcPr>
                  <w:tcW w:w="2452" w:type="dxa"/>
                  <w:vAlign w:val="center"/>
                </w:tcPr>
                <w:p w14:paraId="1DE3A1D8" w14:textId="14B06990" w:rsidR="003A2E4E" w:rsidRPr="006535F6" w:rsidRDefault="003A2E4E" w:rsidP="003A2E4E">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不合格品</w:t>
                  </w:r>
                </w:p>
              </w:tc>
              <w:tc>
                <w:tcPr>
                  <w:tcW w:w="2127" w:type="dxa"/>
                  <w:vAlign w:val="center"/>
                </w:tcPr>
                <w:p w14:paraId="40C490BE" w14:textId="26F43A3C" w:rsidR="003A2E4E" w:rsidRPr="006535F6" w:rsidRDefault="008855AD" w:rsidP="003A2E4E">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320</w:t>
                  </w:r>
                </w:p>
              </w:tc>
              <w:tc>
                <w:tcPr>
                  <w:tcW w:w="2128" w:type="dxa"/>
                  <w:vAlign w:val="center"/>
                </w:tcPr>
                <w:p w14:paraId="4FF1A87B" w14:textId="5416FBC9" w:rsidR="003A2E4E" w:rsidRPr="006535F6" w:rsidRDefault="003A2E4E" w:rsidP="003A2E4E">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120</w:t>
                  </w:r>
                </w:p>
              </w:tc>
            </w:tr>
            <w:tr w:rsidR="006535F6" w:rsidRPr="006535F6" w14:paraId="2E99F1F1" w14:textId="77777777" w:rsidTr="002F1E11">
              <w:trPr>
                <w:trHeight w:val="397"/>
              </w:trPr>
              <w:tc>
                <w:tcPr>
                  <w:tcW w:w="1795" w:type="dxa"/>
                  <w:vMerge/>
                  <w:vAlign w:val="center"/>
                </w:tcPr>
                <w:p w14:paraId="16A4CB6A" w14:textId="77777777" w:rsidR="003A2E4E" w:rsidRPr="006535F6" w:rsidRDefault="003A2E4E" w:rsidP="003A2E4E">
                  <w:pPr>
                    <w:widowControl/>
                    <w:tabs>
                      <w:tab w:val="left" w:pos="420"/>
                    </w:tabs>
                    <w:spacing w:line="240" w:lineRule="auto"/>
                    <w:ind w:firstLineChars="0" w:firstLine="0"/>
                    <w:jc w:val="center"/>
                    <w:rPr>
                      <w:bCs/>
                      <w:kern w:val="0"/>
                      <w:sz w:val="21"/>
                      <w:szCs w:val="20"/>
                    </w:rPr>
                  </w:pPr>
                </w:p>
              </w:tc>
              <w:tc>
                <w:tcPr>
                  <w:tcW w:w="2452" w:type="dxa"/>
                  <w:vAlign w:val="center"/>
                </w:tcPr>
                <w:p w14:paraId="4B1C65C4" w14:textId="4ECE78B4" w:rsidR="003A2E4E" w:rsidRPr="006535F6" w:rsidRDefault="003A2E4E" w:rsidP="003A2E4E">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收集粉尘</w:t>
                  </w:r>
                </w:p>
              </w:tc>
              <w:tc>
                <w:tcPr>
                  <w:tcW w:w="2127" w:type="dxa"/>
                  <w:vAlign w:val="center"/>
                </w:tcPr>
                <w:p w14:paraId="1B78FC41" w14:textId="5A6E7DBF" w:rsidR="003A2E4E" w:rsidRPr="006535F6" w:rsidRDefault="008855AD" w:rsidP="003A2E4E">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83.16</w:t>
                  </w:r>
                </w:p>
              </w:tc>
              <w:tc>
                <w:tcPr>
                  <w:tcW w:w="2128" w:type="dxa"/>
                  <w:vAlign w:val="center"/>
                </w:tcPr>
                <w:p w14:paraId="0B71FA3F" w14:textId="1D2A9224" w:rsidR="003A2E4E" w:rsidRPr="006535F6" w:rsidRDefault="003A2E4E" w:rsidP="003A2E4E">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30</w:t>
                  </w:r>
                </w:p>
              </w:tc>
            </w:tr>
          </w:tbl>
          <w:p w14:paraId="0ACF364D" w14:textId="117E549A" w:rsidR="000849B9" w:rsidRPr="006535F6" w:rsidRDefault="00F52D98" w:rsidP="00F52D98">
            <w:pPr>
              <w:ind w:firstLine="480"/>
            </w:pPr>
            <w:r w:rsidRPr="006535F6">
              <w:t>由上表可知，现有工程</w:t>
            </w:r>
            <w:r w:rsidRPr="006535F6">
              <w:rPr>
                <w:rFonts w:hint="eastAsia"/>
              </w:rPr>
              <w:t>废气</w:t>
            </w:r>
            <w:r w:rsidRPr="006535F6">
              <w:t>各污染物排放量满足环评批复排放量要求。</w:t>
            </w:r>
          </w:p>
          <w:p w14:paraId="30A59419" w14:textId="7478C4EE" w:rsidR="000849B9" w:rsidRPr="006535F6" w:rsidRDefault="00F52D98" w:rsidP="000849B9">
            <w:pPr>
              <w:ind w:firstLine="482"/>
              <w:rPr>
                <w:b/>
                <w:bCs/>
              </w:rPr>
            </w:pPr>
            <w:r w:rsidRPr="006535F6">
              <w:rPr>
                <w:rFonts w:hint="eastAsia"/>
                <w:b/>
                <w:bCs/>
              </w:rPr>
              <w:t>三</w:t>
            </w:r>
            <w:r w:rsidR="000849B9" w:rsidRPr="006535F6">
              <w:rPr>
                <w:rFonts w:hint="eastAsia"/>
                <w:b/>
                <w:bCs/>
              </w:rPr>
              <w:t>、现有工程存在的环境问题及整改措施</w:t>
            </w:r>
          </w:p>
          <w:p w14:paraId="1F768454" w14:textId="77777777" w:rsidR="000849B9" w:rsidRPr="006535F6" w:rsidRDefault="000849B9" w:rsidP="000849B9">
            <w:pPr>
              <w:ind w:firstLine="480"/>
            </w:pPr>
            <w:r w:rsidRPr="006535F6">
              <w:rPr>
                <w:rFonts w:hint="eastAsia"/>
              </w:rPr>
              <w:t>经现场勘查，现有工程存在</w:t>
            </w:r>
            <w:r w:rsidR="00F52D98" w:rsidRPr="006535F6">
              <w:rPr>
                <w:rFonts w:hint="eastAsia"/>
              </w:rPr>
              <w:t>以下</w:t>
            </w:r>
            <w:r w:rsidRPr="006535F6">
              <w:rPr>
                <w:rFonts w:hint="eastAsia"/>
              </w:rPr>
              <w:t>问题</w:t>
            </w:r>
            <w:r w:rsidR="00F52D98" w:rsidRPr="006535F6">
              <w:rPr>
                <w:rFonts w:hint="eastAsia"/>
              </w:rPr>
              <w:t>：</w:t>
            </w:r>
          </w:p>
          <w:p w14:paraId="01D24B51" w14:textId="4C8371E8" w:rsidR="00F52D98" w:rsidRPr="006535F6" w:rsidRDefault="00F52D98" w:rsidP="00F52D98">
            <w:pPr>
              <w:pStyle w:val="10"/>
              <w:ind w:firstLine="480"/>
              <w:rPr>
                <w:color w:val="auto"/>
              </w:rPr>
            </w:pPr>
            <w:r w:rsidRPr="006535F6">
              <w:rPr>
                <w:rFonts w:hint="eastAsia"/>
                <w:color w:val="auto"/>
              </w:rPr>
              <w:t xml:space="preserve">               </w:t>
            </w:r>
            <w:r w:rsidRPr="006535F6">
              <w:rPr>
                <w:color w:val="auto"/>
              </w:rPr>
              <w:t>现有项目存在问题及整改措施</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51"/>
              <w:gridCol w:w="3264"/>
              <w:gridCol w:w="4598"/>
            </w:tblGrid>
            <w:tr w:rsidR="006535F6" w:rsidRPr="006535F6" w14:paraId="1BE1F7A9" w14:textId="77777777" w:rsidTr="002F1E11">
              <w:trPr>
                <w:trHeight w:val="397"/>
                <w:jc w:val="center"/>
              </w:trPr>
              <w:tc>
                <w:tcPr>
                  <w:tcW w:w="650" w:type="dxa"/>
                  <w:tcBorders>
                    <w:tl2br w:val="nil"/>
                    <w:tr2bl w:val="nil"/>
                  </w:tcBorders>
                  <w:tcMar>
                    <w:top w:w="15" w:type="dxa"/>
                    <w:left w:w="108" w:type="dxa"/>
                    <w:bottom w:w="0" w:type="dxa"/>
                    <w:right w:w="108" w:type="dxa"/>
                  </w:tcMar>
                  <w:vAlign w:val="center"/>
                </w:tcPr>
                <w:p w14:paraId="7BA0154C" w14:textId="77777777" w:rsidR="00F52D98" w:rsidRPr="006535F6" w:rsidRDefault="00F52D98" w:rsidP="00F52D98">
                  <w:pPr>
                    <w:widowControl/>
                    <w:tabs>
                      <w:tab w:val="left" w:pos="420"/>
                    </w:tabs>
                    <w:snapToGrid w:val="0"/>
                    <w:spacing w:line="240" w:lineRule="auto"/>
                    <w:ind w:firstLineChars="0" w:firstLine="0"/>
                    <w:jc w:val="center"/>
                    <w:rPr>
                      <w:b/>
                      <w:kern w:val="0"/>
                      <w:sz w:val="21"/>
                      <w:szCs w:val="20"/>
                    </w:rPr>
                  </w:pPr>
                  <w:r w:rsidRPr="006535F6">
                    <w:rPr>
                      <w:b/>
                      <w:kern w:val="0"/>
                      <w:sz w:val="21"/>
                      <w:szCs w:val="20"/>
                    </w:rPr>
                    <w:t>序号</w:t>
                  </w:r>
                </w:p>
              </w:tc>
              <w:tc>
                <w:tcPr>
                  <w:tcW w:w="3260" w:type="dxa"/>
                  <w:tcBorders>
                    <w:tl2br w:val="nil"/>
                    <w:tr2bl w:val="nil"/>
                  </w:tcBorders>
                  <w:vAlign w:val="center"/>
                </w:tcPr>
                <w:p w14:paraId="475E11A0" w14:textId="77777777" w:rsidR="00F52D98" w:rsidRPr="006535F6" w:rsidRDefault="00F52D98" w:rsidP="00F52D98">
                  <w:pPr>
                    <w:widowControl/>
                    <w:tabs>
                      <w:tab w:val="left" w:pos="420"/>
                    </w:tabs>
                    <w:snapToGrid w:val="0"/>
                    <w:spacing w:line="240" w:lineRule="auto"/>
                    <w:ind w:firstLineChars="0" w:firstLine="0"/>
                    <w:jc w:val="center"/>
                    <w:rPr>
                      <w:b/>
                      <w:kern w:val="0"/>
                      <w:sz w:val="21"/>
                      <w:szCs w:val="20"/>
                    </w:rPr>
                  </w:pPr>
                  <w:r w:rsidRPr="006535F6">
                    <w:rPr>
                      <w:b/>
                      <w:kern w:val="0"/>
                      <w:sz w:val="21"/>
                      <w:szCs w:val="20"/>
                    </w:rPr>
                    <w:t>存在问题</w:t>
                  </w:r>
                </w:p>
              </w:tc>
              <w:tc>
                <w:tcPr>
                  <w:tcW w:w="4592" w:type="dxa"/>
                  <w:tcBorders>
                    <w:tl2br w:val="nil"/>
                    <w:tr2bl w:val="nil"/>
                  </w:tcBorders>
                  <w:tcMar>
                    <w:top w:w="15" w:type="dxa"/>
                    <w:left w:w="108" w:type="dxa"/>
                    <w:bottom w:w="0" w:type="dxa"/>
                    <w:right w:w="108" w:type="dxa"/>
                  </w:tcMar>
                  <w:vAlign w:val="center"/>
                </w:tcPr>
                <w:p w14:paraId="7ED71232" w14:textId="77777777" w:rsidR="00F52D98" w:rsidRPr="006535F6" w:rsidRDefault="00F52D98" w:rsidP="00F52D98">
                  <w:pPr>
                    <w:widowControl/>
                    <w:tabs>
                      <w:tab w:val="left" w:pos="420"/>
                    </w:tabs>
                    <w:snapToGrid w:val="0"/>
                    <w:spacing w:line="240" w:lineRule="auto"/>
                    <w:ind w:firstLineChars="0" w:firstLine="0"/>
                    <w:jc w:val="center"/>
                    <w:rPr>
                      <w:b/>
                      <w:kern w:val="0"/>
                      <w:sz w:val="21"/>
                      <w:szCs w:val="20"/>
                    </w:rPr>
                  </w:pPr>
                  <w:r w:rsidRPr="006535F6">
                    <w:rPr>
                      <w:b/>
                      <w:kern w:val="0"/>
                      <w:sz w:val="21"/>
                      <w:szCs w:val="20"/>
                    </w:rPr>
                    <w:t>整改措施</w:t>
                  </w:r>
                </w:p>
              </w:tc>
            </w:tr>
            <w:tr w:rsidR="006535F6" w:rsidRPr="006535F6" w14:paraId="19DF5A28" w14:textId="77777777" w:rsidTr="002F1E11">
              <w:trPr>
                <w:trHeight w:val="397"/>
                <w:jc w:val="center"/>
              </w:trPr>
              <w:tc>
                <w:tcPr>
                  <w:tcW w:w="650" w:type="dxa"/>
                  <w:tcBorders>
                    <w:tl2br w:val="nil"/>
                    <w:tr2bl w:val="nil"/>
                  </w:tcBorders>
                  <w:tcMar>
                    <w:top w:w="15" w:type="dxa"/>
                    <w:left w:w="108" w:type="dxa"/>
                    <w:bottom w:w="0" w:type="dxa"/>
                    <w:right w:w="108" w:type="dxa"/>
                  </w:tcMar>
                  <w:vAlign w:val="center"/>
                </w:tcPr>
                <w:p w14:paraId="46E6CCA9" w14:textId="77777777" w:rsidR="00F52D98" w:rsidRPr="006535F6" w:rsidRDefault="00F52D98" w:rsidP="00F52D98">
                  <w:pPr>
                    <w:widowControl/>
                    <w:tabs>
                      <w:tab w:val="left" w:pos="420"/>
                    </w:tabs>
                    <w:snapToGrid w:val="0"/>
                    <w:spacing w:line="240" w:lineRule="auto"/>
                    <w:ind w:firstLineChars="0" w:firstLine="0"/>
                    <w:jc w:val="center"/>
                    <w:rPr>
                      <w:bCs/>
                      <w:kern w:val="0"/>
                      <w:sz w:val="21"/>
                      <w:szCs w:val="20"/>
                    </w:rPr>
                  </w:pPr>
                  <w:r w:rsidRPr="006535F6">
                    <w:rPr>
                      <w:rFonts w:hint="eastAsia"/>
                      <w:bCs/>
                      <w:kern w:val="0"/>
                      <w:sz w:val="21"/>
                      <w:szCs w:val="20"/>
                    </w:rPr>
                    <w:t>1</w:t>
                  </w:r>
                </w:p>
              </w:tc>
              <w:tc>
                <w:tcPr>
                  <w:tcW w:w="3260" w:type="dxa"/>
                  <w:tcBorders>
                    <w:tl2br w:val="nil"/>
                    <w:tr2bl w:val="nil"/>
                  </w:tcBorders>
                  <w:vAlign w:val="center"/>
                </w:tcPr>
                <w:p w14:paraId="1F464710" w14:textId="43575F80" w:rsidR="00F52D98" w:rsidRPr="006535F6" w:rsidRDefault="00F52D98" w:rsidP="00F52D98">
                  <w:pPr>
                    <w:widowControl/>
                    <w:tabs>
                      <w:tab w:val="left" w:pos="420"/>
                    </w:tabs>
                    <w:snapToGrid w:val="0"/>
                    <w:spacing w:line="240" w:lineRule="auto"/>
                    <w:ind w:firstLineChars="0" w:firstLine="0"/>
                    <w:jc w:val="center"/>
                    <w:rPr>
                      <w:bCs/>
                      <w:kern w:val="0"/>
                      <w:sz w:val="21"/>
                      <w:szCs w:val="20"/>
                    </w:rPr>
                  </w:pPr>
                  <w:r w:rsidRPr="006535F6">
                    <w:rPr>
                      <w:rFonts w:hint="eastAsia"/>
                      <w:bCs/>
                      <w:kern w:val="0"/>
                      <w:sz w:val="21"/>
                      <w:szCs w:val="20"/>
                    </w:rPr>
                    <w:t>现有工程</w:t>
                  </w:r>
                  <w:r w:rsidR="00D16413" w:rsidRPr="006535F6">
                    <w:rPr>
                      <w:rFonts w:hint="eastAsia"/>
                      <w:bCs/>
                      <w:kern w:val="0"/>
                      <w:sz w:val="21"/>
                      <w:szCs w:val="20"/>
                    </w:rPr>
                    <w:t>包装</w:t>
                  </w:r>
                  <w:r w:rsidRPr="006535F6">
                    <w:rPr>
                      <w:rFonts w:hint="eastAsia"/>
                      <w:bCs/>
                      <w:kern w:val="0"/>
                      <w:sz w:val="21"/>
                      <w:szCs w:val="20"/>
                    </w:rPr>
                    <w:t>工序</w:t>
                  </w:r>
                  <w:r w:rsidR="00D16413" w:rsidRPr="006535F6">
                    <w:rPr>
                      <w:rFonts w:hint="eastAsia"/>
                      <w:bCs/>
                      <w:kern w:val="0"/>
                      <w:sz w:val="21"/>
                      <w:szCs w:val="20"/>
                    </w:rPr>
                    <w:t>逸散粉尘未进行收集处理</w:t>
                  </w:r>
                </w:p>
              </w:tc>
              <w:tc>
                <w:tcPr>
                  <w:tcW w:w="4592" w:type="dxa"/>
                  <w:tcBorders>
                    <w:tl2br w:val="nil"/>
                    <w:tr2bl w:val="nil"/>
                  </w:tcBorders>
                  <w:tcMar>
                    <w:top w:w="15" w:type="dxa"/>
                    <w:left w:w="108" w:type="dxa"/>
                    <w:bottom w:w="0" w:type="dxa"/>
                    <w:right w:w="108" w:type="dxa"/>
                  </w:tcMar>
                  <w:vAlign w:val="center"/>
                </w:tcPr>
                <w:p w14:paraId="6620F838" w14:textId="23A0C115" w:rsidR="00F52D98" w:rsidRPr="006535F6" w:rsidRDefault="00D16413" w:rsidP="00F52D98">
                  <w:pPr>
                    <w:widowControl/>
                    <w:tabs>
                      <w:tab w:val="left" w:pos="420"/>
                    </w:tabs>
                    <w:snapToGrid w:val="0"/>
                    <w:spacing w:line="240" w:lineRule="auto"/>
                    <w:ind w:firstLineChars="0" w:firstLine="0"/>
                    <w:jc w:val="center"/>
                    <w:rPr>
                      <w:bCs/>
                      <w:kern w:val="0"/>
                      <w:sz w:val="21"/>
                      <w:szCs w:val="20"/>
                    </w:rPr>
                  </w:pPr>
                  <w:r w:rsidRPr="006535F6">
                    <w:rPr>
                      <w:rFonts w:hint="eastAsia"/>
                      <w:bCs/>
                      <w:kern w:val="0"/>
                      <w:sz w:val="21"/>
                      <w:szCs w:val="20"/>
                    </w:rPr>
                    <w:t>加装集气罩对包装工序粉尘进行收集，依托现有袋式除尘器处理</w:t>
                  </w:r>
                  <w:r w:rsidR="00D77508" w:rsidRPr="006535F6">
                    <w:rPr>
                      <w:rFonts w:hint="eastAsia"/>
                      <w:bCs/>
                      <w:kern w:val="0"/>
                      <w:sz w:val="21"/>
                      <w:szCs w:val="20"/>
                    </w:rPr>
                    <w:t>后有组织排放</w:t>
                  </w:r>
                </w:p>
              </w:tc>
            </w:tr>
          </w:tbl>
          <w:p w14:paraId="33B1E48E" w14:textId="77777777" w:rsidR="00D16413" w:rsidRPr="006535F6" w:rsidRDefault="00D16413" w:rsidP="000849B9">
            <w:pPr>
              <w:ind w:firstLine="480"/>
            </w:pPr>
          </w:p>
          <w:p w14:paraId="0CD6E5E3" w14:textId="77777777" w:rsidR="00D16413" w:rsidRPr="006535F6" w:rsidRDefault="00D16413" w:rsidP="000849B9">
            <w:pPr>
              <w:ind w:firstLine="480"/>
            </w:pPr>
          </w:p>
          <w:p w14:paraId="047F704D" w14:textId="77777777" w:rsidR="00D16413" w:rsidRPr="006535F6" w:rsidRDefault="00D16413" w:rsidP="000849B9">
            <w:pPr>
              <w:ind w:firstLine="480"/>
            </w:pPr>
          </w:p>
          <w:p w14:paraId="711C8DC3" w14:textId="77777777" w:rsidR="00D16413" w:rsidRPr="006535F6" w:rsidRDefault="00D16413" w:rsidP="000849B9">
            <w:pPr>
              <w:ind w:firstLine="480"/>
            </w:pPr>
          </w:p>
          <w:p w14:paraId="7D8633AC" w14:textId="77777777" w:rsidR="00D16413" w:rsidRPr="006535F6" w:rsidRDefault="00D16413" w:rsidP="000849B9">
            <w:pPr>
              <w:ind w:firstLine="480"/>
            </w:pPr>
          </w:p>
          <w:p w14:paraId="67477A76" w14:textId="77777777" w:rsidR="00E26A75" w:rsidRPr="006535F6" w:rsidRDefault="00E26A75" w:rsidP="000849B9">
            <w:pPr>
              <w:ind w:firstLine="480"/>
            </w:pPr>
          </w:p>
          <w:p w14:paraId="61357130" w14:textId="77777777" w:rsidR="00E26A75" w:rsidRPr="006535F6" w:rsidRDefault="00E26A75" w:rsidP="000849B9">
            <w:pPr>
              <w:ind w:firstLine="480"/>
            </w:pPr>
          </w:p>
          <w:p w14:paraId="063B15BB" w14:textId="77777777" w:rsidR="00E26A75" w:rsidRPr="006535F6" w:rsidRDefault="00E26A75" w:rsidP="000849B9">
            <w:pPr>
              <w:ind w:firstLine="480"/>
            </w:pPr>
          </w:p>
          <w:p w14:paraId="30793461" w14:textId="77777777" w:rsidR="00E26A75" w:rsidRPr="006535F6" w:rsidRDefault="00E26A75" w:rsidP="000849B9">
            <w:pPr>
              <w:ind w:firstLine="480"/>
            </w:pPr>
          </w:p>
          <w:p w14:paraId="5BA73769" w14:textId="77777777" w:rsidR="00E26A75" w:rsidRPr="006535F6" w:rsidRDefault="00E26A75" w:rsidP="000849B9">
            <w:pPr>
              <w:ind w:firstLine="480"/>
            </w:pPr>
          </w:p>
          <w:p w14:paraId="26E83617" w14:textId="77777777" w:rsidR="00E26A75" w:rsidRPr="006535F6" w:rsidRDefault="00E26A75" w:rsidP="000849B9">
            <w:pPr>
              <w:ind w:firstLine="480"/>
            </w:pPr>
          </w:p>
          <w:p w14:paraId="1E229840" w14:textId="77777777" w:rsidR="00E26A75" w:rsidRPr="006535F6" w:rsidRDefault="00E26A75" w:rsidP="000849B9">
            <w:pPr>
              <w:ind w:firstLine="480"/>
            </w:pPr>
          </w:p>
          <w:p w14:paraId="5C00D25B" w14:textId="77777777" w:rsidR="00E26A75" w:rsidRPr="006535F6" w:rsidRDefault="00E26A75" w:rsidP="000849B9">
            <w:pPr>
              <w:ind w:firstLine="480"/>
            </w:pPr>
          </w:p>
          <w:p w14:paraId="674CDE14" w14:textId="77777777" w:rsidR="00E26A75" w:rsidRPr="006535F6" w:rsidRDefault="00E26A75" w:rsidP="000849B9">
            <w:pPr>
              <w:ind w:firstLine="480"/>
            </w:pPr>
          </w:p>
          <w:p w14:paraId="4B343358" w14:textId="77777777" w:rsidR="00E26A75" w:rsidRPr="006535F6" w:rsidRDefault="00E26A75" w:rsidP="000849B9">
            <w:pPr>
              <w:ind w:firstLine="480"/>
            </w:pPr>
          </w:p>
          <w:p w14:paraId="05D99D71" w14:textId="4BF03B39" w:rsidR="00E26A75" w:rsidRPr="006535F6" w:rsidRDefault="00E26A75" w:rsidP="000849B9">
            <w:pPr>
              <w:ind w:firstLine="480"/>
            </w:pPr>
          </w:p>
        </w:tc>
      </w:tr>
    </w:tbl>
    <w:p w14:paraId="3C6BC619" w14:textId="77777777" w:rsidR="009C330E" w:rsidRPr="006535F6" w:rsidRDefault="009C330E">
      <w:pPr>
        <w:ind w:firstLine="720"/>
        <w:jc w:val="center"/>
        <w:rPr>
          <w:rFonts w:eastAsia="黑体"/>
          <w:snapToGrid w:val="0"/>
          <w:sz w:val="36"/>
          <w:szCs w:val="36"/>
        </w:rPr>
        <w:sectPr w:rsidR="009C330E" w:rsidRPr="006535F6">
          <w:pgSz w:w="11906" w:h="16838"/>
          <w:pgMar w:top="1701" w:right="1531" w:bottom="1701" w:left="1531" w:header="851" w:footer="851" w:gutter="0"/>
          <w:cols w:space="720"/>
          <w:docGrid w:linePitch="312"/>
        </w:sectPr>
      </w:pPr>
    </w:p>
    <w:p w14:paraId="0D9B832E" w14:textId="77777777" w:rsidR="009C330E" w:rsidRPr="006535F6" w:rsidRDefault="009C330E">
      <w:pPr>
        <w:adjustRightInd w:val="0"/>
        <w:snapToGrid w:val="0"/>
        <w:spacing w:line="14" w:lineRule="auto"/>
        <w:jc w:val="center"/>
        <w:rPr>
          <w:rFonts w:eastAsia="黑体"/>
          <w:snapToGrid w:val="0"/>
          <w:sz w:val="30"/>
          <w:szCs w:val="30"/>
        </w:rPr>
      </w:pPr>
    </w:p>
    <w:p w14:paraId="220423E0" w14:textId="77777777" w:rsidR="009C330E" w:rsidRPr="006535F6" w:rsidRDefault="00000000">
      <w:pPr>
        <w:pStyle w:val="11"/>
        <w:spacing w:before="240" w:after="240"/>
        <w:rPr>
          <w:color w:val="auto"/>
        </w:rPr>
      </w:pPr>
      <w:r w:rsidRPr="006535F6">
        <w:rPr>
          <w:color w:val="auto"/>
        </w:rPr>
        <w:t>三、区域环境质量现状、环境保护目标及评价标准</w:t>
      </w:r>
    </w:p>
    <w:tbl>
      <w:tblPr>
        <w:tblW w:w="951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9"/>
        <w:gridCol w:w="8815"/>
      </w:tblGrid>
      <w:tr w:rsidR="006535F6" w:rsidRPr="006535F6" w14:paraId="1375F85F" w14:textId="77777777" w:rsidTr="00122D68">
        <w:trPr>
          <w:trHeight w:val="538"/>
          <w:jc w:val="center"/>
        </w:trPr>
        <w:tc>
          <w:tcPr>
            <w:tcW w:w="699" w:type="dxa"/>
            <w:vAlign w:val="center"/>
          </w:tcPr>
          <w:p w14:paraId="13E109A4" w14:textId="77777777" w:rsidR="009C330E" w:rsidRPr="006535F6" w:rsidRDefault="00000000">
            <w:pPr>
              <w:pStyle w:val="af5"/>
            </w:pPr>
            <w:r w:rsidRPr="006535F6">
              <w:t>区域环境质量现状</w:t>
            </w:r>
          </w:p>
        </w:tc>
        <w:tc>
          <w:tcPr>
            <w:tcW w:w="8815" w:type="dxa"/>
            <w:vAlign w:val="center"/>
          </w:tcPr>
          <w:p w14:paraId="3B3B9412" w14:textId="77777777" w:rsidR="009C330E" w:rsidRPr="006535F6" w:rsidRDefault="00000000">
            <w:pPr>
              <w:snapToGrid w:val="0"/>
              <w:ind w:firstLine="480"/>
              <w:jc w:val="left"/>
            </w:pPr>
            <w:r w:rsidRPr="006535F6">
              <w:t>根据现有环境监测资料，建设项目所在地环境质量状况如下：</w:t>
            </w:r>
          </w:p>
          <w:p w14:paraId="77AC58EB" w14:textId="77777777" w:rsidR="009C330E" w:rsidRPr="006535F6" w:rsidRDefault="00000000">
            <w:pPr>
              <w:pStyle w:val="2"/>
              <w:numPr>
                <w:ilvl w:val="0"/>
                <w:numId w:val="15"/>
              </w:numPr>
            </w:pPr>
            <w:r w:rsidRPr="006535F6">
              <w:t>环境空气质量现状</w:t>
            </w:r>
          </w:p>
          <w:p w14:paraId="7C316D91" w14:textId="77777777" w:rsidR="009C330E" w:rsidRPr="006535F6" w:rsidRDefault="00000000">
            <w:pPr>
              <w:ind w:firstLine="480"/>
              <w:rPr>
                <w:sz w:val="21"/>
                <w:szCs w:val="21"/>
              </w:rPr>
            </w:pPr>
            <w:r w:rsidRPr="006535F6">
              <w:rPr>
                <w:rFonts w:hint="eastAsia"/>
              </w:rPr>
              <w:t>根据大气功能区划分原则，建设项目所在地为二类功能区，环境空气质量应执行《环境空气质量标准》（</w:t>
            </w:r>
            <w:r w:rsidRPr="006535F6">
              <w:rPr>
                <w:rFonts w:hint="eastAsia"/>
              </w:rPr>
              <w:t>GB3095-2012</w:t>
            </w:r>
            <w:r w:rsidRPr="006535F6">
              <w:rPr>
                <w:rFonts w:hint="eastAsia"/>
              </w:rPr>
              <w:t>）二级标准。根据《</w:t>
            </w:r>
            <w:r w:rsidRPr="006535F6">
              <w:rPr>
                <w:rFonts w:hint="eastAsia"/>
              </w:rPr>
              <w:t>2023</w:t>
            </w:r>
            <w:r w:rsidRPr="006535F6">
              <w:rPr>
                <w:rFonts w:hint="eastAsia"/>
              </w:rPr>
              <w:t>年新乡市环境质量公报》，区域空气质量现状数据如下表所示</w:t>
            </w:r>
            <w:r w:rsidRPr="006535F6">
              <w:t>。</w:t>
            </w:r>
          </w:p>
          <w:p w14:paraId="0F454C9D" w14:textId="77777777" w:rsidR="009C330E" w:rsidRPr="006535F6" w:rsidRDefault="00000000">
            <w:pPr>
              <w:pStyle w:val="10"/>
              <w:ind w:firstLine="480"/>
              <w:rPr>
                <w:color w:val="auto"/>
              </w:rPr>
            </w:pPr>
            <w:r w:rsidRPr="006535F6">
              <w:rPr>
                <w:color w:val="auto"/>
              </w:rPr>
              <w:t xml:space="preserve">              </w:t>
            </w:r>
            <w:r w:rsidRPr="006535F6">
              <w:rPr>
                <w:color w:val="auto"/>
              </w:rPr>
              <w:t>区域空气质量现状评价表</w:t>
            </w:r>
          </w:p>
          <w:tbl>
            <w:tblPr>
              <w:tblW w:w="0" w:type="auto"/>
              <w:jc w:val="center"/>
              <w:tblBorders>
                <w:top w:val="single" w:sz="8" w:space="0" w:color="auto"/>
                <w:bottom w:val="single" w:sz="8"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928"/>
              <w:gridCol w:w="2347"/>
              <w:gridCol w:w="1134"/>
              <w:gridCol w:w="1134"/>
              <w:gridCol w:w="850"/>
              <w:gridCol w:w="1134"/>
              <w:gridCol w:w="754"/>
            </w:tblGrid>
            <w:tr w:rsidR="006535F6" w:rsidRPr="006535F6" w14:paraId="5B5C2A32" w14:textId="77777777" w:rsidTr="00122D68">
              <w:trPr>
                <w:cantSplit/>
                <w:trHeight w:val="397"/>
                <w:jc w:val="center"/>
              </w:trPr>
              <w:tc>
                <w:tcPr>
                  <w:tcW w:w="928" w:type="dxa"/>
                  <w:tcBorders>
                    <w:top w:val="single" w:sz="8" w:space="0" w:color="auto"/>
                    <w:left w:val="nil"/>
                    <w:bottom w:val="single" w:sz="4" w:space="0" w:color="auto"/>
                    <w:right w:val="single" w:sz="4" w:space="0" w:color="auto"/>
                  </w:tcBorders>
                  <w:tcMar>
                    <w:top w:w="57" w:type="dxa"/>
                    <w:left w:w="85" w:type="dxa"/>
                    <w:bottom w:w="57" w:type="dxa"/>
                    <w:right w:w="85" w:type="dxa"/>
                  </w:tcMar>
                  <w:vAlign w:val="center"/>
                </w:tcPr>
                <w:p w14:paraId="7098DD1A" w14:textId="77777777" w:rsidR="009C330E" w:rsidRPr="006535F6" w:rsidRDefault="00000000">
                  <w:pPr>
                    <w:pStyle w:val="21"/>
                    <w:rPr>
                      <w:b/>
                      <w:bCs w:val="0"/>
                    </w:rPr>
                  </w:pPr>
                  <w:r w:rsidRPr="006535F6">
                    <w:rPr>
                      <w:b/>
                      <w:bCs w:val="0"/>
                    </w:rPr>
                    <w:t>污染物</w:t>
                  </w:r>
                </w:p>
              </w:tc>
              <w:tc>
                <w:tcPr>
                  <w:tcW w:w="2347"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14:paraId="336725E2" w14:textId="77777777" w:rsidR="009C330E" w:rsidRPr="006535F6" w:rsidRDefault="00000000">
                  <w:pPr>
                    <w:pStyle w:val="21"/>
                    <w:rPr>
                      <w:b/>
                      <w:bCs w:val="0"/>
                    </w:rPr>
                  </w:pPr>
                  <w:r w:rsidRPr="006535F6">
                    <w:rPr>
                      <w:b/>
                      <w:bCs w:val="0"/>
                    </w:rPr>
                    <w:t>年评价指标</w:t>
                  </w:r>
                </w:p>
              </w:tc>
              <w:tc>
                <w:tcPr>
                  <w:tcW w:w="1134"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14:paraId="17251743" w14:textId="77777777" w:rsidR="009C330E" w:rsidRPr="006535F6" w:rsidRDefault="00000000">
                  <w:pPr>
                    <w:pStyle w:val="21"/>
                    <w:rPr>
                      <w:b/>
                      <w:bCs w:val="0"/>
                    </w:rPr>
                  </w:pPr>
                  <w:r w:rsidRPr="006535F6">
                    <w:rPr>
                      <w:b/>
                      <w:bCs w:val="0"/>
                    </w:rPr>
                    <w:t>现状浓度</w:t>
                  </w:r>
                  <w:r w:rsidRPr="006535F6">
                    <w:rPr>
                      <w:b/>
                      <w:bCs w:val="0"/>
                    </w:rPr>
                    <w:t>/</w:t>
                  </w:r>
                  <w:r w:rsidRPr="006535F6">
                    <w:rPr>
                      <w:b/>
                      <w:bCs w:val="0"/>
                    </w:rPr>
                    <w:t>（</w:t>
                  </w:r>
                  <w:r w:rsidRPr="006535F6">
                    <w:rPr>
                      <w:b/>
                      <w:bCs w:val="0"/>
                    </w:rPr>
                    <w:t>μg/m</w:t>
                  </w:r>
                  <w:r w:rsidRPr="006535F6">
                    <w:rPr>
                      <w:b/>
                      <w:bCs w:val="0"/>
                      <w:vertAlign w:val="superscript"/>
                    </w:rPr>
                    <w:t>3</w:t>
                  </w:r>
                  <w:r w:rsidRPr="006535F6">
                    <w:rPr>
                      <w:b/>
                      <w:bCs w:val="0"/>
                    </w:rPr>
                    <w:t>）</w:t>
                  </w:r>
                </w:p>
              </w:tc>
              <w:tc>
                <w:tcPr>
                  <w:tcW w:w="1134"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14:paraId="04FA15BF" w14:textId="77777777" w:rsidR="009C330E" w:rsidRPr="006535F6" w:rsidRDefault="00000000">
                  <w:pPr>
                    <w:pStyle w:val="21"/>
                    <w:rPr>
                      <w:b/>
                      <w:bCs w:val="0"/>
                    </w:rPr>
                  </w:pPr>
                  <w:r w:rsidRPr="006535F6">
                    <w:rPr>
                      <w:b/>
                      <w:bCs w:val="0"/>
                    </w:rPr>
                    <w:t>标准值</w:t>
                  </w:r>
                  <w:r w:rsidRPr="006535F6">
                    <w:rPr>
                      <w:b/>
                      <w:bCs w:val="0"/>
                    </w:rPr>
                    <w:t>/</w:t>
                  </w:r>
                  <w:r w:rsidRPr="006535F6">
                    <w:rPr>
                      <w:b/>
                      <w:bCs w:val="0"/>
                    </w:rPr>
                    <w:t>（</w:t>
                  </w:r>
                  <w:r w:rsidRPr="006535F6">
                    <w:rPr>
                      <w:b/>
                      <w:bCs w:val="0"/>
                    </w:rPr>
                    <w:t>μg/m</w:t>
                  </w:r>
                  <w:r w:rsidRPr="006535F6">
                    <w:rPr>
                      <w:b/>
                      <w:bCs w:val="0"/>
                      <w:vertAlign w:val="superscript"/>
                    </w:rPr>
                    <w:t>3</w:t>
                  </w:r>
                  <w:r w:rsidRPr="006535F6">
                    <w:rPr>
                      <w:b/>
                      <w:bCs w:val="0"/>
                    </w:rPr>
                    <w:t>）</w:t>
                  </w:r>
                </w:p>
              </w:tc>
              <w:tc>
                <w:tcPr>
                  <w:tcW w:w="850"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14:paraId="092100E7" w14:textId="77777777" w:rsidR="009C330E" w:rsidRPr="006535F6" w:rsidRDefault="00000000">
                  <w:pPr>
                    <w:pStyle w:val="21"/>
                    <w:rPr>
                      <w:b/>
                      <w:bCs w:val="0"/>
                    </w:rPr>
                  </w:pPr>
                  <w:r w:rsidRPr="006535F6">
                    <w:rPr>
                      <w:b/>
                      <w:bCs w:val="0"/>
                    </w:rPr>
                    <w:t>占标率</w:t>
                  </w:r>
                  <w:r w:rsidRPr="006535F6">
                    <w:rPr>
                      <w:b/>
                      <w:bCs w:val="0"/>
                    </w:rPr>
                    <w:t>/%</w:t>
                  </w:r>
                </w:p>
              </w:tc>
              <w:tc>
                <w:tcPr>
                  <w:tcW w:w="1134" w:type="dxa"/>
                  <w:tcBorders>
                    <w:top w:val="single" w:sz="8" w:space="0" w:color="auto"/>
                    <w:left w:val="single" w:sz="4" w:space="0" w:color="auto"/>
                    <w:bottom w:val="single" w:sz="4" w:space="0" w:color="auto"/>
                    <w:right w:val="single" w:sz="4" w:space="0" w:color="auto"/>
                  </w:tcBorders>
                  <w:vAlign w:val="center"/>
                </w:tcPr>
                <w:p w14:paraId="522C6074" w14:textId="77777777" w:rsidR="009C330E" w:rsidRPr="006535F6" w:rsidRDefault="00000000">
                  <w:pPr>
                    <w:pStyle w:val="21"/>
                    <w:rPr>
                      <w:b/>
                      <w:bCs w:val="0"/>
                    </w:rPr>
                  </w:pPr>
                  <w:r w:rsidRPr="006535F6">
                    <w:rPr>
                      <w:b/>
                      <w:bCs w:val="0"/>
                    </w:rPr>
                    <w:t>超标倍数</w:t>
                  </w:r>
                </w:p>
              </w:tc>
              <w:tc>
                <w:tcPr>
                  <w:tcW w:w="754" w:type="dxa"/>
                  <w:tcBorders>
                    <w:top w:val="single" w:sz="8" w:space="0" w:color="auto"/>
                    <w:left w:val="single" w:sz="4" w:space="0" w:color="auto"/>
                    <w:bottom w:val="single" w:sz="4" w:space="0" w:color="auto"/>
                    <w:right w:val="nil"/>
                  </w:tcBorders>
                  <w:tcMar>
                    <w:top w:w="57" w:type="dxa"/>
                    <w:left w:w="85" w:type="dxa"/>
                    <w:bottom w:w="57" w:type="dxa"/>
                    <w:right w:w="85" w:type="dxa"/>
                  </w:tcMar>
                  <w:vAlign w:val="center"/>
                </w:tcPr>
                <w:p w14:paraId="0B7D275F" w14:textId="77777777" w:rsidR="009C330E" w:rsidRPr="006535F6" w:rsidRDefault="00000000">
                  <w:pPr>
                    <w:pStyle w:val="21"/>
                    <w:rPr>
                      <w:b/>
                      <w:bCs w:val="0"/>
                    </w:rPr>
                  </w:pPr>
                  <w:r w:rsidRPr="006535F6">
                    <w:rPr>
                      <w:b/>
                      <w:bCs w:val="0"/>
                    </w:rPr>
                    <w:t>达标情况</w:t>
                  </w:r>
                </w:p>
              </w:tc>
            </w:tr>
            <w:tr w:rsidR="006535F6" w:rsidRPr="006535F6" w14:paraId="705C6E7F" w14:textId="77777777" w:rsidTr="00122D68">
              <w:trPr>
                <w:cantSplit/>
                <w:trHeight w:val="397"/>
                <w:jc w:val="center"/>
              </w:trPr>
              <w:tc>
                <w:tcPr>
                  <w:tcW w:w="928"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14:paraId="79CBB353" w14:textId="77777777" w:rsidR="009C330E" w:rsidRPr="006535F6" w:rsidRDefault="00000000">
                  <w:pPr>
                    <w:pStyle w:val="21"/>
                  </w:pPr>
                  <w:r w:rsidRPr="006535F6">
                    <w:t>PM</w:t>
                  </w:r>
                  <w:r w:rsidRPr="006535F6">
                    <w:rPr>
                      <w:vertAlign w:val="subscript"/>
                    </w:rPr>
                    <w:t>10</w:t>
                  </w:r>
                </w:p>
              </w:tc>
              <w:tc>
                <w:tcPr>
                  <w:tcW w:w="2347"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14:paraId="16AB7E53" w14:textId="77777777" w:rsidR="009C330E" w:rsidRPr="006535F6" w:rsidRDefault="00000000">
                  <w:pPr>
                    <w:pStyle w:val="21"/>
                  </w:pPr>
                  <w:r w:rsidRPr="006535F6">
                    <w:rPr>
                      <w:rFonts w:hint="eastAsia"/>
                    </w:rPr>
                    <w:t>年平均质量浓度</w:t>
                  </w:r>
                </w:p>
              </w:tc>
              <w:tc>
                <w:tcPr>
                  <w:tcW w:w="1134"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14:paraId="4C1A03B4" w14:textId="77777777" w:rsidR="009C330E" w:rsidRPr="006535F6" w:rsidRDefault="00000000">
                  <w:pPr>
                    <w:pStyle w:val="21"/>
                  </w:pPr>
                  <w:r w:rsidRPr="006535F6">
                    <w:rPr>
                      <w:rFonts w:hint="eastAsia"/>
                    </w:rPr>
                    <w:t>80</w:t>
                  </w:r>
                </w:p>
              </w:tc>
              <w:tc>
                <w:tcPr>
                  <w:tcW w:w="1134"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14:paraId="1D0CEA28" w14:textId="77777777" w:rsidR="009C330E" w:rsidRPr="006535F6" w:rsidRDefault="00000000">
                  <w:pPr>
                    <w:pStyle w:val="21"/>
                  </w:pPr>
                  <w:r w:rsidRPr="006535F6">
                    <w:rPr>
                      <w:rFonts w:hint="eastAsia"/>
                    </w:rPr>
                    <w:t>70</w:t>
                  </w:r>
                </w:p>
              </w:tc>
              <w:tc>
                <w:tcPr>
                  <w:tcW w:w="850"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14:paraId="137FCB3D" w14:textId="77777777" w:rsidR="009C330E" w:rsidRPr="006535F6" w:rsidRDefault="00000000">
                  <w:pPr>
                    <w:pStyle w:val="21"/>
                  </w:pPr>
                  <w:r w:rsidRPr="006535F6">
                    <w:t>1</w:t>
                  </w:r>
                  <w:r w:rsidRPr="006535F6">
                    <w:rPr>
                      <w:rFonts w:hint="eastAsia"/>
                    </w:rPr>
                    <w:t>14.3</w:t>
                  </w:r>
                </w:p>
              </w:tc>
              <w:tc>
                <w:tcPr>
                  <w:tcW w:w="1134" w:type="dxa"/>
                  <w:tcBorders>
                    <w:top w:val="single" w:sz="4" w:space="0" w:color="auto"/>
                    <w:left w:val="single" w:sz="4" w:space="0" w:color="auto"/>
                    <w:bottom w:val="single" w:sz="4" w:space="0" w:color="auto"/>
                    <w:right w:val="single" w:sz="4" w:space="0" w:color="auto"/>
                  </w:tcBorders>
                  <w:vAlign w:val="center"/>
                </w:tcPr>
                <w:p w14:paraId="28A49A4F" w14:textId="77777777" w:rsidR="009C330E" w:rsidRPr="006535F6" w:rsidRDefault="00000000">
                  <w:pPr>
                    <w:pStyle w:val="21"/>
                  </w:pPr>
                  <w:r w:rsidRPr="006535F6">
                    <w:t>0.</w:t>
                  </w:r>
                  <w:r w:rsidRPr="006535F6">
                    <w:rPr>
                      <w:rFonts w:hint="eastAsia"/>
                    </w:rPr>
                    <w:t>143</w:t>
                  </w:r>
                </w:p>
              </w:tc>
              <w:tc>
                <w:tcPr>
                  <w:tcW w:w="754"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tcPr>
                <w:p w14:paraId="4DC0968D" w14:textId="77777777" w:rsidR="009C330E" w:rsidRPr="006535F6" w:rsidRDefault="00000000">
                  <w:pPr>
                    <w:pStyle w:val="21"/>
                  </w:pPr>
                  <w:r w:rsidRPr="006535F6">
                    <w:t>超标</w:t>
                  </w:r>
                </w:p>
              </w:tc>
            </w:tr>
            <w:tr w:rsidR="006535F6" w:rsidRPr="006535F6" w14:paraId="3B915EA6" w14:textId="77777777" w:rsidTr="00122D68">
              <w:trPr>
                <w:cantSplit/>
                <w:trHeight w:val="397"/>
                <w:jc w:val="center"/>
              </w:trPr>
              <w:tc>
                <w:tcPr>
                  <w:tcW w:w="928"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14:paraId="2507DEB9" w14:textId="77777777" w:rsidR="009C330E" w:rsidRPr="006535F6" w:rsidRDefault="00000000">
                  <w:pPr>
                    <w:pStyle w:val="21"/>
                  </w:pPr>
                  <w:r w:rsidRPr="006535F6">
                    <w:t>PM</w:t>
                  </w:r>
                  <w:r w:rsidRPr="006535F6">
                    <w:rPr>
                      <w:vertAlign w:val="subscript"/>
                    </w:rPr>
                    <w:t>2.5</w:t>
                  </w:r>
                </w:p>
              </w:tc>
              <w:tc>
                <w:tcPr>
                  <w:tcW w:w="2347"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14:paraId="39F817EE" w14:textId="77777777" w:rsidR="009C330E" w:rsidRPr="006535F6" w:rsidRDefault="00000000">
                  <w:pPr>
                    <w:pStyle w:val="21"/>
                  </w:pPr>
                  <w:r w:rsidRPr="006535F6">
                    <w:rPr>
                      <w:rFonts w:hint="eastAsia"/>
                    </w:rPr>
                    <w:t>年平均质量浓度</w:t>
                  </w:r>
                </w:p>
              </w:tc>
              <w:tc>
                <w:tcPr>
                  <w:tcW w:w="1134"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14:paraId="7DBACC31" w14:textId="77777777" w:rsidR="009C330E" w:rsidRPr="006535F6" w:rsidRDefault="00000000">
                  <w:pPr>
                    <w:pStyle w:val="21"/>
                  </w:pPr>
                  <w:r w:rsidRPr="006535F6">
                    <w:rPr>
                      <w:rFonts w:hint="eastAsia"/>
                    </w:rPr>
                    <w:t>47</w:t>
                  </w:r>
                </w:p>
              </w:tc>
              <w:tc>
                <w:tcPr>
                  <w:tcW w:w="1134"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14:paraId="02385FA0" w14:textId="77777777" w:rsidR="009C330E" w:rsidRPr="006535F6" w:rsidRDefault="00000000">
                  <w:pPr>
                    <w:pStyle w:val="21"/>
                  </w:pPr>
                  <w:r w:rsidRPr="006535F6">
                    <w:rPr>
                      <w:rFonts w:hint="eastAsia"/>
                    </w:rPr>
                    <w:t>35</w:t>
                  </w:r>
                </w:p>
              </w:tc>
              <w:tc>
                <w:tcPr>
                  <w:tcW w:w="850"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14:paraId="47B93F49" w14:textId="77777777" w:rsidR="009C330E" w:rsidRPr="006535F6" w:rsidRDefault="00000000">
                  <w:pPr>
                    <w:pStyle w:val="21"/>
                  </w:pPr>
                  <w:r w:rsidRPr="006535F6">
                    <w:t>1</w:t>
                  </w:r>
                  <w:r w:rsidRPr="006535F6">
                    <w:rPr>
                      <w:rFonts w:hint="eastAsia"/>
                    </w:rPr>
                    <w:t>34.3</w:t>
                  </w:r>
                </w:p>
              </w:tc>
              <w:tc>
                <w:tcPr>
                  <w:tcW w:w="1134" w:type="dxa"/>
                  <w:tcBorders>
                    <w:top w:val="single" w:sz="4" w:space="0" w:color="auto"/>
                    <w:left w:val="single" w:sz="4" w:space="0" w:color="auto"/>
                    <w:bottom w:val="single" w:sz="4" w:space="0" w:color="auto"/>
                    <w:right w:val="single" w:sz="4" w:space="0" w:color="auto"/>
                  </w:tcBorders>
                  <w:vAlign w:val="center"/>
                </w:tcPr>
                <w:p w14:paraId="28BDBC46" w14:textId="77777777" w:rsidR="009C330E" w:rsidRPr="006535F6" w:rsidRDefault="00000000">
                  <w:pPr>
                    <w:pStyle w:val="21"/>
                  </w:pPr>
                  <w:r w:rsidRPr="006535F6">
                    <w:t>0.</w:t>
                  </w:r>
                  <w:r w:rsidRPr="006535F6">
                    <w:rPr>
                      <w:rFonts w:hint="eastAsia"/>
                    </w:rPr>
                    <w:t>343</w:t>
                  </w:r>
                </w:p>
              </w:tc>
              <w:tc>
                <w:tcPr>
                  <w:tcW w:w="754"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tcPr>
                <w:p w14:paraId="11EC915D" w14:textId="77777777" w:rsidR="009C330E" w:rsidRPr="006535F6" w:rsidRDefault="00000000">
                  <w:pPr>
                    <w:pStyle w:val="21"/>
                  </w:pPr>
                  <w:r w:rsidRPr="006535F6">
                    <w:t>超标</w:t>
                  </w:r>
                </w:p>
              </w:tc>
            </w:tr>
            <w:tr w:rsidR="006535F6" w:rsidRPr="006535F6" w14:paraId="4A1E1FBE" w14:textId="77777777" w:rsidTr="00122D68">
              <w:trPr>
                <w:cantSplit/>
                <w:trHeight w:val="397"/>
                <w:jc w:val="center"/>
              </w:trPr>
              <w:tc>
                <w:tcPr>
                  <w:tcW w:w="928"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14:paraId="52E8D32E" w14:textId="77777777" w:rsidR="009C330E" w:rsidRPr="006535F6" w:rsidRDefault="00000000">
                  <w:pPr>
                    <w:pStyle w:val="21"/>
                  </w:pPr>
                  <w:r w:rsidRPr="006535F6">
                    <w:t>SO</w:t>
                  </w:r>
                  <w:r w:rsidRPr="006535F6">
                    <w:rPr>
                      <w:vertAlign w:val="subscript"/>
                    </w:rPr>
                    <w:t>2</w:t>
                  </w:r>
                </w:p>
              </w:tc>
              <w:tc>
                <w:tcPr>
                  <w:tcW w:w="2347"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14:paraId="48FA737D" w14:textId="77777777" w:rsidR="009C330E" w:rsidRPr="006535F6" w:rsidRDefault="00000000">
                  <w:pPr>
                    <w:pStyle w:val="21"/>
                  </w:pPr>
                  <w:r w:rsidRPr="006535F6">
                    <w:rPr>
                      <w:rFonts w:hint="eastAsia"/>
                    </w:rPr>
                    <w:t>年平均质量浓度</w:t>
                  </w:r>
                </w:p>
              </w:tc>
              <w:tc>
                <w:tcPr>
                  <w:tcW w:w="1134"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14:paraId="4B2D4BD7" w14:textId="77777777" w:rsidR="009C330E" w:rsidRPr="006535F6" w:rsidRDefault="00000000">
                  <w:pPr>
                    <w:pStyle w:val="21"/>
                  </w:pPr>
                  <w:r w:rsidRPr="006535F6">
                    <w:rPr>
                      <w:rFonts w:hint="eastAsia"/>
                    </w:rPr>
                    <w:t>9</w:t>
                  </w:r>
                </w:p>
              </w:tc>
              <w:tc>
                <w:tcPr>
                  <w:tcW w:w="1134"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14:paraId="23C3513F" w14:textId="77777777" w:rsidR="009C330E" w:rsidRPr="006535F6" w:rsidRDefault="00000000">
                  <w:pPr>
                    <w:pStyle w:val="21"/>
                  </w:pPr>
                  <w:r w:rsidRPr="006535F6">
                    <w:rPr>
                      <w:rFonts w:hint="eastAsia"/>
                    </w:rPr>
                    <w:t>60</w:t>
                  </w:r>
                </w:p>
              </w:tc>
              <w:tc>
                <w:tcPr>
                  <w:tcW w:w="850"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14:paraId="1710A512" w14:textId="77777777" w:rsidR="009C330E" w:rsidRPr="006535F6" w:rsidRDefault="00000000">
                  <w:pPr>
                    <w:pStyle w:val="21"/>
                  </w:pPr>
                  <w:r w:rsidRPr="006535F6">
                    <w:rPr>
                      <w:rFonts w:hint="eastAsia"/>
                    </w:rPr>
                    <w:t>15.0</w:t>
                  </w:r>
                </w:p>
              </w:tc>
              <w:tc>
                <w:tcPr>
                  <w:tcW w:w="1134" w:type="dxa"/>
                  <w:tcBorders>
                    <w:top w:val="single" w:sz="4" w:space="0" w:color="auto"/>
                    <w:left w:val="single" w:sz="4" w:space="0" w:color="auto"/>
                    <w:bottom w:val="single" w:sz="4" w:space="0" w:color="auto"/>
                    <w:right w:val="single" w:sz="4" w:space="0" w:color="auto"/>
                  </w:tcBorders>
                  <w:vAlign w:val="center"/>
                </w:tcPr>
                <w:p w14:paraId="74996C71" w14:textId="77777777" w:rsidR="009C330E" w:rsidRPr="006535F6" w:rsidRDefault="00000000">
                  <w:pPr>
                    <w:pStyle w:val="21"/>
                  </w:pPr>
                  <w:r w:rsidRPr="006535F6">
                    <w:t>/</w:t>
                  </w:r>
                </w:p>
              </w:tc>
              <w:tc>
                <w:tcPr>
                  <w:tcW w:w="754"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tcPr>
                <w:p w14:paraId="3CE22123" w14:textId="77777777" w:rsidR="009C330E" w:rsidRPr="006535F6" w:rsidRDefault="00000000">
                  <w:pPr>
                    <w:pStyle w:val="21"/>
                  </w:pPr>
                  <w:r w:rsidRPr="006535F6">
                    <w:t>达标</w:t>
                  </w:r>
                </w:p>
              </w:tc>
            </w:tr>
            <w:tr w:rsidR="006535F6" w:rsidRPr="006535F6" w14:paraId="4D41D2AE" w14:textId="77777777" w:rsidTr="00122D68">
              <w:trPr>
                <w:cantSplit/>
                <w:trHeight w:val="397"/>
                <w:jc w:val="center"/>
              </w:trPr>
              <w:tc>
                <w:tcPr>
                  <w:tcW w:w="928"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14:paraId="00B4A8AC" w14:textId="77777777" w:rsidR="009C330E" w:rsidRPr="006535F6" w:rsidRDefault="00000000">
                  <w:pPr>
                    <w:pStyle w:val="21"/>
                  </w:pPr>
                  <w:r w:rsidRPr="006535F6">
                    <w:t>NO</w:t>
                  </w:r>
                  <w:r w:rsidRPr="006535F6">
                    <w:rPr>
                      <w:vertAlign w:val="subscript"/>
                    </w:rPr>
                    <w:t>2</w:t>
                  </w:r>
                </w:p>
              </w:tc>
              <w:tc>
                <w:tcPr>
                  <w:tcW w:w="2347"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14:paraId="2DB7907F" w14:textId="77777777" w:rsidR="009C330E" w:rsidRPr="006535F6" w:rsidRDefault="00000000">
                  <w:pPr>
                    <w:pStyle w:val="21"/>
                  </w:pPr>
                  <w:r w:rsidRPr="006535F6">
                    <w:rPr>
                      <w:rFonts w:hint="eastAsia"/>
                    </w:rPr>
                    <w:t>年平均质量浓度</w:t>
                  </w:r>
                </w:p>
              </w:tc>
              <w:tc>
                <w:tcPr>
                  <w:tcW w:w="1134"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14:paraId="762F32F3" w14:textId="77777777" w:rsidR="009C330E" w:rsidRPr="006535F6" w:rsidRDefault="00000000">
                  <w:pPr>
                    <w:pStyle w:val="21"/>
                  </w:pPr>
                  <w:r w:rsidRPr="006535F6">
                    <w:t>30</w:t>
                  </w:r>
                </w:p>
              </w:tc>
              <w:tc>
                <w:tcPr>
                  <w:tcW w:w="1134"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14:paraId="0BC27F51" w14:textId="77777777" w:rsidR="009C330E" w:rsidRPr="006535F6" w:rsidRDefault="00000000">
                  <w:pPr>
                    <w:pStyle w:val="21"/>
                  </w:pPr>
                  <w:r w:rsidRPr="006535F6">
                    <w:rPr>
                      <w:rFonts w:hint="eastAsia"/>
                    </w:rPr>
                    <w:t>40</w:t>
                  </w:r>
                </w:p>
              </w:tc>
              <w:tc>
                <w:tcPr>
                  <w:tcW w:w="850"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14:paraId="3F9AF901" w14:textId="77777777" w:rsidR="009C330E" w:rsidRPr="006535F6" w:rsidRDefault="00000000">
                  <w:pPr>
                    <w:pStyle w:val="21"/>
                  </w:pPr>
                  <w:r w:rsidRPr="006535F6">
                    <w:t>75</w:t>
                  </w:r>
                </w:p>
              </w:tc>
              <w:tc>
                <w:tcPr>
                  <w:tcW w:w="1134" w:type="dxa"/>
                  <w:tcBorders>
                    <w:top w:val="single" w:sz="4" w:space="0" w:color="auto"/>
                    <w:left w:val="single" w:sz="4" w:space="0" w:color="auto"/>
                    <w:bottom w:val="single" w:sz="4" w:space="0" w:color="auto"/>
                    <w:right w:val="single" w:sz="4" w:space="0" w:color="auto"/>
                  </w:tcBorders>
                  <w:vAlign w:val="center"/>
                </w:tcPr>
                <w:p w14:paraId="374F6624" w14:textId="77777777" w:rsidR="009C330E" w:rsidRPr="006535F6" w:rsidRDefault="00000000">
                  <w:pPr>
                    <w:pStyle w:val="21"/>
                  </w:pPr>
                  <w:r w:rsidRPr="006535F6">
                    <w:t>/</w:t>
                  </w:r>
                </w:p>
              </w:tc>
              <w:tc>
                <w:tcPr>
                  <w:tcW w:w="754"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tcPr>
                <w:p w14:paraId="7C0E578E" w14:textId="77777777" w:rsidR="009C330E" w:rsidRPr="006535F6" w:rsidRDefault="00000000">
                  <w:pPr>
                    <w:pStyle w:val="21"/>
                  </w:pPr>
                  <w:r w:rsidRPr="006535F6">
                    <w:t>达标</w:t>
                  </w:r>
                </w:p>
              </w:tc>
            </w:tr>
            <w:tr w:rsidR="006535F6" w:rsidRPr="006535F6" w14:paraId="0B6EFD27" w14:textId="77777777" w:rsidTr="00122D68">
              <w:trPr>
                <w:cantSplit/>
                <w:trHeight w:val="397"/>
                <w:jc w:val="center"/>
              </w:trPr>
              <w:tc>
                <w:tcPr>
                  <w:tcW w:w="928"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14:paraId="713C2CDB" w14:textId="77777777" w:rsidR="009C330E" w:rsidRPr="006535F6" w:rsidRDefault="00000000">
                  <w:pPr>
                    <w:pStyle w:val="21"/>
                  </w:pPr>
                  <w:r w:rsidRPr="006535F6">
                    <w:t>CO</w:t>
                  </w:r>
                </w:p>
              </w:tc>
              <w:tc>
                <w:tcPr>
                  <w:tcW w:w="2347"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14:paraId="2C91D0FC" w14:textId="77777777" w:rsidR="009C330E" w:rsidRPr="006535F6" w:rsidRDefault="00000000">
                  <w:pPr>
                    <w:pStyle w:val="21"/>
                  </w:pPr>
                  <w:r w:rsidRPr="006535F6">
                    <w:rPr>
                      <w:rFonts w:hint="eastAsia"/>
                    </w:rPr>
                    <w:t>24</w:t>
                  </w:r>
                  <w:r w:rsidRPr="006535F6">
                    <w:rPr>
                      <w:rFonts w:hint="eastAsia"/>
                    </w:rPr>
                    <w:t>小时平均第</w:t>
                  </w:r>
                  <w:r w:rsidRPr="006535F6">
                    <w:rPr>
                      <w:rFonts w:hint="eastAsia"/>
                    </w:rPr>
                    <w:t>95</w:t>
                  </w:r>
                  <w:r w:rsidRPr="006535F6">
                    <w:rPr>
                      <w:rFonts w:hint="eastAsia"/>
                    </w:rPr>
                    <w:t>百分位浓度</w:t>
                  </w:r>
                </w:p>
              </w:tc>
              <w:tc>
                <w:tcPr>
                  <w:tcW w:w="1134"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14:paraId="710B1E19" w14:textId="77777777" w:rsidR="009C330E" w:rsidRPr="006535F6" w:rsidRDefault="00000000">
                  <w:pPr>
                    <w:pStyle w:val="21"/>
                  </w:pPr>
                  <w:r w:rsidRPr="006535F6">
                    <w:t>1.4mg/m</w:t>
                  </w:r>
                  <w:r w:rsidRPr="006535F6">
                    <w:rPr>
                      <w:vertAlign w:val="superscript"/>
                    </w:rPr>
                    <w:t>3</w:t>
                  </w:r>
                </w:p>
              </w:tc>
              <w:tc>
                <w:tcPr>
                  <w:tcW w:w="1134"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14:paraId="528E9B05" w14:textId="77777777" w:rsidR="009C330E" w:rsidRPr="006535F6" w:rsidRDefault="00000000">
                  <w:pPr>
                    <w:pStyle w:val="21"/>
                  </w:pPr>
                  <w:r w:rsidRPr="006535F6">
                    <w:t>4mg/m</w:t>
                  </w:r>
                  <w:r w:rsidRPr="006535F6">
                    <w:rPr>
                      <w:vertAlign w:val="superscript"/>
                    </w:rPr>
                    <w:t>3</w:t>
                  </w:r>
                </w:p>
              </w:tc>
              <w:tc>
                <w:tcPr>
                  <w:tcW w:w="850"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tcPr>
                <w:p w14:paraId="43DDE50F" w14:textId="77777777" w:rsidR="009C330E" w:rsidRPr="006535F6" w:rsidRDefault="00000000">
                  <w:pPr>
                    <w:pStyle w:val="21"/>
                  </w:pPr>
                  <w:r w:rsidRPr="006535F6">
                    <w:t>35</w:t>
                  </w:r>
                </w:p>
              </w:tc>
              <w:tc>
                <w:tcPr>
                  <w:tcW w:w="1134" w:type="dxa"/>
                  <w:tcBorders>
                    <w:top w:val="single" w:sz="4" w:space="0" w:color="auto"/>
                    <w:left w:val="single" w:sz="4" w:space="0" w:color="auto"/>
                    <w:bottom w:val="single" w:sz="4" w:space="0" w:color="auto"/>
                    <w:right w:val="single" w:sz="4" w:space="0" w:color="auto"/>
                  </w:tcBorders>
                  <w:vAlign w:val="center"/>
                </w:tcPr>
                <w:p w14:paraId="32A94CE9" w14:textId="77777777" w:rsidR="009C330E" w:rsidRPr="006535F6" w:rsidRDefault="00000000">
                  <w:pPr>
                    <w:pStyle w:val="21"/>
                  </w:pPr>
                  <w:r w:rsidRPr="006535F6">
                    <w:t>/</w:t>
                  </w:r>
                </w:p>
              </w:tc>
              <w:tc>
                <w:tcPr>
                  <w:tcW w:w="754"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tcPr>
                <w:p w14:paraId="23F86608" w14:textId="77777777" w:rsidR="009C330E" w:rsidRPr="006535F6" w:rsidRDefault="00000000">
                  <w:pPr>
                    <w:pStyle w:val="21"/>
                  </w:pPr>
                  <w:r w:rsidRPr="006535F6">
                    <w:t>达标</w:t>
                  </w:r>
                </w:p>
              </w:tc>
            </w:tr>
            <w:tr w:rsidR="006535F6" w:rsidRPr="006535F6" w14:paraId="338C4368" w14:textId="77777777" w:rsidTr="00122D68">
              <w:trPr>
                <w:cantSplit/>
                <w:trHeight w:val="397"/>
                <w:jc w:val="center"/>
              </w:trPr>
              <w:tc>
                <w:tcPr>
                  <w:tcW w:w="928" w:type="dxa"/>
                  <w:tcBorders>
                    <w:top w:val="single" w:sz="4" w:space="0" w:color="auto"/>
                    <w:left w:val="nil"/>
                    <w:bottom w:val="single" w:sz="8" w:space="0" w:color="auto"/>
                    <w:right w:val="single" w:sz="4" w:space="0" w:color="auto"/>
                  </w:tcBorders>
                  <w:tcMar>
                    <w:top w:w="57" w:type="dxa"/>
                    <w:left w:w="85" w:type="dxa"/>
                    <w:bottom w:w="57" w:type="dxa"/>
                    <w:right w:w="85" w:type="dxa"/>
                  </w:tcMar>
                  <w:vAlign w:val="center"/>
                </w:tcPr>
                <w:p w14:paraId="3BF27625" w14:textId="77777777" w:rsidR="009C330E" w:rsidRPr="006535F6" w:rsidRDefault="00000000">
                  <w:pPr>
                    <w:pStyle w:val="21"/>
                  </w:pPr>
                  <w:r w:rsidRPr="006535F6">
                    <w:t>O</w:t>
                  </w:r>
                  <w:r w:rsidRPr="006535F6">
                    <w:rPr>
                      <w:vertAlign w:val="subscript"/>
                    </w:rPr>
                    <w:t>3</w:t>
                  </w:r>
                </w:p>
              </w:tc>
              <w:tc>
                <w:tcPr>
                  <w:tcW w:w="2347"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14:paraId="5FAB2D06" w14:textId="77777777" w:rsidR="009C330E" w:rsidRPr="006535F6" w:rsidRDefault="00000000">
                  <w:pPr>
                    <w:pStyle w:val="21"/>
                  </w:pPr>
                  <w:r w:rsidRPr="006535F6">
                    <w:rPr>
                      <w:rFonts w:hint="eastAsia"/>
                    </w:rPr>
                    <w:t>日最大</w:t>
                  </w:r>
                  <w:r w:rsidRPr="006535F6">
                    <w:rPr>
                      <w:rFonts w:hint="eastAsia"/>
                    </w:rPr>
                    <w:t>8</w:t>
                  </w:r>
                  <w:r w:rsidRPr="006535F6">
                    <w:rPr>
                      <w:rFonts w:hint="eastAsia"/>
                    </w:rPr>
                    <w:t>小时滑动平均值的第</w:t>
                  </w:r>
                  <w:r w:rsidRPr="006535F6">
                    <w:rPr>
                      <w:rFonts w:hint="eastAsia"/>
                    </w:rPr>
                    <w:t>90</w:t>
                  </w:r>
                  <w:r w:rsidRPr="006535F6">
                    <w:rPr>
                      <w:rFonts w:hint="eastAsia"/>
                    </w:rPr>
                    <w:t>百分位浓度</w:t>
                  </w:r>
                </w:p>
              </w:tc>
              <w:tc>
                <w:tcPr>
                  <w:tcW w:w="1134"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14:paraId="44EB393D" w14:textId="77777777" w:rsidR="009C330E" w:rsidRPr="006535F6" w:rsidRDefault="00000000">
                  <w:pPr>
                    <w:pStyle w:val="21"/>
                  </w:pPr>
                  <w:r w:rsidRPr="006535F6">
                    <w:t>18</w:t>
                  </w:r>
                  <w:r w:rsidRPr="006535F6">
                    <w:rPr>
                      <w:rFonts w:hint="eastAsia"/>
                    </w:rPr>
                    <w:t>3</w:t>
                  </w:r>
                </w:p>
              </w:tc>
              <w:tc>
                <w:tcPr>
                  <w:tcW w:w="1134"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14:paraId="0EFFAEE2" w14:textId="77777777" w:rsidR="009C330E" w:rsidRPr="006535F6" w:rsidRDefault="00000000">
                  <w:pPr>
                    <w:pStyle w:val="21"/>
                  </w:pPr>
                  <w:r w:rsidRPr="006535F6">
                    <w:rPr>
                      <w:rFonts w:hint="eastAsia"/>
                    </w:rPr>
                    <w:t>160</w:t>
                  </w:r>
                </w:p>
              </w:tc>
              <w:tc>
                <w:tcPr>
                  <w:tcW w:w="850"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tcPr>
                <w:p w14:paraId="01E4BFCA" w14:textId="77777777" w:rsidR="009C330E" w:rsidRPr="006535F6" w:rsidRDefault="00000000">
                  <w:pPr>
                    <w:pStyle w:val="21"/>
                  </w:pPr>
                  <w:r w:rsidRPr="006535F6">
                    <w:t>11</w:t>
                  </w:r>
                  <w:r w:rsidRPr="006535F6">
                    <w:rPr>
                      <w:rFonts w:hint="eastAsia"/>
                    </w:rPr>
                    <w:t>4.4</w:t>
                  </w:r>
                </w:p>
              </w:tc>
              <w:tc>
                <w:tcPr>
                  <w:tcW w:w="1134" w:type="dxa"/>
                  <w:tcBorders>
                    <w:top w:val="single" w:sz="4" w:space="0" w:color="auto"/>
                    <w:left w:val="single" w:sz="4" w:space="0" w:color="auto"/>
                    <w:bottom w:val="single" w:sz="8" w:space="0" w:color="auto"/>
                    <w:right w:val="single" w:sz="4" w:space="0" w:color="auto"/>
                  </w:tcBorders>
                  <w:vAlign w:val="center"/>
                </w:tcPr>
                <w:p w14:paraId="3F9E57E3" w14:textId="77777777" w:rsidR="009C330E" w:rsidRPr="006535F6" w:rsidRDefault="00000000">
                  <w:pPr>
                    <w:pStyle w:val="21"/>
                  </w:pPr>
                  <w:r w:rsidRPr="006535F6">
                    <w:rPr>
                      <w:rFonts w:hint="eastAsia"/>
                    </w:rPr>
                    <w:t>0.</w:t>
                  </w:r>
                  <w:r w:rsidRPr="006535F6">
                    <w:t>1</w:t>
                  </w:r>
                  <w:r w:rsidRPr="006535F6">
                    <w:rPr>
                      <w:rFonts w:hint="eastAsia"/>
                    </w:rPr>
                    <w:t>44</w:t>
                  </w:r>
                </w:p>
              </w:tc>
              <w:tc>
                <w:tcPr>
                  <w:tcW w:w="754" w:type="dxa"/>
                  <w:tcBorders>
                    <w:top w:val="single" w:sz="4" w:space="0" w:color="auto"/>
                    <w:left w:val="single" w:sz="4" w:space="0" w:color="auto"/>
                    <w:bottom w:val="single" w:sz="8" w:space="0" w:color="auto"/>
                    <w:right w:val="nil"/>
                  </w:tcBorders>
                  <w:tcMar>
                    <w:top w:w="57" w:type="dxa"/>
                    <w:left w:w="85" w:type="dxa"/>
                    <w:bottom w:w="57" w:type="dxa"/>
                    <w:right w:w="85" w:type="dxa"/>
                  </w:tcMar>
                  <w:vAlign w:val="center"/>
                </w:tcPr>
                <w:p w14:paraId="389E7F73" w14:textId="77777777" w:rsidR="009C330E" w:rsidRPr="006535F6" w:rsidRDefault="00000000">
                  <w:pPr>
                    <w:pStyle w:val="21"/>
                  </w:pPr>
                  <w:r w:rsidRPr="006535F6">
                    <w:t>超标</w:t>
                  </w:r>
                </w:p>
              </w:tc>
            </w:tr>
          </w:tbl>
          <w:p w14:paraId="2702C473" w14:textId="77777777" w:rsidR="009C330E" w:rsidRPr="006535F6" w:rsidRDefault="00000000">
            <w:pPr>
              <w:spacing w:line="440" w:lineRule="exact"/>
              <w:ind w:firstLine="480"/>
            </w:pPr>
            <w:r w:rsidRPr="006535F6">
              <w:t>由上表可知，其中</w:t>
            </w:r>
            <w:r w:rsidRPr="006535F6">
              <w:t>PM</w:t>
            </w:r>
            <w:r w:rsidRPr="006535F6">
              <w:rPr>
                <w:vertAlign w:val="subscript"/>
              </w:rPr>
              <w:t>10</w:t>
            </w:r>
            <w:r w:rsidRPr="006535F6">
              <w:t>、</w:t>
            </w:r>
            <w:r w:rsidRPr="006535F6">
              <w:t>PM</w:t>
            </w:r>
            <w:r w:rsidRPr="006535F6">
              <w:rPr>
                <w:vertAlign w:val="subscript"/>
              </w:rPr>
              <w:t>2.5</w:t>
            </w:r>
            <w:r w:rsidRPr="006535F6">
              <w:t>和</w:t>
            </w:r>
            <w:r w:rsidRPr="006535F6">
              <w:t>O</w:t>
            </w:r>
            <w:r w:rsidRPr="006535F6">
              <w:rPr>
                <w:vertAlign w:val="subscript"/>
              </w:rPr>
              <w:t>3</w:t>
            </w:r>
            <w:r w:rsidRPr="006535F6">
              <w:t>均不能够满足《环境空气质量标准》（</w:t>
            </w:r>
            <w:r w:rsidRPr="006535F6">
              <w:t>GB3095-2012</w:t>
            </w:r>
            <w:r w:rsidRPr="006535F6">
              <w:t>）二级标准要求。根据《环境影响评价技术导则</w:t>
            </w:r>
            <w:r w:rsidRPr="006535F6">
              <w:t xml:space="preserve"> </w:t>
            </w:r>
            <w:r w:rsidRPr="006535F6">
              <w:t>大气环境》</w:t>
            </w:r>
            <w:r w:rsidRPr="006535F6">
              <w:t>(HJ2.2-2018)</w:t>
            </w:r>
            <w:r w:rsidRPr="006535F6">
              <w:t>，本项目所在区域属于未达标区。</w:t>
            </w:r>
          </w:p>
          <w:p w14:paraId="3037372F" w14:textId="77777777" w:rsidR="009C330E" w:rsidRPr="006535F6" w:rsidRDefault="00000000">
            <w:pPr>
              <w:ind w:firstLine="480"/>
            </w:pPr>
            <w:r w:rsidRPr="006535F6">
              <w:rPr>
                <w:rFonts w:hint="eastAsia"/>
              </w:rPr>
              <w:t>目前，新乡市正在实施</w:t>
            </w:r>
            <w:r w:rsidRPr="006535F6">
              <w:t>《新乡市环境污染防治攻坚指挥部办公室关于印发新乡市深入打好秋冬季重污染天气消除、夏季臭氧污染防治和柴油货车污染治理攻坚战实施方案的通知》（新环攻坚办〔</w:t>
            </w:r>
            <w:r w:rsidRPr="006535F6">
              <w:t>2023</w:t>
            </w:r>
            <w:r w:rsidRPr="006535F6">
              <w:t>〕</w:t>
            </w:r>
            <w:r w:rsidRPr="006535F6">
              <w:t>73</w:t>
            </w:r>
            <w:r w:rsidRPr="006535F6">
              <w:t>号）</w:t>
            </w:r>
            <w:r w:rsidRPr="006535F6">
              <w:rPr>
                <w:rFonts w:hint="eastAsia"/>
              </w:rPr>
              <w:t>、新乡市生态环境保护委员会办公室关于印发《新乡市</w:t>
            </w:r>
            <w:r w:rsidRPr="006535F6">
              <w:rPr>
                <w:rFonts w:hint="eastAsia"/>
              </w:rPr>
              <w:t>2024</w:t>
            </w:r>
            <w:r w:rsidRPr="006535F6">
              <w:rPr>
                <w:rFonts w:hint="eastAsia"/>
              </w:rPr>
              <w:t>年蓝天保卫战实施方案》《新乡市</w:t>
            </w:r>
            <w:r w:rsidRPr="006535F6">
              <w:rPr>
                <w:rFonts w:hint="eastAsia"/>
              </w:rPr>
              <w:t>2024</w:t>
            </w:r>
            <w:r w:rsidRPr="006535F6">
              <w:rPr>
                <w:rFonts w:hint="eastAsia"/>
              </w:rPr>
              <w:t>年碧水保卫战实施方案》《新乡市</w:t>
            </w:r>
            <w:r w:rsidRPr="006535F6">
              <w:rPr>
                <w:rFonts w:hint="eastAsia"/>
              </w:rPr>
              <w:t>2024</w:t>
            </w:r>
            <w:r w:rsidRPr="006535F6">
              <w:rPr>
                <w:rFonts w:hint="eastAsia"/>
              </w:rPr>
              <w:t>年净土保卫战实施方案》《新乡市</w:t>
            </w:r>
            <w:r w:rsidRPr="006535F6">
              <w:rPr>
                <w:rFonts w:hint="eastAsia"/>
              </w:rPr>
              <w:t>2024</w:t>
            </w:r>
            <w:r w:rsidRPr="006535F6">
              <w:rPr>
                <w:rFonts w:hint="eastAsia"/>
              </w:rPr>
              <w:t>年柴油货车污染治理攻坚战实施方案》的通知（新环委办〔</w:t>
            </w:r>
            <w:r w:rsidRPr="006535F6">
              <w:rPr>
                <w:rFonts w:hint="eastAsia"/>
              </w:rPr>
              <w:t>2024</w:t>
            </w:r>
            <w:r w:rsidRPr="006535F6">
              <w:rPr>
                <w:rFonts w:hint="eastAsia"/>
              </w:rPr>
              <w:t>〕</w:t>
            </w:r>
            <w:r w:rsidRPr="006535F6">
              <w:rPr>
                <w:rFonts w:hint="eastAsia"/>
              </w:rPr>
              <w:t>49</w:t>
            </w:r>
            <w:r w:rsidRPr="006535F6">
              <w:rPr>
                <w:rFonts w:hint="eastAsia"/>
              </w:rPr>
              <w:t>号）</w:t>
            </w:r>
            <w:r w:rsidRPr="006535F6">
              <w:t>等一系列措施，将不断改善区域大气环境质量。</w:t>
            </w:r>
          </w:p>
          <w:p w14:paraId="514CE3E2" w14:textId="77777777" w:rsidR="009C330E" w:rsidRPr="006535F6" w:rsidRDefault="00000000">
            <w:pPr>
              <w:pStyle w:val="2"/>
              <w:ind w:firstLine="482"/>
            </w:pPr>
            <w:r w:rsidRPr="006535F6">
              <w:lastRenderedPageBreak/>
              <w:t>地表水环境质量现状</w:t>
            </w:r>
          </w:p>
          <w:p w14:paraId="0DCF3ED4" w14:textId="2D4AACF8" w:rsidR="009C330E" w:rsidRPr="006535F6" w:rsidRDefault="0048522E">
            <w:pPr>
              <w:ind w:firstLine="480"/>
            </w:pPr>
            <w:r w:rsidRPr="006535F6">
              <w:rPr>
                <w:rFonts w:hint="eastAsia"/>
              </w:rPr>
              <w:t>企业生活污水经化粪池处理后定期清运。距离本项目最近的地表水为</w:t>
            </w:r>
            <w:r w:rsidR="00F07F83" w:rsidRPr="006535F6">
              <w:rPr>
                <w:rFonts w:hint="eastAsia"/>
              </w:rPr>
              <w:t>西孟姜女河</w:t>
            </w:r>
            <w:r w:rsidRPr="006535F6">
              <w:rPr>
                <w:rFonts w:hint="eastAsia"/>
              </w:rPr>
              <w:t>。根据《新乡市生态环境局关于印发</w:t>
            </w:r>
            <w:r w:rsidRPr="006535F6">
              <w:rPr>
                <w:rFonts w:hint="eastAsia"/>
              </w:rPr>
              <w:t>202</w:t>
            </w:r>
            <w:r w:rsidR="00446CD0">
              <w:rPr>
                <w:rFonts w:hint="eastAsia"/>
              </w:rPr>
              <w:t>5</w:t>
            </w:r>
            <w:r w:rsidRPr="006535F6">
              <w:rPr>
                <w:rFonts w:hint="eastAsia"/>
              </w:rPr>
              <w:t>年地表水环境质量目标的函》</w:t>
            </w:r>
            <w:r w:rsidRPr="006535F6">
              <w:t>，</w:t>
            </w:r>
            <w:r w:rsidR="00413FB6" w:rsidRPr="006535F6">
              <w:rPr>
                <w:rFonts w:hint="eastAsia"/>
              </w:rPr>
              <w:t>西孟姜女河韩小营</w:t>
            </w:r>
            <w:r w:rsidRPr="006535F6">
              <w:rPr>
                <w:rFonts w:hint="eastAsia"/>
              </w:rPr>
              <w:t>断面</w:t>
            </w:r>
            <w:r w:rsidRPr="006535F6">
              <w:t>水环境质量应执行《地表水环境质量标准》（</w:t>
            </w:r>
            <w:r w:rsidRPr="006535F6">
              <w:t>GB3838-20</w:t>
            </w:r>
            <w:r w:rsidRPr="006535F6">
              <w:rPr>
                <w:rFonts w:hint="eastAsia"/>
              </w:rPr>
              <w:t>02</w:t>
            </w:r>
            <w:r w:rsidRPr="006535F6">
              <w:t>）</w:t>
            </w:r>
            <w:r w:rsidR="00A97252" w:rsidRPr="006535F6">
              <w:t>Ⅳ</w:t>
            </w:r>
            <w:r w:rsidRPr="006535F6">
              <w:t>类水域的水质标准。</w:t>
            </w:r>
            <w:r w:rsidR="00413FB6" w:rsidRPr="006535F6">
              <w:rPr>
                <w:rFonts w:hint="eastAsia"/>
              </w:rPr>
              <w:t>西孟姜女河韩小营断面</w:t>
            </w:r>
            <w:r w:rsidRPr="006535F6">
              <w:t>的</w:t>
            </w:r>
            <w:r w:rsidRPr="006535F6">
              <w:rPr>
                <w:rFonts w:hint="eastAsia"/>
              </w:rPr>
              <w:t>常规</w:t>
            </w:r>
            <w:r w:rsidRPr="006535F6">
              <w:t>监测数据</w:t>
            </w:r>
            <w:r w:rsidRPr="006535F6">
              <w:rPr>
                <w:rFonts w:hint="eastAsia"/>
              </w:rPr>
              <w:t>（</w:t>
            </w:r>
            <w:r w:rsidR="00437EBA" w:rsidRPr="006535F6">
              <w:rPr>
                <w:rFonts w:hint="eastAsia"/>
              </w:rPr>
              <w:t>2024</w:t>
            </w:r>
            <w:r w:rsidR="00437EBA" w:rsidRPr="006535F6">
              <w:rPr>
                <w:rFonts w:hint="eastAsia"/>
              </w:rPr>
              <w:t>年</w:t>
            </w:r>
            <w:r w:rsidRPr="006535F6">
              <w:rPr>
                <w:rFonts w:hint="eastAsia"/>
              </w:rPr>
              <w:t>均值）</w:t>
            </w:r>
            <w:r w:rsidRPr="006535F6">
              <w:t>见下表。</w:t>
            </w:r>
          </w:p>
          <w:p w14:paraId="62AA09CE" w14:textId="7459E7ED" w:rsidR="009C330E" w:rsidRPr="006535F6" w:rsidRDefault="00000000">
            <w:pPr>
              <w:pStyle w:val="10"/>
              <w:ind w:firstLine="480"/>
              <w:rPr>
                <w:color w:val="auto"/>
              </w:rPr>
            </w:pPr>
            <w:r w:rsidRPr="006535F6">
              <w:rPr>
                <w:color w:val="auto"/>
              </w:rPr>
              <w:t xml:space="preserve">  </w:t>
            </w:r>
            <w:r w:rsidRPr="006535F6">
              <w:rPr>
                <w:rFonts w:hint="eastAsia"/>
                <w:color w:val="auto"/>
              </w:rPr>
              <w:t xml:space="preserve">  </w:t>
            </w:r>
            <w:r w:rsidR="00413FB6" w:rsidRPr="006535F6">
              <w:rPr>
                <w:rFonts w:hint="eastAsia"/>
                <w:color w:val="auto"/>
              </w:rPr>
              <w:t>西孟姜女河韩小营断面</w:t>
            </w:r>
            <w:r w:rsidRPr="006535F6">
              <w:rPr>
                <w:color w:val="auto"/>
              </w:rPr>
              <w:t>监测数据</w:t>
            </w:r>
            <w:r w:rsidRPr="006535F6">
              <w:rPr>
                <w:rFonts w:hint="eastAsia"/>
                <w:color w:val="auto"/>
              </w:rPr>
              <w:t>（</w:t>
            </w:r>
            <w:r w:rsidR="00DF1C3A" w:rsidRPr="006535F6">
              <w:rPr>
                <w:rFonts w:hint="eastAsia"/>
                <w:color w:val="auto"/>
              </w:rPr>
              <w:t>2024</w:t>
            </w:r>
            <w:r w:rsidR="00DF1C3A" w:rsidRPr="006535F6">
              <w:rPr>
                <w:rFonts w:hint="eastAsia"/>
                <w:color w:val="auto"/>
              </w:rPr>
              <w:t>年</w:t>
            </w:r>
            <w:r w:rsidR="00A57BEA" w:rsidRPr="006535F6">
              <w:rPr>
                <w:rFonts w:hint="eastAsia"/>
                <w:color w:val="auto"/>
              </w:rPr>
              <w:t>均值</w:t>
            </w:r>
            <w:r w:rsidRPr="006535F6">
              <w:rPr>
                <w:rFonts w:hint="eastAsia"/>
                <w:color w:val="auto"/>
              </w:rPr>
              <w:t>）</w:t>
            </w:r>
            <w:r w:rsidRPr="006535F6">
              <w:rPr>
                <w:color w:val="auto"/>
              </w:rPr>
              <w:t xml:space="preserve">    </w:t>
            </w:r>
            <w:r w:rsidRPr="006535F6">
              <w:rPr>
                <w:color w:val="auto"/>
              </w:rPr>
              <w:t>单位：</w:t>
            </w:r>
            <w:r w:rsidRPr="006535F6">
              <w:rPr>
                <w:color w:val="auto"/>
              </w:rPr>
              <w:t>mg/L</w:t>
            </w:r>
          </w:p>
          <w:tbl>
            <w:tblPr>
              <w:tblW w:w="5000" w:type="pct"/>
              <w:jc w:val="center"/>
              <w:tblBorders>
                <w:top w:val="single" w:sz="8" w:space="0" w:color="auto"/>
                <w:bottom w:val="single" w:sz="8" w:space="0" w:color="auto"/>
                <w:insideH w:val="single" w:sz="6" w:space="0" w:color="auto"/>
                <w:insideV w:val="single" w:sz="6" w:space="0" w:color="auto"/>
              </w:tblBorders>
              <w:tblLayout w:type="fixed"/>
              <w:tblLook w:val="04A0" w:firstRow="1" w:lastRow="0" w:firstColumn="1" w:lastColumn="0" w:noHBand="0" w:noVBand="1"/>
            </w:tblPr>
            <w:tblGrid>
              <w:gridCol w:w="2539"/>
              <w:gridCol w:w="1951"/>
              <w:gridCol w:w="2300"/>
              <w:gridCol w:w="1809"/>
            </w:tblGrid>
            <w:tr w:rsidR="006535F6" w:rsidRPr="006535F6" w14:paraId="37968E87" w14:textId="77777777" w:rsidTr="00122D68">
              <w:trPr>
                <w:trHeight w:val="397"/>
                <w:jc w:val="center"/>
              </w:trPr>
              <w:tc>
                <w:tcPr>
                  <w:tcW w:w="2539" w:type="dxa"/>
                  <w:vAlign w:val="center"/>
                </w:tcPr>
                <w:p w14:paraId="304705EB" w14:textId="77777777" w:rsidR="009C330E" w:rsidRPr="006535F6" w:rsidRDefault="00000000">
                  <w:pPr>
                    <w:pStyle w:val="21"/>
                    <w:rPr>
                      <w:b/>
                      <w:bCs w:val="0"/>
                    </w:rPr>
                  </w:pPr>
                  <w:r w:rsidRPr="006535F6">
                    <w:rPr>
                      <w:b/>
                      <w:bCs w:val="0"/>
                    </w:rPr>
                    <w:t>监测因子</w:t>
                  </w:r>
                </w:p>
              </w:tc>
              <w:tc>
                <w:tcPr>
                  <w:tcW w:w="1951" w:type="dxa"/>
                  <w:vAlign w:val="center"/>
                </w:tcPr>
                <w:p w14:paraId="2FBAD94C" w14:textId="77777777" w:rsidR="009C330E" w:rsidRPr="006535F6" w:rsidRDefault="00000000">
                  <w:pPr>
                    <w:pStyle w:val="21"/>
                    <w:rPr>
                      <w:b/>
                      <w:bCs w:val="0"/>
                    </w:rPr>
                  </w:pPr>
                  <w:r w:rsidRPr="006535F6">
                    <w:rPr>
                      <w:b/>
                      <w:bCs w:val="0"/>
                    </w:rPr>
                    <w:t>COD</w:t>
                  </w:r>
                </w:p>
              </w:tc>
              <w:tc>
                <w:tcPr>
                  <w:tcW w:w="2300" w:type="dxa"/>
                  <w:vAlign w:val="center"/>
                </w:tcPr>
                <w:p w14:paraId="2E2EF2AE" w14:textId="77777777" w:rsidR="009C330E" w:rsidRPr="006535F6" w:rsidRDefault="00000000">
                  <w:pPr>
                    <w:pStyle w:val="21"/>
                    <w:rPr>
                      <w:b/>
                      <w:bCs w:val="0"/>
                    </w:rPr>
                  </w:pPr>
                  <w:r w:rsidRPr="006535F6">
                    <w:rPr>
                      <w:b/>
                      <w:bCs w:val="0"/>
                    </w:rPr>
                    <w:t>NH</w:t>
                  </w:r>
                  <w:r w:rsidRPr="006535F6">
                    <w:rPr>
                      <w:b/>
                      <w:bCs w:val="0"/>
                      <w:vertAlign w:val="subscript"/>
                    </w:rPr>
                    <w:t>3</w:t>
                  </w:r>
                  <w:r w:rsidRPr="006535F6">
                    <w:rPr>
                      <w:b/>
                      <w:bCs w:val="0"/>
                    </w:rPr>
                    <w:t>-N</w:t>
                  </w:r>
                </w:p>
              </w:tc>
              <w:tc>
                <w:tcPr>
                  <w:tcW w:w="1809" w:type="dxa"/>
                  <w:vAlign w:val="center"/>
                </w:tcPr>
                <w:p w14:paraId="5A20CE48" w14:textId="77777777" w:rsidR="009C330E" w:rsidRPr="006535F6" w:rsidRDefault="00000000">
                  <w:pPr>
                    <w:pStyle w:val="21"/>
                    <w:rPr>
                      <w:b/>
                      <w:bCs w:val="0"/>
                    </w:rPr>
                  </w:pPr>
                  <w:r w:rsidRPr="006535F6">
                    <w:rPr>
                      <w:b/>
                      <w:bCs w:val="0"/>
                    </w:rPr>
                    <w:t>TP</w:t>
                  </w:r>
                </w:p>
              </w:tc>
            </w:tr>
            <w:tr w:rsidR="006535F6" w:rsidRPr="006535F6" w14:paraId="7D07C671" w14:textId="77777777" w:rsidTr="00122D68">
              <w:trPr>
                <w:trHeight w:val="397"/>
                <w:jc w:val="center"/>
              </w:trPr>
              <w:tc>
                <w:tcPr>
                  <w:tcW w:w="2539" w:type="dxa"/>
                  <w:vAlign w:val="center"/>
                </w:tcPr>
                <w:p w14:paraId="25E699E0" w14:textId="77777777" w:rsidR="009C330E" w:rsidRPr="006535F6" w:rsidRDefault="00000000">
                  <w:pPr>
                    <w:pStyle w:val="21"/>
                  </w:pPr>
                  <w:r w:rsidRPr="006535F6">
                    <w:t>监测数据</w:t>
                  </w:r>
                </w:p>
              </w:tc>
              <w:tc>
                <w:tcPr>
                  <w:tcW w:w="1951" w:type="dxa"/>
                  <w:vAlign w:val="center"/>
                </w:tcPr>
                <w:p w14:paraId="1AA9EF22" w14:textId="1F597FC7" w:rsidR="009C330E" w:rsidRPr="006535F6" w:rsidRDefault="00413FB6">
                  <w:pPr>
                    <w:pStyle w:val="21"/>
                    <w:rPr>
                      <w:kern w:val="2"/>
                    </w:rPr>
                  </w:pPr>
                  <w:r w:rsidRPr="006535F6">
                    <w:rPr>
                      <w:rFonts w:hint="eastAsia"/>
                      <w:kern w:val="2"/>
                    </w:rPr>
                    <w:t>16.</w:t>
                  </w:r>
                  <w:r w:rsidR="00DF1C3A" w:rsidRPr="006535F6">
                    <w:rPr>
                      <w:rFonts w:hint="eastAsia"/>
                      <w:kern w:val="2"/>
                    </w:rPr>
                    <w:t>1</w:t>
                  </w:r>
                </w:p>
              </w:tc>
              <w:tc>
                <w:tcPr>
                  <w:tcW w:w="2300" w:type="dxa"/>
                  <w:vAlign w:val="center"/>
                </w:tcPr>
                <w:p w14:paraId="0447AD24" w14:textId="231FC36B" w:rsidR="009C330E" w:rsidRPr="006535F6" w:rsidRDefault="00413FB6">
                  <w:pPr>
                    <w:pStyle w:val="21"/>
                    <w:rPr>
                      <w:kern w:val="2"/>
                    </w:rPr>
                  </w:pPr>
                  <w:r w:rsidRPr="006535F6">
                    <w:rPr>
                      <w:rFonts w:hint="eastAsia"/>
                      <w:kern w:val="2"/>
                    </w:rPr>
                    <w:t>0.4</w:t>
                  </w:r>
                </w:p>
              </w:tc>
              <w:tc>
                <w:tcPr>
                  <w:tcW w:w="1809" w:type="dxa"/>
                  <w:vAlign w:val="center"/>
                </w:tcPr>
                <w:p w14:paraId="4CCA03FC" w14:textId="384EE83A" w:rsidR="009C330E" w:rsidRPr="006535F6" w:rsidRDefault="00413FB6">
                  <w:pPr>
                    <w:pStyle w:val="21"/>
                    <w:rPr>
                      <w:kern w:val="2"/>
                    </w:rPr>
                  </w:pPr>
                  <w:r w:rsidRPr="006535F6">
                    <w:rPr>
                      <w:rFonts w:hint="eastAsia"/>
                      <w:kern w:val="2"/>
                    </w:rPr>
                    <w:t>0.14</w:t>
                  </w:r>
                </w:p>
              </w:tc>
            </w:tr>
            <w:tr w:rsidR="006535F6" w:rsidRPr="006535F6" w14:paraId="2FD1F550" w14:textId="77777777" w:rsidTr="00122D68">
              <w:trPr>
                <w:trHeight w:val="397"/>
                <w:jc w:val="center"/>
              </w:trPr>
              <w:tc>
                <w:tcPr>
                  <w:tcW w:w="2539" w:type="dxa"/>
                  <w:vAlign w:val="center"/>
                </w:tcPr>
                <w:p w14:paraId="2E54CC78" w14:textId="77777777" w:rsidR="009C330E" w:rsidRPr="006535F6" w:rsidRDefault="00000000">
                  <w:pPr>
                    <w:pStyle w:val="21"/>
                  </w:pPr>
                  <w:r w:rsidRPr="006535F6">
                    <w:t>断面标准</w:t>
                  </w:r>
                </w:p>
              </w:tc>
              <w:tc>
                <w:tcPr>
                  <w:tcW w:w="1951" w:type="dxa"/>
                  <w:vAlign w:val="center"/>
                </w:tcPr>
                <w:p w14:paraId="0634F555" w14:textId="77777777" w:rsidR="009C330E" w:rsidRPr="006535F6" w:rsidRDefault="00000000">
                  <w:pPr>
                    <w:pStyle w:val="21"/>
                  </w:pPr>
                  <w:r w:rsidRPr="006535F6">
                    <w:t>30</w:t>
                  </w:r>
                </w:p>
              </w:tc>
              <w:tc>
                <w:tcPr>
                  <w:tcW w:w="2300" w:type="dxa"/>
                  <w:vAlign w:val="center"/>
                </w:tcPr>
                <w:p w14:paraId="38B47A46" w14:textId="77777777" w:rsidR="009C330E" w:rsidRPr="006535F6" w:rsidRDefault="00000000">
                  <w:pPr>
                    <w:pStyle w:val="21"/>
                  </w:pPr>
                  <w:r w:rsidRPr="006535F6">
                    <w:t>1.5</w:t>
                  </w:r>
                </w:p>
              </w:tc>
              <w:tc>
                <w:tcPr>
                  <w:tcW w:w="1809" w:type="dxa"/>
                  <w:vAlign w:val="center"/>
                </w:tcPr>
                <w:p w14:paraId="7EC39256" w14:textId="77777777" w:rsidR="009C330E" w:rsidRPr="006535F6" w:rsidRDefault="00000000">
                  <w:pPr>
                    <w:pStyle w:val="21"/>
                  </w:pPr>
                  <w:r w:rsidRPr="006535F6">
                    <w:t>0.3</w:t>
                  </w:r>
                </w:p>
              </w:tc>
            </w:tr>
            <w:tr w:rsidR="006535F6" w:rsidRPr="006535F6" w14:paraId="5484D097" w14:textId="77777777" w:rsidTr="00122D68">
              <w:trPr>
                <w:trHeight w:val="397"/>
                <w:jc w:val="center"/>
              </w:trPr>
              <w:tc>
                <w:tcPr>
                  <w:tcW w:w="2539" w:type="dxa"/>
                  <w:vAlign w:val="center"/>
                </w:tcPr>
                <w:p w14:paraId="24BCD282" w14:textId="77777777" w:rsidR="009C330E" w:rsidRPr="006535F6" w:rsidRDefault="00000000">
                  <w:pPr>
                    <w:pStyle w:val="21"/>
                  </w:pPr>
                  <w:r w:rsidRPr="006535F6">
                    <w:t>达标情况</w:t>
                  </w:r>
                </w:p>
              </w:tc>
              <w:tc>
                <w:tcPr>
                  <w:tcW w:w="1951" w:type="dxa"/>
                  <w:vAlign w:val="center"/>
                </w:tcPr>
                <w:p w14:paraId="7AE493E6" w14:textId="77777777" w:rsidR="009C330E" w:rsidRPr="006535F6" w:rsidRDefault="00000000">
                  <w:pPr>
                    <w:pStyle w:val="21"/>
                  </w:pPr>
                  <w:r w:rsidRPr="006535F6">
                    <w:rPr>
                      <w:rFonts w:hint="eastAsia"/>
                    </w:rPr>
                    <w:t>达标</w:t>
                  </w:r>
                </w:p>
              </w:tc>
              <w:tc>
                <w:tcPr>
                  <w:tcW w:w="2300" w:type="dxa"/>
                  <w:vAlign w:val="center"/>
                </w:tcPr>
                <w:p w14:paraId="2E0AD41E" w14:textId="77777777" w:rsidR="009C330E" w:rsidRPr="006535F6" w:rsidRDefault="00000000">
                  <w:pPr>
                    <w:pStyle w:val="21"/>
                  </w:pPr>
                  <w:r w:rsidRPr="006535F6">
                    <w:rPr>
                      <w:rFonts w:hint="eastAsia"/>
                    </w:rPr>
                    <w:t>达标</w:t>
                  </w:r>
                </w:p>
              </w:tc>
              <w:tc>
                <w:tcPr>
                  <w:tcW w:w="1809" w:type="dxa"/>
                  <w:vAlign w:val="center"/>
                </w:tcPr>
                <w:p w14:paraId="70785C96" w14:textId="77777777" w:rsidR="009C330E" w:rsidRPr="006535F6" w:rsidRDefault="00000000">
                  <w:pPr>
                    <w:pStyle w:val="21"/>
                  </w:pPr>
                  <w:r w:rsidRPr="006535F6">
                    <w:rPr>
                      <w:rFonts w:hint="eastAsia"/>
                    </w:rPr>
                    <w:t>达标</w:t>
                  </w:r>
                </w:p>
              </w:tc>
            </w:tr>
          </w:tbl>
          <w:p w14:paraId="0643127E" w14:textId="466727CA" w:rsidR="009C330E" w:rsidRPr="006535F6" w:rsidRDefault="00000000">
            <w:pPr>
              <w:ind w:firstLine="480"/>
            </w:pPr>
            <w:r w:rsidRPr="006535F6">
              <w:t>由上表可知，</w:t>
            </w:r>
            <w:r w:rsidR="00413FB6" w:rsidRPr="006535F6">
              <w:rPr>
                <w:rFonts w:hint="eastAsia"/>
              </w:rPr>
              <w:t>西孟姜女河韩小营断面</w:t>
            </w:r>
            <w:r w:rsidRPr="006535F6">
              <w:t>COD</w:t>
            </w:r>
            <w:r w:rsidRPr="006535F6">
              <w:t>、</w:t>
            </w:r>
            <w:r w:rsidRPr="006535F6">
              <w:t>NH</w:t>
            </w:r>
            <w:r w:rsidRPr="006535F6">
              <w:rPr>
                <w:vertAlign w:val="subscript"/>
              </w:rPr>
              <w:t>3</w:t>
            </w:r>
            <w:r w:rsidRPr="006535F6">
              <w:t>-N</w:t>
            </w:r>
            <w:r w:rsidRPr="006535F6">
              <w:t>、</w:t>
            </w:r>
            <w:r w:rsidRPr="006535F6">
              <w:t>TP</w:t>
            </w:r>
            <w:r w:rsidRPr="006535F6">
              <w:rPr>
                <w:rFonts w:hint="eastAsia"/>
              </w:rPr>
              <w:t>浓度均能够满足《地表水环境质量标准》（</w:t>
            </w:r>
            <w:r w:rsidRPr="006535F6">
              <w:rPr>
                <w:rFonts w:hint="eastAsia"/>
              </w:rPr>
              <w:t>GB3838-2002</w:t>
            </w:r>
            <w:r w:rsidRPr="006535F6">
              <w:rPr>
                <w:rFonts w:hint="eastAsia"/>
              </w:rPr>
              <w:t>）</w:t>
            </w:r>
            <w:r w:rsidRPr="006535F6">
              <w:rPr>
                <w:rFonts w:hint="eastAsia"/>
              </w:rPr>
              <w:t>IV</w:t>
            </w:r>
            <w:r w:rsidRPr="006535F6">
              <w:rPr>
                <w:rFonts w:hint="eastAsia"/>
              </w:rPr>
              <w:t>类标准限值</w:t>
            </w:r>
            <w:r w:rsidRPr="006535F6">
              <w:t>。</w:t>
            </w:r>
          </w:p>
          <w:p w14:paraId="562912E3" w14:textId="77777777" w:rsidR="009C330E" w:rsidRPr="006535F6" w:rsidRDefault="00000000">
            <w:pPr>
              <w:pStyle w:val="2"/>
              <w:ind w:firstLine="482"/>
            </w:pPr>
            <w:r w:rsidRPr="006535F6">
              <w:t>声环境质量现状</w:t>
            </w:r>
          </w:p>
          <w:p w14:paraId="00C66144" w14:textId="77777777" w:rsidR="009C330E" w:rsidRPr="006535F6" w:rsidRDefault="00000000">
            <w:pPr>
              <w:ind w:firstLine="480"/>
              <w:rPr>
                <w:sz w:val="21"/>
                <w:szCs w:val="21"/>
              </w:rPr>
            </w:pPr>
            <w:r w:rsidRPr="006535F6">
              <w:rPr>
                <w:rFonts w:hint="eastAsia"/>
              </w:rPr>
              <w:t>根据《建设项目环境影响报告表编制技术指南（污染影响类）（试行）》，本项目厂界外周边</w:t>
            </w:r>
            <w:r w:rsidRPr="006535F6">
              <w:rPr>
                <w:rFonts w:hint="eastAsia"/>
              </w:rPr>
              <w:t>50</w:t>
            </w:r>
            <w:r w:rsidRPr="006535F6">
              <w:rPr>
                <w:rFonts w:hint="eastAsia"/>
              </w:rPr>
              <w:t>米范围内不存在声环境保护目标，因此不进行声环境质量现状调查</w:t>
            </w:r>
            <w:r w:rsidRPr="006535F6">
              <w:t>。</w:t>
            </w:r>
          </w:p>
          <w:p w14:paraId="558E162A" w14:textId="77777777" w:rsidR="009C330E" w:rsidRPr="006535F6" w:rsidRDefault="00000000">
            <w:pPr>
              <w:pStyle w:val="2"/>
              <w:ind w:firstLine="482"/>
            </w:pPr>
            <w:r w:rsidRPr="006535F6">
              <w:t>地下水、土壤环境质量现状</w:t>
            </w:r>
          </w:p>
          <w:p w14:paraId="46F52665" w14:textId="77777777" w:rsidR="009C330E" w:rsidRPr="006535F6" w:rsidRDefault="00000000">
            <w:pPr>
              <w:ind w:firstLine="480"/>
            </w:pPr>
            <w:r w:rsidRPr="006535F6">
              <w:rPr>
                <w:rFonts w:hint="eastAsia"/>
              </w:rPr>
              <w:t>根据《建设项目环境影响报告表编制技术指南（污染影响类）（试行）》，原则上不开展地下水和土壤环境质量现状调查。且本项目不存在地下水、土壤污染途径，因此不进行地下水和土壤质量现状调查。</w:t>
            </w:r>
          </w:p>
          <w:p w14:paraId="45CECD87" w14:textId="77777777" w:rsidR="009C330E" w:rsidRPr="006535F6" w:rsidRDefault="00000000">
            <w:pPr>
              <w:pStyle w:val="2"/>
              <w:ind w:firstLine="482"/>
            </w:pPr>
            <w:r w:rsidRPr="006535F6">
              <w:t>生态环境现状</w:t>
            </w:r>
          </w:p>
          <w:p w14:paraId="29AF8FE8" w14:textId="76F5D846" w:rsidR="009C330E" w:rsidRPr="006535F6" w:rsidRDefault="00000000">
            <w:pPr>
              <w:ind w:firstLine="480"/>
            </w:pPr>
            <w:r w:rsidRPr="006535F6">
              <w:t>根据《建设项目环境影响报告表编制技术指南（污染影响类）（试行）》，产业园区外建设项目新增用地且用地范围内含有生态环境保护目标时，应进行生态现状调查。本项目位于</w:t>
            </w:r>
            <w:r w:rsidR="00FA3503" w:rsidRPr="006535F6">
              <w:rPr>
                <w:rFonts w:hint="eastAsia"/>
                <w:snapToGrid w:val="0"/>
              </w:rPr>
              <w:t>河南省新乡市新乡县小冀镇中街村</w:t>
            </w:r>
            <w:r w:rsidR="00C2075A" w:rsidRPr="006535F6">
              <w:rPr>
                <w:rFonts w:hint="eastAsia"/>
                <w:snapToGrid w:val="0"/>
              </w:rPr>
              <w:t>，不属于产业园区但</w:t>
            </w:r>
            <w:r w:rsidRPr="006535F6">
              <w:t>用地范围内不含有生态环境保护目标，因此不进行生态环境现状调查。</w:t>
            </w:r>
          </w:p>
          <w:p w14:paraId="3CF96170" w14:textId="77777777" w:rsidR="009C330E" w:rsidRPr="006535F6" w:rsidRDefault="009C330E">
            <w:pPr>
              <w:ind w:firstLineChars="0" w:firstLine="0"/>
            </w:pPr>
          </w:p>
          <w:p w14:paraId="362A31EA" w14:textId="77777777" w:rsidR="00D760A6" w:rsidRPr="006535F6" w:rsidRDefault="00D760A6">
            <w:pPr>
              <w:ind w:firstLineChars="0" w:firstLine="0"/>
            </w:pPr>
          </w:p>
          <w:p w14:paraId="4F308548" w14:textId="77777777" w:rsidR="00D760A6" w:rsidRPr="006535F6" w:rsidRDefault="00D760A6">
            <w:pPr>
              <w:ind w:firstLineChars="0" w:firstLine="0"/>
            </w:pPr>
          </w:p>
        </w:tc>
      </w:tr>
      <w:tr w:rsidR="006535F6" w:rsidRPr="006535F6" w14:paraId="79BEF0AE" w14:textId="77777777" w:rsidTr="00122D68">
        <w:trPr>
          <w:trHeight w:val="2400"/>
          <w:jc w:val="center"/>
        </w:trPr>
        <w:tc>
          <w:tcPr>
            <w:tcW w:w="699" w:type="dxa"/>
            <w:vAlign w:val="center"/>
          </w:tcPr>
          <w:p w14:paraId="2FC6067D" w14:textId="77777777" w:rsidR="009C330E" w:rsidRPr="006535F6" w:rsidRDefault="00000000">
            <w:pPr>
              <w:pStyle w:val="af5"/>
            </w:pPr>
            <w:r w:rsidRPr="006535F6">
              <w:lastRenderedPageBreak/>
              <w:t>环境保护目标</w:t>
            </w:r>
          </w:p>
        </w:tc>
        <w:tc>
          <w:tcPr>
            <w:tcW w:w="8815" w:type="dxa"/>
            <w:vAlign w:val="center"/>
          </w:tcPr>
          <w:p w14:paraId="5AF3C92B" w14:textId="51E40D47" w:rsidR="009C330E" w:rsidRPr="006535F6" w:rsidRDefault="00000000">
            <w:pPr>
              <w:ind w:firstLine="480"/>
              <w:rPr>
                <w:rFonts w:ascii="宋体" w:hAnsi="宋体" w:hint="eastAsia"/>
              </w:rPr>
            </w:pPr>
            <w:r w:rsidRPr="006535F6">
              <w:rPr>
                <w:rFonts w:hint="eastAsia"/>
              </w:rPr>
              <w:t>根据《建设项目环境影响报告表编制技术指南（污染影响类）（试行）》，本项目厂界外</w:t>
            </w:r>
            <w:r w:rsidRPr="006535F6">
              <w:rPr>
                <w:rFonts w:hint="eastAsia"/>
              </w:rPr>
              <w:t>500</w:t>
            </w:r>
            <w:r w:rsidRPr="006535F6">
              <w:rPr>
                <w:rFonts w:hint="eastAsia"/>
              </w:rPr>
              <w:t>米</w:t>
            </w:r>
            <w:r w:rsidR="00C950EB" w:rsidRPr="006535F6">
              <w:rPr>
                <w:rFonts w:hint="eastAsia"/>
              </w:rPr>
              <w:t>范围</w:t>
            </w:r>
            <w:r w:rsidRPr="006535F6">
              <w:rPr>
                <w:rFonts w:hint="eastAsia"/>
              </w:rPr>
              <w:t>内存在大气环境保护目标，</w:t>
            </w:r>
            <w:r w:rsidRPr="006535F6">
              <w:rPr>
                <w:rFonts w:hint="eastAsia"/>
              </w:rPr>
              <w:t>50</w:t>
            </w:r>
            <w:r w:rsidRPr="006535F6">
              <w:rPr>
                <w:rFonts w:hint="eastAsia"/>
              </w:rPr>
              <w:t>米范围内不存在声环境保护目标，</w:t>
            </w:r>
            <w:r w:rsidRPr="006535F6">
              <w:rPr>
                <w:rFonts w:hint="eastAsia"/>
              </w:rPr>
              <w:t>500</w:t>
            </w:r>
            <w:r w:rsidRPr="006535F6">
              <w:rPr>
                <w:rFonts w:hint="eastAsia"/>
              </w:rPr>
              <w:t>米范围内不存在地下水环境保护目标。本项目位于</w:t>
            </w:r>
            <w:r w:rsidR="00FA3503" w:rsidRPr="006535F6">
              <w:rPr>
                <w:rFonts w:hint="eastAsia"/>
              </w:rPr>
              <w:t>河南省新乡市新乡县小冀镇中街村</w:t>
            </w:r>
            <w:r w:rsidR="00F53599" w:rsidRPr="006535F6">
              <w:rPr>
                <w:rFonts w:hint="eastAsia"/>
              </w:rPr>
              <w:t>，</w:t>
            </w:r>
            <w:r w:rsidR="00C2075A" w:rsidRPr="006535F6">
              <w:rPr>
                <w:rFonts w:hint="eastAsia"/>
              </w:rPr>
              <w:t>不属于</w:t>
            </w:r>
            <w:r w:rsidR="00F53599" w:rsidRPr="006535F6">
              <w:rPr>
                <w:rFonts w:hint="eastAsia"/>
              </w:rPr>
              <w:t>产业园区内</w:t>
            </w:r>
            <w:r w:rsidR="00457EFE" w:rsidRPr="006535F6">
              <w:rPr>
                <w:rFonts w:hint="eastAsia"/>
              </w:rPr>
              <w:t>但</w:t>
            </w:r>
            <w:r w:rsidR="001873B6" w:rsidRPr="006535F6">
              <w:rPr>
                <w:rFonts w:hint="eastAsia"/>
              </w:rPr>
              <w:t>用</w:t>
            </w:r>
            <w:r w:rsidRPr="006535F6">
              <w:rPr>
                <w:rFonts w:hint="eastAsia"/>
              </w:rPr>
              <w:t>地范围内不含有生态环境保护目标</w:t>
            </w:r>
            <w:r w:rsidR="001873B6" w:rsidRPr="006535F6">
              <w:rPr>
                <w:rFonts w:hint="eastAsia"/>
              </w:rPr>
              <w:t>。综上所述，</w:t>
            </w:r>
            <w:r w:rsidRPr="006535F6">
              <w:rPr>
                <w:rFonts w:hint="eastAsia"/>
              </w:rPr>
              <w:t>本项目仅涉及大气环境保护目标</w:t>
            </w:r>
            <w:r w:rsidRPr="006535F6">
              <w:rPr>
                <w:rFonts w:ascii="宋体" w:hAnsi="宋体" w:hint="eastAsia"/>
              </w:rPr>
              <w:t>。</w:t>
            </w:r>
          </w:p>
          <w:p w14:paraId="557955B4" w14:textId="77777777" w:rsidR="009C330E" w:rsidRPr="006535F6" w:rsidRDefault="00000000">
            <w:pPr>
              <w:pStyle w:val="10"/>
              <w:ind w:firstLine="480"/>
              <w:rPr>
                <w:color w:val="auto"/>
              </w:rPr>
            </w:pPr>
            <w:r w:rsidRPr="006535F6">
              <w:rPr>
                <w:color w:val="auto"/>
              </w:rPr>
              <w:t xml:space="preserve">               </w:t>
            </w:r>
            <w:r w:rsidRPr="006535F6">
              <w:rPr>
                <w:rFonts w:hint="eastAsia"/>
                <w:color w:val="auto"/>
              </w:rPr>
              <w:t xml:space="preserve"> </w:t>
            </w:r>
            <w:r w:rsidRPr="006535F6">
              <w:rPr>
                <w:rFonts w:hint="eastAsia"/>
                <w:color w:val="auto"/>
              </w:rPr>
              <w:t>厂区周围环境保护目标概况</w:t>
            </w:r>
          </w:p>
          <w:tbl>
            <w:tblPr>
              <w:tblW w:w="4956"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684"/>
              <w:gridCol w:w="557"/>
              <w:gridCol w:w="1307"/>
              <w:gridCol w:w="709"/>
              <w:gridCol w:w="1134"/>
              <w:gridCol w:w="707"/>
              <w:gridCol w:w="711"/>
              <w:gridCol w:w="2714"/>
            </w:tblGrid>
            <w:tr w:rsidR="006535F6" w:rsidRPr="006535F6" w14:paraId="64991D75" w14:textId="77777777" w:rsidTr="00122D68">
              <w:trPr>
                <w:trHeight w:val="397"/>
                <w:jc w:val="center"/>
              </w:trPr>
              <w:tc>
                <w:tcPr>
                  <w:tcW w:w="401" w:type="pct"/>
                  <w:vAlign w:val="center"/>
                </w:tcPr>
                <w:p w14:paraId="2AD9C77D" w14:textId="77777777" w:rsidR="009C330E" w:rsidRPr="006535F6" w:rsidRDefault="00000000">
                  <w:pPr>
                    <w:pStyle w:val="21"/>
                    <w:rPr>
                      <w:b/>
                      <w:bCs w:val="0"/>
                    </w:rPr>
                  </w:pPr>
                  <w:r w:rsidRPr="006535F6">
                    <w:rPr>
                      <w:rFonts w:hint="eastAsia"/>
                      <w:b/>
                      <w:bCs w:val="0"/>
                    </w:rPr>
                    <w:t>保护类别</w:t>
                  </w:r>
                </w:p>
              </w:tc>
              <w:tc>
                <w:tcPr>
                  <w:tcW w:w="327" w:type="pct"/>
                  <w:vAlign w:val="center"/>
                </w:tcPr>
                <w:p w14:paraId="7FC6CBDD" w14:textId="77777777" w:rsidR="009C330E" w:rsidRPr="006535F6" w:rsidRDefault="00000000">
                  <w:pPr>
                    <w:pStyle w:val="21"/>
                    <w:rPr>
                      <w:b/>
                      <w:bCs w:val="0"/>
                    </w:rPr>
                  </w:pPr>
                  <w:r w:rsidRPr="006535F6">
                    <w:rPr>
                      <w:rFonts w:hint="eastAsia"/>
                      <w:b/>
                      <w:bCs w:val="0"/>
                    </w:rPr>
                    <w:t>序号</w:t>
                  </w:r>
                </w:p>
              </w:tc>
              <w:tc>
                <w:tcPr>
                  <w:tcW w:w="767" w:type="pct"/>
                  <w:vAlign w:val="center"/>
                </w:tcPr>
                <w:p w14:paraId="0887EC1A" w14:textId="77777777" w:rsidR="009C330E" w:rsidRPr="006535F6" w:rsidRDefault="00000000">
                  <w:pPr>
                    <w:pStyle w:val="21"/>
                    <w:rPr>
                      <w:b/>
                      <w:bCs w:val="0"/>
                    </w:rPr>
                  </w:pPr>
                  <w:r w:rsidRPr="006535F6">
                    <w:rPr>
                      <w:rFonts w:hint="eastAsia"/>
                      <w:b/>
                      <w:bCs w:val="0"/>
                    </w:rPr>
                    <w:t>环境保护目标名称</w:t>
                  </w:r>
                </w:p>
              </w:tc>
              <w:tc>
                <w:tcPr>
                  <w:tcW w:w="416" w:type="pct"/>
                  <w:vAlign w:val="center"/>
                </w:tcPr>
                <w:p w14:paraId="61795D03" w14:textId="77777777" w:rsidR="009C330E" w:rsidRPr="006535F6" w:rsidRDefault="00000000">
                  <w:pPr>
                    <w:pStyle w:val="21"/>
                    <w:rPr>
                      <w:b/>
                      <w:bCs w:val="0"/>
                    </w:rPr>
                  </w:pPr>
                  <w:r w:rsidRPr="006535F6">
                    <w:rPr>
                      <w:rFonts w:hint="eastAsia"/>
                      <w:b/>
                      <w:bCs w:val="0"/>
                    </w:rPr>
                    <w:t>保护对象</w:t>
                  </w:r>
                </w:p>
              </w:tc>
              <w:tc>
                <w:tcPr>
                  <w:tcW w:w="665" w:type="pct"/>
                  <w:vAlign w:val="center"/>
                </w:tcPr>
                <w:p w14:paraId="07F22571" w14:textId="77777777" w:rsidR="009C330E" w:rsidRPr="006535F6" w:rsidRDefault="00000000">
                  <w:pPr>
                    <w:pStyle w:val="21"/>
                    <w:rPr>
                      <w:b/>
                      <w:bCs w:val="0"/>
                    </w:rPr>
                  </w:pPr>
                  <w:r w:rsidRPr="006535F6">
                    <w:rPr>
                      <w:rFonts w:hint="eastAsia"/>
                      <w:b/>
                      <w:bCs w:val="0"/>
                    </w:rPr>
                    <w:t>保护内容</w:t>
                  </w:r>
                </w:p>
              </w:tc>
              <w:tc>
                <w:tcPr>
                  <w:tcW w:w="415" w:type="pct"/>
                  <w:vAlign w:val="center"/>
                </w:tcPr>
                <w:p w14:paraId="6F93225C" w14:textId="77777777" w:rsidR="009C330E" w:rsidRPr="006535F6" w:rsidRDefault="00000000">
                  <w:pPr>
                    <w:pStyle w:val="21"/>
                    <w:rPr>
                      <w:b/>
                      <w:bCs w:val="0"/>
                    </w:rPr>
                  </w:pPr>
                  <w:r w:rsidRPr="006535F6">
                    <w:rPr>
                      <w:rFonts w:hint="eastAsia"/>
                      <w:b/>
                      <w:bCs w:val="0"/>
                    </w:rPr>
                    <w:t>方向</w:t>
                  </w:r>
                </w:p>
              </w:tc>
              <w:tc>
                <w:tcPr>
                  <w:tcW w:w="417" w:type="pct"/>
                  <w:vAlign w:val="center"/>
                </w:tcPr>
                <w:p w14:paraId="7A9A1A1B" w14:textId="77777777" w:rsidR="009C330E" w:rsidRPr="006535F6" w:rsidRDefault="00000000">
                  <w:pPr>
                    <w:pStyle w:val="21"/>
                    <w:rPr>
                      <w:b/>
                      <w:bCs w:val="0"/>
                    </w:rPr>
                  </w:pPr>
                  <w:r w:rsidRPr="006535F6">
                    <w:rPr>
                      <w:rFonts w:hint="eastAsia"/>
                      <w:b/>
                      <w:bCs w:val="0"/>
                    </w:rPr>
                    <w:t>距离</w:t>
                  </w:r>
                </w:p>
              </w:tc>
              <w:tc>
                <w:tcPr>
                  <w:tcW w:w="1592" w:type="pct"/>
                  <w:vAlign w:val="center"/>
                </w:tcPr>
                <w:p w14:paraId="04E8733A" w14:textId="77777777" w:rsidR="009C330E" w:rsidRPr="006535F6" w:rsidRDefault="00000000">
                  <w:pPr>
                    <w:pStyle w:val="21"/>
                    <w:rPr>
                      <w:b/>
                      <w:bCs w:val="0"/>
                    </w:rPr>
                  </w:pPr>
                  <w:r w:rsidRPr="006535F6">
                    <w:rPr>
                      <w:rFonts w:hint="eastAsia"/>
                      <w:b/>
                      <w:bCs w:val="0"/>
                    </w:rPr>
                    <w:t>保护级别</w:t>
                  </w:r>
                </w:p>
              </w:tc>
            </w:tr>
            <w:tr w:rsidR="006535F6" w:rsidRPr="006535F6" w14:paraId="008B39D0" w14:textId="77777777" w:rsidTr="00122D68">
              <w:trPr>
                <w:trHeight w:val="397"/>
                <w:jc w:val="center"/>
              </w:trPr>
              <w:tc>
                <w:tcPr>
                  <w:tcW w:w="401" w:type="pct"/>
                  <w:vMerge w:val="restart"/>
                  <w:vAlign w:val="center"/>
                </w:tcPr>
                <w:p w14:paraId="610C03D8" w14:textId="77777777" w:rsidR="008D0337" w:rsidRPr="006535F6" w:rsidRDefault="008D0337" w:rsidP="00457EFE">
                  <w:pPr>
                    <w:pStyle w:val="21"/>
                  </w:pPr>
                  <w:r w:rsidRPr="006535F6">
                    <w:rPr>
                      <w:rFonts w:hint="eastAsia"/>
                    </w:rPr>
                    <w:t>大气环境</w:t>
                  </w:r>
                </w:p>
              </w:tc>
              <w:tc>
                <w:tcPr>
                  <w:tcW w:w="327" w:type="pct"/>
                  <w:vAlign w:val="center"/>
                </w:tcPr>
                <w:p w14:paraId="24FC565A" w14:textId="77777777" w:rsidR="008D0337" w:rsidRPr="006535F6" w:rsidRDefault="008D0337" w:rsidP="00457EFE">
                  <w:pPr>
                    <w:pStyle w:val="21"/>
                  </w:pPr>
                  <w:r w:rsidRPr="006535F6">
                    <w:rPr>
                      <w:rFonts w:hint="eastAsia"/>
                    </w:rPr>
                    <w:t>1</w:t>
                  </w:r>
                </w:p>
              </w:tc>
              <w:tc>
                <w:tcPr>
                  <w:tcW w:w="767" w:type="pct"/>
                  <w:vAlign w:val="center"/>
                </w:tcPr>
                <w:p w14:paraId="7F898F36" w14:textId="138F7CC3" w:rsidR="008D0337" w:rsidRPr="006535F6" w:rsidRDefault="008D0337" w:rsidP="00457EFE">
                  <w:pPr>
                    <w:pStyle w:val="21"/>
                  </w:pPr>
                  <w:r w:rsidRPr="006535F6">
                    <w:rPr>
                      <w:rFonts w:hint="eastAsia"/>
                    </w:rPr>
                    <w:t>郝村</w:t>
                  </w:r>
                </w:p>
              </w:tc>
              <w:tc>
                <w:tcPr>
                  <w:tcW w:w="416" w:type="pct"/>
                  <w:vAlign w:val="center"/>
                </w:tcPr>
                <w:p w14:paraId="5B48069F" w14:textId="7491C595" w:rsidR="008D0337" w:rsidRPr="006535F6" w:rsidRDefault="008D0337" w:rsidP="00457EFE">
                  <w:pPr>
                    <w:pStyle w:val="21"/>
                  </w:pPr>
                  <w:r w:rsidRPr="006535F6">
                    <w:rPr>
                      <w:rFonts w:hint="eastAsia"/>
                    </w:rPr>
                    <w:t>居民</w:t>
                  </w:r>
                </w:p>
              </w:tc>
              <w:tc>
                <w:tcPr>
                  <w:tcW w:w="665" w:type="pct"/>
                  <w:vAlign w:val="center"/>
                </w:tcPr>
                <w:p w14:paraId="7532F346" w14:textId="52E49B4D" w:rsidR="008D0337" w:rsidRPr="006535F6" w:rsidRDefault="008D0337" w:rsidP="00457EFE">
                  <w:pPr>
                    <w:pStyle w:val="21"/>
                  </w:pPr>
                  <w:r w:rsidRPr="006535F6">
                    <w:rPr>
                      <w:rFonts w:hint="eastAsia"/>
                    </w:rPr>
                    <w:t>居民</w:t>
                  </w:r>
                </w:p>
              </w:tc>
              <w:tc>
                <w:tcPr>
                  <w:tcW w:w="415" w:type="pct"/>
                  <w:vAlign w:val="center"/>
                </w:tcPr>
                <w:p w14:paraId="3EABCBC0" w14:textId="27326356" w:rsidR="008D0337" w:rsidRPr="006535F6" w:rsidRDefault="008D0337" w:rsidP="00457EFE">
                  <w:pPr>
                    <w:pStyle w:val="21"/>
                  </w:pPr>
                  <w:r w:rsidRPr="006535F6">
                    <w:rPr>
                      <w:rFonts w:hint="eastAsia"/>
                    </w:rPr>
                    <w:t>东北</w:t>
                  </w:r>
                </w:p>
              </w:tc>
              <w:tc>
                <w:tcPr>
                  <w:tcW w:w="417" w:type="pct"/>
                  <w:vAlign w:val="center"/>
                </w:tcPr>
                <w:p w14:paraId="5FB46063" w14:textId="4D52A758" w:rsidR="008D0337" w:rsidRPr="006535F6" w:rsidRDefault="008D0337" w:rsidP="00457EFE">
                  <w:pPr>
                    <w:pStyle w:val="21"/>
                  </w:pPr>
                  <w:r w:rsidRPr="006535F6">
                    <w:rPr>
                      <w:rFonts w:hint="eastAsia"/>
                    </w:rPr>
                    <w:t>150m</w:t>
                  </w:r>
                </w:p>
              </w:tc>
              <w:tc>
                <w:tcPr>
                  <w:tcW w:w="1592" w:type="pct"/>
                  <w:vMerge w:val="restart"/>
                  <w:vAlign w:val="center"/>
                </w:tcPr>
                <w:p w14:paraId="25E2956D" w14:textId="77777777" w:rsidR="008D0337" w:rsidRPr="006535F6" w:rsidRDefault="008D0337" w:rsidP="00457EFE">
                  <w:pPr>
                    <w:pStyle w:val="21"/>
                  </w:pPr>
                  <w:r w:rsidRPr="006535F6">
                    <w:rPr>
                      <w:rFonts w:hint="eastAsia"/>
                    </w:rPr>
                    <w:t>《环境空气质量标准》（</w:t>
                  </w:r>
                  <w:r w:rsidRPr="006535F6">
                    <w:rPr>
                      <w:rFonts w:hint="eastAsia"/>
                    </w:rPr>
                    <w:t>GB3095-2012</w:t>
                  </w:r>
                  <w:r w:rsidRPr="006535F6">
                    <w:rPr>
                      <w:rFonts w:hint="eastAsia"/>
                    </w:rPr>
                    <w:t>）二级</w:t>
                  </w:r>
                </w:p>
              </w:tc>
            </w:tr>
            <w:tr w:rsidR="006535F6" w:rsidRPr="006535F6" w14:paraId="1AFC3BBC" w14:textId="77777777" w:rsidTr="00122D68">
              <w:trPr>
                <w:trHeight w:val="397"/>
                <w:jc w:val="center"/>
              </w:trPr>
              <w:tc>
                <w:tcPr>
                  <w:tcW w:w="401" w:type="pct"/>
                  <w:vMerge/>
                  <w:vAlign w:val="center"/>
                </w:tcPr>
                <w:p w14:paraId="7835916A" w14:textId="77777777" w:rsidR="008D0337" w:rsidRPr="006535F6" w:rsidRDefault="008D0337">
                  <w:pPr>
                    <w:pStyle w:val="21"/>
                  </w:pPr>
                </w:p>
              </w:tc>
              <w:tc>
                <w:tcPr>
                  <w:tcW w:w="327" w:type="pct"/>
                  <w:vAlign w:val="center"/>
                </w:tcPr>
                <w:p w14:paraId="3A1879D5" w14:textId="77777777" w:rsidR="008D0337" w:rsidRPr="006535F6" w:rsidRDefault="008D0337">
                  <w:pPr>
                    <w:pStyle w:val="21"/>
                  </w:pPr>
                  <w:r w:rsidRPr="006535F6">
                    <w:rPr>
                      <w:rFonts w:hint="eastAsia"/>
                    </w:rPr>
                    <w:t>2</w:t>
                  </w:r>
                </w:p>
              </w:tc>
              <w:tc>
                <w:tcPr>
                  <w:tcW w:w="767" w:type="pct"/>
                  <w:vAlign w:val="center"/>
                </w:tcPr>
                <w:p w14:paraId="5806BC2A" w14:textId="0AF69561" w:rsidR="008D0337" w:rsidRPr="006535F6" w:rsidRDefault="008D0337">
                  <w:pPr>
                    <w:pStyle w:val="21"/>
                  </w:pPr>
                  <w:r w:rsidRPr="006535F6">
                    <w:rPr>
                      <w:rFonts w:hint="eastAsia"/>
                    </w:rPr>
                    <w:t>西街村</w:t>
                  </w:r>
                </w:p>
              </w:tc>
              <w:tc>
                <w:tcPr>
                  <w:tcW w:w="416" w:type="pct"/>
                  <w:vAlign w:val="center"/>
                </w:tcPr>
                <w:p w14:paraId="156D84A8" w14:textId="77777777" w:rsidR="008D0337" w:rsidRPr="006535F6" w:rsidRDefault="008D0337">
                  <w:pPr>
                    <w:pStyle w:val="21"/>
                  </w:pPr>
                  <w:r w:rsidRPr="006535F6">
                    <w:rPr>
                      <w:rFonts w:hint="eastAsia"/>
                    </w:rPr>
                    <w:t>居民</w:t>
                  </w:r>
                </w:p>
              </w:tc>
              <w:tc>
                <w:tcPr>
                  <w:tcW w:w="665" w:type="pct"/>
                  <w:vAlign w:val="center"/>
                </w:tcPr>
                <w:p w14:paraId="2586DC00" w14:textId="77777777" w:rsidR="008D0337" w:rsidRPr="006535F6" w:rsidRDefault="008D0337">
                  <w:pPr>
                    <w:pStyle w:val="21"/>
                  </w:pPr>
                  <w:r w:rsidRPr="006535F6">
                    <w:rPr>
                      <w:rFonts w:hint="eastAsia"/>
                    </w:rPr>
                    <w:t>居民</w:t>
                  </w:r>
                </w:p>
              </w:tc>
              <w:tc>
                <w:tcPr>
                  <w:tcW w:w="415" w:type="pct"/>
                  <w:vAlign w:val="center"/>
                </w:tcPr>
                <w:p w14:paraId="41B2C3F7" w14:textId="630D93F6" w:rsidR="008D0337" w:rsidRPr="006535F6" w:rsidRDefault="008D0337">
                  <w:pPr>
                    <w:pStyle w:val="21"/>
                  </w:pPr>
                  <w:r w:rsidRPr="006535F6">
                    <w:rPr>
                      <w:rFonts w:hint="eastAsia"/>
                    </w:rPr>
                    <w:t>南</w:t>
                  </w:r>
                </w:p>
              </w:tc>
              <w:tc>
                <w:tcPr>
                  <w:tcW w:w="417" w:type="pct"/>
                  <w:vAlign w:val="center"/>
                </w:tcPr>
                <w:p w14:paraId="0214BE04" w14:textId="02369A17" w:rsidR="008D0337" w:rsidRPr="006535F6" w:rsidRDefault="008D0337">
                  <w:pPr>
                    <w:pStyle w:val="21"/>
                  </w:pPr>
                  <w:r w:rsidRPr="006535F6">
                    <w:rPr>
                      <w:rFonts w:hint="eastAsia"/>
                    </w:rPr>
                    <w:t>460m</w:t>
                  </w:r>
                </w:p>
              </w:tc>
              <w:tc>
                <w:tcPr>
                  <w:tcW w:w="1592" w:type="pct"/>
                  <w:vMerge/>
                  <w:vAlign w:val="center"/>
                </w:tcPr>
                <w:p w14:paraId="70CA466A" w14:textId="77777777" w:rsidR="008D0337" w:rsidRPr="006535F6" w:rsidRDefault="008D0337">
                  <w:pPr>
                    <w:pStyle w:val="21"/>
                  </w:pPr>
                </w:p>
              </w:tc>
            </w:tr>
            <w:tr w:rsidR="006535F6" w:rsidRPr="006535F6" w14:paraId="43FA4D95" w14:textId="77777777" w:rsidTr="00122D68">
              <w:trPr>
                <w:trHeight w:val="397"/>
                <w:jc w:val="center"/>
              </w:trPr>
              <w:tc>
                <w:tcPr>
                  <w:tcW w:w="401" w:type="pct"/>
                  <w:vMerge/>
                  <w:vAlign w:val="center"/>
                </w:tcPr>
                <w:p w14:paraId="463CCEF2" w14:textId="77777777" w:rsidR="00E26A75" w:rsidRPr="006535F6" w:rsidRDefault="00E26A75" w:rsidP="00E26A75">
                  <w:pPr>
                    <w:pStyle w:val="21"/>
                  </w:pPr>
                </w:p>
              </w:tc>
              <w:tc>
                <w:tcPr>
                  <w:tcW w:w="327" w:type="pct"/>
                  <w:vAlign w:val="center"/>
                </w:tcPr>
                <w:p w14:paraId="25DBEF30" w14:textId="60EC47F3" w:rsidR="00E26A75" w:rsidRPr="006535F6" w:rsidRDefault="00E26A75" w:rsidP="00E26A75">
                  <w:pPr>
                    <w:pStyle w:val="21"/>
                  </w:pPr>
                  <w:r w:rsidRPr="006535F6">
                    <w:rPr>
                      <w:rFonts w:hint="eastAsia"/>
                    </w:rPr>
                    <w:t>3</w:t>
                  </w:r>
                </w:p>
              </w:tc>
              <w:tc>
                <w:tcPr>
                  <w:tcW w:w="767" w:type="pct"/>
                  <w:vAlign w:val="center"/>
                </w:tcPr>
                <w:p w14:paraId="0173B824" w14:textId="63911E8D" w:rsidR="00E26A75" w:rsidRPr="006535F6" w:rsidRDefault="00E26A75" w:rsidP="00E26A75">
                  <w:pPr>
                    <w:pStyle w:val="21"/>
                  </w:pPr>
                  <w:bookmarkStart w:id="4" w:name="_Hlk185944339"/>
                  <w:r w:rsidRPr="006535F6">
                    <w:rPr>
                      <w:rFonts w:hint="eastAsia"/>
                    </w:rPr>
                    <w:t>中街村</w:t>
                  </w:r>
                  <w:bookmarkEnd w:id="4"/>
                </w:p>
              </w:tc>
              <w:tc>
                <w:tcPr>
                  <w:tcW w:w="416" w:type="pct"/>
                  <w:vAlign w:val="center"/>
                </w:tcPr>
                <w:p w14:paraId="4F6BFD4B" w14:textId="514DE8EE" w:rsidR="00E26A75" w:rsidRPr="006535F6" w:rsidRDefault="00E26A75" w:rsidP="00E26A75">
                  <w:pPr>
                    <w:pStyle w:val="21"/>
                  </w:pPr>
                  <w:r w:rsidRPr="006535F6">
                    <w:rPr>
                      <w:rFonts w:hint="eastAsia"/>
                    </w:rPr>
                    <w:t>居民</w:t>
                  </w:r>
                </w:p>
              </w:tc>
              <w:tc>
                <w:tcPr>
                  <w:tcW w:w="665" w:type="pct"/>
                  <w:vAlign w:val="center"/>
                </w:tcPr>
                <w:p w14:paraId="7CE0F345" w14:textId="34EDC6E8" w:rsidR="00E26A75" w:rsidRPr="006535F6" w:rsidRDefault="00E26A75" w:rsidP="00E26A75">
                  <w:pPr>
                    <w:pStyle w:val="21"/>
                  </w:pPr>
                  <w:r w:rsidRPr="006535F6">
                    <w:rPr>
                      <w:rFonts w:hint="eastAsia"/>
                    </w:rPr>
                    <w:t>居民</w:t>
                  </w:r>
                </w:p>
              </w:tc>
              <w:tc>
                <w:tcPr>
                  <w:tcW w:w="415" w:type="pct"/>
                  <w:vAlign w:val="center"/>
                </w:tcPr>
                <w:p w14:paraId="5CE19F3E" w14:textId="20F480F5" w:rsidR="00E26A75" w:rsidRPr="006535F6" w:rsidRDefault="00E26A75" w:rsidP="00E26A75">
                  <w:pPr>
                    <w:pStyle w:val="21"/>
                  </w:pPr>
                  <w:r w:rsidRPr="006535F6">
                    <w:rPr>
                      <w:rFonts w:hint="eastAsia"/>
                    </w:rPr>
                    <w:t>南</w:t>
                  </w:r>
                </w:p>
              </w:tc>
              <w:tc>
                <w:tcPr>
                  <w:tcW w:w="417" w:type="pct"/>
                  <w:vAlign w:val="center"/>
                </w:tcPr>
                <w:p w14:paraId="56A6ED0E" w14:textId="5F040634" w:rsidR="00E26A75" w:rsidRPr="006535F6" w:rsidRDefault="00E26A75" w:rsidP="00E26A75">
                  <w:pPr>
                    <w:pStyle w:val="21"/>
                  </w:pPr>
                  <w:r w:rsidRPr="006535F6">
                    <w:rPr>
                      <w:rFonts w:hint="eastAsia"/>
                    </w:rPr>
                    <w:t>460m</w:t>
                  </w:r>
                </w:p>
              </w:tc>
              <w:tc>
                <w:tcPr>
                  <w:tcW w:w="1592" w:type="pct"/>
                  <w:vMerge/>
                  <w:vAlign w:val="center"/>
                </w:tcPr>
                <w:p w14:paraId="5CE122A0" w14:textId="77777777" w:rsidR="00E26A75" w:rsidRPr="006535F6" w:rsidRDefault="00E26A75" w:rsidP="00E26A75">
                  <w:pPr>
                    <w:pStyle w:val="21"/>
                  </w:pPr>
                </w:p>
              </w:tc>
            </w:tr>
          </w:tbl>
          <w:p w14:paraId="598C6301" w14:textId="77777777" w:rsidR="009C330E" w:rsidRPr="006535F6" w:rsidRDefault="009C330E">
            <w:pPr>
              <w:ind w:firstLine="480"/>
              <w:rPr>
                <w:rFonts w:ascii="宋体" w:hAnsi="宋体" w:hint="eastAsia"/>
              </w:rPr>
            </w:pPr>
          </w:p>
        </w:tc>
      </w:tr>
      <w:tr w:rsidR="006535F6" w:rsidRPr="006535F6" w14:paraId="07DAFAAB" w14:textId="77777777" w:rsidTr="00122D68">
        <w:trPr>
          <w:trHeight w:val="704"/>
          <w:jc w:val="center"/>
        </w:trPr>
        <w:tc>
          <w:tcPr>
            <w:tcW w:w="699" w:type="dxa"/>
            <w:tcMar>
              <w:left w:w="28" w:type="dxa"/>
              <w:right w:w="28" w:type="dxa"/>
            </w:tcMar>
            <w:vAlign w:val="center"/>
          </w:tcPr>
          <w:p w14:paraId="2D2442D1" w14:textId="77777777" w:rsidR="009C330E" w:rsidRPr="006535F6" w:rsidRDefault="00000000">
            <w:pPr>
              <w:pStyle w:val="af5"/>
            </w:pPr>
            <w:r w:rsidRPr="006535F6">
              <w:t>污染物排放控制标准</w:t>
            </w:r>
          </w:p>
        </w:tc>
        <w:tc>
          <w:tcPr>
            <w:tcW w:w="8815" w:type="dxa"/>
            <w:vAlign w:val="center"/>
          </w:tcPr>
          <w:p w14:paraId="63240C4A" w14:textId="77777777" w:rsidR="009C330E" w:rsidRPr="006535F6" w:rsidRDefault="00000000">
            <w:pPr>
              <w:pStyle w:val="10"/>
              <w:ind w:firstLine="480"/>
              <w:rPr>
                <w:color w:val="auto"/>
              </w:rPr>
            </w:pPr>
            <w:r w:rsidRPr="006535F6">
              <w:rPr>
                <w:color w:val="auto"/>
              </w:rPr>
              <w:t xml:space="preserve">                 </w:t>
            </w:r>
            <w:r w:rsidRPr="006535F6">
              <w:rPr>
                <w:rFonts w:hint="eastAsia"/>
                <w:color w:val="auto"/>
              </w:rPr>
              <w:t xml:space="preserve">  </w:t>
            </w:r>
            <w:r w:rsidRPr="006535F6">
              <w:rPr>
                <w:color w:val="auto"/>
              </w:rPr>
              <w:t xml:space="preserve"> </w:t>
            </w:r>
            <w:r w:rsidRPr="006535F6">
              <w:rPr>
                <w:color w:val="auto"/>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868"/>
              <w:gridCol w:w="3015"/>
              <w:gridCol w:w="1119"/>
              <w:gridCol w:w="1559"/>
              <w:gridCol w:w="2038"/>
            </w:tblGrid>
            <w:tr w:rsidR="006535F6" w:rsidRPr="006535F6" w14:paraId="673C6928" w14:textId="77777777" w:rsidTr="00122D68">
              <w:trPr>
                <w:trHeight w:val="397"/>
                <w:jc w:val="center"/>
              </w:trPr>
              <w:tc>
                <w:tcPr>
                  <w:tcW w:w="868" w:type="dxa"/>
                  <w:vAlign w:val="center"/>
                </w:tcPr>
                <w:p w14:paraId="78F84DD8" w14:textId="77777777" w:rsidR="009C330E" w:rsidRPr="006535F6" w:rsidRDefault="00000000">
                  <w:pPr>
                    <w:pStyle w:val="21"/>
                    <w:rPr>
                      <w:b/>
                      <w:bCs w:val="0"/>
                    </w:rPr>
                  </w:pPr>
                  <w:r w:rsidRPr="006535F6">
                    <w:rPr>
                      <w:b/>
                      <w:bCs w:val="0"/>
                    </w:rPr>
                    <w:t>污染物</w:t>
                  </w:r>
                </w:p>
              </w:tc>
              <w:tc>
                <w:tcPr>
                  <w:tcW w:w="3015" w:type="dxa"/>
                  <w:vAlign w:val="center"/>
                </w:tcPr>
                <w:p w14:paraId="68CF44F0" w14:textId="77777777" w:rsidR="009C330E" w:rsidRPr="006535F6" w:rsidRDefault="00000000">
                  <w:pPr>
                    <w:pStyle w:val="21"/>
                    <w:rPr>
                      <w:b/>
                      <w:bCs w:val="0"/>
                    </w:rPr>
                  </w:pPr>
                  <w:r w:rsidRPr="006535F6">
                    <w:rPr>
                      <w:b/>
                      <w:bCs w:val="0"/>
                    </w:rPr>
                    <w:t>标准名称</w:t>
                  </w:r>
                </w:p>
              </w:tc>
              <w:tc>
                <w:tcPr>
                  <w:tcW w:w="2678" w:type="dxa"/>
                  <w:gridSpan w:val="2"/>
                  <w:vAlign w:val="center"/>
                </w:tcPr>
                <w:p w14:paraId="7294938F" w14:textId="77777777" w:rsidR="009C330E" w:rsidRPr="006535F6" w:rsidRDefault="00000000">
                  <w:pPr>
                    <w:pStyle w:val="21"/>
                    <w:rPr>
                      <w:b/>
                      <w:bCs w:val="0"/>
                    </w:rPr>
                  </w:pPr>
                  <w:r w:rsidRPr="006535F6">
                    <w:rPr>
                      <w:b/>
                      <w:bCs w:val="0"/>
                    </w:rPr>
                    <w:t>污染因子</w:t>
                  </w:r>
                </w:p>
              </w:tc>
              <w:tc>
                <w:tcPr>
                  <w:tcW w:w="2038" w:type="dxa"/>
                  <w:vAlign w:val="center"/>
                </w:tcPr>
                <w:p w14:paraId="48EDD620" w14:textId="77777777" w:rsidR="009C330E" w:rsidRPr="006535F6" w:rsidRDefault="00000000">
                  <w:pPr>
                    <w:pStyle w:val="21"/>
                    <w:rPr>
                      <w:b/>
                      <w:bCs w:val="0"/>
                    </w:rPr>
                  </w:pPr>
                  <w:r w:rsidRPr="006535F6">
                    <w:rPr>
                      <w:b/>
                      <w:bCs w:val="0"/>
                    </w:rPr>
                    <w:t>标准限值</w:t>
                  </w:r>
                </w:p>
              </w:tc>
            </w:tr>
            <w:tr w:rsidR="006535F6" w:rsidRPr="006535F6" w14:paraId="1DBE8B21" w14:textId="77777777" w:rsidTr="00122D68">
              <w:trPr>
                <w:trHeight w:val="397"/>
                <w:jc w:val="center"/>
              </w:trPr>
              <w:tc>
                <w:tcPr>
                  <w:tcW w:w="868" w:type="dxa"/>
                  <w:vMerge w:val="restart"/>
                  <w:vAlign w:val="center"/>
                </w:tcPr>
                <w:p w14:paraId="1E651842" w14:textId="351F536E" w:rsidR="008D0337" w:rsidRPr="006535F6" w:rsidRDefault="008D0337" w:rsidP="008D0337">
                  <w:pPr>
                    <w:pStyle w:val="21"/>
                  </w:pPr>
                  <w:r w:rsidRPr="006535F6">
                    <w:rPr>
                      <w:rFonts w:hint="eastAsia"/>
                    </w:rPr>
                    <w:t>废气</w:t>
                  </w:r>
                </w:p>
              </w:tc>
              <w:tc>
                <w:tcPr>
                  <w:tcW w:w="3015" w:type="dxa"/>
                  <w:vMerge w:val="restart"/>
                  <w:vAlign w:val="center"/>
                </w:tcPr>
                <w:p w14:paraId="27604E2E" w14:textId="0CC22119" w:rsidR="008D0337" w:rsidRPr="006535F6" w:rsidRDefault="008D0337" w:rsidP="008D0337">
                  <w:pPr>
                    <w:pStyle w:val="21"/>
                  </w:pPr>
                  <w:r w:rsidRPr="006535F6">
                    <w:rPr>
                      <w:rFonts w:hint="eastAsia"/>
                    </w:rPr>
                    <w:t>《大气污染物综合排放标准》（</w:t>
                  </w:r>
                  <w:r w:rsidRPr="006535F6">
                    <w:rPr>
                      <w:rFonts w:hint="eastAsia"/>
                    </w:rPr>
                    <w:t>GB16297-1996</w:t>
                  </w:r>
                  <w:r w:rsidRPr="006535F6">
                    <w:rPr>
                      <w:rFonts w:hint="eastAsia"/>
                    </w:rPr>
                    <w:t>）表</w:t>
                  </w:r>
                  <w:r w:rsidRPr="006535F6">
                    <w:rPr>
                      <w:rFonts w:hint="eastAsia"/>
                    </w:rPr>
                    <w:t>2</w:t>
                  </w:r>
                </w:p>
              </w:tc>
              <w:tc>
                <w:tcPr>
                  <w:tcW w:w="1119" w:type="dxa"/>
                  <w:vMerge w:val="restart"/>
                  <w:vAlign w:val="center"/>
                </w:tcPr>
                <w:p w14:paraId="34A40903" w14:textId="4EA6FBF9" w:rsidR="008D0337" w:rsidRPr="006535F6" w:rsidRDefault="008D0337" w:rsidP="008D0337">
                  <w:pPr>
                    <w:pStyle w:val="21"/>
                  </w:pPr>
                  <w:r w:rsidRPr="006535F6">
                    <w:rPr>
                      <w:rFonts w:hint="eastAsia"/>
                    </w:rPr>
                    <w:t>颗粒物</w:t>
                  </w:r>
                </w:p>
              </w:tc>
              <w:tc>
                <w:tcPr>
                  <w:tcW w:w="1559" w:type="dxa"/>
                  <w:vMerge w:val="restart"/>
                  <w:vAlign w:val="center"/>
                </w:tcPr>
                <w:p w14:paraId="76045E7F" w14:textId="77777777" w:rsidR="008D0337" w:rsidRPr="006535F6" w:rsidRDefault="008D0337" w:rsidP="008D0337">
                  <w:pPr>
                    <w:pStyle w:val="21"/>
                  </w:pPr>
                  <w:r w:rsidRPr="006535F6">
                    <w:rPr>
                      <w:rFonts w:hint="eastAsia"/>
                    </w:rPr>
                    <w:t>有组织</w:t>
                  </w:r>
                </w:p>
                <w:p w14:paraId="13FA8AD0" w14:textId="052EF89D" w:rsidR="008D0337" w:rsidRPr="006535F6" w:rsidRDefault="008D0337" w:rsidP="008D0337">
                  <w:pPr>
                    <w:pStyle w:val="21"/>
                  </w:pPr>
                  <w:r w:rsidRPr="006535F6">
                    <w:rPr>
                      <w:rFonts w:hint="eastAsia"/>
                    </w:rPr>
                    <w:t>（碳黑尘）</w:t>
                  </w:r>
                </w:p>
              </w:tc>
              <w:tc>
                <w:tcPr>
                  <w:tcW w:w="2038" w:type="dxa"/>
                  <w:vAlign w:val="center"/>
                </w:tcPr>
                <w:p w14:paraId="0DAC156C" w14:textId="597E0D8B" w:rsidR="008D0337" w:rsidRPr="006535F6" w:rsidRDefault="008D0337" w:rsidP="008D0337">
                  <w:pPr>
                    <w:pStyle w:val="21"/>
                  </w:pPr>
                  <w:bookmarkStart w:id="5" w:name="OLE_LINK2"/>
                  <w:r w:rsidRPr="006535F6">
                    <w:rPr>
                      <w:rFonts w:hint="eastAsia"/>
                    </w:rPr>
                    <w:t>排放浓度</w:t>
                  </w:r>
                  <w:r w:rsidRPr="006535F6">
                    <w:rPr>
                      <w:rFonts w:hint="eastAsia"/>
                    </w:rPr>
                    <w:t>18</w:t>
                  </w:r>
                  <w:r w:rsidRPr="006535F6">
                    <w:t>mg/m</w:t>
                  </w:r>
                  <w:r w:rsidRPr="006535F6">
                    <w:rPr>
                      <w:vertAlign w:val="superscript"/>
                    </w:rPr>
                    <w:t>3</w:t>
                  </w:r>
                  <w:bookmarkEnd w:id="5"/>
                </w:p>
              </w:tc>
            </w:tr>
            <w:tr w:rsidR="006535F6" w:rsidRPr="006535F6" w14:paraId="1D6E6BE0" w14:textId="77777777" w:rsidTr="00122D68">
              <w:trPr>
                <w:trHeight w:val="397"/>
                <w:jc w:val="center"/>
              </w:trPr>
              <w:tc>
                <w:tcPr>
                  <w:tcW w:w="868" w:type="dxa"/>
                  <w:vMerge/>
                  <w:vAlign w:val="center"/>
                </w:tcPr>
                <w:p w14:paraId="04814A97" w14:textId="77777777" w:rsidR="008D0337" w:rsidRPr="006535F6" w:rsidRDefault="008D0337" w:rsidP="008D0337">
                  <w:pPr>
                    <w:pStyle w:val="21"/>
                  </w:pPr>
                </w:p>
              </w:tc>
              <w:tc>
                <w:tcPr>
                  <w:tcW w:w="3015" w:type="dxa"/>
                  <w:vMerge/>
                  <w:vAlign w:val="center"/>
                </w:tcPr>
                <w:p w14:paraId="6F173C66" w14:textId="77777777" w:rsidR="008D0337" w:rsidRPr="006535F6" w:rsidRDefault="008D0337" w:rsidP="008D0337">
                  <w:pPr>
                    <w:pStyle w:val="21"/>
                  </w:pPr>
                </w:p>
              </w:tc>
              <w:tc>
                <w:tcPr>
                  <w:tcW w:w="1119" w:type="dxa"/>
                  <w:vMerge/>
                  <w:vAlign w:val="center"/>
                </w:tcPr>
                <w:p w14:paraId="69750213" w14:textId="77777777" w:rsidR="008D0337" w:rsidRPr="006535F6" w:rsidRDefault="008D0337" w:rsidP="008D0337">
                  <w:pPr>
                    <w:pStyle w:val="21"/>
                  </w:pPr>
                </w:p>
              </w:tc>
              <w:tc>
                <w:tcPr>
                  <w:tcW w:w="1559" w:type="dxa"/>
                  <w:vMerge/>
                  <w:vAlign w:val="center"/>
                </w:tcPr>
                <w:p w14:paraId="48DD77D5" w14:textId="77777777" w:rsidR="008D0337" w:rsidRPr="006535F6" w:rsidRDefault="008D0337" w:rsidP="008D0337">
                  <w:pPr>
                    <w:pStyle w:val="21"/>
                  </w:pPr>
                </w:p>
              </w:tc>
              <w:tc>
                <w:tcPr>
                  <w:tcW w:w="2038" w:type="dxa"/>
                  <w:vAlign w:val="center"/>
                </w:tcPr>
                <w:p w14:paraId="734AF38D" w14:textId="646EAEA6" w:rsidR="008D0337" w:rsidRPr="006535F6" w:rsidRDefault="008D0337" w:rsidP="008D0337">
                  <w:pPr>
                    <w:pStyle w:val="21"/>
                  </w:pPr>
                  <w:r w:rsidRPr="006535F6">
                    <w:rPr>
                      <w:rFonts w:hint="eastAsia"/>
                    </w:rPr>
                    <w:t>排放速率</w:t>
                  </w:r>
                  <w:r w:rsidRPr="006535F6">
                    <w:rPr>
                      <w:rFonts w:hint="eastAsia"/>
                    </w:rPr>
                    <w:t>0.51kg/h</w:t>
                  </w:r>
                  <w:r w:rsidRPr="006535F6">
                    <w:rPr>
                      <w:rFonts w:hint="eastAsia"/>
                    </w:rPr>
                    <w:t>（</w:t>
                  </w:r>
                  <w:r w:rsidRPr="006535F6">
                    <w:rPr>
                      <w:rFonts w:hint="eastAsia"/>
                    </w:rPr>
                    <w:t>15m</w:t>
                  </w:r>
                  <w:r w:rsidRPr="006535F6">
                    <w:rPr>
                      <w:rFonts w:hint="eastAsia"/>
                    </w:rPr>
                    <w:t>排气筒）</w:t>
                  </w:r>
                </w:p>
              </w:tc>
            </w:tr>
            <w:tr w:rsidR="006535F6" w:rsidRPr="006535F6" w14:paraId="6D06144F" w14:textId="77777777" w:rsidTr="00122D68">
              <w:trPr>
                <w:trHeight w:val="397"/>
                <w:jc w:val="center"/>
              </w:trPr>
              <w:tc>
                <w:tcPr>
                  <w:tcW w:w="868" w:type="dxa"/>
                  <w:vMerge/>
                  <w:vAlign w:val="center"/>
                </w:tcPr>
                <w:p w14:paraId="31EC41FD" w14:textId="77777777" w:rsidR="008D0337" w:rsidRPr="006535F6" w:rsidRDefault="008D0337" w:rsidP="008D0337">
                  <w:pPr>
                    <w:pStyle w:val="21"/>
                  </w:pPr>
                </w:p>
              </w:tc>
              <w:tc>
                <w:tcPr>
                  <w:tcW w:w="3015" w:type="dxa"/>
                  <w:vMerge/>
                  <w:vAlign w:val="center"/>
                </w:tcPr>
                <w:p w14:paraId="4FAC47F3" w14:textId="77777777" w:rsidR="008D0337" w:rsidRPr="006535F6" w:rsidRDefault="008D0337" w:rsidP="008D0337">
                  <w:pPr>
                    <w:pStyle w:val="21"/>
                  </w:pPr>
                </w:p>
              </w:tc>
              <w:tc>
                <w:tcPr>
                  <w:tcW w:w="1119" w:type="dxa"/>
                  <w:vMerge/>
                  <w:vAlign w:val="center"/>
                </w:tcPr>
                <w:p w14:paraId="1F51023B" w14:textId="77777777" w:rsidR="008D0337" w:rsidRPr="006535F6" w:rsidRDefault="008D0337" w:rsidP="008D0337">
                  <w:pPr>
                    <w:pStyle w:val="21"/>
                  </w:pPr>
                </w:p>
              </w:tc>
              <w:tc>
                <w:tcPr>
                  <w:tcW w:w="1559" w:type="dxa"/>
                  <w:vAlign w:val="center"/>
                </w:tcPr>
                <w:p w14:paraId="01CF59D2" w14:textId="6F3AE75B" w:rsidR="008D0337" w:rsidRPr="006535F6" w:rsidRDefault="008D0337" w:rsidP="008D0337">
                  <w:pPr>
                    <w:pStyle w:val="21"/>
                  </w:pPr>
                  <w:r w:rsidRPr="006535F6">
                    <w:rPr>
                      <w:rFonts w:hint="eastAsia"/>
                    </w:rPr>
                    <w:t>无组织</w:t>
                  </w:r>
                </w:p>
              </w:tc>
              <w:tc>
                <w:tcPr>
                  <w:tcW w:w="2038" w:type="dxa"/>
                  <w:vAlign w:val="center"/>
                </w:tcPr>
                <w:p w14:paraId="0AB56C3D" w14:textId="3AE33B63" w:rsidR="008D0337" w:rsidRPr="006535F6" w:rsidRDefault="008D0337" w:rsidP="008D0337">
                  <w:pPr>
                    <w:pStyle w:val="21"/>
                  </w:pPr>
                  <w:r w:rsidRPr="006535F6">
                    <w:rPr>
                      <w:rFonts w:hint="eastAsia"/>
                    </w:rPr>
                    <w:t>肉眼不可见</w:t>
                  </w:r>
                </w:p>
              </w:tc>
            </w:tr>
            <w:tr w:rsidR="006535F6" w:rsidRPr="006535F6" w14:paraId="78A92CCB" w14:textId="77777777" w:rsidTr="00122D68">
              <w:trPr>
                <w:trHeight w:val="397"/>
                <w:jc w:val="center"/>
              </w:trPr>
              <w:tc>
                <w:tcPr>
                  <w:tcW w:w="868" w:type="dxa"/>
                  <w:vMerge/>
                  <w:vAlign w:val="center"/>
                </w:tcPr>
                <w:p w14:paraId="4123F671" w14:textId="77777777" w:rsidR="008D0337" w:rsidRPr="006535F6" w:rsidRDefault="008D0337" w:rsidP="008D0337">
                  <w:pPr>
                    <w:pStyle w:val="21"/>
                  </w:pPr>
                </w:p>
              </w:tc>
              <w:tc>
                <w:tcPr>
                  <w:tcW w:w="3015" w:type="dxa"/>
                  <w:vMerge w:val="restart"/>
                  <w:vAlign w:val="center"/>
                </w:tcPr>
                <w:p w14:paraId="1BB22F36" w14:textId="77777777" w:rsidR="008D0337" w:rsidRPr="006535F6" w:rsidRDefault="008D0337" w:rsidP="008D0337">
                  <w:pPr>
                    <w:pStyle w:val="21"/>
                  </w:pPr>
                  <w:r w:rsidRPr="006535F6">
                    <w:rPr>
                      <w:rFonts w:hint="eastAsia"/>
                      <w:szCs w:val="21"/>
                    </w:rPr>
                    <w:t>《新乡市生态环境局关于进一步规范工业企业颗粒物排放限值的通知》</w:t>
                  </w:r>
                </w:p>
              </w:tc>
              <w:tc>
                <w:tcPr>
                  <w:tcW w:w="1119" w:type="dxa"/>
                  <w:vMerge w:val="restart"/>
                  <w:vAlign w:val="center"/>
                </w:tcPr>
                <w:p w14:paraId="1DC9DC26" w14:textId="77777777" w:rsidR="008D0337" w:rsidRPr="006535F6" w:rsidRDefault="008D0337" w:rsidP="008D0337">
                  <w:pPr>
                    <w:pStyle w:val="21"/>
                  </w:pPr>
                  <w:r w:rsidRPr="006535F6">
                    <w:rPr>
                      <w:rFonts w:hint="eastAsia"/>
                      <w:szCs w:val="21"/>
                    </w:rPr>
                    <w:t>颗粒物</w:t>
                  </w:r>
                </w:p>
              </w:tc>
              <w:tc>
                <w:tcPr>
                  <w:tcW w:w="1559" w:type="dxa"/>
                  <w:vAlign w:val="center"/>
                </w:tcPr>
                <w:p w14:paraId="640F53C0" w14:textId="77777777" w:rsidR="008D0337" w:rsidRPr="006535F6" w:rsidRDefault="008D0337" w:rsidP="008D0337">
                  <w:pPr>
                    <w:pStyle w:val="21"/>
                  </w:pPr>
                  <w:r w:rsidRPr="006535F6">
                    <w:rPr>
                      <w:rFonts w:hint="eastAsia"/>
                      <w:szCs w:val="21"/>
                    </w:rPr>
                    <w:t>有组织</w:t>
                  </w:r>
                </w:p>
              </w:tc>
              <w:tc>
                <w:tcPr>
                  <w:tcW w:w="2038" w:type="dxa"/>
                  <w:vAlign w:val="center"/>
                </w:tcPr>
                <w:p w14:paraId="3B0CE490" w14:textId="77777777" w:rsidR="008D0337" w:rsidRPr="006535F6" w:rsidRDefault="008D0337" w:rsidP="008D0337">
                  <w:pPr>
                    <w:pStyle w:val="21"/>
                  </w:pPr>
                  <w:r w:rsidRPr="006535F6">
                    <w:rPr>
                      <w:szCs w:val="21"/>
                    </w:rPr>
                    <w:t>10mg</w:t>
                  </w:r>
                  <w:r w:rsidRPr="006535F6">
                    <w:rPr>
                      <w:rFonts w:hint="eastAsia"/>
                      <w:szCs w:val="21"/>
                    </w:rPr>
                    <w:t>/</w:t>
                  </w:r>
                  <w:r w:rsidRPr="006535F6">
                    <w:rPr>
                      <w:szCs w:val="21"/>
                    </w:rPr>
                    <w:t>m</w:t>
                  </w:r>
                  <w:r w:rsidRPr="006535F6">
                    <w:rPr>
                      <w:szCs w:val="21"/>
                      <w:vertAlign w:val="superscript"/>
                    </w:rPr>
                    <w:t>3</w:t>
                  </w:r>
                </w:p>
              </w:tc>
            </w:tr>
            <w:tr w:rsidR="006535F6" w:rsidRPr="006535F6" w14:paraId="6CE41967" w14:textId="77777777" w:rsidTr="00122D68">
              <w:trPr>
                <w:trHeight w:val="397"/>
                <w:jc w:val="center"/>
              </w:trPr>
              <w:tc>
                <w:tcPr>
                  <w:tcW w:w="868" w:type="dxa"/>
                  <w:vMerge/>
                  <w:vAlign w:val="center"/>
                </w:tcPr>
                <w:p w14:paraId="0D2868B3" w14:textId="77777777" w:rsidR="008D0337" w:rsidRPr="006535F6" w:rsidRDefault="008D0337" w:rsidP="008D0337">
                  <w:pPr>
                    <w:pStyle w:val="21"/>
                  </w:pPr>
                </w:p>
              </w:tc>
              <w:tc>
                <w:tcPr>
                  <w:tcW w:w="3015" w:type="dxa"/>
                  <w:vMerge/>
                  <w:vAlign w:val="center"/>
                </w:tcPr>
                <w:p w14:paraId="624565BB" w14:textId="77777777" w:rsidR="008D0337" w:rsidRPr="006535F6" w:rsidRDefault="008D0337" w:rsidP="008D0337">
                  <w:pPr>
                    <w:pStyle w:val="21"/>
                  </w:pPr>
                </w:p>
              </w:tc>
              <w:tc>
                <w:tcPr>
                  <w:tcW w:w="1119" w:type="dxa"/>
                  <w:vMerge/>
                  <w:vAlign w:val="center"/>
                </w:tcPr>
                <w:p w14:paraId="1B5C9472" w14:textId="77777777" w:rsidR="008D0337" w:rsidRPr="006535F6" w:rsidRDefault="008D0337" w:rsidP="008D0337">
                  <w:pPr>
                    <w:pStyle w:val="21"/>
                  </w:pPr>
                </w:p>
              </w:tc>
              <w:tc>
                <w:tcPr>
                  <w:tcW w:w="1559" w:type="dxa"/>
                  <w:vAlign w:val="center"/>
                </w:tcPr>
                <w:p w14:paraId="49B7A744" w14:textId="77777777" w:rsidR="008D0337" w:rsidRPr="006535F6" w:rsidRDefault="008D0337" w:rsidP="008D0337">
                  <w:pPr>
                    <w:pStyle w:val="21"/>
                  </w:pPr>
                  <w:r w:rsidRPr="006535F6">
                    <w:rPr>
                      <w:rFonts w:hint="eastAsia"/>
                      <w:szCs w:val="21"/>
                    </w:rPr>
                    <w:t>无组织</w:t>
                  </w:r>
                </w:p>
              </w:tc>
              <w:tc>
                <w:tcPr>
                  <w:tcW w:w="2038" w:type="dxa"/>
                  <w:vAlign w:val="center"/>
                </w:tcPr>
                <w:p w14:paraId="2598AAFB" w14:textId="77777777" w:rsidR="008D0337" w:rsidRPr="006535F6" w:rsidRDefault="008D0337" w:rsidP="008D0337">
                  <w:pPr>
                    <w:pStyle w:val="21"/>
                  </w:pPr>
                  <w:r w:rsidRPr="006535F6">
                    <w:rPr>
                      <w:szCs w:val="21"/>
                    </w:rPr>
                    <w:t>0.5mg</w:t>
                  </w:r>
                  <w:r w:rsidRPr="006535F6">
                    <w:rPr>
                      <w:rFonts w:hint="eastAsia"/>
                      <w:szCs w:val="21"/>
                    </w:rPr>
                    <w:t>/</w:t>
                  </w:r>
                  <w:r w:rsidRPr="006535F6">
                    <w:rPr>
                      <w:szCs w:val="21"/>
                    </w:rPr>
                    <w:t>m</w:t>
                  </w:r>
                  <w:r w:rsidRPr="006535F6">
                    <w:rPr>
                      <w:szCs w:val="21"/>
                      <w:vertAlign w:val="superscript"/>
                    </w:rPr>
                    <w:t>3</w:t>
                  </w:r>
                </w:p>
              </w:tc>
            </w:tr>
            <w:tr w:rsidR="006535F6" w:rsidRPr="006535F6" w14:paraId="36AE9654" w14:textId="77777777" w:rsidTr="00122D68">
              <w:trPr>
                <w:trHeight w:val="397"/>
                <w:jc w:val="center"/>
              </w:trPr>
              <w:tc>
                <w:tcPr>
                  <w:tcW w:w="868" w:type="dxa"/>
                  <w:vAlign w:val="center"/>
                </w:tcPr>
                <w:p w14:paraId="6C2F0559" w14:textId="77777777" w:rsidR="008D0337" w:rsidRPr="006535F6" w:rsidRDefault="008D0337" w:rsidP="008D0337">
                  <w:pPr>
                    <w:pStyle w:val="21"/>
                  </w:pPr>
                  <w:r w:rsidRPr="006535F6">
                    <w:t>噪声</w:t>
                  </w:r>
                </w:p>
              </w:tc>
              <w:tc>
                <w:tcPr>
                  <w:tcW w:w="3015" w:type="dxa"/>
                  <w:vAlign w:val="center"/>
                </w:tcPr>
                <w:p w14:paraId="62ED1A0C" w14:textId="4443F8EE" w:rsidR="008D0337" w:rsidRPr="006535F6" w:rsidRDefault="008D0337" w:rsidP="008D0337">
                  <w:pPr>
                    <w:pStyle w:val="21"/>
                  </w:pPr>
                  <w:r w:rsidRPr="006535F6">
                    <w:t>《工业企业厂界环境噪声排放标准》（</w:t>
                  </w:r>
                  <w:r w:rsidRPr="006535F6">
                    <w:t>GB12348-2008</w:t>
                  </w:r>
                  <w:r w:rsidRPr="006535F6">
                    <w:t>）</w:t>
                  </w:r>
                  <w:r w:rsidR="00A035D0">
                    <w:rPr>
                      <w:rFonts w:hint="eastAsia"/>
                    </w:rPr>
                    <w:t>3</w:t>
                  </w:r>
                  <w:r w:rsidRPr="006535F6">
                    <w:t>类</w:t>
                  </w:r>
                </w:p>
              </w:tc>
              <w:tc>
                <w:tcPr>
                  <w:tcW w:w="2678" w:type="dxa"/>
                  <w:gridSpan w:val="2"/>
                  <w:vAlign w:val="center"/>
                </w:tcPr>
                <w:p w14:paraId="3D0D1BCC" w14:textId="77777777" w:rsidR="008D0337" w:rsidRPr="006535F6" w:rsidRDefault="008D0337" w:rsidP="008D0337">
                  <w:pPr>
                    <w:pStyle w:val="21"/>
                  </w:pPr>
                  <w:r w:rsidRPr="006535F6">
                    <w:t>噪声</w:t>
                  </w:r>
                </w:p>
              </w:tc>
              <w:tc>
                <w:tcPr>
                  <w:tcW w:w="2038" w:type="dxa"/>
                  <w:vAlign w:val="center"/>
                </w:tcPr>
                <w:p w14:paraId="2A3B0EAC" w14:textId="7BD4E986" w:rsidR="008D0337" w:rsidRPr="006535F6" w:rsidRDefault="008D0337" w:rsidP="00A95351">
                  <w:pPr>
                    <w:pStyle w:val="21"/>
                  </w:pPr>
                  <w:r w:rsidRPr="006535F6">
                    <w:t>昼间</w:t>
                  </w:r>
                  <w:r w:rsidRPr="006535F6">
                    <w:rPr>
                      <w:rFonts w:hint="eastAsia"/>
                    </w:rPr>
                    <w:t>6</w:t>
                  </w:r>
                  <w:r w:rsidR="00A035D0">
                    <w:rPr>
                      <w:rFonts w:hint="eastAsia"/>
                    </w:rPr>
                    <w:t>5</w:t>
                  </w:r>
                  <w:r w:rsidRPr="006535F6">
                    <w:t>dB(A)</w:t>
                  </w:r>
                </w:p>
              </w:tc>
            </w:tr>
            <w:tr w:rsidR="006535F6" w:rsidRPr="006535F6" w14:paraId="1026DCA5" w14:textId="77777777" w:rsidTr="00122D68">
              <w:trPr>
                <w:trHeight w:val="397"/>
                <w:jc w:val="center"/>
              </w:trPr>
              <w:tc>
                <w:tcPr>
                  <w:tcW w:w="868" w:type="dxa"/>
                  <w:vAlign w:val="center"/>
                </w:tcPr>
                <w:p w14:paraId="62C9F70B" w14:textId="77777777" w:rsidR="008D0337" w:rsidRPr="006535F6" w:rsidRDefault="008D0337" w:rsidP="008D0337">
                  <w:pPr>
                    <w:pStyle w:val="21"/>
                  </w:pPr>
                  <w:r w:rsidRPr="006535F6">
                    <w:t>固废</w:t>
                  </w:r>
                </w:p>
              </w:tc>
              <w:tc>
                <w:tcPr>
                  <w:tcW w:w="7731" w:type="dxa"/>
                  <w:gridSpan w:val="4"/>
                  <w:vAlign w:val="center"/>
                </w:tcPr>
                <w:p w14:paraId="79175BBA" w14:textId="76E407BD" w:rsidR="008D0337" w:rsidRPr="006535F6" w:rsidRDefault="008D0337" w:rsidP="008D0337">
                  <w:pPr>
                    <w:pStyle w:val="21"/>
                  </w:pPr>
                  <w:r w:rsidRPr="006535F6">
                    <w:rPr>
                      <w:rFonts w:hint="eastAsia"/>
                    </w:rPr>
                    <w:t>《一般工业固体废物贮存和填埋污染控制标准》（</w:t>
                  </w:r>
                  <w:r w:rsidRPr="006535F6">
                    <w:rPr>
                      <w:rFonts w:hint="eastAsia"/>
                    </w:rPr>
                    <w:t>GB18599-2020</w:t>
                  </w:r>
                  <w:r w:rsidRPr="006535F6">
                    <w:rPr>
                      <w:rFonts w:hint="eastAsia"/>
                    </w:rPr>
                    <w:t>）中相应防渗漏、防雨淋、防扬尘等环境保护要求</w:t>
                  </w:r>
                </w:p>
              </w:tc>
            </w:tr>
          </w:tbl>
          <w:p w14:paraId="3DEB52F9" w14:textId="77777777" w:rsidR="009C330E" w:rsidRPr="006535F6" w:rsidRDefault="009C330E">
            <w:pPr>
              <w:ind w:firstLineChars="0" w:firstLine="0"/>
              <w:rPr>
                <w:kern w:val="0"/>
                <w:szCs w:val="21"/>
              </w:rPr>
            </w:pPr>
          </w:p>
        </w:tc>
      </w:tr>
      <w:tr w:rsidR="006535F6" w:rsidRPr="006535F6" w14:paraId="254D96DA" w14:textId="77777777" w:rsidTr="00122D68">
        <w:trPr>
          <w:trHeight w:val="3822"/>
          <w:jc w:val="center"/>
        </w:trPr>
        <w:tc>
          <w:tcPr>
            <w:tcW w:w="699" w:type="dxa"/>
            <w:tcMar>
              <w:left w:w="28" w:type="dxa"/>
              <w:right w:w="28" w:type="dxa"/>
            </w:tcMar>
            <w:vAlign w:val="center"/>
          </w:tcPr>
          <w:p w14:paraId="76CF2E49" w14:textId="77777777" w:rsidR="009C330E" w:rsidRPr="006535F6" w:rsidRDefault="00000000">
            <w:pPr>
              <w:pStyle w:val="af5"/>
            </w:pPr>
            <w:r w:rsidRPr="006535F6">
              <w:t>总量控制指标</w:t>
            </w:r>
          </w:p>
        </w:tc>
        <w:tc>
          <w:tcPr>
            <w:tcW w:w="8815" w:type="dxa"/>
            <w:vAlign w:val="center"/>
          </w:tcPr>
          <w:p w14:paraId="052FA142" w14:textId="77777777" w:rsidR="009C330E" w:rsidRPr="006535F6" w:rsidRDefault="00000000">
            <w:pPr>
              <w:ind w:firstLine="480"/>
            </w:pPr>
            <w:r w:rsidRPr="006535F6">
              <w:t>根据《新乡市生态环境局关于转发</w:t>
            </w:r>
            <w:r w:rsidRPr="006535F6">
              <w:rPr>
                <w:rFonts w:hint="eastAsia"/>
              </w:rPr>
              <w:t>〈</w:t>
            </w:r>
            <w:r w:rsidRPr="006535F6">
              <w:t>河南省生态环境厅关于印发建设项目主要污染物排放总量指标管理工作内部规程的通知</w:t>
            </w:r>
            <w:r w:rsidRPr="006535F6">
              <w:rPr>
                <w:rFonts w:hint="eastAsia"/>
              </w:rPr>
              <w:t>〉</w:t>
            </w:r>
            <w:r w:rsidRPr="006535F6">
              <w:t>的通知》，建设项目环境影响评价文件中应明确建设项目主要污染物排放总量及替代方案。</w:t>
            </w:r>
          </w:p>
          <w:p w14:paraId="79EB99EA" w14:textId="23DA161F" w:rsidR="00A714B3" w:rsidRPr="006535F6" w:rsidRDefault="00A714B3">
            <w:pPr>
              <w:ind w:firstLine="480"/>
            </w:pPr>
            <w:r w:rsidRPr="006535F6">
              <w:rPr>
                <w:rFonts w:hint="eastAsia"/>
              </w:rPr>
              <w:t>本项目建成后全厂污染物排放情况见下表。</w:t>
            </w:r>
          </w:p>
          <w:p w14:paraId="6BAA2D0E" w14:textId="305C661C" w:rsidR="00A714B3" w:rsidRPr="006535F6" w:rsidRDefault="00A714B3" w:rsidP="00A714B3">
            <w:pPr>
              <w:pStyle w:val="10"/>
              <w:ind w:firstLine="480"/>
              <w:rPr>
                <w:color w:val="auto"/>
                <w:lang w:val="zh-CN"/>
              </w:rPr>
            </w:pPr>
            <w:r w:rsidRPr="006535F6">
              <w:rPr>
                <w:rFonts w:hint="eastAsia"/>
                <w:color w:val="auto"/>
                <w:lang w:val="zh-CN"/>
              </w:rPr>
              <w:t xml:space="preserve">       </w:t>
            </w:r>
            <w:r w:rsidRPr="006535F6">
              <w:rPr>
                <w:rFonts w:hint="eastAsia"/>
                <w:color w:val="auto"/>
                <w:lang w:val="zh-CN"/>
              </w:rPr>
              <w:t>本项目建成后全厂污染物排放情况一览表</w:t>
            </w:r>
            <w:r w:rsidRPr="006535F6">
              <w:rPr>
                <w:rFonts w:hint="eastAsia"/>
                <w:color w:val="auto"/>
                <w:lang w:val="zh-CN"/>
              </w:rPr>
              <w:t xml:space="preserve">          </w:t>
            </w:r>
            <w:r w:rsidRPr="006535F6">
              <w:rPr>
                <w:color w:val="auto"/>
                <w:lang w:val="zh-CN"/>
              </w:rPr>
              <w:t>单位：</w:t>
            </w:r>
            <w:r w:rsidRPr="006535F6">
              <w:rPr>
                <w:color w:val="auto"/>
                <w:lang w:val="zh-CN"/>
              </w:rPr>
              <w:t>t/a</w:t>
            </w:r>
          </w:p>
          <w:tbl>
            <w:tblPr>
              <w:tblStyle w:val="af1"/>
              <w:tblW w:w="8586" w:type="dxa"/>
              <w:jc w:val="center"/>
              <w:tblBorders>
                <w:top w:val="single" w:sz="8" w:space="0" w:color="auto"/>
                <w:left w:val="none" w:sz="0" w:space="0" w:color="auto"/>
                <w:right w:val="none" w:sz="0" w:space="0" w:color="auto"/>
              </w:tblBorders>
              <w:tblLayout w:type="fixed"/>
              <w:tblCellMar>
                <w:left w:w="57" w:type="dxa"/>
                <w:right w:w="57" w:type="dxa"/>
              </w:tblCellMar>
              <w:tblLook w:val="04A0" w:firstRow="1" w:lastRow="0" w:firstColumn="1" w:lastColumn="0" w:noHBand="0" w:noVBand="1"/>
            </w:tblPr>
            <w:tblGrid>
              <w:gridCol w:w="886"/>
              <w:gridCol w:w="1100"/>
              <w:gridCol w:w="1100"/>
              <w:gridCol w:w="1100"/>
              <w:gridCol w:w="1100"/>
              <w:gridCol w:w="1100"/>
              <w:gridCol w:w="1100"/>
              <w:gridCol w:w="1100"/>
            </w:tblGrid>
            <w:tr w:rsidR="006535F6" w:rsidRPr="006535F6" w14:paraId="5C0A8A51" w14:textId="77777777" w:rsidTr="00DD1BCC">
              <w:trPr>
                <w:trHeight w:val="367"/>
                <w:jc w:val="center"/>
              </w:trPr>
              <w:tc>
                <w:tcPr>
                  <w:tcW w:w="1986" w:type="dxa"/>
                  <w:gridSpan w:val="2"/>
                  <w:vMerge w:val="restart"/>
                  <w:vAlign w:val="center"/>
                </w:tcPr>
                <w:p w14:paraId="7A8F731C" w14:textId="77777777" w:rsidR="00A714B3" w:rsidRPr="006535F6" w:rsidRDefault="00A714B3" w:rsidP="00A714B3">
                  <w:pPr>
                    <w:widowControl/>
                    <w:tabs>
                      <w:tab w:val="left" w:pos="420"/>
                    </w:tabs>
                    <w:spacing w:line="240" w:lineRule="auto"/>
                    <w:ind w:firstLineChars="0" w:firstLine="0"/>
                    <w:jc w:val="center"/>
                    <w:rPr>
                      <w:b/>
                      <w:kern w:val="0"/>
                      <w:sz w:val="21"/>
                      <w:szCs w:val="20"/>
                    </w:rPr>
                  </w:pPr>
                  <w:r w:rsidRPr="006535F6">
                    <w:rPr>
                      <w:rFonts w:hint="eastAsia"/>
                      <w:b/>
                      <w:kern w:val="0"/>
                      <w:sz w:val="21"/>
                      <w:szCs w:val="20"/>
                    </w:rPr>
                    <w:t>污染物</w:t>
                  </w:r>
                </w:p>
              </w:tc>
              <w:tc>
                <w:tcPr>
                  <w:tcW w:w="2200" w:type="dxa"/>
                  <w:gridSpan w:val="2"/>
                  <w:vAlign w:val="center"/>
                </w:tcPr>
                <w:p w14:paraId="6C3FF148" w14:textId="77777777" w:rsidR="00A714B3" w:rsidRPr="006535F6" w:rsidRDefault="00A714B3" w:rsidP="00A714B3">
                  <w:pPr>
                    <w:widowControl/>
                    <w:tabs>
                      <w:tab w:val="left" w:pos="420"/>
                    </w:tabs>
                    <w:spacing w:line="240" w:lineRule="auto"/>
                    <w:ind w:firstLineChars="0" w:firstLine="0"/>
                    <w:jc w:val="center"/>
                    <w:rPr>
                      <w:b/>
                      <w:kern w:val="0"/>
                      <w:sz w:val="21"/>
                      <w:szCs w:val="20"/>
                    </w:rPr>
                  </w:pPr>
                  <w:r w:rsidRPr="006535F6">
                    <w:rPr>
                      <w:rFonts w:hint="eastAsia"/>
                      <w:b/>
                      <w:kern w:val="0"/>
                      <w:sz w:val="21"/>
                      <w:szCs w:val="20"/>
                    </w:rPr>
                    <w:t>现有工程</w:t>
                  </w:r>
                </w:p>
              </w:tc>
              <w:tc>
                <w:tcPr>
                  <w:tcW w:w="1100" w:type="dxa"/>
                  <w:vMerge w:val="restart"/>
                  <w:vAlign w:val="center"/>
                </w:tcPr>
                <w:p w14:paraId="6C183796" w14:textId="77777777" w:rsidR="00A714B3" w:rsidRPr="006535F6" w:rsidRDefault="00A714B3" w:rsidP="00A714B3">
                  <w:pPr>
                    <w:widowControl/>
                    <w:tabs>
                      <w:tab w:val="left" w:pos="420"/>
                    </w:tabs>
                    <w:spacing w:line="240" w:lineRule="auto"/>
                    <w:ind w:firstLineChars="0" w:firstLine="0"/>
                    <w:jc w:val="center"/>
                    <w:rPr>
                      <w:b/>
                      <w:kern w:val="0"/>
                      <w:sz w:val="21"/>
                      <w:szCs w:val="20"/>
                    </w:rPr>
                  </w:pPr>
                  <w:r w:rsidRPr="006535F6">
                    <w:rPr>
                      <w:rFonts w:hint="eastAsia"/>
                      <w:b/>
                      <w:kern w:val="0"/>
                      <w:sz w:val="21"/>
                      <w:szCs w:val="20"/>
                    </w:rPr>
                    <w:t>本工程排放量</w:t>
                  </w:r>
                </w:p>
              </w:tc>
              <w:tc>
                <w:tcPr>
                  <w:tcW w:w="1100" w:type="dxa"/>
                  <w:vMerge w:val="restart"/>
                  <w:vAlign w:val="center"/>
                </w:tcPr>
                <w:p w14:paraId="78196D00" w14:textId="77777777" w:rsidR="00A714B3" w:rsidRPr="006535F6" w:rsidRDefault="00A714B3" w:rsidP="00A714B3">
                  <w:pPr>
                    <w:widowControl/>
                    <w:tabs>
                      <w:tab w:val="left" w:pos="420"/>
                    </w:tabs>
                    <w:spacing w:line="240" w:lineRule="auto"/>
                    <w:ind w:firstLineChars="0" w:firstLine="0"/>
                    <w:jc w:val="center"/>
                    <w:rPr>
                      <w:b/>
                      <w:kern w:val="0"/>
                      <w:sz w:val="21"/>
                      <w:szCs w:val="20"/>
                    </w:rPr>
                  </w:pPr>
                  <w:r w:rsidRPr="006535F6">
                    <w:rPr>
                      <w:rFonts w:hint="eastAsia"/>
                      <w:b/>
                      <w:kern w:val="0"/>
                      <w:sz w:val="21"/>
                      <w:szCs w:val="20"/>
                    </w:rPr>
                    <w:t>以新带老削减量</w:t>
                  </w:r>
                </w:p>
              </w:tc>
              <w:tc>
                <w:tcPr>
                  <w:tcW w:w="1100" w:type="dxa"/>
                  <w:vMerge w:val="restart"/>
                  <w:vAlign w:val="center"/>
                </w:tcPr>
                <w:p w14:paraId="02778E6B" w14:textId="77777777" w:rsidR="00A714B3" w:rsidRPr="006535F6" w:rsidRDefault="00A714B3" w:rsidP="00A714B3">
                  <w:pPr>
                    <w:widowControl/>
                    <w:tabs>
                      <w:tab w:val="left" w:pos="420"/>
                    </w:tabs>
                    <w:spacing w:line="240" w:lineRule="auto"/>
                    <w:ind w:firstLineChars="0" w:firstLine="0"/>
                    <w:jc w:val="center"/>
                    <w:rPr>
                      <w:b/>
                      <w:kern w:val="0"/>
                      <w:sz w:val="21"/>
                      <w:szCs w:val="20"/>
                    </w:rPr>
                  </w:pPr>
                  <w:r w:rsidRPr="006535F6">
                    <w:rPr>
                      <w:rFonts w:hint="eastAsia"/>
                      <w:b/>
                      <w:kern w:val="0"/>
                      <w:sz w:val="21"/>
                      <w:szCs w:val="20"/>
                    </w:rPr>
                    <w:t>全厂排放总量</w:t>
                  </w:r>
                </w:p>
              </w:tc>
              <w:tc>
                <w:tcPr>
                  <w:tcW w:w="1100" w:type="dxa"/>
                  <w:vMerge w:val="restart"/>
                  <w:vAlign w:val="center"/>
                </w:tcPr>
                <w:p w14:paraId="3F9F4443" w14:textId="77777777" w:rsidR="00A714B3" w:rsidRPr="006535F6" w:rsidRDefault="00A714B3" w:rsidP="00A714B3">
                  <w:pPr>
                    <w:widowControl/>
                    <w:tabs>
                      <w:tab w:val="left" w:pos="420"/>
                    </w:tabs>
                    <w:spacing w:line="240" w:lineRule="auto"/>
                    <w:ind w:firstLineChars="0" w:firstLine="0"/>
                    <w:jc w:val="center"/>
                    <w:rPr>
                      <w:b/>
                      <w:kern w:val="0"/>
                      <w:sz w:val="21"/>
                      <w:szCs w:val="20"/>
                    </w:rPr>
                  </w:pPr>
                  <w:r w:rsidRPr="006535F6">
                    <w:rPr>
                      <w:rFonts w:hint="eastAsia"/>
                      <w:b/>
                      <w:kern w:val="0"/>
                      <w:sz w:val="21"/>
                      <w:szCs w:val="20"/>
                    </w:rPr>
                    <w:t>排放增减量</w:t>
                  </w:r>
                </w:p>
              </w:tc>
            </w:tr>
            <w:tr w:rsidR="006535F6" w:rsidRPr="006535F6" w14:paraId="23C39827" w14:textId="77777777" w:rsidTr="00DD1BCC">
              <w:trPr>
                <w:trHeight w:val="367"/>
                <w:jc w:val="center"/>
              </w:trPr>
              <w:tc>
                <w:tcPr>
                  <w:tcW w:w="1986" w:type="dxa"/>
                  <w:gridSpan w:val="2"/>
                  <w:vMerge/>
                  <w:vAlign w:val="center"/>
                </w:tcPr>
                <w:p w14:paraId="1B693D50" w14:textId="77777777" w:rsidR="00A714B3" w:rsidRPr="006535F6" w:rsidRDefault="00A714B3" w:rsidP="00A714B3">
                  <w:pPr>
                    <w:widowControl/>
                    <w:tabs>
                      <w:tab w:val="left" w:pos="420"/>
                    </w:tabs>
                    <w:spacing w:line="240" w:lineRule="auto"/>
                    <w:ind w:firstLineChars="0" w:firstLine="0"/>
                    <w:jc w:val="center"/>
                    <w:rPr>
                      <w:bCs/>
                      <w:kern w:val="0"/>
                      <w:sz w:val="21"/>
                      <w:szCs w:val="20"/>
                    </w:rPr>
                  </w:pPr>
                </w:p>
              </w:tc>
              <w:tc>
                <w:tcPr>
                  <w:tcW w:w="1100" w:type="dxa"/>
                  <w:vAlign w:val="center"/>
                </w:tcPr>
                <w:p w14:paraId="2F61F184" w14:textId="76728226" w:rsidR="00A714B3" w:rsidRPr="006535F6" w:rsidRDefault="00A714B3" w:rsidP="00A714B3">
                  <w:pPr>
                    <w:widowControl/>
                    <w:tabs>
                      <w:tab w:val="left" w:pos="420"/>
                    </w:tabs>
                    <w:spacing w:line="240" w:lineRule="auto"/>
                    <w:ind w:firstLineChars="0" w:firstLine="0"/>
                    <w:jc w:val="center"/>
                    <w:rPr>
                      <w:b/>
                      <w:kern w:val="0"/>
                      <w:sz w:val="21"/>
                      <w:szCs w:val="20"/>
                    </w:rPr>
                  </w:pPr>
                  <w:r w:rsidRPr="006535F6">
                    <w:rPr>
                      <w:rFonts w:hint="eastAsia"/>
                      <w:b/>
                      <w:kern w:val="0"/>
                      <w:sz w:val="21"/>
                      <w:szCs w:val="20"/>
                    </w:rPr>
                    <w:t>允许排放量</w:t>
                  </w:r>
                </w:p>
              </w:tc>
              <w:tc>
                <w:tcPr>
                  <w:tcW w:w="1100" w:type="dxa"/>
                  <w:vAlign w:val="center"/>
                </w:tcPr>
                <w:p w14:paraId="5B7B2B6B" w14:textId="56EA52AC" w:rsidR="00A714B3" w:rsidRPr="006535F6" w:rsidRDefault="00A714B3" w:rsidP="00A714B3">
                  <w:pPr>
                    <w:widowControl/>
                    <w:tabs>
                      <w:tab w:val="left" w:pos="420"/>
                    </w:tabs>
                    <w:spacing w:line="240" w:lineRule="auto"/>
                    <w:ind w:firstLineChars="0" w:firstLine="0"/>
                    <w:jc w:val="center"/>
                    <w:rPr>
                      <w:b/>
                      <w:kern w:val="0"/>
                      <w:sz w:val="21"/>
                      <w:szCs w:val="20"/>
                    </w:rPr>
                  </w:pPr>
                  <w:r w:rsidRPr="006535F6">
                    <w:rPr>
                      <w:rFonts w:hint="eastAsia"/>
                      <w:b/>
                      <w:kern w:val="0"/>
                      <w:sz w:val="21"/>
                      <w:szCs w:val="20"/>
                    </w:rPr>
                    <w:t>实际排放量</w:t>
                  </w:r>
                </w:p>
              </w:tc>
              <w:tc>
                <w:tcPr>
                  <w:tcW w:w="1100" w:type="dxa"/>
                  <w:vMerge/>
                  <w:vAlign w:val="center"/>
                </w:tcPr>
                <w:p w14:paraId="1F3D993D" w14:textId="77777777" w:rsidR="00A714B3" w:rsidRPr="006535F6" w:rsidRDefault="00A714B3" w:rsidP="00A714B3">
                  <w:pPr>
                    <w:widowControl/>
                    <w:tabs>
                      <w:tab w:val="left" w:pos="420"/>
                    </w:tabs>
                    <w:spacing w:line="240" w:lineRule="auto"/>
                    <w:ind w:firstLineChars="0" w:firstLine="0"/>
                    <w:jc w:val="center"/>
                    <w:rPr>
                      <w:bCs/>
                      <w:kern w:val="0"/>
                      <w:sz w:val="21"/>
                      <w:szCs w:val="20"/>
                    </w:rPr>
                  </w:pPr>
                </w:p>
              </w:tc>
              <w:tc>
                <w:tcPr>
                  <w:tcW w:w="1100" w:type="dxa"/>
                  <w:vMerge/>
                  <w:vAlign w:val="center"/>
                </w:tcPr>
                <w:p w14:paraId="192C8C2F" w14:textId="77777777" w:rsidR="00A714B3" w:rsidRPr="006535F6" w:rsidRDefault="00A714B3" w:rsidP="00A714B3">
                  <w:pPr>
                    <w:widowControl/>
                    <w:tabs>
                      <w:tab w:val="left" w:pos="420"/>
                    </w:tabs>
                    <w:spacing w:line="240" w:lineRule="auto"/>
                    <w:ind w:firstLineChars="0" w:firstLine="0"/>
                    <w:jc w:val="center"/>
                    <w:rPr>
                      <w:bCs/>
                      <w:kern w:val="0"/>
                      <w:sz w:val="21"/>
                      <w:szCs w:val="20"/>
                    </w:rPr>
                  </w:pPr>
                </w:p>
              </w:tc>
              <w:tc>
                <w:tcPr>
                  <w:tcW w:w="1100" w:type="dxa"/>
                  <w:vMerge/>
                  <w:vAlign w:val="center"/>
                </w:tcPr>
                <w:p w14:paraId="5D0AA470" w14:textId="77777777" w:rsidR="00A714B3" w:rsidRPr="006535F6" w:rsidRDefault="00A714B3" w:rsidP="00A714B3">
                  <w:pPr>
                    <w:widowControl/>
                    <w:tabs>
                      <w:tab w:val="left" w:pos="420"/>
                    </w:tabs>
                    <w:spacing w:line="240" w:lineRule="auto"/>
                    <w:ind w:firstLineChars="0" w:firstLine="0"/>
                    <w:jc w:val="center"/>
                    <w:rPr>
                      <w:bCs/>
                      <w:kern w:val="0"/>
                      <w:sz w:val="21"/>
                      <w:szCs w:val="20"/>
                    </w:rPr>
                  </w:pPr>
                </w:p>
              </w:tc>
              <w:tc>
                <w:tcPr>
                  <w:tcW w:w="1100" w:type="dxa"/>
                  <w:vMerge/>
                  <w:vAlign w:val="center"/>
                </w:tcPr>
                <w:p w14:paraId="7C5353D2" w14:textId="77777777" w:rsidR="00A714B3" w:rsidRPr="006535F6" w:rsidRDefault="00A714B3" w:rsidP="00A714B3">
                  <w:pPr>
                    <w:widowControl/>
                    <w:tabs>
                      <w:tab w:val="left" w:pos="420"/>
                    </w:tabs>
                    <w:spacing w:line="240" w:lineRule="auto"/>
                    <w:ind w:firstLineChars="0" w:firstLine="0"/>
                    <w:jc w:val="center"/>
                    <w:rPr>
                      <w:bCs/>
                      <w:kern w:val="0"/>
                      <w:sz w:val="21"/>
                      <w:szCs w:val="20"/>
                    </w:rPr>
                  </w:pPr>
                </w:p>
              </w:tc>
            </w:tr>
            <w:tr w:rsidR="006535F6" w:rsidRPr="006535F6" w14:paraId="188DEDAE" w14:textId="77777777" w:rsidTr="00DD1BCC">
              <w:trPr>
                <w:trHeight w:val="397"/>
                <w:jc w:val="center"/>
              </w:trPr>
              <w:tc>
                <w:tcPr>
                  <w:tcW w:w="886" w:type="dxa"/>
                  <w:vAlign w:val="center"/>
                </w:tcPr>
                <w:p w14:paraId="21B0C332" w14:textId="77777777" w:rsidR="00A714B3" w:rsidRPr="006535F6" w:rsidRDefault="00A714B3" w:rsidP="00A714B3">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废气</w:t>
                  </w:r>
                </w:p>
              </w:tc>
              <w:tc>
                <w:tcPr>
                  <w:tcW w:w="1100" w:type="dxa"/>
                  <w:vAlign w:val="center"/>
                </w:tcPr>
                <w:p w14:paraId="153D2364" w14:textId="77777777" w:rsidR="00A714B3" w:rsidRPr="006535F6" w:rsidRDefault="00A714B3" w:rsidP="00A714B3">
                  <w:pPr>
                    <w:widowControl/>
                    <w:tabs>
                      <w:tab w:val="left" w:pos="420"/>
                    </w:tabs>
                    <w:spacing w:line="240" w:lineRule="auto"/>
                    <w:ind w:firstLineChars="0" w:firstLine="0"/>
                    <w:jc w:val="center"/>
                    <w:rPr>
                      <w:bCs/>
                      <w:kern w:val="0"/>
                      <w:sz w:val="21"/>
                      <w:szCs w:val="20"/>
                    </w:rPr>
                  </w:pPr>
                  <w:r w:rsidRPr="006535F6">
                    <w:rPr>
                      <w:bCs/>
                      <w:kern w:val="0"/>
                      <w:sz w:val="21"/>
                      <w:szCs w:val="20"/>
                    </w:rPr>
                    <w:t>颗粒物</w:t>
                  </w:r>
                </w:p>
              </w:tc>
              <w:tc>
                <w:tcPr>
                  <w:tcW w:w="1100" w:type="dxa"/>
                  <w:vAlign w:val="center"/>
                </w:tcPr>
                <w:p w14:paraId="65837F14" w14:textId="57FA525E" w:rsidR="00A714B3" w:rsidRPr="006535F6" w:rsidRDefault="001A56CB" w:rsidP="00A714B3">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0.84</w:t>
                  </w:r>
                </w:p>
              </w:tc>
              <w:tc>
                <w:tcPr>
                  <w:tcW w:w="1100" w:type="dxa"/>
                  <w:vAlign w:val="center"/>
                </w:tcPr>
                <w:p w14:paraId="00AF149C" w14:textId="2B4A2F03" w:rsidR="00A714B3" w:rsidRPr="006535F6" w:rsidRDefault="001A56CB" w:rsidP="00A714B3">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0.276</w:t>
                  </w:r>
                </w:p>
              </w:tc>
              <w:tc>
                <w:tcPr>
                  <w:tcW w:w="1100" w:type="dxa"/>
                  <w:shd w:val="clear" w:color="auto" w:fill="auto"/>
                  <w:vAlign w:val="center"/>
                </w:tcPr>
                <w:p w14:paraId="57B65F31" w14:textId="2FFBED04" w:rsidR="00A714B3" w:rsidRPr="006535F6" w:rsidRDefault="007E2149" w:rsidP="00A714B3">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0.2423</w:t>
                  </w:r>
                </w:p>
              </w:tc>
              <w:tc>
                <w:tcPr>
                  <w:tcW w:w="1100" w:type="dxa"/>
                  <w:vAlign w:val="center"/>
                </w:tcPr>
                <w:p w14:paraId="0A6EAF53" w14:textId="77777777" w:rsidR="00A714B3" w:rsidRPr="006535F6" w:rsidRDefault="00A714B3" w:rsidP="00A714B3">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w:t>
                  </w:r>
                </w:p>
              </w:tc>
              <w:tc>
                <w:tcPr>
                  <w:tcW w:w="1100" w:type="dxa"/>
                  <w:vAlign w:val="center"/>
                </w:tcPr>
                <w:p w14:paraId="5348BDE5" w14:textId="202C35E7" w:rsidR="00A714B3" w:rsidRPr="006535F6" w:rsidRDefault="007E2149" w:rsidP="00A714B3">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0.5183</w:t>
                  </w:r>
                </w:p>
              </w:tc>
              <w:tc>
                <w:tcPr>
                  <w:tcW w:w="1100" w:type="dxa"/>
                  <w:vAlign w:val="center"/>
                </w:tcPr>
                <w:p w14:paraId="28A9E39E" w14:textId="6C7F6328" w:rsidR="00A714B3" w:rsidRPr="006535F6" w:rsidRDefault="00A714B3" w:rsidP="00A714B3">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w:t>
                  </w:r>
                  <w:r w:rsidR="007E2149" w:rsidRPr="006535F6">
                    <w:rPr>
                      <w:rFonts w:hint="eastAsia"/>
                      <w:bCs/>
                      <w:kern w:val="0"/>
                      <w:sz w:val="21"/>
                      <w:szCs w:val="20"/>
                    </w:rPr>
                    <w:t>0.2423</w:t>
                  </w:r>
                </w:p>
              </w:tc>
            </w:tr>
          </w:tbl>
          <w:p w14:paraId="5D2DA5F0" w14:textId="305CC815" w:rsidR="00A714B3" w:rsidRPr="006535F6" w:rsidRDefault="00A714B3" w:rsidP="00EB0BE3">
            <w:pPr>
              <w:ind w:firstLine="480"/>
            </w:pPr>
            <w:r w:rsidRPr="006535F6">
              <w:t>本项目属于</w:t>
            </w:r>
            <w:r w:rsidRPr="006535F6">
              <w:rPr>
                <w:rFonts w:hint="eastAsia"/>
              </w:rPr>
              <w:t>扩建</w:t>
            </w:r>
            <w:r w:rsidRPr="006535F6">
              <w:t>项目，</w:t>
            </w:r>
            <w:r w:rsidR="00EB0BE3">
              <w:rPr>
                <w:rFonts w:hint="eastAsia"/>
              </w:rPr>
              <w:t>新增总量控制指标为：颗粒物</w:t>
            </w:r>
            <w:r w:rsidR="00EB0BE3">
              <w:rPr>
                <w:rFonts w:hint="eastAsia"/>
              </w:rPr>
              <w:t>0.2423t/a</w:t>
            </w:r>
            <w:r w:rsidR="00EB0BE3">
              <w:rPr>
                <w:rFonts w:hint="eastAsia"/>
              </w:rPr>
              <w:t>（其中有组织</w:t>
            </w:r>
            <w:r w:rsidR="00EB0BE3">
              <w:rPr>
                <w:rFonts w:hint="eastAsia"/>
              </w:rPr>
              <w:lastRenderedPageBreak/>
              <w:t>0.1157t/a</w:t>
            </w:r>
            <w:r w:rsidR="00EB0BE3">
              <w:rPr>
                <w:rFonts w:hint="eastAsia"/>
              </w:rPr>
              <w:t>、无组织</w:t>
            </w:r>
            <w:r w:rsidR="00EB0BE3">
              <w:rPr>
                <w:rFonts w:hint="eastAsia"/>
              </w:rPr>
              <w:t>0.1266t/a</w:t>
            </w:r>
            <w:r w:rsidR="00EB0BE3">
              <w:rPr>
                <w:rFonts w:hint="eastAsia"/>
              </w:rPr>
              <w:t>），</w:t>
            </w:r>
            <w:r w:rsidR="008A4918" w:rsidRPr="008A4918">
              <w:rPr>
                <w:rFonts w:hint="eastAsia"/>
              </w:rPr>
              <w:t>其中颗粒物区域内进行双倍替代，替代量为</w:t>
            </w:r>
            <w:r w:rsidR="008A4918" w:rsidRPr="008A4918">
              <w:rPr>
                <w:rFonts w:hint="eastAsia"/>
              </w:rPr>
              <w:t>0.4846t/a</w:t>
            </w:r>
            <w:r w:rsidR="008A4918" w:rsidRPr="008A4918">
              <w:rPr>
                <w:rFonts w:hint="eastAsia"/>
              </w:rPr>
              <w:t>，来自新乡县敦留店水泥有限公司无组织排放治理产生的</w:t>
            </w:r>
            <w:r w:rsidR="008A4918" w:rsidRPr="008A4918">
              <w:rPr>
                <w:rFonts w:hint="eastAsia"/>
              </w:rPr>
              <w:t>63.8287</w:t>
            </w:r>
            <w:r w:rsidR="008A4918" w:rsidRPr="008A4918">
              <w:rPr>
                <w:rFonts w:hint="eastAsia"/>
              </w:rPr>
              <w:t>吨。</w:t>
            </w:r>
          </w:p>
          <w:p w14:paraId="31CD9456" w14:textId="77777777" w:rsidR="005C37C8" w:rsidRPr="006535F6" w:rsidRDefault="005C37C8">
            <w:pPr>
              <w:ind w:firstLine="480"/>
            </w:pPr>
          </w:p>
          <w:p w14:paraId="10CBE3D3" w14:textId="77777777" w:rsidR="005C37C8" w:rsidRPr="006535F6" w:rsidRDefault="005C37C8">
            <w:pPr>
              <w:ind w:firstLine="480"/>
            </w:pPr>
          </w:p>
          <w:p w14:paraId="215190AE" w14:textId="77777777" w:rsidR="005C37C8" w:rsidRPr="006535F6" w:rsidRDefault="005C37C8">
            <w:pPr>
              <w:ind w:firstLine="480"/>
            </w:pPr>
          </w:p>
          <w:p w14:paraId="77B7305A" w14:textId="77777777" w:rsidR="005C37C8" w:rsidRPr="006535F6" w:rsidRDefault="005C37C8">
            <w:pPr>
              <w:ind w:firstLine="480"/>
            </w:pPr>
          </w:p>
          <w:p w14:paraId="7060FAF4" w14:textId="77777777" w:rsidR="005C37C8" w:rsidRPr="006535F6" w:rsidRDefault="005C37C8">
            <w:pPr>
              <w:ind w:firstLine="480"/>
            </w:pPr>
          </w:p>
          <w:p w14:paraId="2FD5065B" w14:textId="77777777" w:rsidR="005C37C8" w:rsidRPr="006535F6" w:rsidRDefault="005C37C8">
            <w:pPr>
              <w:ind w:firstLine="480"/>
            </w:pPr>
          </w:p>
          <w:p w14:paraId="2DF4C19A" w14:textId="77777777" w:rsidR="005C37C8" w:rsidRPr="006535F6" w:rsidRDefault="005C37C8">
            <w:pPr>
              <w:ind w:firstLine="480"/>
            </w:pPr>
          </w:p>
          <w:p w14:paraId="10990F04" w14:textId="77777777" w:rsidR="005C37C8" w:rsidRPr="006535F6" w:rsidRDefault="005C37C8">
            <w:pPr>
              <w:ind w:firstLine="480"/>
            </w:pPr>
          </w:p>
          <w:p w14:paraId="2480DD1F" w14:textId="77777777" w:rsidR="005C37C8" w:rsidRPr="006535F6" w:rsidRDefault="005C37C8">
            <w:pPr>
              <w:ind w:firstLine="480"/>
            </w:pPr>
          </w:p>
          <w:p w14:paraId="37185094" w14:textId="77777777" w:rsidR="005C37C8" w:rsidRPr="006535F6" w:rsidRDefault="005C37C8">
            <w:pPr>
              <w:ind w:firstLine="480"/>
            </w:pPr>
          </w:p>
          <w:p w14:paraId="0C23089C" w14:textId="77777777" w:rsidR="005C37C8" w:rsidRPr="006535F6" w:rsidRDefault="005C37C8">
            <w:pPr>
              <w:ind w:firstLine="480"/>
            </w:pPr>
          </w:p>
          <w:p w14:paraId="2E1654E9" w14:textId="77777777" w:rsidR="005C37C8" w:rsidRPr="006535F6" w:rsidRDefault="005C37C8">
            <w:pPr>
              <w:ind w:firstLine="480"/>
            </w:pPr>
          </w:p>
          <w:p w14:paraId="673DAFD3" w14:textId="77777777" w:rsidR="005C37C8" w:rsidRPr="006535F6" w:rsidRDefault="005C37C8">
            <w:pPr>
              <w:ind w:firstLine="480"/>
            </w:pPr>
          </w:p>
          <w:p w14:paraId="4187521D" w14:textId="77777777" w:rsidR="005C37C8" w:rsidRPr="006535F6" w:rsidRDefault="005C37C8">
            <w:pPr>
              <w:ind w:firstLine="480"/>
            </w:pPr>
          </w:p>
          <w:p w14:paraId="075337C2" w14:textId="77777777" w:rsidR="005C37C8" w:rsidRPr="006535F6" w:rsidRDefault="005C37C8">
            <w:pPr>
              <w:ind w:firstLine="480"/>
            </w:pPr>
          </w:p>
          <w:p w14:paraId="63C13701" w14:textId="77777777" w:rsidR="005C37C8" w:rsidRPr="006535F6" w:rsidRDefault="005C37C8">
            <w:pPr>
              <w:ind w:firstLine="480"/>
            </w:pPr>
          </w:p>
          <w:p w14:paraId="5F1F7FEC" w14:textId="77777777" w:rsidR="005C37C8" w:rsidRPr="006535F6" w:rsidRDefault="005C37C8">
            <w:pPr>
              <w:ind w:firstLine="480"/>
            </w:pPr>
          </w:p>
          <w:p w14:paraId="5725F5DD" w14:textId="77777777" w:rsidR="005C37C8" w:rsidRPr="006535F6" w:rsidRDefault="005C37C8">
            <w:pPr>
              <w:ind w:firstLine="480"/>
            </w:pPr>
          </w:p>
          <w:p w14:paraId="0D6539BA" w14:textId="77777777" w:rsidR="005C37C8" w:rsidRPr="006535F6" w:rsidRDefault="005C37C8">
            <w:pPr>
              <w:ind w:firstLine="480"/>
            </w:pPr>
          </w:p>
          <w:p w14:paraId="487F9FC0" w14:textId="77777777" w:rsidR="005C37C8" w:rsidRPr="006535F6" w:rsidRDefault="005C37C8">
            <w:pPr>
              <w:ind w:firstLine="480"/>
            </w:pPr>
          </w:p>
          <w:p w14:paraId="6D927F98" w14:textId="77777777" w:rsidR="005C37C8" w:rsidRDefault="005C37C8">
            <w:pPr>
              <w:ind w:firstLine="480"/>
            </w:pPr>
          </w:p>
          <w:p w14:paraId="677102ED" w14:textId="77777777" w:rsidR="00EB0BE3" w:rsidRDefault="00EB0BE3">
            <w:pPr>
              <w:ind w:firstLine="480"/>
            </w:pPr>
          </w:p>
          <w:p w14:paraId="51CFF54D" w14:textId="77777777" w:rsidR="00EB0BE3" w:rsidRPr="006535F6" w:rsidRDefault="00EB0BE3">
            <w:pPr>
              <w:ind w:firstLine="480"/>
            </w:pPr>
          </w:p>
          <w:p w14:paraId="331974E7" w14:textId="77777777" w:rsidR="005C37C8" w:rsidRDefault="005C37C8">
            <w:pPr>
              <w:ind w:firstLine="480"/>
            </w:pPr>
          </w:p>
          <w:p w14:paraId="5D40E749" w14:textId="77777777" w:rsidR="00EF3562" w:rsidRPr="006535F6" w:rsidRDefault="00EF3562">
            <w:pPr>
              <w:ind w:firstLine="480"/>
            </w:pPr>
          </w:p>
          <w:p w14:paraId="0F4A0279" w14:textId="32EBF90E" w:rsidR="005C37C8" w:rsidRPr="006535F6" w:rsidRDefault="005C37C8">
            <w:pPr>
              <w:ind w:firstLine="480"/>
            </w:pPr>
          </w:p>
        </w:tc>
      </w:tr>
    </w:tbl>
    <w:p w14:paraId="2CA0FA32" w14:textId="77777777" w:rsidR="009C330E" w:rsidRPr="006535F6" w:rsidRDefault="00000000">
      <w:pPr>
        <w:pStyle w:val="11"/>
        <w:spacing w:before="240" w:after="240"/>
        <w:rPr>
          <w:snapToGrid w:val="0"/>
          <w:color w:val="auto"/>
        </w:rPr>
      </w:pPr>
      <w:r w:rsidRPr="006535F6">
        <w:rPr>
          <w:snapToGrid w:val="0"/>
          <w:color w:val="auto"/>
          <w:sz w:val="36"/>
          <w:szCs w:val="36"/>
        </w:rPr>
        <w:lastRenderedPageBreak/>
        <w:br w:type="page"/>
      </w:r>
      <w:r w:rsidRPr="006535F6">
        <w:rPr>
          <w:snapToGrid w:val="0"/>
          <w:color w:val="auto"/>
        </w:rPr>
        <w:lastRenderedPageBreak/>
        <w:t>四、主要环境影响和保护措施</w:t>
      </w:r>
    </w:p>
    <w:tbl>
      <w:tblPr>
        <w:tblStyle w:val="af1"/>
        <w:tblW w:w="9514"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739"/>
        <w:gridCol w:w="8775"/>
      </w:tblGrid>
      <w:tr w:rsidR="006535F6" w:rsidRPr="006535F6" w14:paraId="66EF5AD9" w14:textId="77777777" w:rsidTr="004F3F5B">
        <w:trPr>
          <w:jc w:val="center"/>
        </w:trPr>
        <w:tc>
          <w:tcPr>
            <w:tcW w:w="739" w:type="dxa"/>
            <w:tcBorders>
              <w:tl2br w:val="nil"/>
              <w:tr2bl w:val="nil"/>
            </w:tcBorders>
            <w:vAlign w:val="center"/>
          </w:tcPr>
          <w:p w14:paraId="36AB1134" w14:textId="77777777" w:rsidR="009C330E" w:rsidRPr="006535F6" w:rsidRDefault="00000000">
            <w:pPr>
              <w:pStyle w:val="af5"/>
            </w:pPr>
            <w:r w:rsidRPr="006535F6">
              <w:t>施工期环境保护措施</w:t>
            </w:r>
          </w:p>
        </w:tc>
        <w:tc>
          <w:tcPr>
            <w:tcW w:w="8775" w:type="dxa"/>
            <w:tcBorders>
              <w:tl2br w:val="nil"/>
              <w:tr2bl w:val="nil"/>
            </w:tcBorders>
          </w:tcPr>
          <w:p w14:paraId="5BBFC4D7" w14:textId="45367F1D" w:rsidR="009C330E" w:rsidRPr="006535F6" w:rsidRDefault="00000000">
            <w:pPr>
              <w:ind w:firstLine="480"/>
            </w:pPr>
            <w:r w:rsidRPr="006535F6">
              <w:rPr>
                <w:rFonts w:hint="eastAsia"/>
              </w:rPr>
              <w:t>本项目</w:t>
            </w:r>
            <w:r w:rsidR="00A95351" w:rsidRPr="006535F6">
              <w:rPr>
                <w:rFonts w:hint="eastAsia"/>
              </w:rPr>
              <w:t>依托现有</w:t>
            </w:r>
            <w:r w:rsidRPr="006535F6">
              <w:rPr>
                <w:rFonts w:hint="eastAsia"/>
              </w:rPr>
              <w:t>厂房进行生产，不存在构筑物的建设，施工期主要工作为设备的安装，设备安装主要是人工组装，项目施工时间短暂，随着施工期的结束，施工影响也随之消失。</w:t>
            </w:r>
          </w:p>
        </w:tc>
      </w:tr>
      <w:tr w:rsidR="004F3F5B" w:rsidRPr="006535F6" w14:paraId="218CBF44" w14:textId="77777777" w:rsidTr="004F3F5B">
        <w:trPr>
          <w:jc w:val="center"/>
        </w:trPr>
        <w:tc>
          <w:tcPr>
            <w:tcW w:w="739" w:type="dxa"/>
            <w:tcBorders>
              <w:tl2br w:val="nil"/>
              <w:tr2bl w:val="nil"/>
            </w:tcBorders>
            <w:vAlign w:val="center"/>
          </w:tcPr>
          <w:p w14:paraId="077D2282" w14:textId="77777777" w:rsidR="009C330E" w:rsidRPr="006535F6" w:rsidRDefault="00000000">
            <w:pPr>
              <w:pStyle w:val="af5"/>
            </w:pPr>
            <w:r w:rsidRPr="006535F6">
              <w:t>运营期环境影响和保护措施</w:t>
            </w:r>
          </w:p>
        </w:tc>
        <w:tc>
          <w:tcPr>
            <w:tcW w:w="8775" w:type="dxa"/>
            <w:tcBorders>
              <w:tl2br w:val="nil"/>
              <w:tr2bl w:val="nil"/>
            </w:tcBorders>
          </w:tcPr>
          <w:p w14:paraId="66A18960" w14:textId="77777777" w:rsidR="009C330E" w:rsidRPr="006535F6" w:rsidRDefault="00000000">
            <w:pPr>
              <w:ind w:firstLine="482"/>
              <w:jc w:val="left"/>
              <w:rPr>
                <w:b/>
                <w:bCs/>
                <w:lang w:val="zh-CN"/>
              </w:rPr>
            </w:pPr>
            <w:r w:rsidRPr="006535F6">
              <w:rPr>
                <w:b/>
                <w:bCs/>
                <w:lang w:val="zh-CN"/>
              </w:rPr>
              <w:t>营运期环境影响分析：</w:t>
            </w:r>
          </w:p>
          <w:p w14:paraId="5E2011E6" w14:textId="3435CE2E" w:rsidR="009C330E" w:rsidRPr="006535F6" w:rsidRDefault="00000000">
            <w:pPr>
              <w:ind w:firstLine="480"/>
              <w:rPr>
                <w:lang w:val="zh-CN"/>
              </w:rPr>
            </w:pPr>
            <w:r w:rsidRPr="006535F6">
              <w:rPr>
                <w:lang w:val="zh-CN"/>
              </w:rPr>
              <w:t>营运期污染因素主要有废气、噪声、固废，具体内容详见以下分析。</w:t>
            </w:r>
          </w:p>
          <w:p w14:paraId="17888775" w14:textId="15781FEC" w:rsidR="002A199D" w:rsidRPr="006535F6" w:rsidRDefault="002A199D" w:rsidP="002A199D">
            <w:pPr>
              <w:ind w:firstLine="482"/>
              <w:rPr>
                <w:b/>
                <w:bCs/>
                <w:lang w:val="zh-CN"/>
              </w:rPr>
            </w:pPr>
            <w:r w:rsidRPr="006535F6">
              <w:rPr>
                <w:rFonts w:hint="eastAsia"/>
                <w:b/>
                <w:bCs/>
                <w:lang w:val="zh-CN"/>
              </w:rPr>
              <w:t>一</w:t>
            </w:r>
            <w:r w:rsidRPr="006535F6">
              <w:rPr>
                <w:b/>
                <w:bCs/>
                <w:lang w:val="zh-CN"/>
              </w:rPr>
              <w:t>、废</w:t>
            </w:r>
            <w:r w:rsidRPr="006535F6">
              <w:rPr>
                <w:rFonts w:hint="eastAsia"/>
                <w:b/>
                <w:bCs/>
                <w:lang w:val="zh-CN"/>
              </w:rPr>
              <w:t>水</w:t>
            </w:r>
          </w:p>
          <w:p w14:paraId="3EB3B9DA" w14:textId="63FC3DA6" w:rsidR="002A199D" w:rsidRPr="006535F6" w:rsidRDefault="002A199D" w:rsidP="00E52C54">
            <w:pPr>
              <w:ind w:firstLine="480"/>
              <w:rPr>
                <w:lang w:val="zh-CN"/>
              </w:rPr>
            </w:pPr>
            <w:r w:rsidRPr="006535F6">
              <w:rPr>
                <w:rFonts w:hint="eastAsia"/>
                <w:lang w:val="zh-CN"/>
              </w:rPr>
              <w:t>本项目不新增员工，所需员工从现有员工中调剂</w:t>
            </w:r>
            <w:r w:rsidR="00E52C54" w:rsidRPr="006535F6">
              <w:rPr>
                <w:rFonts w:hint="eastAsia"/>
                <w:lang w:val="zh-CN"/>
              </w:rPr>
              <w:t>，因此本项目不新增生活污水</w:t>
            </w:r>
            <w:r w:rsidR="00E97CB0" w:rsidRPr="006535F6">
              <w:rPr>
                <w:rFonts w:hint="eastAsia"/>
                <w:lang w:val="zh-CN"/>
              </w:rPr>
              <w:t>；</w:t>
            </w:r>
            <w:r w:rsidR="00C221A5" w:rsidRPr="006535F6">
              <w:rPr>
                <w:rFonts w:hint="eastAsia"/>
                <w:lang w:val="zh-CN"/>
              </w:rPr>
              <w:t>且本项目</w:t>
            </w:r>
            <w:r w:rsidR="00E97CB0" w:rsidRPr="006535F6">
              <w:rPr>
                <w:rFonts w:hint="eastAsia"/>
                <w:lang w:val="zh-CN"/>
              </w:rPr>
              <w:t>不涉及生产废水</w:t>
            </w:r>
            <w:r w:rsidR="00E52C54" w:rsidRPr="006535F6">
              <w:rPr>
                <w:rFonts w:hint="eastAsia"/>
                <w:lang w:val="zh-CN"/>
              </w:rPr>
              <w:t>。</w:t>
            </w:r>
          </w:p>
          <w:p w14:paraId="0C490220" w14:textId="384ACA48" w:rsidR="00E52C54" w:rsidRPr="006535F6" w:rsidRDefault="00E52C54" w:rsidP="00E52C54">
            <w:pPr>
              <w:ind w:firstLine="480"/>
              <w:rPr>
                <w:lang w:val="zh-CN"/>
              </w:rPr>
            </w:pPr>
            <w:r w:rsidRPr="006535F6">
              <w:rPr>
                <w:rFonts w:hint="eastAsia"/>
                <w:lang w:val="zh-CN"/>
              </w:rPr>
              <w:t>综上所述，本项目不涉及废水排放，现有项目生活污水经化粪池处理后定期清运不外排。</w:t>
            </w:r>
          </w:p>
          <w:p w14:paraId="0F5B7F39" w14:textId="2130B3D2" w:rsidR="009C330E" w:rsidRPr="006535F6" w:rsidRDefault="002A199D">
            <w:pPr>
              <w:ind w:firstLine="482"/>
              <w:jc w:val="left"/>
              <w:rPr>
                <w:b/>
                <w:bCs/>
                <w:lang w:val="zh-CN"/>
              </w:rPr>
            </w:pPr>
            <w:r w:rsidRPr="006535F6">
              <w:rPr>
                <w:rFonts w:hint="eastAsia"/>
                <w:b/>
                <w:bCs/>
                <w:lang w:val="zh-CN"/>
              </w:rPr>
              <w:t>二</w:t>
            </w:r>
            <w:r w:rsidRPr="006535F6">
              <w:rPr>
                <w:b/>
                <w:bCs/>
                <w:lang w:val="zh-CN"/>
              </w:rPr>
              <w:t>、废气</w:t>
            </w:r>
          </w:p>
          <w:p w14:paraId="442C58F1" w14:textId="1597C560" w:rsidR="009C330E" w:rsidRPr="006535F6" w:rsidRDefault="00000000">
            <w:pPr>
              <w:pStyle w:val="2"/>
              <w:numPr>
                <w:ilvl w:val="0"/>
                <w:numId w:val="16"/>
              </w:numPr>
              <w:rPr>
                <w:lang w:val="zh-CN"/>
              </w:rPr>
            </w:pPr>
            <w:r w:rsidRPr="006535F6">
              <w:rPr>
                <w:lang w:val="zh-CN"/>
              </w:rPr>
              <w:t>有组织废气</w:t>
            </w:r>
          </w:p>
          <w:p w14:paraId="1D9406B5" w14:textId="6E5FB15F" w:rsidR="001E348F" w:rsidRPr="006535F6" w:rsidRDefault="00230FBE">
            <w:pPr>
              <w:ind w:firstLine="480"/>
              <w:rPr>
                <w:lang w:val="zh-CN"/>
              </w:rPr>
            </w:pPr>
            <w:r w:rsidRPr="006535F6">
              <w:rPr>
                <w:rFonts w:hint="eastAsia"/>
                <w:lang w:val="zh-CN"/>
              </w:rPr>
              <w:t>现有</w:t>
            </w:r>
            <w:r w:rsidR="001E348F" w:rsidRPr="006535F6">
              <w:rPr>
                <w:rFonts w:hint="eastAsia"/>
                <w:lang w:val="zh-CN"/>
              </w:rPr>
              <w:t>厂区内主要包括</w:t>
            </w:r>
            <w:r w:rsidR="001E348F" w:rsidRPr="006535F6">
              <w:rPr>
                <w:rFonts w:hint="eastAsia"/>
                <w:lang w:val="zh-CN"/>
              </w:rPr>
              <w:t>1</w:t>
            </w:r>
            <w:r w:rsidR="001E348F" w:rsidRPr="006535F6">
              <w:rPr>
                <w:rFonts w:hint="eastAsia"/>
                <w:lang w:val="zh-CN"/>
              </w:rPr>
              <w:t>号及</w:t>
            </w:r>
            <w:r w:rsidR="001E348F" w:rsidRPr="006535F6">
              <w:rPr>
                <w:rFonts w:hint="eastAsia"/>
                <w:lang w:val="zh-CN"/>
              </w:rPr>
              <w:t>2</w:t>
            </w:r>
            <w:r w:rsidR="001E348F" w:rsidRPr="006535F6">
              <w:rPr>
                <w:rFonts w:hint="eastAsia"/>
                <w:lang w:val="zh-CN"/>
              </w:rPr>
              <w:t>号共两座生产厂房</w:t>
            </w:r>
            <w:r w:rsidR="00B955A1" w:rsidRPr="006535F6">
              <w:rPr>
                <w:rFonts w:hint="eastAsia"/>
                <w:lang w:val="zh-CN"/>
              </w:rPr>
              <w:t>，</w:t>
            </w:r>
            <w:r w:rsidR="00306A53" w:rsidRPr="006535F6">
              <w:rPr>
                <w:rFonts w:hint="eastAsia"/>
                <w:lang w:val="zh-CN"/>
              </w:rPr>
              <w:t>其中</w:t>
            </w:r>
            <w:r w:rsidR="00306A53" w:rsidRPr="006535F6">
              <w:rPr>
                <w:rFonts w:hint="eastAsia"/>
                <w:lang w:val="zh-CN"/>
              </w:rPr>
              <w:t>1</w:t>
            </w:r>
            <w:r w:rsidR="00306A53" w:rsidRPr="006535F6">
              <w:rPr>
                <w:rFonts w:hint="eastAsia"/>
                <w:lang w:val="zh-CN"/>
              </w:rPr>
              <w:t>号车间</w:t>
            </w:r>
            <w:r w:rsidR="003A0957" w:rsidRPr="006535F6">
              <w:rPr>
                <w:rFonts w:hint="eastAsia"/>
                <w:lang w:val="zh-CN"/>
              </w:rPr>
              <w:t>新增</w:t>
            </w:r>
            <w:r w:rsidR="005F1DC9">
              <w:rPr>
                <w:rFonts w:hint="eastAsia"/>
                <w:lang w:val="zh-CN"/>
              </w:rPr>
              <w:t>1</w:t>
            </w:r>
            <w:r w:rsidR="00306A53" w:rsidRPr="006535F6">
              <w:rPr>
                <w:rFonts w:hint="eastAsia"/>
                <w:lang w:val="zh-CN"/>
              </w:rPr>
              <w:t>套混料机、</w:t>
            </w:r>
            <w:r w:rsidR="005F1DC9">
              <w:rPr>
                <w:rFonts w:hint="eastAsia"/>
                <w:lang w:val="zh-CN"/>
              </w:rPr>
              <w:t>3</w:t>
            </w:r>
            <w:r w:rsidR="00306A53" w:rsidRPr="006535F6">
              <w:rPr>
                <w:rFonts w:hint="eastAsia"/>
                <w:lang w:val="zh-CN"/>
              </w:rPr>
              <w:t>套振动筛</w:t>
            </w:r>
            <w:r w:rsidR="00B0626A" w:rsidRPr="006535F6">
              <w:rPr>
                <w:rFonts w:hint="eastAsia"/>
                <w:lang w:val="zh-CN"/>
              </w:rPr>
              <w:t>，新增石墨粉原料使用量为</w:t>
            </w:r>
            <w:r w:rsidR="00B0626A" w:rsidRPr="006535F6">
              <w:rPr>
                <w:rFonts w:hint="eastAsia"/>
                <w:lang w:val="zh-CN"/>
              </w:rPr>
              <w:t>5600t/a</w:t>
            </w:r>
            <w:r w:rsidR="00B0626A" w:rsidRPr="006535F6">
              <w:rPr>
                <w:rFonts w:hint="eastAsia"/>
                <w:lang w:val="zh-CN"/>
              </w:rPr>
              <w:t>，</w:t>
            </w:r>
            <w:r w:rsidR="00B0626A" w:rsidRPr="006535F6">
              <w:rPr>
                <w:rFonts w:hint="eastAsia"/>
                <w:lang w:val="zh-CN"/>
              </w:rPr>
              <w:t>2</w:t>
            </w:r>
            <w:r w:rsidR="00B0626A" w:rsidRPr="006535F6">
              <w:rPr>
                <w:rFonts w:hint="eastAsia"/>
                <w:lang w:val="zh-CN"/>
              </w:rPr>
              <w:t>号车间新增</w:t>
            </w:r>
            <w:r w:rsidR="00B0626A" w:rsidRPr="006535F6">
              <w:rPr>
                <w:rFonts w:hint="eastAsia"/>
                <w:lang w:val="zh-CN"/>
              </w:rPr>
              <w:t>1</w:t>
            </w:r>
            <w:r w:rsidR="00B0626A" w:rsidRPr="006535F6">
              <w:rPr>
                <w:lang w:val="zh-CN"/>
              </w:rPr>
              <w:t>套混料机、</w:t>
            </w:r>
            <w:r w:rsidR="005F1DC9">
              <w:rPr>
                <w:rFonts w:hint="eastAsia"/>
                <w:lang w:val="zh-CN"/>
              </w:rPr>
              <w:t>2</w:t>
            </w:r>
            <w:r w:rsidR="00B0626A" w:rsidRPr="006535F6">
              <w:rPr>
                <w:lang w:val="zh-CN"/>
              </w:rPr>
              <w:t>套振动筛</w:t>
            </w:r>
            <w:r w:rsidR="00B0626A" w:rsidRPr="006535F6">
              <w:rPr>
                <w:rFonts w:hint="eastAsia"/>
                <w:lang w:val="zh-CN"/>
              </w:rPr>
              <w:t>，新增石墨粉原料使用量为</w:t>
            </w:r>
            <w:r w:rsidR="00B0626A" w:rsidRPr="006535F6">
              <w:rPr>
                <w:rFonts w:hint="eastAsia"/>
                <w:lang w:val="zh-CN"/>
              </w:rPr>
              <w:t>2900</w:t>
            </w:r>
            <w:r w:rsidR="00B0626A" w:rsidRPr="006535F6">
              <w:rPr>
                <w:lang w:val="zh-CN"/>
              </w:rPr>
              <w:t>t/a</w:t>
            </w:r>
            <w:r w:rsidR="00B0626A" w:rsidRPr="006535F6">
              <w:rPr>
                <w:rFonts w:hint="eastAsia"/>
                <w:lang w:val="zh-CN"/>
              </w:rPr>
              <w:t>。</w:t>
            </w:r>
          </w:p>
          <w:p w14:paraId="745CE7F8" w14:textId="1BA58282" w:rsidR="009C330E" w:rsidRPr="006535F6" w:rsidRDefault="00000000">
            <w:pPr>
              <w:ind w:firstLine="480"/>
            </w:pPr>
            <w:r w:rsidRPr="006535F6">
              <w:rPr>
                <w:rFonts w:hint="eastAsia"/>
                <w:lang w:val="zh-CN"/>
              </w:rPr>
              <w:t>本项目有组织废气主要是</w:t>
            </w:r>
            <w:r w:rsidR="00230FBE" w:rsidRPr="006535F6">
              <w:rPr>
                <w:rFonts w:hint="eastAsia"/>
                <w:lang w:val="zh-CN"/>
              </w:rPr>
              <w:t>投料废气、</w:t>
            </w:r>
            <w:r w:rsidR="00D760A6" w:rsidRPr="006535F6">
              <w:rPr>
                <w:rFonts w:hint="eastAsia"/>
              </w:rPr>
              <w:t>混料</w:t>
            </w:r>
            <w:r w:rsidRPr="006535F6">
              <w:rPr>
                <w:rFonts w:hint="eastAsia"/>
              </w:rPr>
              <w:t>废气</w:t>
            </w:r>
            <w:r w:rsidR="00230FBE" w:rsidRPr="006535F6">
              <w:rPr>
                <w:rFonts w:hint="eastAsia"/>
              </w:rPr>
              <w:t>、筛分废气及包装废气</w:t>
            </w:r>
            <w:r w:rsidRPr="006535F6">
              <w:rPr>
                <w:rFonts w:hint="eastAsia"/>
              </w:rPr>
              <w:t>，主要污染因子为颗粒物。</w:t>
            </w:r>
            <w:r w:rsidR="00230FBE" w:rsidRPr="006535F6">
              <w:rPr>
                <w:rFonts w:hint="eastAsia"/>
              </w:rPr>
              <w:t>其中</w:t>
            </w:r>
            <w:r w:rsidR="00230FBE" w:rsidRPr="006535F6">
              <w:rPr>
                <w:rFonts w:hint="eastAsia"/>
              </w:rPr>
              <w:t>1</w:t>
            </w:r>
            <w:r w:rsidR="00230FBE" w:rsidRPr="006535F6">
              <w:rPr>
                <w:rFonts w:hint="eastAsia"/>
              </w:rPr>
              <w:t>号车间</w:t>
            </w:r>
            <w:r w:rsidRPr="006535F6">
              <w:rPr>
                <w:rFonts w:hint="eastAsia"/>
              </w:rPr>
              <w:t>废气</w:t>
            </w:r>
            <w:r w:rsidR="00A421E8" w:rsidRPr="00A421E8">
              <w:rPr>
                <w:rFonts w:hint="eastAsia"/>
              </w:rPr>
              <w:t>投料废气、混料废气、筛分废气</w:t>
            </w:r>
            <w:r w:rsidRPr="006535F6">
              <w:rPr>
                <w:rFonts w:hint="eastAsia"/>
              </w:rPr>
              <w:t>经</w:t>
            </w:r>
            <w:r w:rsidR="00B9146B" w:rsidRPr="006535F6">
              <w:rPr>
                <w:rFonts w:hint="eastAsia"/>
              </w:rPr>
              <w:t>管道</w:t>
            </w:r>
            <w:r w:rsidRPr="006535F6">
              <w:rPr>
                <w:rFonts w:hint="eastAsia"/>
              </w:rPr>
              <w:t>收集</w:t>
            </w:r>
            <w:r w:rsidR="00A421E8">
              <w:rPr>
                <w:rFonts w:hint="eastAsia"/>
              </w:rPr>
              <w:t>、</w:t>
            </w:r>
            <w:r w:rsidR="00A421E8" w:rsidRPr="00A421E8">
              <w:rPr>
                <w:rFonts w:hint="eastAsia"/>
              </w:rPr>
              <w:t>包装废气</w:t>
            </w:r>
            <w:r w:rsidR="00A421E8">
              <w:rPr>
                <w:rFonts w:hint="eastAsia"/>
              </w:rPr>
              <w:t>经</w:t>
            </w:r>
            <w:r w:rsidR="00CA6243">
              <w:rPr>
                <w:rFonts w:hint="eastAsia"/>
              </w:rPr>
              <w:t>1</w:t>
            </w:r>
            <w:r w:rsidR="00A421E8">
              <w:rPr>
                <w:rFonts w:hint="eastAsia"/>
              </w:rPr>
              <w:t>个集气罩收集后由</w:t>
            </w:r>
            <w:r w:rsidR="00A421E8">
              <w:rPr>
                <w:rFonts w:hint="eastAsia"/>
              </w:rPr>
              <w:t>1</w:t>
            </w:r>
            <w:r w:rsidR="00A421E8">
              <w:rPr>
                <w:rFonts w:hint="eastAsia"/>
              </w:rPr>
              <w:t>套</w:t>
            </w:r>
            <w:r w:rsidRPr="006535F6">
              <w:rPr>
                <w:rFonts w:hint="eastAsia"/>
              </w:rPr>
              <w:t>袋式除尘器</w:t>
            </w:r>
            <w:r w:rsidR="00A421E8">
              <w:rPr>
                <w:rFonts w:hint="eastAsia"/>
              </w:rPr>
              <w:t>（</w:t>
            </w:r>
            <w:r w:rsidR="00A421E8">
              <w:rPr>
                <w:rFonts w:hint="eastAsia"/>
              </w:rPr>
              <w:t>TA</w:t>
            </w:r>
            <w:r w:rsidR="00A421E8" w:rsidRPr="005F1DC9">
              <w:rPr>
                <w:rFonts w:hint="eastAsia"/>
              </w:rPr>
              <w:t>00</w:t>
            </w:r>
            <w:r w:rsidR="005F1DC9">
              <w:rPr>
                <w:rFonts w:hint="eastAsia"/>
              </w:rPr>
              <w:t>9</w:t>
            </w:r>
            <w:r w:rsidR="00A421E8">
              <w:rPr>
                <w:rFonts w:hint="eastAsia"/>
              </w:rPr>
              <w:t>）</w:t>
            </w:r>
            <w:r w:rsidRPr="006535F6">
              <w:rPr>
                <w:rFonts w:hint="eastAsia"/>
              </w:rPr>
              <w:t>处理</w:t>
            </w:r>
            <w:r w:rsidR="00A421E8">
              <w:rPr>
                <w:rFonts w:hint="eastAsia"/>
              </w:rPr>
              <w:t>，</w:t>
            </w:r>
            <w:r w:rsidR="00B9146B" w:rsidRPr="006535F6">
              <w:rPr>
                <w:rFonts w:hint="eastAsia"/>
              </w:rPr>
              <w:t>依托现有</w:t>
            </w:r>
            <w:r w:rsidRPr="006535F6">
              <w:rPr>
                <w:rFonts w:hint="eastAsia"/>
              </w:rPr>
              <w:t>排气筒（</w:t>
            </w:r>
            <w:r w:rsidRPr="006535F6">
              <w:t>DA00</w:t>
            </w:r>
            <w:r w:rsidR="00B9146B" w:rsidRPr="006535F6">
              <w:rPr>
                <w:rFonts w:hint="eastAsia"/>
              </w:rPr>
              <w:t>2</w:t>
            </w:r>
            <w:r w:rsidRPr="006535F6">
              <w:rPr>
                <w:rFonts w:hint="eastAsia"/>
              </w:rPr>
              <w:t>）排放</w:t>
            </w:r>
            <w:r w:rsidR="00A421E8">
              <w:rPr>
                <w:rFonts w:hint="eastAsia"/>
              </w:rPr>
              <w:t>；</w:t>
            </w:r>
            <w:r w:rsidR="00230FBE" w:rsidRPr="006535F6">
              <w:rPr>
                <w:rFonts w:hint="eastAsia"/>
              </w:rPr>
              <w:t>2</w:t>
            </w:r>
            <w:r w:rsidR="00230FBE" w:rsidRPr="006535F6">
              <w:t>号车间</w:t>
            </w:r>
            <w:r w:rsidR="00A421E8" w:rsidRPr="00A421E8">
              <w:rPr>
                <w:rFonts w:hint="eastAsia"/>
              </w:rPr>
              <w:t>投料废气、混料废气、筛分废气经管道收集、包装废气经</w:t>
            </w:r>
            <w:r w:rsidR="00A421E8">
              <w:rPr>
                <w:rFonts w:hint="eastAsia"/>
              </w:rPr>
              <w:t>1</w:t>
            </w:r>
            <w:r w:rsidR="00A421E8" w:rsidRPr="00A421E8">
              <w:t>个集气罩收集后</w:t>
            </w:r>
            <w:r w:rsidR="00A421E8">
              <w:rPr>
                <w:rFonts w:hint="eastAsia"/>
              </w:rPr>
              <w:t>，由</w:t>
            </w:r>
            <w:r w:rsidR="00A421E8">
              <w:rPr>
                <w:rFonts w:hint="eastAsia"/>
              </w:rPr>
              <w:t>1</w:t>
            </w:r>
            <w:r w:rsidR="00A421E8">
              <w:rPr>
                <w:rFonts w:hint="eastAsia"/>
              </w:rPr>
              <w:t>套</w:t>
            </w:r>
            <w:r w:rsidR="00230FBE" w:rsidRPr="006535F6">
              <w:rPr>
                <w:rFonts w:hint="eastAsia"/>
              </w:rPr>
              <w:t>袋式除尘器</w:t>
            </w:r>
            <w:r w:rsidR="005F1DC9" w:rsidRPr="005F1DC9">
              <w:rPr>
                <w:rFonts w:hint="eastAsia"/>
              </w:rPr>
              <w:t>（</w:t>
            </w:r>
            <w:r w:rsidR="005F1DC9" w:rsidRPr="005F1DC9">
              <w:rPr>
                <w:rFonts w:hint="eastAsia"/>
              </w:rPr>
              <w:t>TA0</w:t>
            </w:r>
            <w:r w:rsidR="005F1DC9">
              <w:rPr>
                <w:rFonts w:hint="eastAsia"/>
              </w:rPr>
              <w:t>10</w:t>
            </w:r>
            <w:r w:rsidR="005F1DC9" w:rsidRPr="005F1DC9">
              <w:rPr>
                <w:rFonts w:hint="eastAsia"/>
              </w:rPr>
              <w:t>）</w:t>
            </w:r>
            <w:r w:rsidR="00230FBE" w:rsidRPr="006535F6">
              <w:rPr>
                <w:rFonts w:hint="eastAsia"/>
              </w:rPr>
              <w:t>处理后依托现有排气筒（</w:t>
            </w:r>
            <w:r w:rsidR="00230FBE" w:rsidRPr="006535F6">
              <w:t>DA00</w:t>
            </w:r>
            <w:r w:rsidR="00230FBE" w:rsidRPr="006535F6">
              <w:rPr>
                <w:rFonts w:hint="eastAsia"/>
              </w:rPr>
              <w:t>3</w:t>
            </w:r>
            <w:r w:rsidR="00230FBE" w:rsidRPr="006535F6">
              <w:rPr>
                <w:rFonts w:hint="eastAsia"/>
              </w:rPr>
              <w:t>）排放</w:t>
            </w:r>
            <w:r w:rsidRPr="006535F6">
              <w:rPr>
                <w:rFonts w:hint="eastAsia"/>
              </w:rPr>
              <w:t>。</w:t>
            </w:r>
          </w:p>
          <w:p w14:paraId="4332CCEA" w14:textId="7D10737C" w:rsidR="00EB3F7B" w:rsidRPr="006535F6" w:rsidRDefault="00EB3F7B">
            <w:pPr>
              <w:pStyle w:val="1"/>
              <w:numPr>
                <w:ilvl w:val="0"/>
                <w:numId w:val="17"/>
              </w:numPr>
              <w:rPr>
                <w:rFonts w:hint="default"/>
                <w:b/>
                <w:bCs/>
                <w:lang w:val="zh-CN"/>
              </w:rPr>
            </w:pPr>
            <w:r w:rsidRPr="006535F6">
              <w:rPr>
                <w:b/>
                <w:bCs/>
              </w:rPr>
              <w:t>1</w:t>
            </w:r>
            <w:r w:rsidRPr="006535F6">
              <w:rPr>
                <w:b/>
                <w:bCs/>
              </w:rPr>
              <w:t>号车间</w:t>
            </w:r>
          </w:p>
          <w:p w14:paraId="119BD063" w14:textId="0DE34F2A" w:rsidR="00EB3F7B" w:rsidRPr="006535F6" w:rsidRDefault="00EB3F7B" w:rsidP="00EB3F7B">
            <w:pPr>
              <w:pStyle w:val="1"/>
              <w:numPr>
                <w:ilvl w:val="0"/>
                <w:numId w:val="0"/>
              </w:numPr>
              <w:ind w:left="476"/>
              <w:rPr>
                <w:rFonts w:ascii="宋体" w:hAnsi="宋体"/>
              </w:rPr>
            </w:pPr>
            <w:r w:rsidRPr="006535F6">
              <w:rPr>
                <w:rFonts w:ascii="宋体" w:hAnsi="宋体"/>
              </w:rPr>
              <w:t>①</w:t>
            </w:r>
            <w:r w:rsidR="00E85F53" w:rsidRPr="006535F6">
              <w:rPr>
                <w:rFonts w:ascii="宋体" w:hAnsi="宋体"/>
              </w:rPr>
              <w:t>投料废气</w:t>
            </w:r>
          </w:p>
          <w:p w14:paraId="79EBA29A" w14:textId="299B0A08" w:rsidR="004A060C" w:rsidRPr="006535F6" w:rsidRDefault="00E85F53" w:rsidP="00E85F53">
            <w:pPr>
              <w:ind w:firstLine="480"/>
            </w:pPr>
            <w:r w:rsidRPr="006535F6">
              <w:rPr>
                <w:rFonts w:hint="eastAsia"/>
              </w:rPr>
              <w:t>本项目将外购的石墨粉输送至密闭投料站进行密闭拆包投料，在投料过程中会有颗粒物产生。投料过程中产物系数参照《逸散性工业粉尘控制技术》（中国环境科学出版社，</w:t>
            </w:r>
            <w:r w:rsidRPr="006535F6">
              <w:rPr>
                <w:rFonts w:hint="eastAsia"/>
              </w:rPr>
              <w:t>1989.12.1</w:t>
            </w:r>
            <w:r w:rsidRPr="006535F6">
              <w:rPr>
                <w:rFonts w:hint="eastAsia"/>
              </w:rPr>
              <w:t>）中“炭黑厂逸散尘排放因子”，粉尘产生系数按照</w:t>
            </w:r>
            <w:r w:rsidRPr="006535F6">
              <w:rPr>
                <w:rFonts w:hint="eastAsia"/>
              </w:rPr>
              <w:t>0.1kg/t-</w:t>
            </w:r>
            <w:r w:rsidRPr="006535F6">
              <w:rPr>
                <w:rFonts w:hint="eastAsia"/>
              </w:rPr>
              <w:lastRenderedPageBreak/>
              <w:t>物料计算，</w:t>
            </w:r>
            <w:r w:rsidRPr="006535F6">
              <w:rPr>
                <w:rFonts w:hint="eastAsia"/>
              </w:rPr>
              <w:t>1</w:t>
            </w:r>
            <w:r w:rsidRPr="006535F6">
              <w:rPr>
                <w:rFonts w:hint="eastAsia"/>
              </w:rPr>
              <w:t>号车间</w:t>
            </w:r>
            <w:r w:rsidR="006E207A" w:rsidRPr="006535F6">
              <w:rPr>
                <w:rFonts w:hint="eastAsia"/>
              </w:rPr>
              <w:t>原料</w:t>
            </w:r>
            <w:r w:rsidRPr="006535F6">
              <w:rPr>
                <w:rFonts w:hint="eastAsia"/>
              </w:rPr>
              <w:t>用量为</w:t>
            </w:r>
            <w:r w:rsidRPr="006535F6">
              <w:rPr>
                <w:rFonts w:hint="eastAsia"/>
              </w:rPr>
              <w:t>5600t/a</w:t>
            </w:r>
            <w:r w:rsidRPr="006535F6">
              <w:rPr>
                <w:rFonts w:hint="eastAsia"/>
              </w:rPr>
              <w:t>，则</w:t>
            </w:r>
            <w:r w:rsidR="004A060C" w:rsidRPr="006535F6">
              <w:rPr>
                <w:rFonts w:hint="eastAsia"/>
              </w:rPr>
              <w:t>1</w:t>
            </w:r>
            <w:r w:rsidR="004A060C" w:rsidRPr="006535F6">
              <w:rPr>
                <w:rFonts w:hint="eastAsia"/>
              </w:rPr>
              <w:t>号车间</w:t>
            </w:r>
            <w:r w:rsidRPr="006535F6">
              <w:rPr>
                <w:rFonts w:hint="eastAsia"/>
              </w:rPr>
              <w:t>投料工序的颗粒物产生量为</w:t>
            </w:r>
            <w:r w:rsidR="00235875" w:rsidRPr="006535F6">
              <w:rPr>
                <w:rFonts w:hint="eastAsia"/>
              </w:rPr>
              <w:t>0.56</w:t>
            </w:r>
            <w:r w:rsidRPr="006535F6">
              <w:rPr>
                <w:rFonts w:hint="eastAsia"/>
              </w:rPr>
              <w:t>t/a</w:t>
            </w:r>
            <w:r w:rsidRPr="006535F6">
              <w:rPr>
                <w:rFonts w:hint="eastAsia"/>
              </w:rPr>
              <w:t>，工作时间为</w:t>
            </w:r>
            <w:r w:rsidR="00235875" w:rsidRPr="006535F6">
              <w:rPr>
                <w:rFonts w:hint="eastAsia"/>
              </w:rPr>
              <w:t>2400</w:t>
            </w:r>
            <w:r w:rsidRPr="006535F6">
              <w:rPr>
                <w:rFonts w:hint="eastAsia"/>
              </w:rPr>
              <w:t>h/a</w:t>
            </w:r>
            <w:r w:rsidRPr="006535F6">
              <w:rPr>
                <w:rFonts w:hint="eastAsia"/>
              </w:rPr>
              <w:t>。</w:t>
            </w:r>
          </w:p>
          <w:p w14:paraId="6D360377" w14:textId="2272AD99" w:rsidR="00E85F53" w:rsidRPr="006535F6" w:rsidRDefault="00E85F53" w:rsidP="00E85F53">
            <w:pPr>
              <w:ind w:firstLine="480"/>
            </w:pPr>
            <w:r w:rsidRPr="006535F6">
              <w:rPr>
                <w:rFonts w:hint="eastAsia"/>
              </w:rPr>
              <w:t>评价提出，投料工序中投料站为密闭装置，本项目设置密闭管道对投料工序产生的颗粒物进行负压收集，在投料过程中仍会有粉尘散逸，设计负压收集效率为</w:t>
            </w:r>
            <w:r w:rsidRPr="006535F6">
              <w:rPr>
                <w:rFonts w:hint="eastAsia"/>
              </w:rPr>
              <w:t>9</w:t>
            </w:r>
            <w:r w:rsidR="00780E31" w:rsidRPr="006535F6">
              <w:rPr>
                <w:rFonts w:hint="eastAsia"/>
              </w:rPr>
              <w:t>9</w:t>
            </w:r>
            <w:r w:rsidRPr="006535F6">
              <w:rPr>
                <w:rFonts w:hint="eastAsia"/>
              </w:rPr>
              <w:t>%</w:t>
            </w:r>
            <w:r w:rsidRPr="006535F6">
              <w:rPr>
                <w:rFonts w:hint="eastAsia"/>
              </w:rPr>
              <w:t>。</w:t>
            </w:r>
          </w:p>
          <w:p w14:paraId="2B3C0DCE" w14:textId="7CF7DBBD" w:rsidR="009C330E" w:rsidRPr="006535F6" w:rsidRDefault="00EB3F7B" w:rsidP="00EB3F7B">
            <w:pPr>
              <w:pStyle w:val="1"/>
              <w:numPr>
                <w:ilvl w:val="0"/>
                <w:numId w:val="0"/>
              </w:numPr>
              <w:ind w:left="476"/>
              <w:rPr>
                <w:rFonts w:hint="default"/>
                <w:lang w:val="zh-CN"/>
              </w:rPr>
            </w:pPr>
            <w:r w:rsidRPr="006535F6">
              <w:rPr>
                <w:rFonts w:ascii="宋体" w:hAnsi="宋体"/>
              </w:rPr>
              <w:t>②</w:t>
            </w:r>
            <w:r w:rsidR="00B9146B" w:rsidRPr="006535F6">
              <w:t>混料废气</w:t>
            </w:r>
          </w:p>
          <w:p w14:paraId="6FEFE459" w14:textId="31222C8F" w:rsidR="009C330E" w:rsidRPr="006535F6" w:rsidRDefault="00000000">
            <w:pPr>
              <w:ind w:firstLine="480"/>
            </w:pPr>
            <w:r w:rsidRPr="006535F6">
              <w:rPr>
                <w:rFonts w:hint="eastAsia"/>
              </w:rPr>
              <w:t>本项目采用混料机将</w:t>
            </w:r>
            <w:r w:rsidR="002C7595" w:rsidRPr="006535F6">
              <w:rPr>
                <w:rFonts w:hint="eastAsia"/>
              </w:rPr>
              <w:t>物料</w:t>
            </w:r>
            <w:r w:rsidRPr="006535F6">
              <w:rPr>
                <w:rFonts w:hint="eastAsia"/>
              </w:rPr>
              <w:t>进行混合，其中</w:t>
            </w:r>
            <w:r w:rsidR="002C7595" w:rsidRPr="006535F6">
              <w:rPr>
                <w:rFonts w:hint="eastAsia"/>
              </w:rPr>
              <w:t>落料及混料仓呼吸口等</w:t>
            </w:r>
            <w:r w:rsidRPr="006535F6">
              <w:rPr>
                <w:rFonts w:hint="eastAsia"/>
              </w:rPr>
              <w:t>产生颗粒物。</w:t>
            </w:r>
            <w:r w:rsidR="0096389B" w:rsidRPr="006535F6">
              <w:rPr>
                <w:rFonts w:hint="eastAsia"/>
              </w:rPr>
              <w:t>本次扩建项目与现有工程“年产</w:t>
            </w:r>
            <w:r w:rsidR="0096389B" w:rsidRPr="006535F6">
              <w:rPr>
                <w:rFonts w:hint="eastAsia"/>
              </w:rPr>
              <w:t>2000</w:t>
            </w:r>
            <w:r w:rsidR="0096389B" w:rsidRPr="006535F6">
              <w:rPr>
                <w:rFonts w:hint="eastAsia"/>
              </w:rPr>
              <w:t>吨锂离子石墨负极材料项目”产品相同、原料相同，具有可类比性。</w:t>
            </w:r>
            <w:r w:rsidR="002C7595" w:rsidRPr="006535F6">
              <w:rPr>
                <w:rFonts w:hint="eastAsia"/>
              </w:rPr>
              <w:t>根据企业现有工程竣工环境保护验收监测报告表，</w:t>
            </w:r>
            <w:r w:rsidR="00FD5812" w:rsidRPr="006535F6">
              <w:rPr>
                <w:rFonts w:hint="eastAsia"/>
              </w:rPr>
              <w:t>现有</w:t>
            </w:r>
            <w:r w:rsidR="002C7595" w:rsidRPr="006535F6">
              <w:rPr>
                <w:rFonts w:hint="eastAsia"/>
              </w:rPr>
              <w:t>项目</w:t>
            </w:r>
            <w:r w:rsidR="00FD5812" w:rsidRPr="006535F6">
              <w:rPr>
                <w:rFonts w:hint="eastAsia"/>
              </w:rPr>
              <w:t>满负荷工况下混料工序颗粒物产生速率为</w:t>
            </w:r>
            <w:r w:rsidR="00FD5812" w:rsidRPr="006535F6">
              <w:rPr>
                <w:rFonts w:hint="eastAsia"/>
              </w:rPr>
              <w:t>1.15-1.23kg/h</w:t>
            </w:r>
            <w:r w:rsidR="00FD5812" w:rsidRPr="006535F6">
              <w:rPr>
                <w:rFonts w:hint="eastAsia"/>
              </w:rPr>
              <w:t>，物料用量为</w:t>
            </w:r>
            <w:r w:rsidR="00CC6669" w:rsidRPr="006535F6">
              <w:rPr>
                <w:rFonts w:hint="eastAsia"/>
              </w:rPr>
              <w:t>2150</w:t>
            </w:r>
            <w:r w:rsidR="00FD5812" w:rsidRPr="006535F6">
              <w:rPr>
                <w:rFonts w:hint="eastAsia"/>
              </w:rPr>
              <w:t>t/a</w:t>
            </w:r>
            <w:r w:rsidR="00CE186B" w:rsidRPr="006535F6">
              <w:rPr>
                <w:rFonts w:hint="eastAsia"/>
              </w:rPr>
              <w:t>，工作时间为</w:t>
            </w:r>
            <w:r w:rsidR="00552339" w:rsidRPr="006535F6">
              <w:rPr>
                <w:rFonts w:hint="eastAsia"/>
              </w:rPr>
              <w:t>2400h/a</w:t>
            </w:r>
            <w:r w:rsidRPr="006535F6">
              <w:rPr>
                <w:rFonts w:hint="eastAsia"/>
              </w:rPr>
              <w:t>，</w:t>
            </w:r>
            <w:r w:rsidR="0056703E" w:rsidRPr="006535F6">
              <w:rPr>
                <w:rFonts w:hint="eastAsia"/>
              </w:rPr>
              <w:t>集气管道收集效率为</w:t>
            </w:r>
            <w:r w:rsidR="0056703E" w:rsidRPr="006535F6">
              <w:rPr>
                <w:rFonts w:hint="eastAsia"/>
              </w:rPr>
              <w:t>99%</w:t>
            </w:r>
            <w:r w:rsidR="006345A1" w:rsidRPr="006535F6">
              <w:rPr>
                <w:rFonts w:hint="eastAsia"/>
              </w:rPr>
              <w:t>，</w:t>
            </w:r>
            <w:r w:rsidR="0056703E" w:rsidRPr="006535F6">
              <w:rPr>
                <w:rFonts w:hint="eastAsia"/>
              </w:rPr>
              <w:t>则混料工序颗粒物产生系数为</w:t>
            </w:r>
            <w:r w:rsidR="00D1019C" w:rsidRPr="006535F6">
              <w:rPr>
                <w:rFonts w:hint="eastAsia"/>
              </w:rPr>
              <w:t>1.</w:t>
            </w:r>
            <w:r w:rsidR="00151E99" w:rsidRPr="006535F6">
              <w:rPr>
                <w:rFonts w:hint="eastAsia"/>
              </w:rPr>
              <w:t>30</w:t>
            </w:r>
            <w:r w:rsidR="00D1019C" w:rsidRPr="006535F6">
              <w:rPr>
                <w:rFonts w:hint="eastAsia"/>
              </w:rPr>
              <w:t>-1.</w:t>
            </w:r>
            <w:r w:rsidR="00CC6669" w:rsidRPr="006535F6">
              <w:rPr>
                <w:rFonts w:hint="eastAsia"/>
              </w:rPr>
              <w:t>3</w:t>
            </w:r>
            <w:r w:rsidR="00151E99" w:rsidRPr="006535F6">
              <w:rPr>
                <w:rFonts w:hint="eastAsia"/>
              </w:rPr>
              <w:t>9</w:t>
            </w:r>
            <w:r w:rsidR="0056703E" w:rsidRPr="006535F6">
              <w:t>kg/t</w:t>
            </w:r>
            <w:r w:rsidR="0056703E" w:rsidRPr="006535F6">
              <w:rPr>
                <w:rFonts w:hint="eastAsia"/>
              </w:rPr>
              <w:t>原料。按照环评最不利原则，本次核算</w:t>
            </w:r>
            <w:r w:rsidRPr="006535F6">
              <w:rPr>
                <w:rFonts w:hint="eastAsia"/>
              </w:rPr>
              <w:t>颗粒物产污系数</w:t>
            </w:r>
            <w:r w:rsidR="00D71116" w:rsidRPr="006535F6">
              <w:rPr>
                <w:rFonts w:hint="eastAsia"/>
              </w:rPr>
              <w:t>取</w:t>
            </w:r>
            <w:r w:rsidR="00D1019C" w:rsidRPr="006535F6">
              <w:rPr>
                <w:rFonts w:hint="eastAsia"/>
              </w:rPr>
              <w:t>1.</w:t>
            </w:r>
            <w:r w:rsidR="00CC6669" w:rsidRPr="006535F6">
              <w:rPr>
                <w:rFonts w:hint="eastAsia"/>
              </w:rPr>
              <w:t>3</w:t>
            </w:r>
            <w:r w:rsidR="00151E99" w:rsidRPr="006535F6">
              <w:rPr>
                <w:rFonts w:hint="eastAsia"/>
              </w:rPr>
              <w:t>9</w:t>
            </w:r>
            <w:r w:rsidR="00D71116" w:rsidRPr="006535F6">
              <w:t>kg/t</w:t>
            </w:r>
            <w:r w:rsidR="00D71116" w:rsidRPr="006535F6">
              <w:t>原料</w:t>
            </w:r>
            <w:r w:rsidRPr="006535F6">
              <w:rPr>
                <w:rFonts w:hint="eastAsia"/>
              </w:rPr>
              <w:t>，本项目</w:t>
            </w:r>
            <w:r w:rsidR="006E207A" w:rsidRPr="006535F6">
              <w:rPr>
                <w:rFonts w:hint="eastAsia"/>
              </w:rPr>
              <w:t>1</w:t>
            </w:r>
            <w:r w:rsidR="006E207A" w:rsidRPr="006535F6">
              <w:t>号车间</w:t>
            </w:r>
            <w:r w:rsidR="006E207A" w:rsidRPr="006535F6">
              <w:rPr>
                <w:rFonts w:hint="eastAsia"/>
              </w:rPr>
              <w:t>原料</w:t>
            </w:r>
            <w:r w:rsidR="006E207A" w:rsidRPr="006535F6">
              <w:t>用量</w:t>
            </w:r>
            <w:r w:rsidR="006E207A" w:rsidRPr="006535F6">
              <w:rPr>
                <w:rFonts w:hint="eastAsia"/>
              </w:rPr>
              <w:t>为</w:t>
            </w:r>
            <w:r w:rsidR="006E207A" w:rsidRPr="006535F6">
              <w:rPr>
                <w:rFonts w:hint="eastAsia"/>
              </w:rPr>
              <w:t>5600t/a</w:t>
            </w:r>
            <w:r w:rsidRPr="006535F6">
              <w:rPr>
                <w:rFonts w:hint="eastAsia"/>
              </w:rPr>
              <w:t>，则</w:t>
            </w:r>
            <w:r w:rsidR="004A060C" w:rsidRPr="006535F6">
              <w:rPr>
                <w:rFonts w:hint="eastAsia"/>
              </w:rPr>
              <w:t>1</w:t>
            </w:r>
            <w:r w:rsidR="004A060C" w:rsidRPr="006535F6">
              <w:rPr>
                <w:rFonts w:hint="eastAsia"/>
              </w:rPr>
              <w:t>号车间</w:t>
            </w:r>
            <w:r w:rsidR="00D71116" w:rsidRPr="006535F6">
              <w:rPr>
                <w:rFonts w:hint="eastAsia"/>
              </w:rPr>
              <w:t>混料废气</w:t>
            </w:r>
            <w:r w:rsidRPr="006535F6">
              <w:rPr>
                <w:rFonts w:hint="eastAsia"/>
              </w:rPr>
              <w:t>颗粒物产生量为</w:t>
            </w:r>
            <w:r w:rsidR="004A060C" w:rsidRPr="006535F6">
              <w:rPr>
                <w:rFonts w:hint="eastAsia"/>
              </w:rPr>
              <w:t>7.7</w:t>
            </w:r>
            <w:r w:rsidR="00151E99" w:rsidRPr="006535F6">
              <w:rPr>
                <w:rFonts w:hint="eastAsia"/>
              </w:rPr>
              <w:t>84</w:t>
            </w:r>
            <w:r w:rsidRPr="006535F6">
              <w:rPr>
                <w:rFonts w:hint="eastAsia"/>
              </w:rPr>
              <w:t>t/a</w:t>
            </w:r>
            <w:r w:rsidR="006051CD" w:rsidRPr="006535F6">
              <w:rPr>
                <w:rFonts w:hint="eastAsia"/>
              </w:rPr>
              <w:t>，工作时间为</w:t>
            </w:r>
            <w:r w:rsidR="006051CD" w:rsidRPr="006535F6">
              <w:rPr>
                <w:rFonts w:hint="eastAsia"/>
              </w:rPr>
              <w:t>2400h/a</w:t>
            </w:r>
            <w:r w:rsidRPr="006535F6">
              <w:rPr>
                <w:rFonts w:hint="eastAsia"/>
              </w:rPr>
              <w:t>。</w:t>
            </w:r>
          </w:p>
          <w:p w14:paraId="73211091" w14:textId="6B145698" w:rsidR="00EB3F7B" w:rsidRPr="006535F6" w:rsidRDefault="004A060C">
            <w:pPr>
              <w:ind w:firstLine="480"/>
            </w:pPr>
            <w:r w:rsidRPr="006535F6">
              <w:rPr>
                <w:rFonts w:ascii="宋体" w:hAnsi="宋体" w:hint="eastAsia"/>
              </w:rPr>
              <w:t>③</w:t>
            </w:r>
            <w:r w:rsidRPr="006535F6">
              <w:rPr>
                <w:rFonts w:hint="eastAsia"/>
              </w:rPr>
              <w:t>筛分废气</w:t>
            </w:r>
          </w:p>
          <w:p w14:paraId="2CAFC3E4" w14:textId="77777777" w:rsidR="006E207A" w:rsidRPr="006535F6" w:rsidRDefault="004A060C">
            <w:pPr>
              <w:ind w:firstLine="480"/>
            </w:pPr>
            <w:r w:rsidRPr="006535F6">
              <w:rPr>
                <w:rFonts w:hint="eastAsia"/>
              </w:rPr>
              <w:t>本项目将混合搅拌后的物料进行筛分，在此过程中会产生颗粒物。参考《排放源统计调查产排污核算方法和系数手册（公告</w:t>
            </w:r>
            <w:r w:rsidRPr="006535F6">
              <w:rPr>
                <w:rFonts w:hint="eastAsia"/>
              </w:rPr>
              <w:t>2021</w:t>
            </w:r>
            <w:r w:rsidRPr="006535F6">
              <w:rPr>
                <w:rFonts w:hint="eastAsia"/>
              </w:rPr>
              <w:t>年第</w:t>
            </w:r>
            <w:r w:rsidRPr="006535F6">
              <w:rPr>
                <w:rFonts w:hint="eastAsia"/>
              </w:rPr>
              <w:t>24</w:t>
            </w:r>
            <w:r w:rsidRPr="006535F6">
              <w:rPr>
                <w:rFonts w:hint="eastAsia"/>
              </w:rPr>
              <w:t>号）》中</w:t>
            </w:r>
            <w:r w:rsidRPr="006535F6">
              <w:rPr>
                <w:rFonts w:hint="eastAsia"/>
              </w:rPr>
              <w:t>3099</w:t>
            </w:r>
            <w:r w:rsidRPr="006535F6">
              <w:rPr>
                <w:rFonts w:hint="eastAsia"/>
              </w:rPr>
              <w:t>其他非金属矿物制品制造行业，筛分工序颗粒物产污系数为</w:t>
            </w:r>
            <w:r w:rsidRPr="006535F6">
              <w:rPr>
                <w:rFonts w:hint="eastAsia"/>
              </w:rPr>
              <w:t>1.13kg/t-</w:t>
            </w:r>
            <w:r w:rsidRPr="006535F6">
              <w:rPr>
                <w:rFonts w:hint="eastAsia"/>
              </w:rPr>
              <w:t>原料。</w:t>
            </w:r>
            <w:r w:rsidR="006E207A" w:rsidRPr="006535F6">
              <w:rPr>
                <w:rFonts w:hint="eastAsia"/>
              </w:rPr>
              <w:t>1</w:t>
            </w:r>
            <w:r w:rsidR="006E207A" w:rsidRPr="006535F6">
              <w:t>号车间</w:t>
            </w:r>
            <w:r w:rsidR="006E207A" w:rsidRPr="006535F6">
              <w:rPr>
                <w:rFonts w:hint="eastAsia"/>
              </w:rPr>
              <w:t>原料</w:t>
            </w:r>
            <w:r w:rsidR="006E207A" w:rsidRPr="006535F6">
              <w:t>用量</w:t>
            </w:r>
            <w:r w:rsidR="006E207A" w:rsidRPr="006535F6">
              <w:rPr>
                <w:rFonts w:hint="eastAsia"/>
              </w:rPr>
              <w:t>为</w:t>
            </w:r>
            <w:r w:rsidR="006E207A" w:rsidRPr="006535F6">
              <w:rPr>
                <w:rFonts w:hint="eastAsia"/>
              </w:rPr>
              <w:t>5600t/a</w:t>
            </w:r>
            <w:r w:rsidRPr="006535F6">
              <w:rPr>
                <w:rFonts w:hint="eastAsia"/>
              </w:rPr>
              <w:t>，则筛分工序的颗粒物产生量为</w:t>
            </w:r>
            <w:r w:rsidR="006E207A" w:rsidRPr="006535F6">
              <w:rPr>
                <w:rFonts w:hint="eastAsia"/>
              </w:rPr>
              <w:t>6.328</w:t>
            </w:r>
            <w:r w:rsidRPr="006535F6">
              <w:rPr>
                <w:rFonts w:hint="eastAsia"/>
              </w:rPr>
              <w:t>t/a</w:t>
            </w:r>
            <w:r w:rsidRPr="006535F6">
              <w:rPr>
                <w:rFonts w:hint="eastAsia"/>
              </w:rPr>
              <w:t>，工作时间为</w:t>
            </w:r>
            <w:r w:rsidR="006E207A" w:rsidRPr="006535F6">
              <w:rPr>
                <w:rFonts w:hint="eastAsia"/>
              </w:rPr>
              <w:t>2400</w:t>
            </w:r>
            <w:r w:rsidRPr="006535F6">
              <w:rPr>
                <w:rFonts w:hint="eastAsia"/>
              </w:rPr>
              <w:t>h/a</w:t>
            </w:r>
            <w:r w:rsidRPr="006535F6">
              <w:rPr>
                <w:rFonts w:hint="eastAsia"/>
              </w:rPr>
              <w:t>。</w:t>
            </w:r>
          </w:p>
          <w:p w14:paraId="5B2AF71F" w14:textId="476EB2F9" w:rsidR="00EB3F7B" w:rsidRPr="006535F6" w:rsidRDefault="004A060C">
            <w:pPr>
              <w:ind w:firstLine="480"/>
            </w:pPr>
            <w:r w:rsidRPr="006535F6">
              <w:rPr>
                <w:rFonts w:hint="eastAsia"/>
              </w:rPr>
              <w:t>评价提出，筛分工序中</w:t>
            </w:r>
            <w:r w:rsidR="006E207A" w:rsidRPr="006535F6">
              <w:rPr>
                <w:rFonts w:hint="eastAsia"/>
              </w:rPr>
              <w:t>振动筛</w:t>
            </w:r>
            <w:r w:rsidRPr="006535F6">
              <w:rPr>
                <w:rFonts w:hint="eastAsia"/>
              </w:rPr>
              <w:t>为密闭装置，设置密闭管道对筛分工序产生的颗粒物进行微负压收集，设计负压收集效率为</w:t>
            </w:r>
            <w:r w:rsidRPr="006535F6">
              <w:rPr>
                <w:rFonts w:hint="eastAsia"/>
              </w:rPr>
              <w:t>100%</w:t>
            </w:r>
            <w:r w:rsidRPr="006535F6">
              <w:rPr>
                <w:rFonts w:hint="eastAsia"/>
              </w:rPr>
              <w:t>。</w:t>
            </w:r>
          </w:p>
          <w:p w14:paraId="4CA0F6E0" w14:textId="635484BE" w:rsidR="00605746" w:rsidRPr="006535F6" w:rsidRDefault="00605746">
            <w:pPr>
              <w:ind w:firstLine="480"/>
            </w:pPr>
            <w:r w:rsidRPr="006535F6">
              <w:rPr>
                <w:rFonts w:ascii="宋体" w:hAnsi="宋体" w:hint="eastAsia"/>
              </w:rPr>
              <w:t>④</w:t>
            </w:r>
            <w:r w:rsidRPr="006535F6">
              <w:rPr>
                <w:rFonts w:hint="eastAsia"/>
              </w:rPr>
              <w:t>包装废气</w:t>
            </w:r>
          </w:p>
          <w:p w14:paraId="43629599" w14:textId="77777777" w:rsidR="00B52077" w:rsidRPr="006535F6" w:rsidRDefault="00605746">
            <w:pPr>
              <w:ind w:firstLine="480"/>
            </w:pPr>
            <w:r w:rsidRPr="006535F6">
              <w:rPr>
                <w:rFonts w:hint="eastAsia"/>
              </w:rPr>
              <w:t>本项目筛分后的物料经过重力作用下通过密闭管道进入</w:t>
            </w:r>
            <w:r w:rsidR="00D418E9" w:rsidRPr="006535F6">
              <w:rPr>
                <w:rFonts w:hint="eastAsia"/>
              </w:rPr>
              <w:t>真空</w:t>
            </w:r>
            <w:r w:rsidRPr="006535F6">
              <w:rPr>
                <w:rFonts w:hint="eastAsia"/>
              </w:rPr>
              <w:t>包装机收集仓中，此过程中有颗粒物产生</w:t>
            </w:r>
            <w:r w:rsidR="00D418E9" w:rsidRPr="006535F6">
              <w:rPr>
                <w:rFonts w:hint="eastAsia"/>
              </w:rPr>
              <w:t>。</w:t>
            </w:r>
            <w:r w:rsidRPr="006535F6">
              <w:rPr>
                <w:rFonts w:hint="eastAsia"/>
              </w:rPr>
              <w:t>产污系数参照《逸散性工业粉尘控制技术》中的相关行业装运产尘系数</w:t>
            </w:r>
            <w:r w:rsidRPr="006535F6">
              <w:rPr>
                <w:rFonts w:hint="eastAsia"/>
              </w:rPr>
              <w:t>0.125kg/t</w:t>
            </w:r>
            <w:r w:rsidRPr="006535F6">
              <w:rPr>
                <w:rFonts w:hint="eastAsia"/>
              </w:rPr>
              <w:t>，</w:t>
            </w:r>
            <w:r w:rsidR="00D418E9" w:rsidRPr="006535F6">
              <w:rPr>
                <w:rFonts w:hint="eastAsia"/>
              </w:rPr>
              <w:t>1</w:t>
            </w:r>
            <w:r w:rsidR="00D418E9" w:rsidRPr="006535F6">
              <w:rPr>
                <w:rFonts w:hint="eastAsia"/>
              </w:rPr>
              <w:t>号车间</w:t>
            </w:r>
            <w:r w:rsidRPr="006535F6">
              <w:rPr>
                <w:rFonts w:hint="eastAsia"/>
              </w:rPr>
              <w:t>生产线生产成品为</w:t>
            </w:r>
            <w:r w:rsidR="00F9263E" w:rsidRPr="006535F6">
              <w:rPr>
                <w:rFonts w:hint="eastAsia"/>
              </w:rPr>
              <w:t>5300t/a</w:t>
            </w:r>
            <w:r w:rsidRPr="006535F6">
              <w:rPr>
                <w:rFonts w:hint="eastAsia"/>
              </w:rPr>
              <w:t>，则包装工序的颗粒物产生量为</w:t>
            </w:r>
            <w:r w:rsidR="00B52077" w:rsidRPr="006535F6">
              <w:rPr>
                <w:rFonts w:hint="eastAsia"/>
              </w:rPr>
              <w:t>0.6625</w:t>
            </w:r>
            <w:r w:rsidRPr="006535F6">
              <w:rPr>
                <w:rFonts w:hint="eastAsia"/>
              </w:rPr>
              <w:t>t/a</w:t>
            </w:r>
            <w:r w:rsidRPr="006535F6">
              <w:rPr>
                <w:rFonts w:hint="eastAsia"/>
              </w:rPr>
              <w:t>，工作时间为</w:t>
            </w:r>
            <w:r w:rsidR="00B52077" w:rsidRPr="006535F6">
              <w:rPr>
                <w:rFonts w:hint="eastAsia"/>
              </w:rPr>
              <w:t>2400</w:t>
            </w:r>
            <w:r w:rsidRPr="006535F6">
              <w:rPr>
                <w:rFonts w:hint="eastAsia"/>
              </w:rPr>
              <w:t>h/a</w:t>
            </w:r>
            <w:r w:rsidRPr="006535F6">
              <w:rPr>
                <w:rFonts w:hint="eastAsia"/>
              </w:rPr>
              <w:t>。</w:t>
            </w:r>
          </w:p>
          <w:p w14:paraId="688E17C1" w14:textId="476FE153" w:rsidR="00605746" w:rsidRPr="006535F6" w:rsidRDefault="00605746">
            <w:pPr>
              <w:ind w:firstLine="480"/>
            </w:pPr>
            <w:r w:rsidRPr="006535F6">
              <w:rPr>
                <w:rFonts w:hint="eastAsia"/>
              </w:rPr>
              <w:t>评价提出，包装工序中包装机为密闭装置，设置密闭管道对物料进入</w:t>
            </w:r>
            <w:r w:rsidR="007F5B33" w:rsidRPr="006535F6">
              <w:rPr>
                <w:rFonts w:hint="eastAsia"/>
              </w:rPr>
              <w:t>真空</w:t>
            </w:r>
            <w:r w:rsidRPr="006535F6">
              <w:rPr>
                <w:rFonts w:hint="eastAsia"/>
              </w:rPr>
              <w:t>包装机收集仓产生的颗粒物进行微负压收集，设计负压收集效率为</w:t>
            </w:r>
            <w:r w:rsidRPr="006535F6">
              <w:rPr>
                <w:rFonts w:hint="eastAsia"/>
              </w:rPr>
              <w:t>100%</w:t>
            </w:r>
            <w:r w:rsidRPr="006535F6">
              <w:rPr>
                <w:rFonts w:hint="eastAsia"/>
              </w:rPr>
              <w:t>。</w:t>
            </w:r>
          </w:p>
          <w:p w14:paraId="1C32DD5C" w14:textId="66D0A5F3" w:rsidR="00780E31" w:rsidRPr="006535F6" w:rsidRDefault="007F5B33">
            <w:pPr>
              <w:ind w:firstLine="480"/>
            </w:pPr>
            <w:r w:rsidRPr="006535F6">
              <w:rPr>
                <w:rFonts w:hint="eastAsia"/>
              </w:rPr>
              <w:lastRenderedPageBreak/>
              <w:t>综上所述，</w:t>
            </w:r>
            <w:r w:rsidRPr="006535F6">
              <w:rPr>
                <w:rFonts w:hint="eastAsia"/>
              </w:rPr>
              <w:t>1</w:t>
            </w:r>
            <w:r w:rsidRPr="006535F6">
              <w:rPr>
                <w:rFonts w:hint="eastAsia"/>
              </w:rPr>
              <w:t>号车间扩建产生的</w:t>
            </w:r>
            <w:r w:rsidR="00A47142" w:rsidRPr="006535F6">
              <w:rPr>
                <w:rFonts w:hint="eastAsia"/>
              </w:rPr>
              <w:t>投料废气、混料废气、筛分废气及包装废气经收集后经</w:t>
            </w:r>
            <w:r w:rsidR="00290579">
              <w:rPr>
                <w:rFonts w:hint="eastAsia"/>
              </w:rPr>
              <w:t>1</w:t>
            </w:r>
            <w:r w:rsidR="00290579">
              <w:rPr>
                <w:rFonts w:hint="eastAsia"/>
              </w:rPr>
              <w:t>套</w:t>
            </w:r>
            <w:r w:rsidR="00A47142" w:rsidRPr="006535F6">
              <w:rPr>
                <w:rFonts w:hint="eastAsia"/>
              </w:rPr>
              <w:t>袋式除尘器处理后依托现有排气筒（</w:t>
            </w:r>
            <w:r w:rsidR="00A47142" w:rsidRPr="006535F6">
              <w:rPr>
                <w:rFonts w:hint="eastAsia"/>
              </w:rPr>
              <w:t>DA002</w:t>
            </w:r>
            <w:r w:rsidR="00A47142" w:rsidRPr="006535F6">
              <w:rPr>
                <w:rFonts w:hint="eastAsia"/>
              </w:rPr>
              <w:t>）有组织排放。</w:t>
            </w:r>
            <w:r w:rsidR="004E3C37" w:rsidRPr="006535F6">
              <w:rPr>
                <w:rFonts w:hint="eastAsia"/>
              </w:rPr>
              <w:t>评价建议采用覆膜式袋式除尘器，处理效率为</w:t>
            </w:r>
            <w:r w:rsidR="004E3C37" w:rsidRPr="006535F6">
              <w:rPr>
                <w:rFonts w:hint="eastAsia"/>
              </w:rPr>
              <w:t>99.5%</w:t>
            </w:r>
            <w:r w:rsidR="004E3C37" w:rsidRPr="006535F6">
              <w:rPr>
                <w:rFonts w:hint="eastAsia"/>
              </w:rPr>
              <w:t>。</w:t>
            </w:r>
          </w:p>
          <w:p w14:paraId="6351AAEA" w14:textId="77777777" w:rsidR="00C82E4F" w:rsidRPr="006535F6" w:rsidRDefault="00C82E4F" w:rsidP="00C82E4F">
            <w:pPr>
              <w:pStyle w:val="10"/>
              <w:ind w:firstLine="480"/>
              <w:rPr>
                <w:color w:val="auto"/>
              </w:rPr>
            </w:pPr>
            <w:r w:rsidRPr="006535F6">
              <w:rPr>
                <w:rFonts w:hint="eastAsia"/>
                <w:color w:val="auto"/>
              </w:rPr>
              <w:t xml:space="preserve">            </w:t>
            </w:r>
            <w:r w:rsidRPr="006535F6">
              <w:rPr>
                <w:rFonts w:hint="eastAsia"/>
                <w:color w:val="auto"/>
              </w:rPr>
              <w:t>本项目</w:t>
            </w:r>
            <w:r w:rsidRPr="006535F6">
              <w:rPr>
                <w:rFonts w:hint="eastAsia"/>
                <w:color w:val="auto"/>
              </w:rPr>
              <w:t>1</w:t>
            </w:r>
            <w:r w:rsidRPr="006535F6">
              <w:rPr>
                <w:rFonts w:hint="eastAsia"/>
                <w:color w:val="auto"/>
              </w:rPr>
              <w:t>号车间废气产排情况一览表</w:t>
            </w:r>
          </w:p>
          <w:tbl>
            <w:tblPr>
              <w:tblpPr w:leftFromText="180" w:rightFromText="180" w:vertAnchor="text" w:tblpXSpec="center" w:tblpY="1"/>
              <w:tblOverlap w:val="never"/>
              <w:tblW w:w="5000" w:type="pct"/>
              <w:tblBorders>
                <w:top w:val="single" w:sz="8" w:space="0" w:color="000000"/>
                <w:bottom w:val="single" w:sz="8"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275"/>
              <w:gridCol w:w="680"/>
              <w:gridCol w:w="868"/>
              <w:gridCol w:w="832"/>
              <w:gridCol w:w="842"/>
              <w:gridCol w:w="839"/>
              <w:gridCol w:w="757"/>
              <w:gridCol w:w="827"/>
              <w:gridCol w:w="799"/>
              <w:gridCol w:w="840"/>
            </w:tblGrid>
            <w:tr w:rsidR="006535F6" w:rsidRPr="006535F6" w14:paraId="0720B9CC" w14:textId="77777777" w:rsidTr="00A72969">
              <w:trPr>
                <w:trHeight w:val="397"/>
              </w:trPr>
              <w:tc>
                <w:tcPr>
                  <w:tcW w:w="745" w:type="pct"/>
                  <w:vMerge w:val="restart"/>
                  <w:vAlign w:val="center"/>
                </w:tcPr>
                <w:p w14:paraId="4F16AEDF" w14:textId="77777777" w:rsidR="00C82E4F" w:rsidRPr="006535F6" w:rsidRDefault="00C82E4F" w:rsidP="00C82E4F">
                  <w:pPr>
                    <w:pStyle w:val="21"/>
                    <w:rPr>
                      <w:b/>
                      <w:bCs w:val="0"/>
                    </w:rPr>
                  </w:pPr>
                  <w:r w:rsidRPr="006535F6">
                    <w:rPr>
                      <w:rFonts w:hint="eastAsia"/>
                      <w:b/>
                      <w:bCs w:val="0"/>
                    </w:rPr>
                    <w:t>污染工序</w:t>
                  </w:r>
                </w:p>
              </w:tc>
              <w:tc>
                <w:tcPr>
                  <w:tcW w:w="397" w:type="pct"/>
                  <w:vMerge w:val="restart"/>
                  <w:vAlign w:val="center"/>
                </w:tcPr>
                <w:p w14:paraId="343F6F03" w14:textId="77777777" w:rsidR="00C82E4F" w:rsidRPr="006535F6" w:rsidRDefault="00C82E4F" w:rsidP="00C82E4F">
                  <w:pPr>
                    <w:pStyle w:val="21"/>
                    <w:rPr>
                      <w:b/>
                      <w:bCs w:val="0"/>
                      <w:lang w:val="zh-CN"/>
                    </w:rPr>
                  </w:pPr>
                  <w:r w:rsidRPr="006535F6">
                    <w:rPr>
                      <w:b/>
                      <w:bCs w:val="0"/>
                      <w:lang w:val="zh-CN"/>
                    </w:rPr>
                    <w:t>污染</w:t>
                  </w:r>
                  <w:r w:rsidRPr="006535F6">
                    <w:rPr>
                      <w:rFonts w:hint="eastAsia"/>
                      <w:b/>
                      <w:bCs w:val="0"/>
                    </w:rPr>
                    <w:t>因子</w:t>
                  </w:r>
                </w:p>
              </w:tc>
              <w:tc>
                <w:tcPr>
                  <w:tcW w:w="1975" w:type="pct"/>
                  <w:gridSpan w:val="4"/>
                  <w:vAlign w:val="center"/>
                </w:tcPr>
                <w:p w14:paraId="0092A34E" w14:textId="77777777" w:rsidR="00C82E4F" w:rsidRPr="006535F6" w:rsidRDefault="00C82E4F" w:rsidP="00C82E4F">
                  <w:pPr>
                    <w:pStyle w:val="21"/>
                    <w:rPr>
                      <w:b/>
                      <w:bCs w:val="0"/>
                      <w:lang w:val="zh-CN"/>
                    </w:rPr>
                  </w:pPr>
                  <w:r w:rsidRPr="006535F6">
                    <w:rPr>
                      <w:b/>
                      <w:bCs w:val="0"/>
                      <w:lang w:val="zh-CN"/>
                    </w:rPr>
                    <w:t>产生情况</w:t>
                  </w:r>
                </w:p>
              </w:tc>
              <w:tc>
                <w:tcPr>
                  <w:tcW w:w="442" w:type="pct"/>
                  <w:vMerge w:val="restart"/>
                  <w:vAlign w:val="center"/>
                </w:tcPr>
                <w:p w14:paraId="148F9951" w14:textId="77777777" w:rsidR="00C82E4F" w:rsidRPr="006535F6" w:rsidRDefault="00C82E4F" w:rsidP="00C82E4F">
                  <w:pPr>
                    <w:pStyle w:val="21"/>
                    <w:rPr>
                      <w:b/>
                      <w:bCs w:val="0"/>
                      <w:lang w:val="zh-CN"/>
                    </w:rPr>
                  </w:pPr>
                  <w:r w:rsidRPr="006535F6">
                    <w:rPr>
                      <w:b/>
                      <w:bCs w:val="0"/>
                      <w:lang w:val="zh-CN"/>
                    </w:rPr>
                    <w:t>风机</w:t>
                  </w:r>
                </w:p>
                <w:p w14:paraId="63F971D2" w14:textId="77777777" w:rsidR="00C82E4F" w:rsidRPr="006535F6" w:rsidRDefault="00C82E4F" w:rsidP="00C82E4F">
                  <w:pPr>
                    <w:pStyle w:val="21"/>
                    <w:rPr>
                      <w:b/>
                      <w:bCs w:val="0"/>
                      <w:lang w:val="zh-CN"/>
                    </w:rPr>
                  </w:pPr>
                  <w:r w:rsidRPr="006535F6">
                    <w:rPr>
                      <w:b/>
                      <w:bCs w:val="0"/>
                      <w:lang w:val="zh-CN"/>
                    </w:rPr>
                    <w:t>风量</w:t>
                  </w:r>
                  <w:r w:rsidRPr="006535F6">
                    <w:rPr>
                      <w:b/>
                      <w:bCs w:val="0"/>
                      <w:lang w:val="zh-CN"/>
                    </w:rPr>
                    <w:t>(m</w:t>
                  </w:r>
                  <w:r w:rsidRPr="006535F6">
                    <w:rPr>
                      <w:b/>
                      <w:bCs w:val="0"/>
                      <w:vertAlign w:val="superscript"/>
                      <w:lang w:val="zh-CN"/>
                    </w:rPr>
                    <w:t>3</w:t>
                  </w:r>
                  <w:r w:rsidRPr="006535F6">
                    <w:rPr>
                      <w:b/>
                      <w:bCs w:val="0"/>
                      <w:lang w:val="zh-CN"/>
                    </w:rPr>
                    <w:t>/h)</w:t>
                  </w:r>
                </w:p>
              </w:tc>
              <w:tc>
                <w:tcPr>
                  <w:tcW w:w="1441" w:type="pct"/>
                  <w:gridSpan w:val="3"/>
                  <w:vAlign w:val="center"/>
                </w:tcPr>
                <w:p w14:paraId="73906FDF" w14:textId="77777777" w:rsidR="00C82E4F" w:rsidRPr="006535F6" w:rsidRDefault="00C82E4F" w:rsidP="00C82E4F">
                  <w:pPr>
                    <w:pStyle w:val="21"/>
                    <w:rPr>
                      <w:b/>
                      <w:bCs w:val="0"/>
                      <w:lang w:val="zh-CN"/>
                    </w:rPr>
                  </w:pPr>
                  <w:r w:rsidRPr="006535F6">
                    <w:rPr>
                      <w:b/>
                      <w:bCs w:val="0"/>
                      <w:lang w:val="zh-CN"/>
                    </w:rPr>
                    <w:t>排放情况</w:t>
                  </w:r>
                </w:p>
              </w:tc>
            </w:tr>
            <w:tr w:rsidR="006535F6" w:rsidRPr="006535F6" w14:paraId="2E9E78BB" w14:textId="77777777" w:rsidTr="00A72969">
              <w:trPr>
                <w:trHeight w:val="397"/>
              </w:trPr>
              <w:tc>
                <w:tcPr>
                  <w:tcW w:w="745" w:type="pct"/>
                  <w:vMerge/>
                  <w:vAlign w:val="center"/>
                </w:tcPr>
                <w:p w14:paraId="0D847D49" w14:textId="77777777" w:rsidR="00C82E4F" w:rsidRPr="006535F6" w:rsidRDefault="00C82E4F" w:rsidP="00C82E4F">
                  <w:pPr>
                    <w:pStyle w:val="21"/>
                    <w:rPr>
                      <w:b/>
                      <w:bCs w:val="0"/>
                      <w:lang w:val="zh-CN"/>
                    </w:rPr>
                  </w:pPr>
                </w:p>
              </w:tc>
              <w:tc>
                <w:tcPr>
                  <w:tcW w:w="397" w:type="pct"/>
                  <w:vMerge/>
                  <w:vAlign w:val="center"/>
                </w:tcPr>
                <w:p w14:paraId="2EC71982" w14:textId="77777777" w:rsidR="00C82E4F" w:rsidRPr="006535F6" w:rsidRDefault="00C82E4F" w:rsidP="00C82E4F">
                  <w:pPr>
                    <w:pStyle w:val="21"/>
                    <w:rPr>
                      <w:b/>
                      <w:bCs w:val="0"/>
                      <w:lang w:val="zh-CN"/>
                    </w:rPr>
                  </w:pPr>
                </w:p>
              </w:tc>
              <w:tc>
                <w:tcPr>
                  <w:tcW w:w="507" w:type="pct"/>
                  <w:vAlign w:val="center"/>
                </w:tcPr>
                <w:p w14:paraId="272A6EB7" w14:textId="77777777" w:rsidR="00C82E4F" w:rsidRPr="006535F6" w:rsidRDefault="00C82E4F" w:rsidP="00C82E4F">
                  <w:pPr>
                    <w:pStyle w:val="21"/>
                    <w:rPr>
                      <w:b/>
                      <w:bCs w:val="0"/>
                      <w:lang w:val="zh-CN"/>
                    </w:rPr>
                  </w:pPr>
                  <w:r w:rsidRPr="006535F6">
                    <w:rPr>
                      <w:b/>
                      <w:bCs w:val="0"/>
                      <w:lang w:val="zh-CN"/>
                    </w:rPr>
                    <w:t>产生量</w:t>
                  </w:r>
                  <w:r w:rsidRPr="006535F6">
                    <w:rPr>
                      <w:b/>
                      <w:bCs w:val="0"/>
                      <w:lang w:val="zh-CN"/>
                    </w:rPr>
                    <w:t>(t/a)</w:t>
                  </w:r>
                </w:p>
              </w:tc>
              <w:tc>
                <w:tcPr>
                  <w:tcW w:w="486" w:type="pct"/>
                  <w:vAlign w:val="center"/>
                </w:tcPr>
                <w:p w14:paraId="21E617D5" w14:textId="77777777" w:rsidR="00C82E4F" w:rsidRPr="006535F6" w:rsidRDefault="00C82E4F" w:rsidP="00C82E4F">
                  <w:pPr>
                    <w:pStyle w:val="21"/>
                    <w:rPr>
                      <w:b/>
                      <w:bCs w:val="0"/>
                      <w:lang w:val="zh-CN"/>
                    </w:rPr>
                  </w:pPr>
                  <w:r w:rsidRPr="006535F6">
                    <w:rPr>
                      <w:b/>
                      <w:bCs w:val="0"/>
                      <w:lang w:val="zh-CN"/>
                    </w:rPr>
                    <w:t>收集量</w:t>
                  </w:r>
                  <w:r w:rsidRPr="006535F6">
                    <w:rPr>
                      <w:b/>
                      <w:bCs w:val="0"/>
                      <w:lang w:val="zh-CN"/>
                    </w:rPr>
                    <w:t>(t/a)</w:t>
                  </w:r>
                </w:p>
              </w:tc>
              <w:tc>
                <w:tcPr>
                  <w:tcW w:w="492" w:type="pct"/>
                  <w:vAlign w:val="center"/>
                </w:tcPr>
                <w:p w14:paraId="132D0672" w14:textId="77777777" w:rsidR="00C82E4F" w:rsidRPr="006535F6" w:rsidRDefault="00C82E4F" w:rsidP="00C82E4F">
                  <w:pPr>
                    <w:pStyle w:val="21"/>
                    <w:rPr>
                      <w:b/>
                      <w:bCs w:val="0"/>
                      <w:lang w:val="zh-CN"/>
                    </w:rPr>
                  </w:pPr>
                  <w:r w:rsidRPr="006535F6">
                    <w:rPr>
                      <w:b/>
                      <w:bCs w:val="0"/>
                      <w:lang w:val="zh-CN"/>
                    </w:rPr>
                    <w:t>速率</w:t>
                  </w:r>
                  <w:r w:rsidRPr="006535F6">
                    <w:rPr>
                      <w:b/>
                      <w:bCs w:val="0"/>
                      <w:lang w:val="zh-CN"/>
                    </w:rPr>
                    <w:t>(kg/h)</w:t>
                  </w:r>
                </w:p>
              </w:tc>
              <w:tc>
                <w:tcPr>
                  <w:tcW w:w="490" w:type="pct"/>
                  <w:vAlign w:val="center"/>
                </w:tcPr>
                <w:p w14:paraId="415D0281" w14:textId="77777777" w:rsidR="00C82E4F" w:rsidRPr="006535F6" w:rsidRDefault="00C82E4F" w:rsidP="00C82E4F">
                  <w:pPr>
                    <w:pStyle w:val="21"/>
                    <w:rPr>
                      <w:b/>
                      <w:bCs w:val="0"/>
                      <w:lang w:val="zh-CN"/>
                    </w:rPr>
                  </w:pPr>
                  <w:r w:rsidRPr="006535F6">
                    <w:rPr>
                      <w:b/>
                      <w:bCs w:val="0"/>
                      <w:lang w:val="zh-CN"/>
                    </w:rPr>
                    <w:t>浓度</w:t>
                  </w:r>
                  <w:r w:rsidRPr="006535F6">
                    <w:rPr>
                      <w:b/>
                      <w:bCs w:val="0"/>
                      <w:lang w:val="zh-CN"/>
                    </w:rPr>
                    <w:t>(mg/m</w:t>
                  </w:r>
                  <w:r w:rsidRPr="006535F6">
                    <w:rPr>
                      <w:b/>
                      <w:bCs w:val="0"/>
                      <w:vertAlign w:val="superscript"/>
                      <w:lang w:val="zh-CN"/>
                    </w:rPr>
                    <w:t>3</w:t>
                  </w:r>
                  <w:r w:rsidRPr="006535F6">
                    <w:rPr>
                      <w:b/>
                      <w:bCs w:val="0"/>
                      <w:lang w:val="zh-CN"/>
                    </w:rPr>
                    <w:t>)</w:t>
                  </w:r>
                </w:p>
              </w:tc>
              <w:tc>
                <w:tcPr>
                  <w:tcW w:w="442" w:type="pct"/>
                  <w:vMerge/>
                  <w:vAlign w:val="center"/>
                </w:tcPr>
                <w:p w14:paraId="2835E675" w14:textId="77777777" w:rsidR="00C82E4F" w:rsidRPr="006535F6" w:rsidRDefault="00C82E4F" w:rsidP="00C82E4F">
                  <w:pPr>
                    <w:pStyle w:val="21"/>
                    <w:rPr>
                      <w:b/>
                      <w:bCs w:val="0"/>
                      <w:lang w:val="zh-CN"/>
                    </w:rPr>
                  </w:pPr>
                </w:p>
              </w:tc>
              <w:tc>
                <w:tcPr>
                  <w:tcW w:w="483" w:type="pct"/>
                  <w:vAlign w:val="center"/>
                </w:tcPr>
                <w:p w14:paraId="36D6D6F1" w14:textId="77777777" w:rsidR="00C82E4F" w:rsidRPr="006535F6" w:rsidRDefault="00C82E4F" w:rsidP="00C82E4F">
                  <w:pPr>
                    <w:pStyle w:val="21"/>
                    <w:rPr>
                      <w:b/>
                      <w:bCs w:val="0"/>
                      <w:lang w:val="zh-CN"/>
                    </w:rPr>
                  </w:pPr>
                  <w:r w:rsidRPr="006535F6">
                    <w:rPr>
                      <w:b/>
                      <w:bCs w:val="0"/>
                      <w:lang w:val="zh-CN"/>
                    </w:rPr>
                    <w:t>排放量</w:t>
                  </w:r>
                  <w:r w:rsidRPr="006535F6">
                    <w:rPr>
                      <w:b/>
                      <w:bCs w:val="0"/>
                      <w:lang w:val="zh-CN"/>
                    </w:rPr>
                    <w:t>(t/a)</w:t>
                  </w:r>
                </w:p>
              </w:tc>
              <w:tc>
                <w:tcPr>
                  <w:tcW w:w="467" w:type="pct"/>
                  <w:vAlign w:val="center"/>
                </w:tcPr>
                <w:p w14:paraId="6B00BD7B" w14:textId="77777777" w:rsidR="00C82E4F" w:rsidRPr="006535F6" w:rsidRDefault="00C82E4F" w:rsidP="00C82E4F">
                  <w:pPr>
                    <w:pStyle w:val="21"/>
                    <w:rPr>
                      <w:b/>
                      <w:bCs w:val="0"/>
                      <w:lang w:val="zh-CN"/>
                    </w:rPr>
                  </w:pPr>
                  <w:r w:rsidRPr="006535F6">
                    <w:rPr>
                      <w:b/>
                      <w:bCs w:val="0"/>
                      <w:lang w:val="zh-CN"/>
                    </w:rPr>
                    <w:t>速率</w:t>
                  </w:r>
                  <w:r w:rsidRPr="006535F6">
                    <w:rPr>
                      <w:b/>
                      <w:bCs w:val="0"/>
                      <w:lang w:val="zh-CN"/>
                    </w:rPr>
                    <w:t>(kg/h)</w:t>
                  </w:r>
                </w:p>
              </w:tc>
              <w:tc>
                <w:tcPr>
                  <w:tcW w:w="491" w:type="pct"/>
                  <w:vAlign w:val="center"/>
                </w:tcPr>
                <w:p w14:paraId="16720109" w14:textId="77777777" w:rsidR="00C82E4F" w:rsidRPr="006535F6" w:rsidRDefault="00C82E4F" w:rsidP="00C82E4F">
                  <w:pPr>
                    <w:pStyle w:val="21"/>
                    <w:rPr>
                      <w:b/>
                      <w:bCs w:val="0"/>
                      <w:lang w:val="zh-CN"/>
                    </w:rPr>
                  </w:pPr>
                  <w:r w:rsidRPr="006535F6">
                    <w:rPr>
                      <w:b/>
                      <w:bCs w:val="0"/>
                      <w:lang w:val="zh-CN"/>
                    </w:rPr>
                    <w:t>浓度</w:t>
                  </w:r>
                  <w:r w:rsidRPr="006535F6">
                    <w:rPr>
                      <w:b/>
                      <w:bCs w:val="0"/>
                      <w:lang w:val="zh-CN"/>
                    </w:rPr>
                    <w:t>(mg/m</w:t>
                  </w:r>
                  <w:r w:rsidRPr="006535F6">
                    <w:rPr>
                      <w:b/>
                      <w:bCs w:val="0"/>
                      <w:vertAlign w:val="superscript"/>
                      <w:lang w:val="zh-CN"/>
                    </w:rPr>
                    <w:t>3</w:t>
                  </w:r>
                  <w:r w:rsidRPr="006535F6">
                    <w:rPr>
                      <w:b/>
                      <w:bCs w:val="0"/>
                      <w:lang w:val="zh-CN"/>
                    </w:rPr>
                    <w:t>)</w:t>
                  </w:r>
                </w:p>
              </w:tc>
            </w:tr>
            <w:tr w:rsidR="006535F6" w:rsidRPr="006535F6" w14:paraId="4584E069" w14:textId="77777777" w:rsidTr="00A72969">
              <w:trPr>
                <w:trHeight w:val="397"/>
              </w:trPr>
              <w:tc>
                <w:tcPr>
                  <w:tcW w:w="745" w:type="pct"/>
                  <w:vAlign w:val="center"/>
                </w:tcPr>
                <w:p w14:paraId="108A7C32" w14:textId="77777777" w:rsidR="0032271B" w:rsidRPr="006535F6" w:rsidRDefault="0032271B" w:rsidP="0032271B">
                  <w:pPr>
                    <w:pStyle w:val="21"/>
                  </w:pPr>
                  <w:r w:rsidRPr="006535F6">
                    <w:rPr>
                      <w:rFonts w:hint="eastAsia"/>
                    </w:rPr>
                    <w:t>投料</w:t>
                  </w:r>
                </w:p>
              </w:tc>
              <w:tc>
                <w:tcPr>
                  <w:tcW w:w="397" w:type="pct"/>
                  <w:vMerge w:val="restart"/>
                  <w:vAlign w:val="center"/>
                </w:tcPr>
                <w:p w14:paraId="2BCB50F9" w14:textId="77777777" w:rsidR="0032271B" w:rsidRPr="006535F6" w:rsidRDefault="0032271B" w:rsidP="0032271B">
                  <w:pPr>
                    <w:pStyle w:val="21"/>
                    <w:rPr>
                      <w:lang w:val="zh-CN"/>
                    </w:rPr>
                  </w:pPr>
                  <w:r w:rsidRPr="006535F6">
                    <w:rPr>
                      <w:rFonts w:hint="eastAsia"/>
                      <w:lang w:val="zh-CN"/>
                    </w:rPr>
                    <w:t>颗粒物</w:t>
                  </w:r>
                </w:p>
              </w:tc>
              <w:tc>
                <w:tcPr>
                  <w:tcW w:w="507" w:type="pct"/>
                  <w:vAlign w:val="center"/>
                </w:tcPr>
                <w:p w14:paraId="31EE2CE3" w14:textId="7465363E" w:rsidR="0032271B" w:rsidRPr="006535F6" w:rsidRDefault="0032271B" w:rsidP="0032271B">
                  <w:pPr>
                    <w:pStyle w:val="21"/>
                    <w:rPr>
                      <w:rFonts w:eastAsia="等线"/>
                      <w:szCs w:val="21"/>
                    </w:rPr>
                  </w:pPr>
                  <w:r w:rsidRPr="006535F6">
                    <w:rPr>
                      <w:rFonts w:eastAsia="等线" w:hint="eastAsia"/>
                      <w:szCs w:val="21"/>
                    </w:rPr>
                    <w:t xml:space="preserve">0.5600 </w:t>
                  </w:r>
                </w:p>
              </w:tc>
              <w:tc>
                <w:tcPr>
                  <w:tcW w:w="486" w:type="pct"/>
                  <w:vAlign w:val="center"/>
                </w:tcPr>
                <w:p w14:paraId="193CBE6F" w14:textId="0AD46E4A" w:rsidR="0032271B" w:rsidRPr="006535F6" w:rsidRDefault="0032271B" w:rsidP="0032271B">
                  <w:pPr>
                    <w:pStyle w:val="21"/>
                    <w:rPr>
                      <w:rFonts w:eastAsia="等线"/>
                      <w:szCs w:val="21"/>
                    </w:rPr>
                  </w:pPr>
                  <w:r w:rsidRPr="006535F6">
                    <w:rPr>
                      <w:rFonts w:eastAsia="等线" w:hint="eastAsia"/>
                      <w:szCs w:val="21"/>
                    </w:rPr>
                    <w:t xml:space="preserve">0.5544 </w:t>
                  </w:r>
                </w:p>
              </w:tc>
              <w:tc>
                <w:tcPr>
                  <w:tcW w:w="492" w:type="pct"/>
                  <w:vAlign w:val="center"/>
                </w:tcPr>
                <w:p w14:paraId="4A62641E" w14:textId="2D6949DB" w:rsidR="0032271B" w:rsidRPr="006535F6" w:rsidRDefault="0032271B" w:rsidP="0032271B">
                  <w:pPr>
                    <w:pStyle w:val="21"/>
                    <w:rPr>
                      <w:rFonts w:eastAsia="等线"/>
                      <w:szCs w:val="21"/>
                    </w:rPr>
                  </w:pPr>
                  <w:r w:rsidRPr="006535F6">
                    <w:rPr>
                      <w:rFonts w:eastAsia="等线" w:hint="eastAsia"/>
                      <w:szCs w:val="21"/>
                    </w:rPr>
                    <w:t xml:space="preserve">0.231 </w:t>
                  </w:r>
                </w:p>
              </w:tc>
              <w:tc>
                <w:tcPr>
                  <w:tcW w:w="490" w:type="pct"/>
                  <w:vAlign w:val="center"/>
                </w:tcPr>
                <w:p w14:paraId="3BA7AACA" w14:textId="2B7E4BD8" w:rsidR="0032271B" w:rsidRPr="006535F6" w:rsidRDefault="0032271B" w:rsidP="0032271B">
                  <w:pPr>
                    <w:pStyle w:val="21"/>
                    <w:rPr>
                      <w:rFonts w:eastAsia="等线"/>
                      <w:szCs w:val="21"/>
                    </w:rPr>
                  </w:pPr>
                  <w:r w:rsidRPr="006535F6">
                    <w:rPr>
                      <w:rFonts w:eastAsia="等线" w:hint="eastAsia"/>
                      <w:szCs w:val="21"/>
                    </w:rPr>
                    <w:t xml:space="preserve">57.8 </w:t>
                  </w:r>
                </w:p>
              </w:tc>
              <w:tc>
                <w:tcPr>
                  <w:tcW w:w="442" w:type="pct"/>
                  <w:vMerge w:val="restart"/>
                  <w:vAlign w:val="center"/>
                </w:tcPr>
                <w:p w14:paraId="2A4FE3B2" w14:textId="77777777" w:rsidR="0032271B" w:rsidRPr="006535F6" w:rsidRDefault="0032271B" w:rsidP="0032271B">
                  <w:pPr>
                    <w:pStyle w:val="21"/>
                    <w:rPr>
                      <w:rFonts w:eastAsia="等线"/>
                      <w:szCs w:val="21"/>
                    </w:rPr>
                  </w:pPr>
                  <w:r w:rsidRPr="006535F6">
                    <w:rPr>
                      <w:rFonts w:eastAsia="等线"/>
                      <w:szCs w:val="21"/>
                    </w:rPr>
                    <w:t>4000</w:t>
                  </w:r>
                </w:p>
              </w:tc>
              <w:tc>
                <w:tcPr>
                  <w:tcW w:w="483" w:type="pct"/>
                  <w:vAlign w:val="center"/>
                </w:tcPr>
                <w:p w14:paraId="55DEF51C" w14:textId="182D4064" w:rsidR="0032271B" w:rsidRPr="006535F6" w:rsidRDefault="0032271B" w:rsidP="0032271B">
                  <w:pPr>
                    <w:pStyle w:val="21"/>
                    <w:rPr>
                      <w:rFonts w:eastAsia="等线"/>
                      <w:szCs w:val="21"/>
                    </w:rPr>
                  </w:pPr>
                  <w:r w:rsidRPr="006535F6">
                    <w:rPr>
                      <w:rFonts w:eastAsia="等线" w:hint="eastAsia"/>
                      <w:szCs w:val="21"/>
                    </w:rPr>
                    <w:t xml:space="preserve">0.0028 </w:t>
                  </w:r>
                </w:p>
              </w:tc>
              <w:tc>
                <w:tcPr>
                  <w:tcW w:w="467" w:type="pct"/>
                  <w:vAlign w:val="center"/>
                </w:tcPr>
                <w:p w14:paraId="656E1E05" w14:textId="34B09B5C" w:rsidR="0032271B" w:rsidRPr="006535F6" w:rsidRDefault="0032271B" w:rsidP="0032271B">
                  <w:pPr>
                    <w:pStyle w:val="21"/>
                    <w:rPr>
                      <w:rFonts w:eastAsia="等线"/>
                      <w:szCs w:val="21"/>
                    </w:rPr>
                  </w:pPr>
                  <w:r w:rsidRPr="006535F6">
                    <w:rPr>
                      <w:rFonts w:eastAsia="等线" w:hint="eastAsia"/>
                      <w:szCs w:val="21"/>
                    </w:rPr>
                    <w:t xml:space="preserve">0.001 </w:t>
                  </w:r>
                </w:p>
              </w:tc>
              <w:tc>
                <w:tcPr>
                  <w:tcW w:w="491" w:type="pct"/>
                  <w:vAlign w:val="center"/>
                </w:tcPr>
                <w:p w14:paraId="4C828067" w14:textId="4F539766" w:rsidR="0032271B" w:rsidRPr="006535F6" w:rsidRDefault="0032271B" w:rsidP="0032271B">
                  <w:pPr>
                    <w:pStyle w:val="21"/>
                    <w:rPr>
                      <w:rFonts w:eastAsia="等线"/>
                      <w:szCs w:val="21"/>
                    </w:rPr>
                  </w:pPr>
                  <w:r w:rsidRPr="006535F6">
                    <w:rPr>
                      <w:rFonts w:eastAsia="等线" w:hint="eastAsia"/>
                      <w:szCs w:val="21"/>
                    </w:rPr>
                    <w:t xml:space="preserve">0.3 </w:t>
                  </w:r>
                </w:p>
              </w:tc>
            </w:tr>
            <w:tr w:rsidR="006535F6" w:rsidRPr="006535F6" w14:paraId="7CC2EEA1" w14:textId="77777777" w:rsidTr="00A72969">
              <w:trPr>
                <w:trHeight w:val="397"/>
              </w:trPr>
              <w:tc>
                <w:tcPr>
                  <w:tcW w:w="745" w:type="pct"/>
                  <w:vAlign w:val="center"/>
                </w:tcPr>
                <w:p w14:paraId="15A1F2B1" w14:textId="77777777" w:rsidR="0032271B" w:rsidRPr="006535F6" w:rsidRDefault="0032271B" w:rsidP="0032271B">
                  <w:pPr>
                    <w:pStyle w:val="21"/>
                  </w:pPr>
                  <w:r w:rsidRPr="006535F6">
                    <w:rPr>
                      <w:rFonts w:hint="eastAsia"/>
                    </w:rPr>
                    <w:t>混料</w:t>
                  </w:r>
                </w:p>
              </w:tc>
              <w:tc>
                <w:tcPr>
                  <w:tcW w:w="397" w:type="pct"/>
                  <w:vMerge/>
                  <w:vAlign w:val="center"/>
                </w:tcPr>
                <w:p w14:paraId="00E81BEA" w14:textId="77777777" w:rsidR="0032271B" w:rsidRPr="006535F6" w:rsidRDefault="0032271B" w:rsidP="0032271B">
                  <w:pPr>
                    <w:pStyle w:val="21"/>
                    <w:rPr>
                      <w:lang w:val="zh-CN"/>
                    </w:rPr>
                  </w:pPr>
                </w:p>
              </w:tc>
              <w:tc>
                <w:tcPr>
                  <w:tcW w:w="507" w:type="pct"/>
                  <w:vAlign w:val="center"/>
                </w:tcPr>
                <w:p w14:paraId="6383888B" w14:textId="2476BD38" w:rsidR="0032271B" w:rsidRPr="006535F6" w:rsidRDefault="0032271B" w:rsidP="0032271B">
                  <w:pPr>
                    <w:pStyle w:val="21"/>
                    <w:rPr>
                      <w:rFonts w:eastAsia="等线"/>
                      <w:szCs w:val="21"/>
                    </w:rPr>
                  </w:pPr>
                  <w:r w:rsidRPr="006535F6">
                    <w:rPr>
                      <w:rFonts w:eastAsia="等线" w:hint="eastAsia"/>
                      <w:szCs w:val="21"/>
                    </w:rPr>
                    <w:t xml:space="preserve">7.7840 </w:t>
                  </w:r>
                </w:p>
              </w:tc>
              <w:tc>
                <w:tcPr>
                  <w:tcW w:w="486" w:type="pct"/>
                  <w:vAlign w:val="center"/>
                </w:tcPr>
                <w:p w14:paraId="481A209A" w14:textId="65E036E1" w:rsidR="0032271B" w:rsidRPr="006535F6" w:rsidRDefault="0032271B" w:rsidP="0032271B">
                  <w:pPr>
                    <w:pStyle w:val="21"/>
                    <w:rPr>
                      <w:rFonts w:eastAsia="等线"/>
                      <w:szCs w:val="21"/>
                    </w:rPr>
                  </w:pPr>
                  <w:r w:rsidRPr="006535F6">
                    <w:rPr>
                      <w:rFonts w:eastAsia="等线" w:hint="eastAsia"/>
                      <w:szCs w:val="21"/>
                    </w:rPr>
                    <w:t xml:space="preserve">7.7062 </w:t>
                  </w:r>
                </w:p>
              </w:tc>
              <w:tc>
                <w:tcPr>
                  <w:tcW w:w="492" w:type="pct"/>
                  <w:vAlign w:val="center"/>
                </w:tcPr>
                <w:p w14:paraId="2D618CA9" w14:textId="1BE3C7E2" w:rsidR="0032271B" w:rsidRPr="006535F6" w:rsidRDefault="0032271B" w:rsidP="0032271B">
                  <w:pPr>
                    <w:pStyle w:val="21"/>
                    <w:rPr>
                      <w:rFonts w:eastAsia="等线"/>
                      <w:szCs w:val="21"/>
                    </w:rPr>
                  </w:pPr>
                  <w:r w:rsidRPr="006535F6">
                    <w:rPr>
                      <w:rFonts w:eastAsia="等线" w:hint="eastAsia"/>
                      <w:szCs w:val="21"/>
                    </w:rPr>
                    <w:t xml:space="preserve">3.211 </w:t>
                  </w:r>
                </w:p>
              </w:tc>
              <w:tc>
                <w:tcPr>
                  <w:tcW w:w="490" w:type="pct"/>
                  <w:vAlign w:val="center"/>
                </w:tcPr>
                <w:p w14:paraId="125E0BA2" w14:textId="04789BC3" w:rsidR="0032271B" w:rsidRPr="006535F6" w:rsidRDefault="0032271B" w:rsidP="0032271B">
                  <w:pPr>
                    <w:pStyle w:val="21"/>
                    <w:rPr>
                      <w:rFonts w:eastAsia="等线"/>
                      <w:szCs w:val="21"/>
                    </w:rPr>
                  </w:pPr>
                  <w:r w:rsidRPr="006535F6">
                    <w:rPr>
                      <w:rFonts w:eastAsia="等线" w:hint="eastAsia"/>
                      <w:szCs w:val="21"/>
                    </w:rPr>
                    <w:t xml:space="preserve">802.7 </w:t>
                  </w:r>
                </w:p>
              </w:tc>
              <w:tc>
                <w:tcPr>
                  <w:tcW w:w="442" w:type="pct"/>
                  <w:vMerge/>
                  <w:vAlign w:val="center"/>
                </w:tcPr>
                <w:p w14:paraId="3CF11055" w14:textId="77777777" w:rsidR="0032271B" w:rsidRPr="006535F6" w:rsidRDefault="0032271B" w:rsidP="0032271B">
                  <w:pPr>
                    <w:pStyle w:val="21"/>
                    <w:rPr>
                      <w:rFonts w:eastAsia="等线"/>
                      <w:szCs w:val="21"/>
                    </w:rPr>
                  </w:pPr>
                </w:p>
              </w:tc>
              <w:tc>
                <w:tcPr>
                  <w:tcW w:w="483" w:type="pct"/>
                  <w:vAlign w:val="center"/>
                </w:tcPr>
                <w:p w14:paraId="070C557D" w14:textId="48B595B1" w:rsidR="0032271B" w:rsidRPr="006535F6" w:rsidRDefault="0032271B" w:rsidP="0032271B">
                  <w:pPr>
                    <w:pStyle w:val="21"/>
                    <w:rPr>
                      <w:rFonts w:eastAsia="等线"/>
                      <w:szCs w:val="21"/>
                    </w:rPr>
                  </w:pPr>
                  <w:r w:rsidRPr="006535F6">
                    <w:rPr>
                      <w:rFonts w:eastAsia="等线" w:hint="eastAsia"/>
                      <w:szCs w:val="21"/>
                    </w:rPr>
                    <w:t xml:space="preserve">0.0385 </w:t>
                  </w:r>
                </w:p>
              </w:tc>
              <w:tc>
                <w:tcPr>
                  <w:tcW w:w="467" w:type="pct"/>
                  <w:vAlign w:val="center"/>
                </w:tcPr>
                <w:p w14:paraId="7F385042" w14:textId="221349AA" w:rsidR="0032271B" w:rsidRPr="006535F6" w:rsidRDefault="0032271B" w:rsidP="0032271B">
                  <w:pPr>
                    <w:pStyle w:val="21"/>
                    <w:rPr>
                      <w:rFonts w:eastAsia="等线"/>
                      <w:szCs w:val="21"/>
                    </w:rPr>
                  </w:pPr>
                  <w:r w:rsidRPr="006535F6">
                    <w:rPr>
                      <w:rFonts w:eastAsia="等线" w:hint="eastAsia"/>
                      <w:szCs w:val="21"/>
                    </w:rPr>
                    <w:t xml:space="preserve">0.016 </w:t>
                  </w:r>
                </w:p>
              </w:tc>
              <w:tc>
                <w:tcPr>
                  <w:tcW w:w="491" w:type="pct"/>
                  <w:vAlign w:val="center"/>
                </w:tcPr>
                <w:p w14:paraId="2E6BE87E" w14:textId="1B2C511F" w:rsidR="0032271B" w:rsidRPr="006535F6" w:rsidRDefault="0032271B" w:rsidP="0032271B">
                  <w:pPr>
                    <w:pStyle w:val="21"/>
                    <w:rPr>
                      <w:rFonts w:eastAsia="等线"/>
                      <w:szCs w:val="21"/>
                    </w:rPr>
                  </w:pPr>
                  <w:r w:rsidRPr="006535F6">
                    <w:rPr>
                      <w:rFonts w:eastAsia="等线" w:hint="eastAsia"/>
                      <w:szCs w:val="21"/>
                    </w:rPr>
                    <w:t xml:space="preserve">4.0 </w:t>
                  </w:r>
                </w:p>
              </w:tc>
            </w:tr>
            <w:tr w:rsidR="006535F6" w:rsidRPr="006535F6" w14:paraId="173FD829" w14:textId="77777777" w:rsidTr="00A72969">
              <w:trPr>
                <w:trHeight w:val="397"/>
              </w:trPr>
              <w:tc>
                <w:tcPr>
                  <w:tcW w:w="745" w:type="pct"/>
                  <w:vAlign w:val="center"/>
                </w:tcPr>
                <w:p w14:paraId="5D4993EB" w14:textId="77777777" w:rsidR="0032271B" w:rsidRPr="006535F6" w:rsidRDefault="0032271B" w:rsidP="0032271B">
                  <w:pPr>
                    <w:pStyle w:val="21"/>
                  </w:pPr>
                  <w:r w:rsidRPr="006535F6">
                    <w:rPr>
                      <w:rFonts w:hint="eastAsia"/>
                    </w:rPr>
                    <w:t>筛分</w:t>
                  </w:r>
                </w:p>
              </w:tc>
              <w:tc>
                <w:tcPr>
                  <w:tcW w:w="397" w:type="pct"/>
                  <w:vMerge/>
                  <w:vAlign w:val="center"/>
                </w:tcPr>
                <w:p w14:paraId="6ABC7AE8" w14:textId="77777777" w:rsidR="0032271B" w:rsidRPr="006535F6" w:rsidRDefault="0032271B" w:rsidP="0032271B">
                  <w:pPr>
                    <w:pStyle w:val="21"/>
                    <w:rPr>
                      <w:lang w:val="zh-CN"/>
                    </w:rPr>
                  </w:pPr>
                </w:p>
              </w:tc>
              <w:tc>
                <w:tcPr>
                  <w:tcW w:w="507" w:type="pct"/>
                  <w:vAlign w:val="center"/>
                </w:tcPr>
                <w:p w14:paraId="5BC3FCA2" w14:textId="61A122D9" w:rsidR="0032271B" w:rsidRPr="006535F6" w:rsidRDefault="0032271B" w:rsidP="0032271B">
                  <w:pPr>
                    <w:pStyle w:val="21"/>
                    <w:rPr>
                      <w:rFonts w:eastAsia="等线"/>
                      <w:szCs w:val="21"/>
                    </w:rPr>
                  </w:pPr>
                  <w:r w:rsidRPr="006535F6">
                    <w:rPr>
                      <w:rFonts w:eastAsia="等线" w:hint="eastAsia"/>
                      <w:szCs w:val="21"/>
                    </w:rPr>
                    <w:t xml:space="preserve">6.3280 </w:t>
                  </w:r>
                </w:p>
              </w:tc>
              <w:tc>
                <w:tcPr>
                  <w:tcW w:w="486" w:type="pct"/>
                  <w:vAlign w:val="center"/>
                </w:tcPr>
                <w:p w14:paraId="08BFB157" w14:textId="38B7962C" w:rsidR="0032271B" w:rsidRPr="006535F6" w:rsidRDefault="0032271B" w:rsidP="0032271B">
                  <w:pPr>
                    <w:pStyle w:val="21"/>
                    <w:rPr>
                      <w:rFonts w:eastAsia="等线"/>
                      <w:szCs w:val="21"/>
                    </w:rPr>
                  </w:pPr>
                  <w:r w:rsidRPr="006535F6">
                    <w:rPr>
                      <w:rFonts w:eastAsia="等线" w:hint="eastAsia"/>
                      <w:szCs w:val="21"/>
                    </w:rPr>
                    <w:t xml:space="preserve">6.3280 </w:t>
                  </w:r>
                </w:p>
              </w:tc>
              <w:tc>
                <w:tcPr>
                  <w:tcW w:w="492" w:type="pct"/>
                  <w:vAlign w:val="center"/>
                </w:tcPr>
                <w:p w14:paraId="3D030BF4" w14:textId="70EDC20D" w:rsidR="0032271B" w:rsidRPr="006535F6" w:rsidRDefault="0032271B" w:rsidP="0032271B">
                  <w:pPr>
                    <w:pStyle w:val="21"/>
                    <w:rPr>
                      <w:rFonts w:eastAsia="等线"/>
                      <w:szCs w:val="21"/>
                    </w:rPr>
                  </w:pPr>
                  <w:r w:rsidRPr="006535F6">
                    <w:rPr>
                      <w:rFonts w:eastAsia="等线" w:hint="eastAsia"/>
                      <w:szCs w:val="21"/>
                    </w:rPr>
                    <w:t xml:space="preserve">2.637 </w:t>
                  </w:r>
                </w:p>
              </w:tc>
              <w:tc>
                <w:tcPr>
                  <w:tcW w:w="490" w:type="pct"/>
                  <w:vAlign w:val="center"/>
                </w:tcPr>
                <w:p w14:paraId="38EE7611" w14:textId="6379AFBC" w:rsidR="0032271B" w:rsidRPr="006535F6" w:rsidRDefault="0032271B" w:rsidP="0032271B">
                  <w:pPr>
                    <w:pStyle w:val="21"/>
                    <w:rPr>
                      <w:rFonts w:eastAsia="等线"/>
                      <w:szCs w:val="21"/>
                    </w:rPr>
                  </w:pPr>
                  <w:r w:rsidRPr="006535F6">
                    <w:rPr>
                      <w:rFonts w:eastAsia="等线" w:hint="eastAsia"/>
                      <w:szCs w:val="21"/>
                    </w:rPr>
                    <w:t xml:space="preserve">659.2 </w:t>
                  </w:r>
                </w:p>
              </w:tc>
              <w:tc>
                <w:tcPr>
                  <w:tcW w:w="442" w:type="pct"/>
                  <w:vMerge/>
                  <w:vAlign w:val="center"/>
                </w:tcPr>
                <w:p w14:paraId="2F344FA1" w14:textId="77777777" w:rsidR="0032271B" w:rsidRPr="006535F6" w:rsidRDefault="0032271B" w:rsidP="0032271B">
                  <w:pPr>
                    <w:pStyle w:val="21"/>
                    <w:rPr>
                      <w:rFonts w:eastAsia="等线"/>
                      <w:szCs w:val="21"/>
                    </w:rPr>
                  </w:pPr>
                </w:p>
              </w:tc>
              <w:tc>
                <w:tcPr>
                  <w:tcW w:w="483" w:type="pct"/>
                  <w:vAlign w:val="center"/>
                </w:tcPr>
                <w:p w14:paraId="04DFAB15" w14:textId="02D6560A" w:rsidR="0032271B" w:rsidRPr="006535F6" w:rsidRDefault="0032271B" w:rsidP="0032271B">
                  <w:pPr>
                    <w:pStyle w:val="21"/>
                    <w:rPr>
                      <w:rFonts w:eastAsia="等线"/>
                      <w:szCs w:val="21"/>
                    </w:rPr>
                  </w:pPr>
                  <w:r w:rsidRPr="006535F6">
                    <w:rPr>
                      <w:rFonts w:eastAsia="等线" w:hint="eastAsia"/>
                      <w:szCs w:val="21"/>
                    </w:rPr>
                    <w:t xml:space="preserve">0.0316 </w:t>
                  </w:r>
                </w:p>
              </w:tc>
              <w:tc>
                <w:tcPr>
                  <w:tcW w:w="467" w:type="pct"/>
                  <w:vAlign w:val="center"/>
                </w:tcPr>
                <w:p w14:paraId="13B30512" w14:textId="2C87915D" w:rsidR="0032271B" w:rsidRPr="006535F6" w:rsidRDefault="0032271B" w:rsidP="0032271B">
                  <w:pPr>
                    <w:pStyle w:val="21"/>
                    <w:rPr>
                      <w:rFonts w:eastAsia="等线"/>
                      <w:szCs w:val="21"/>
                    </w:rPr>
                  </w:pPr>
                  <w:r w:rsidRPr="006535F6">
                    <w:rPr>
                      <w:rFonts w:eastAsia="等线" w:hint="eastAsia"/>
                      <w:szCs w:val="21"/>
                    </w:rPr>
                    <w:t xml:space="preserve">0.013 </w:t>
                  </w:r>
                </w:p>
              </w:tc>
              <w:tc>
                <w:tcPr>
                  <w:tcW w:w="491" w:type="pct"/>
                  <w:vAlign w:val="center"/>
                </w:tcPr>
                <w:p w14:paraId="55D63F1B" w14:textId="29506881" w:rsidR="0032271B" w:rsidRPr="006535F6" w:rsidRDefault="0032271B" w:rsidP="0032271B">
                  <w:pPr>
                    <w:pStyle w:val="21"/>
                    <w:rPr>
                      <w:rFonts w:eastAsia="等线"/>
                      <w:szCs w:val="21"/>
                    </w:rPr>
                  </w:pPr>
                  <w:r w:rsidRPr="006535F6">
                    <w:rPr>
                      <w:rFonts w:eastAsia="等线" w:hint="eastAsia"/>
                      <w:szCs w:val="21"/>
                    </w:rPr>
                    <w:t xml:space="preserve">3.3 </w:t>
                  </w:r>
                </w:p>
              </w:tc>
            </w:tr>
            <w:tr w:rsidR="006535F6" w:rsidRPr="006535F6" w14:paraId="4FCDA632" w14:textId="77777777" w:rsidTr="00A72969">
              <w:trPr>
                <w:trHeight w:val="397"/>
              </w:trPr>
              <w:tc>
                <w:tcPr>
                  <w:tcW w:w="745" w:type="pct"/>
                  <w:vAlign w:val="center"/>
                </w:tcPr>
                <w:p w14:paraId="07545F36" w14:textId="77777777" w:rsidR="0032271B" w:rsidRPr="006535F6" w:rsidRDefault="0032271B" w:rsidP="0032271B">
                  <w:pPr>
                    <w:pStyle w:val="21"/>
                  </w:pPr>
                  <w:r w:rsidRPr="006535F6">
                    <w:rPr>
                      <w:rFonts w:hint="eastAsia"/>
                    </w:rPr>
                    <w:t>包装</w:t>
                  </w:r>
                </w:p>
              </w:tc>
              <w:tc>
                <w:tcPr>
                  <w:tcW w:w="397" w:type="pct"/>
                  <w:vMerge/>
                  <w:vAlign w:val="center"/>
                </w:tcPr>
                <w:p w14:paraId="4AD54494" w14:textId="77777777" w:rsidR="0032271B" w:rsidRPr="006535F6" w:rsidRDefault="0032271B" w:rsidP="0032271B">
                  <w:pPr>
                    <w:pStyle w:val="21"/>
                    <w:rPr>
                      <w:lang w:val="zh-CN"/>
                    </w:rPr>
                  </w:pPr>
                </w:p>
              </w:tc>
              <w:tc>
                <w:tcPr>
                  <w:tcW w:w="507" w:type="pct"/>
                  <w:vAlign w:val="center"/>
                </w:tcPr>
                <w:p w14:paraId="72B4B0D0" w14:textId="32AC2ABA" w:rsidR="0032271B" w:rsidRPr="006535F6" w:rsidRDefault="0032271B" w:rsidP="0032271B">
                  <w:pPr>
                    <w:pStyle w:val="21"/>
                    <w:rPr>
                      <w:rFonts w:eastAsia="等线"/>
                      <w:szCs w:val="21"/>
                    </w:rPr>
                  </w:pPr>
                  <w:r w:rsidRPr="006535F6">
                    <w:rPr>
                      <w:rFonts w:eastAsia="等线" w:hint="eastAsia"/>
                      <w:szCs w:val="21"/>
                    </w:rPr>
                    <w:t xml:space="preserve">0.6625 </w:t>
                  </w:r>
                </w:p>
              </w:tc>
              <w:tc>
                <w:tcPr>
                  <w:tcW w:w="486" w:type="pct"/>
                  <w:vAlign w:val="center"/>
                </w:tcPr>
                <w:p w14:paraId="18F00D9B" w14:textId="4F7DC7FB" w:rsidR="0032271B" w:rsidRPr="006535F6" w:rsidRDefault="0032271B" w:rsidP="0032271B">
                  <w:pPr>
                    <w:pStyle w:val="21"/>
                    <w:rPr>
                      <w:rFonts w:eastAsia="等线"/>
                      <w:szCs w:val="21"/>
                    </w:rPr>
                  </w:pPr>
                  <w:r w:rsidRPr="006535F6">
                    <w:rPr>
                      <w:rFonts w:eastAsia="等线" w:hint="eastAsia"/>
                      <w:szCs w:val="21"/>
                    </w:rPr>
                    <w:t xml:space="preserve">0.6625 </w:t>
                  </w:r>
                </w:p>
              </w:tc>
              <w:tc>
                <w:tcPr>
                  <w:tcW w:w="492" w:type="pct"/>
                  <w:vAlign w:val="center"/>
                </w:tcPr>
                <w:p w14:paraId="4C46B878" w14:textId="16386B74" w:rsidR="0032271B" w:rsidRPr="006535F6" w:rsidRDefault="0032271B" w:rsidP="0032271B">
                  <w:pPr>
                    <w:pStyle w:val="21"/>
                    <w:rPr>
                      <w:rFonts w:eastAsia="等线"/>
                      <w:szCs w:val="21"/>
                    </w:rPr>
                  </w:pPr>
                  <w:r w:rsidRPr="006535F6">
                    <w:rPr>
                      <w:rFonts w:eastAsia="等线" w:hint="eastAsia"/>
                      <w:szCs w:val="21"/>
                    </w:rPr>
                    <w:t xml:space="preserve">0.276 </w:t>
                  </w:r>
                </w:p>
              </w:tc>
              <w:tc>
                <w:tcPr>
                  <w:tcW w:w="490" w:type="pct"/>
                  <w:vAlign w:val="center"/>
                </w:tcPr>
                <w:p w14:paraId="501FA02B" w14:textId="156079F0" w:rsidR="0032271B" w:rsidRPr="006535F6" w:rsidRDefault="0032271B" w:rsidP="0032271B">
                  <w:pPr>
                    <w:pStyle w:val="21"/>
                    <w:rPr>
                      <w:rFonts w:eastAsia="等线"/>
                      <w:szCs w:val="21"/>
                    </w:rPr>
                  </w:pPr>
                  <w:r w:rsidRPr="006535F6">
                    <w:rPr>
                      <w:rFonts w:eastAsia="等线" w:hint="eastAsia"/>
                      <w:szCs w:val="21"/>
                    </w:rPr>
                    <w:t xml:space="preserve">69.0 </w:t>
                  </w:r>
                </w:p>
              </w:tc>
              <w:tc>
                <w:tcPr>
                  <w:tcW w:w="442" w:type="pct"/>
                  <w:vMerge/>
                  <w:vAlign w:val="center"/>
                </w:tcPr>
                <w:p w14:paraId="685083E2" w14:textId="77777777" w:rsidR="0032271B" w:rsidRPr="006535F6" w:rsidRDefault="0032271B" w:rsidP="0032271B">
                  <w:pPr>
                    <w:pStyle w:val="21"/>
                    <w:rPr>
                      <w:rFonts w:eastAsia="等线"/>
                      <w:szCs w:val="21"/>
                    </w:rPr>
                  </w:pPr>
                </w:p>
              </w:tc>
              <w:tc>
                <w:tcPr>
                  <w:tcW w:w="483" w:type="pct"/>
                  <w:vAlign w:val="center"/>
                </w:tcPr>
                <w:p w14:paraId="73E07560" w14:textId="2117AEC1" w:rsidR="0032271B" w:rsidRPr="006535F6" w:rsidRDefault="0032271B" w:rsidP="0032271B">
                  <w:pPr>
                    <w:pStyle w:val="21"/>
                    <w:rPr>
                      <w:rFonts w:eastAsia="等线"/>
                      <w:szCs w:val="21"/>
                    </w:rPr>
                  </w:pPr>
                  <w:r w:rsidRPr="006535F6">
                    <w:rPr>
                      <w:rFonts w:eastAsia="等线" w:hint="eastAsia"/>
                      <w:szCs w:val="21"/>
                    </w:rPr>
                    <w:t xml:space="preserve">0.0033 </w:t>
                  </w:r>
                </w:p>
              </w:tc>
              <w:tc>
                <w:tcPr>
                  <w:tcW w:w="467" w:type="pct"/>
                  <w:vAlign w:val="center"/>
                </w:tcPr>
                <w:p w14:paraId="0503E2E2" w14:textId="7405E431" w:rsidR="0032271B" w:rsidRPr="006535F6" w:rsidRDefault="0032271B" w:rsidP="0032271B">
                  <w:pPr>
                    <w:pStyle w:val="21"/>
                    <w:rPr>
                      <w:rFonts w:eastAsia="等线"/>
                      <w:szCs w:val="21"/>
                    </w:rPr>
                  </w:pPr>
                  <w:r w:rsidRPr="006535F6">
                    <w:rPr>
                      <w:rFonts w:eastAsia="等线" w:hint="eastAsia"/>
                      <w:szCs w:val="21"/>
                    </w:rPr>
                    <w:t xml:space="preserve">0.001 </w:t>
                  </w:r>
                </w:p>
              </w:tc>
              <w:tc>
                <w:tcPr>
                  <w:tcW w:w="491" w:type="pct"/>
                  <w:vAlign w:val="center"/>
                </w:tcPr>
                <w:p w14:paraId="0123A716" w14:textId="029209D7" w:rsidR="0032271B" w:rsidRPr="006535F6" w:rsidRDefault="0032271B" w:rsidP="0032271B">
                  <w:pPr>
                    <w:pStyle w:val="21"/>
                    <w:rPr>
                      <w:rFonts w:eastAsia="等线"/>
                      <w:szCs w:val="21"/>
                    </w:rPr>
                  </w:pPr>
                  <w:r w:rsidRPr="006535F6">
                    <w:rPr>
                      <w:rFonts w:eastAsia="等线" w:hint="eastAsia"/>
                      <w:szCs w:val="21"/>
                    </w:rPr>
                    <w:t xml:space="preserve">0.3 </w:t>
                  </w:r>
                </w:p>
              </w:tc>
            </w:tr>
            <w:tr w:rsidR="006535F6" w:rsidRPr="006535F6" w14:paraId="31D75FB3" w14:textId="77777777" w:rsidTr="00A72969">
              <w:trPr>
                <w:trHeight w:val="397"/>
              </w:trPr>
              <w:tc>
                <w:tcPr>
                  <w:tcW w:w="745" w:type="pct"/>
                  <w:vAlign w:val="center"/>
                </w:tcPr>
                <w:p w14:paraId="0B5C6CE0" w14:textId="2E7F3603" w:rsidR="0032271B" w:rsidRPr="006535F6" w:rsidRDefault="0032271B" w:rsidP="0032271B">
                  <w:pPr>
                    <w:pStyle w:val="21"/>
                    <w:rPr>
                      <w:b/>
                      <w:bCs w:val="0"/>
                    </w:rPr>
                  </w:pPr>
                  <w:r w:rsidRPr="006535F6">
                    <w:rPr>
                      <w:rFonts w:hint="eastAsia"/>
                      <w:b/>
                      <w:bCs w:val="0"/>
                    </w:rPr>
                    <w:t>小计</w:t>
                  </w:r>
                </w:p>
              </w:tc>
              <w:tc>
                <w:tcPr>
                  <w:tcW w:w="397" w:type="pct"/>
                  <w:vMerge/>
                  <w:vAlign w:val="center"/>
                </w:tcPr>
                <w:p w14:paraId="73C9742F" w14:textId="77777777" w:rsidR="0032271B" w:rsidRPr="006535F6" w:rsidRDefault="0032271B" w:rsidP="0032271B">
                  <w:pPr>
                    <w:pStyle w:val="21"/>
                    <w:rPr>
                      <w:b/>
                      <w:bCs w:val="0"/>
                      <w:lang w:val="zh-CN"/>
                    </w:rPr>
                  </w:pPr>
                </w:p>
              </w:tc>
              <w:tc>
                <w:tcPr>
                  <w:tcW w:w="507" w:type="pct"/>
                  <w:vAlign w:val="center"/>
                </w:tcPr>
                <w:p w14:paraId="127B32BA" w14:textId="11EFE755" w:rsidR="0032271B" w:rsidRPr="006535F6" w:rsidRDefault="0032271B" w:rsidP="0032271B">
                  <w:pPr>
                    <w:pStyle w:val="21"/>
                    <w:rPr>
                      <w:rFonts w:eastAsia="等线"/>
                      <w:b/>
                      <w:bCs w:val="0"/>
                      <w:szCs w:val="21"/>
                    </w:rPr>
                  </w:pPr>
                  <w:r w:rsidRPr="006535F6">
                    <w:rPr>
                      <w:rFonts w:eastAsia="等线" w:hint="eastAsia"/>
                      <w:b/>
                      <w:bCs w:val="0"/>
                      <w:szCs w:val="21"/>
                    </w:rPr>
                    <w:t xml:space="preserve">15.3345 </w:t>
                  </w:r>
                </w:p>
              </w:tc>
              <w:tc>
                <w:tcPr>
                  <w:tcW w:w="486" w:type="pct"/>
                  <w:vAlign w:val="center"/>
                </w:tcPr>
                <w:p w14:paraId="1B55C298" w14:textId="276DBCA1" w:rsidR="0032271B" w:rsidRPr="006535F6" w:rsidRDefault="0032271B" w:rsidP="0032271B">
                  <w:pPr>
                    <w:pStyle w:val="21"/>
                    <w:rPr>
                      <w:rFonts w:eastAsia="等线"/>
                      <w:b/>
                      <w:bCs w:val="0"/>
                      <w:szCs w:val="21"/>
                    </w:rPr>
                  </w:pPr>
                  <w:r w:rsidRPr="006535F6">
                    <w:rPr>
                      <w:rFonts w:eastAsia="等线" w:hint="eastAsia"/>
                      <w:b/>
                      <w:bCs w:val="0"/>
                      <w:szCs w:val="21"/>
                    </w:rPr>
                    <w:t xml:space="preserve">15.2511 </w:t>
                  </w:r>
                </w:p>
              </w:tc>
              <w:tc>
                <w:tcPr>
                  <w:tcW w:w="492" w:type="pct"/>
                  <w:vAlign w:val="center"/>
                </w:tcPr>
                <w:p w14:paraId="4416FD76" w14:textId="0D7F058E" w:rsidR="0032271B" w:rsidRPr="006535F6" w:rsidRDefault="0032271B" w:rsidP="0032271B">
                  <w:pPr>
                    <w:pStyle w:val="21"/>
                    <w:rPr>
                      <w:rFonts w:eastAsia="等线"/>
                      <w:b/>
                      <w:bCs w:val="0"/>
                      <w:szCs w:val="21"/>
                    </w:rPr>
                  </w:pPr>
                  <w:r w:rsidRPr="006535F6">
                    <w:rPr>
                      <w:rFonts w:eastAsia="等线" w:hint="eastAsia"/>
                      <w:b/>
                      <w:bCs w:val="0"/>
                      <w:szCs w:val="21"/>
                    </w:rPr>
                    <w:t xml:space="preserve">6.355 </w:t>
                  </w:r>
                </w:p>
              </w:tc>
              <w:tc>
                <w:tcPr>
                  <w:tcW w:w="490" w:type="pct"/>
                  <w:vAlign w:val="center"/>
                </w:tcPr>
                <w:p w14:paraId="41067334" w14:textId="31329B9E" w:rsidR="0032271B" w:rsidRPr="006535F6" w:rsidRDefault="0032271B" w:rsidP="0032271B">
                  <w:pPr>
                    <w:pStyle w:val="21"/>
                    <w:rPr>
                      <w:rFonts w:eastAsia="等线"/>
                      <w:b/>
                      <w:bCs w:val="0"/>
                      <w:szCs w:val="21"/>
                    </w:rPr>
                  </w:pPr>
                  <w:r w:rsidRPr="006535F6">
                    <w:rPr>
                      <w:rFonts w:eastAsia="等线" w:hint="eastAsia"/>
                      <w:b/>
                      <w:bCs w:val="0"/>
                      <w:szCs w:val="21"/>
                    </w:rPr>
                    <w:t xml:space="preserve">1588.7 </w:t>
                  </w:r>
                </w:p>
              </w:tc>
              <w:tc>
                <w:tcPr>
                  <w:tcW w:w="442" w:type="pct"/>
                  <w:vAlign w:val="center"/>
                </w:tcPr>
                <w:p w14:paraId="2F7E7BD7" w14:textId="7D3B806E" w:rsidR="0032271B" w:rsidRPr="006535F6" w:rsidRDefault="0032271B" w:rsidP="0032271B">
                  <w:pPr>
                    <w:pStyle w:val="21"/>
                    <w:rPr>
                      <w:rFonts w:eastAsia="等线"/>
                      <w:b/>
                      <w:bCs w:val="0"/>
                      <w:szCs w:val="21"/>
                    </w:rPr>
                  </w:pPr>
                  <w:r w:rsidRPr="006535F6">
                    <w:rPr>
                      <w:rFonts w:eastAsia="等线" w:hint="eastAsia"/>
                      <w:b/>
                      <w:bCs w:val="0"/>
                      <w:szCs w:val="21"/>
                    </w:rPr>
                    <w:t>4000</w:t>
                  </w:r>
                </w:p>
              </w:tc>
              <w:tc>
                <w:tcPr>
                  <w:tcW w:w="483" w:type="pct"/>
                  <w:vAlign w:val="center"/>
                </w:tcPr>
                <w:p w14:paraId="2261BACD" w14:textId="379038E6" w:rsidR="0032271B" w:rsidRPr="006535F6" w:rsidRDefault="0032271B" w:rsidP="0032271B">
                  <w:pPr>
                    <w:pStyle w:val="21"/>
                    <w:rPr>
                      <w:rFonts w:eastAsia="等线"/>
                      <w:b/>
                      <w:bCs w:val="0"/>
                      <w:szCs w:val="21"/>
                    </w:rPr>
                  </w:pPr>
                  <w:r w:rsidRPr="006535F6">
                    <w:rPr>
                      <w:rFonts w:eastAsia="等线" w:hint="eastAsia"/>
                      <w:b/>
                      <w:bCs w:val="0"/>
                      <w:szCs w:val="21"/>
                    </w:rPr>
                    <w:t xml:space="preserve">0.0762 </w:t>
                  </w:r>
                </w:p>
              </w:tc>
              <w:tc>
                <w:tcPr>
                  <w:tcW w:w="467" w:type="pct"/>
                  <w:vAlign w:val="center"/>
                </w:tcPr>
                <w:p w14:paraId="1A482031" w14:textId="32E3A773" w:rsidR="0032271B" w:rsidRPr="006535F6" w:rsidRDefault="0032271B" w:rsidP="0032271B">
                  <w:pPr>
                    <w:pStyle w:val="21"/>
                    <w:rPr>
                      <w:rFonts w:eastAsia="等线"/>
                      <w:b/>
                      <w:bCs w:val="0"/>
                      <w:szCs w:val="21"/>
                    </w:rPr>
                  </w:pPr>
                  <w:r w:rsidRPr="006535F6">
                    <w:rPr>
                      <w:rFonts w:eastAsia="等线" w:hint="eastAsia"/>
                      <w:b/>
                      <w:bCs w:val="0"/>
                      <w:szCs w:val="21"/>
                    </w:rPr>
                    <w:t xml:space="preserve">0.031 </w:t>
                  </w:r>
                </w:p>
              </w:tc>
              <w:tc>
                <w:tcPr>
                  <w:tcW w:w="491" w:type="pct"/>
                  <w:vAlign w:val="center"/>
                </w:tcPr>
                <w:p w14:paraId="5C07C9D9" w14:textId="629BB3BA" w:rsidR="0032271B" w:rsidRPr="006535F6" w:rsidRDefault="0032271B" w:rsidP="0032271B">
                  <w:pPr>
                    <w:pStyle w:val="21"/>
                    <w:rPr>
                      <w:rFonts w:eastAsia="等线"/>
                      <w:b/>
                      <w:bCs w:val="0"/>
                      <w:szCs w:val="21"/>
                    </w:rPr>
                  </w:pPr>
                  <w:r w:rsidRPr="006535F6">
                    <w:rPr>
                      <w:rFonts w:eastAsia="等线" w:hint="eastAsia"/>
                      <w:b/>
                      <w:bCs w:val="0"/>
                      <w:szCs w:val="21"/>
                    </w:rPr>
                    <w:t xml:space="preserve">7.9 </w:t>
                  </w:r>
                </w:p>
              </w:tc>
            </w:tr>
            <w:tr w:rsidR="006535F6" w:rsidRPr="006535F6" w14:paraId="1202273E" w14:textId="77777777" w:rsidTr="00A72969">
              <w:trPr>
                <w:trHeight w:val="397"/>
              </w:trPr>
              <w:tc>
                <w:tcPr>
                  <w:tcW w:w="745" w:type="pct"/>
                  <w:vAlign w:val="center"/>
                </w:tcPr>
                <w:p w14:paraId="1F6DB6A4" w14:textId="77777777" w:rsidR="00C82E4F" w:rsidRPr="006535F6" w:rsidRDefault="00C82E4F" w:rsidP="00C82E4F">
                  <w:pPr>
                    <w:pStyle w:val="21"/>
                  </w:pPr>
                  <w:r w:rsidRPr="006535F6">
                    <w:rPr>
                      <w:rFonts w:hint="eastAsia"/>
                    </w:rPr>
                    <w:t>现有工程（</w:t>
                  </w:r>
                  <w:r w:rsidRPr="006535F6">
                    <w:rPr>
                      <w:rFonts w:hint="eastAsia"/>
                    </w:rPr>
                    <w:t>DA002</w:t>
                  </w:r>
                  <w:r w:rsidRPr="006535F6">
                    <w:rPr>
                      <w:rFonts w:hint="eastAsia"/>
                    </w:rPr>
                    <w:t>）</w:t>
                  </w:r>
                </w:p>
              </w:tc>
              <w:tc>
                <w:tcPr>
                  <w:tcW w:w="397" w:type="pct"/>
                  <w:vMerge/>
                  <w:vAlign w:val="center"/>
                </w:tcPr>
                <w:p w14:paraId="4F0474CA" w14:textId="77777777" w:rsidR="00C82E4F" w:rsidRPr="006535F6" w:rsidRDefault="00C82E4F" w:rsidP="00C82E4F">
                  <w:pPr>
                    <w:pStyle w:val="21"/>
                    <w:rPr>
                      <w:lang w:val="zh-CN"/>
                    </w:rPr>
                  </w:pPr>
                </w:p>
              </w:tc>
              <w:tc>
                <w:tcPr>
                  <w:tcW w:w="507" w:type="pct"/>
                  <w:vAlign w:val="center"/>
                </w:tcPr>
                <w:p w14:paraId="79014099" w14:textId="77777777" w:rsidR="00C82E4F" w:rsidRPr="006535F6" w:rsidRDefault="00C82E4F" w:rsidP="00C82E4F">
                  <w:pPr>
                    <w:pStyle w:val="21"/>
                    <w:rPr>
                      <w:rFonts w:eastAsia="等线"/>
                      <w:szCs w:val="21"/>
                    </w:rPr>
                  </w:pPr>
                  <w:r w:rsidRPr="006535F6">
                    <w:rPr>
                      <w:rFonts w:eastAsia="等线"/>
                      <w:szCs w:val="21"/>
                    </w:rPr>
                    <w:t>/</w:t>
                  </w:r>
                </w:p>
              </w:tc>
              <w:tc>
                <w:tcPr>
                  <w:tcW w:w="486" w:type="pct"/>
                  <w:vAlign w:val="center"/>
                </w:tcPr>
                <w:p w14:paraId="401817E8" w14:textId="77777777" w:rsidR="00C82E4F" w:rsidRPr="006535F6" w:rsidRDefault="00C82E4F" w:rsidP="00C82E4F">
                  <w:pPr>
                    <w:pStyle w:val="21"/>
                    <w:rPr>
                      <w:rFonts w:eastAsia="等线"/>
                      <w:szCs w:val="21"/>
                    </w:rPr>
                  </w:pPr>
                  <w:r w:rsidRPr="006535F6">
                    <w:rPr>
                      <w:rFonts w:eastAsia="等线"/>
                      <w:szCs w:val="21"/>
                    </w:rPr>
                    <w:t>/</w:t>
                  </w:r>
                </w:p>
              </w:tc>
              <w:tc>
                <w:tcPr>
                  <w:tcW w:w="492" w:type="pct"/>
                  <w:vAlign w:val="center"/>
                </w:tcPr>
                <w:p w14:paraId="7759EF87" w14:textId="77777777" w:rsidR="00C82E4F" w:rsidRPr="006535F6" w:rsidRDefault="00C82E4F" w:rsidP="00C82E4F">
                  <w:pPr>
                    <w:pStyle w:val="21"/>
                    <w:rPr>
                      <w:rFonts w:eastAsia="等线"/>
                      <w:szCs w:val="21"/>
                    </w:rPr>
                  </w:pPr>
                  <w:r w:rsidRPr="006535F6">
                    <w:rPr>
                      <w:rFonts w:eastAsia="等线"/>
                      <w:szCs w:val="21"/>
                    </w:rPr>
                    <w:t>/</w:t>
                  </w:r>
                </w:p>
              </w:tc>
              <w:tc>
                <w:tcPr>
                  <w:tcW w:w="490" w:type="pct"/>
                  <w:vAlign w:val="center"/>
                </w:tcPr>
                <w:p w14:paraId="5046FC7D" w14:textId="77777777" w:rsidR="00C82E4F" w:rsidRPr="006535F6" w:rsidRDefault="00C82E4F" w:rsidP="00C82E4F">
                  <w:pPr>
                    <w:pStyle w:val="21"/>
                    <w:rPr>
                      <w:rFonts w:eastAsia="等线"/>
                      <w:szCs w:val="21"/>
                    </w:rPr>
                  </w:pPr>
                  <w:r w:rsidRPr="006535F6">
                    <w:rPr>
                      <w:rFonts w:eastAsia="等线"/>
                      <w:szCs w:val="21"/>
                    </w:rPr>
                    <w:t>/</w:t>
                  </w:r>
                </w:p>
              </w:tc>
              <w:tc>
                <w:tcPr>
                  <w:tcW w:w="442" w:type="pct"/>
                  <w:vAlign w:val="center"/>
                </w:tcPr>
                <w:p w14:paraId="4E51175C" w14:textId="77777777" w:rsidR="00C82E4F" w:rsidRPr="006535F6" w:rsidRDefault="00C82E4F" w:rsidP="00C82E4F">
                  <w:pPr>
                    <w:pStyle w:val="21"/>
                    <w:rPr>
                      <w:rFonts w:eastAsia="等线"/>
                      <w:szCs w:val="21"/>
                    </w:rPr>
                  </w:pPr>
                  <w:r w:rsidRPr="006535F6">
                    <w:rPr>
                      <w:rFonts w:eastAsia="等线"/>
                      <w:szCs w:val="21"/>
                    </w:rPr>
                    <w:t>6000</w:t>
                  </w:r>
                </w:p>
              </w:tc>
              <w:tc>
                <w:tcPr>
                  <w:tcW w:w="483" w:type="pct"/>
                  <w:vAlign w:val="center"/>
                </w:tcPr>
                <w:p w14:paraId="17F9F6FF" w14:textId="77777777" w:rsidR="00C82E4F" w:rsidRPr="006535F6" w:rsidRDefault="00C82E4F" w:rsidP="00C82E4F">
                  <w:pPr>
                    <w:pStyle w:val="21"/>
                    <w:rPr>
                      <w:rFonts w:eastAsia="等线"/>
                      <w:szCs w:val="21"/>
                    </w:rPr>
                  </w:pPr>
                  <w:r w:rsidRPr="006535F6">
                    <w:rPr>
                      <w:rFonts w:eastAsia="等线"/>
                      <w:szCs w:val="21"/>
                    </w:rPr>
                    <w:t xml:space="preserve">0.1301 </w:t>
                  </w:r>
                </w:p>
              </w:tc>
              <w:tc>
                <w:tcPr>
                  <w:tcW w:w="467" w:type="pct"/>
                  <w:vAlign w:val="center"/>
                </w:tcPr>
                <w:p w14:paraId="6B854E8E" w14:textId="77777777" w:rsidR="00C82E4F" w:rsidRPr="006535F6" w:rsidRDefault="00C82E4F" w:rsidP="00C82E4F">
                  <w:pPr>
                    <w:pStyle w:val="21"/>
                    <w:rPr>
                      <w:rFonts w:eastAsia="等线"/>
                      <w:szCs w:val="21"/>
                    </w:rPr>
                  </w:pPr>
                  <w:r w:rsidRPr="006535F6">
                    <w:rPr>
                      <w:rFonts w:eastAsia="等线"/>
                      <w:szCs w:val="21"/>
                    </w:rPr>
                    <w:t>0.0542</w:t>
                  </w:r>
                </w:p>
              </w:tc>
              <w:tc>
                <w:tcPr>
                  <w:tcW w:w="491" w:type="pct"/>
                  <w:vAlign w:val="center"/>
                </w:tcPr>
                <w:p w14:paraId="74238715" w14:textId="77777777" w:rsidR="00C82E4F" w:rsidRPr="006535F6" w:rsidRDefault="00C82E4F" w:rsidP="00C82E4F">
                  <w:pPr>
                    <w:pStyle w:val="21"/>
                    <w:rPr>
                      <w:rFonts w:eastAsia="等线"/>
                      <w:szCs w:val="21"/>
                    </w:rPr>
                  </w:pPr>
                  <w:r w:rsidRPr="006535F6">
                    <w:rPr>
                      <w:rFonts w:eastAsia="等线"/>
                      <w:szCs w:val="21"/>
                    </w:rPr>
                    <w:t xml:space="preserve">9.0 </w:t>
                  </w:r>
                </w:p>
              </w:tc>
            </w:tr>
            <w:tr w:rsidR="006535F6" w:rsidRPr="006535F6" w14:paraId="5B9CDD20" w14:textId="77777777" w:rsidTr="00A72969">
              <w:trPr>
                <w:trHeight w:val="397"/>
              </w:trPr>
              <w:tc>
                <w:tcPr>
                  <w:tcW w:w="745" w:type="pct"/>
                  <w:vAlign w:val="center"/>
                </w:tcPr>
                <w:p w14:paraId="77A83DAD" w14:textId="77777777" w:rsidR="0032271B" w:rsidRPr="006535F6" w:rsidRDefault="0032271B" w:rsidP="0032271B">
                  <w:pPr>
                    <w:pStyle w:val="21"/>
                    <w:rPr>
                      <w:b/>
                      <w:bCs w:val="0"/>
                    </w:rPr>
                  </w:pPr>
                  <w:r w:rsidRPr="006535F6">
                    <w:rPr>
                      <w:rFonts w:hint="eastAsia"/>
                      <w:b/>
                      <w:bCs w:val="0"/>
                    </w:rPr>
                    <w:t>建成后（</w:t>
                  </w:r>
                  <w:r w:rsidRPr="006535F6">
                    <w:rPr>
                      <w:rFonts w:hint="eastAsia"/>
                      <w:b/>
                      <w:bCs w:val="0"/>
                    </w:rPr>
                    <w:t>DA002</w:t>
                  </w:r>
                  <w:r w:rsidRPr="006535F6">
                    <w:rPr>
                      <w:rFonts w:hint="eastAsia"/>
                      <w:b/>
                      <w:bCs w:val="0"/>
                    </w:rPr>
                    <w:t>）</w:t>
                  </w:r>
                </w:p>
              </w:tc>
              <w:tc>
                <w:tcPr>
                  <w:tcW w:w="397" w:type="pct"/>
                  <w:vMerge/>
                  <w:vAlign w:val="center"/>
                </w:tcPr>
                <w:p w14:paraId="0C5312FB" w14:textId="77777777" w:rsidR="0032271B" w:rsidRPr="006535F6" w:rsidRDefault="0032271B" w:rsidP="0032271B">
                  <w:pPr>
                    <w:pStyle w:val="21"/>
                    <w:rPr>
                      <w:b/>
                      <w:bCs w:val="0"/>
                      <w:lang w:val="zh-CN"/>
                    </w:rPr>
                  </w:pPr>
                </w:p>
              </w:tc>
              <w:tc>
                <w:tcPr>
                  <w:tcW w:w="507" w:type="pct"/>
                  <w:vAlign w:val="center"/>
                </w:tcPr>
                <w:p w14:paraId="6A0BE7D8" w14:textId="77777777" w:rsidR="0032271B" w:rsidRPr="006535F6" w:rsidRDefault="0032271B" w:rsidP="0032271B">
                  <w:pPr>
                    <w:pStyle w:val="21"/>
                    <w:rPr>
                      <w:rFonts w:eastAsia="等线"/>
                      <w:b/>
                      <w:bCs w:val="0"/>
                      <w:szCs w:val="21"/>
                    </w:rPr>
                  </w:pPr>
                  <w:r w:rsidRPr="006535F6">
                    <w:rPr>
                      <w:rFonts w:eastAsia="等线"/>
                      <w:b/>
                      <w:bCs w:val="0"/>
                      <w:szCs w:val="21"/>
                    </w:rPr>
                    <w:t>/</w:t>
                  </w:r>
                </w:p>
              </w:tc>
              <w:tc>
                <w:tcPr>
                  <w:tcW w:w="486" w:type="pct"/>
                  <w:vAlign w:val="center"/>
                </w:tcPr>
                <w:p w14:paraId="65CA404E" w14:textId="77777777" w:rsidR="0032271B" w:rsidRPr="006535F6" w:rsidRDefault="0032271B" w:rsidP="0032271B">
                  <w:pPr>
                    <w:pStyle w:val="21"/>
                    <w:rPr>
                      <w:rFonts w:eastAsia="等线"/>
                      <w:b/>
                      <w:bCs w:val="0"/>
                      <w:szCs w:val="21"/>
                    </w:rPr>
                  </w:pPr>
                  <w:r w:rsidRPr="006535F6">
                    <w:rPr>
                      <w:rFonts w:eastAsia="等线"/>
                      <w:b/>
                      <w:bCs w:val="0"/>
                      <w:szCs w:val="21"/>
                    </w:rPr>
                    <w:t>/</w:t>
                  </w:r>
                </w:p>
              </w:tc>
              <w:tc>
                <w:tcPr>
                  <w:tcW w:w="492" w:type="pct"/>
                  <w:vAlign w:val="center"/>
                </w:tcPr>
                <w:p w14:paraId="1B11CD53" w14:textId="77777777" w:rsidR="0032271B" w:rsidRPr="006535F6" w:rsidRDefault="0032271B" w:rsidP="0032271B">
                  <w:pPr>
                    <w:pStyle w:val="21"/>
                    <w:rPr>
                      <w:rFonts w:eastAsia="等线"/>
                      <w:b/>
                      <w:bCs w:val="0"/>
                      <w:szCs w:val="21"/>
                    </w:rPr>
                  </w:pPr>
                  <w:r w:rsidRPr="006535F6">
                    <w:rPr>
                      <w:rFonts w:eastAsia="等线"/>
                      <w:b/>
                      <w:bCs w:val="0"/>
                      <w:szCs w:val="21"/>
                    </w:rPr>
                    <w:t>/</w:t>
                  </w:r>
                </w:p>
              </w:tc>
              <w:tc>
                <w:tcPr>
                  <w:tcW w:w="490" w:type="pct"/>
                  <w:vAlign w:val="center"/>
                </w:tcPr>
                <w:p w14:paraId="14FEAC97" w14:textId="77777777" w:rsidR="0032271B" w:rsidRPr="006535F6" w:rsidRDefault="0032271B" w:rsidP="0032271B">
                  <w:pPr>
                    <w:pStyle w:val="21"/>
                    <w:rPr>
                      <w:rFonts w:eastAsia="等线"/>
                      <w:b/>
                      <w:bCs w:val="0"/>
                      <w:szCs w:val="21"/>
                    </w:rPr>
                  </w:pPr>
                  <w:r w:rsidRPr="006535F6">
                    <w:rPr>
                      <w:rFonts w:eastAsia="等线"/>
                      <w:b/>
                      <w:bCs w:val="0"/>
                      <w:szCs w:val="21"/>
                    </w:rPr>
                    <w:t>/</w:t>
                  </w:r>
                </w:p>
              </w:tc>
              <w:tc>
                <w:tcPr>
                  <w:tcW w:w="442" w:type="pct"/>
                  <w:vAlign w:val="center"/>
                </w:tcPr>
                <w:p w14:paraId="092FE29E" w14:textId="77777777" w:rsidR="0032271B" w:rsidRPr="006535F6" w:rsidRDefault="0032271B" w:rsidP="0032271B">
                  <w:pPr>
                    <w:pStyle w:val="21"/>
                    <w:rPr>
                      <w:rFonts w:eastAsia="等线"/>
                      <w:b/>
                      <w:bCs w:val="0"/>
                      <w:szCs w:val="21"/>
                    </w:rPr>
                  </w:pPr>
                  <w:r w:rsidRPr="006535F6">
                    <w:rPr>
                      <w:rFonts w:eastAsia="等线"/>
                      <w:b/>
                      <w:bCs w:val="0"/>
                      <w:szCs w:val="21"/>
                    </w:rPr>
                    <w:t>1</w:t>
                  </w:r>
                  <w:r w:rsidRPr="006535F6">
                    <w:rPr>
                      <w:rFonts w:eastAsia="等线" w:hint="eastAsia"/>
                      <w:b/>
                      <w:bCs w:val="0"/>
                      <w:szCs w:val="21"/>
                    </w:rPr>
                    <w:t>0</w:t>
                  </w:r>
                  <w:r w:rsidRPr="006535F6">
                    <w:rPr>
                      <w:rFonts w:eastAsia="等线"/>
                      <w:b/>
                      <w:bCs w:val="0"/>
                      <w:szCs w:val="21"/>
                    </w:rPr>
                    <w:t>000</w:t>
                  </w:r>
                </w:p>
              </w:tc>
              <w:tc>
                <w:tcPr>
                  <w:tcW w:w="483" w:type="pct"/>
                  <w:vAlign w:val="center"/>
                </w:tcPr>
                <w:p w14:paraId="0D157F00" w14:textId="7FF57FAA" w:rsidR="0032271B" w:rsidRPr="006535F6" w:rsidRDefault="0032271B" w:rsidP="0032271B">
                  <w:pPr>
                    <w:pStyle w:val="21"/>
                    <w:rPr>
                      <w:rFonts w:eastAsia="等线"/>
                      <w:b/>
                      <w:bCs w:val="0"/>
                      <w:szCs w:val="21"/>
                    </w:rPr>
                  </w:pPr>
                  <w:r w:rsidRPr="006535F6">
                    <w:rPr>
                      <w:rFonts w:eastAsia="等线" w:hint="eastAsia"/>
                      <w:b/>
                      <w:bCs w:val="0"/>
                      <w:szCs w:val="21"/>
                    </w:rPr>
                    <w:t xml:space="preserve">0.2063 </w:t>
                  </w:r>
                </w:p>
              </w:tc>
              <w:tc>
                <w:tcPr>
                  <w:tcW w:w="467" w:type="pct"/>
                  <w:vAlign w:val="center"/>
                </w:tcPr>
                <w:p w14:paraId="0CB5CDF0" w14:textId="2582DCAB" w:rsidR="0032271B" w:rsidRPr="006535F6" w:rsidRDefault="0032271B" w:rsidP="0032271B">
                  <w:pPr>
                    <w:pStyle w:val="21"/>
                    <w:rPr>
                      <w:rFonts w:eastAsia="等线"/>
                      <w:b/>
                      <w:bCs w:val="0"/>
                      <w:szCs w:val="21"/>
                    </w:rPr>
                  </w:pPr>
                  <w:r w:rsidRPr="006535F6">
                    <w:rPr>
                      <w:rFonts w:eastAsia="等线" w:hint="eastAsia"/>
                      <w:b/>
                      <w:bCs w:val="0"/>
                      <w:szCs w:val="21"/>
                    </w:rPr>
                    <w:t xml:space="preserve">0.086 </w:t>
                  </w:r>
                </w:p>
              </w:tc>
              <w:tc>
                <w:tcPr>
                  <w:tcW w:w="491" w:type="pct"/>
                  <w:vAlign w:val="center"/>
                </w:tcPr>
                <w:p w14:paraId="35AA26BC" w14:textId="6A4B37A4" w:rsidR="0032271B" w:rsidRPr="006535F6" w:rsidRDefault="0032271B" w:rsidP="0032271B">
                  <w:pPr>
                    <w:pStyle w:val="21"/>
                    <w:rPr>
                      <w:rFonts w:eastAsia="等线"/>
                      <w:b/>
                      <w:bCs w:val="0"/>
                      <w:szCs w:val="21"/>
                    </w:rPr>
                  </w:pPr>
                  <w:r w:rsidRPr="006535F6">
                    <w:rPr>
                      <w:rFonts w:eastAsia="等线" w:hint="eastAsia"/>
                      <w:b/>
                      <w:bCs w:val="0"/>
                      <w:szCs w:val="21"/>
                    </w:rPr>
                    <w:t>8.6</w:t>
                  </w:r>
                </w:p>
              </w:tc>
            </w:tr>
          </w:tbl>
          <w:p w14:paraId="56694259" w14:textId="3BE63AC7" w:rsidR="00C82E4F" w:rsidRPr="006535F6" w:rsidRDefault="00C82E4F" w:rsidP="00C82E4F">
            <w:pPr>
              <w:ind w:firstLine="480"/>
            </w:pPr>
            <w:r w:rsidRPr="006535F6">
              <w:rPr>
                <w:rFonts w:hint="eastAsia"/>
              </w:rPr>
              <w:t>由上表可知，本项目</w:t>
            </w:r>
            <w:r w:rsidR="00AA094B" w:rsidRPr="006535F6">
              <w:rPr>
                <w:rFonts w:hint="eastAsia"/>
              </w:rPr>
              <w:t>单独运行时、与现有工程同时运行时</w:t>
            </w:r>
            <w:r w:rsidRPr="006535F6">
              <w:rPr>
                <w:rFonts w:hint="eastAsia"/>
              </w:rPr>
              <w:t>颗粒物经治理后的排放浓度</w:t>
            </w:r>
            <w:r w:rsidR="00AA094B" w:rsidRPr="006535F6">
              <w:rPr>
                <w:rFonts w:hint="eastAsia"/>
              </w:rPr>
              <w:t>均</w:t>
            </w:r>
            <w:r w:rsidRPr="006535F6">
              <w:rPr>
                <w:rFonts w:hint="eastAsia"/>
              </w:rPr>
              <w:t>能够满足《大气污染物综合排放标准》（</w:t>
            </w:r>
            <w:r w:rsidRPr="006535F6">
              <w:rPr>
                <w:rFonts w:hint="eastAsia"/>
              </w:rPr>
              <w:t>GB16297-1996</w:t>
            </w:r>
            <w:r w:rsidRPr="006535F6">
              <w:rPr>
                <w:rFonts w:hint="eastAsia"/>
              </w:rPr>
              <w:t>）表</w:t>
            </w:r>
            <w:r w:rsidRPr="006535F6">
              <w:rPr>
                <w:rFonts w:hint="eastAsia"/>
              </w:rPr>
              <w:t>2</w:t>
            </w:r>
            <w:r w:rsidRPr="006535F6">
              <w:rPr>
                <w:rFonts w:hint="eastAsia"/>
              </w:rPr>
              <w:t>中颗粒物（碳黑尘）有组织排放浓度</w:t>
            </w:r>
            <w:r w:rsidRPr="006535F6">
              <w:rPr>
                <w:rFonts w:hint="eastAsia"/>
              </w:rPr>
              <w:t>18mg/m</w:t>
            </w:r>
            <w:r w:rsidRPr="006535F6">
              <w:rPr>
                <w:rFonts w:hint="eastAsia"/>
                <w:vertAlign w:val="superscript"/>
              </w:rPr>
              <w:t>3</w:t>
            </w:r>
            <w:r w:rsidRPr="006535F6">
              <w:rPr>
                <w:rFonts w:hint="eastAsia"/>
              </w:rPr>
              <w:t>、排放速率</w:t>
            </w:r>
            <w:r w:rsidRPr="006535F6">
              <w:rPr>
                <w:rFonts w:hint="eastAsia"/>
              </w:rPr>
              <w:t>0.51kg/h</w:t>
            </w:r>
            <w:r w:rsidRPr="006535F6">
              <w:rPr>
                <w:rFonts w:hint="eastAsia"/>
              </w:rPr>
              <w:t>的限值要求，同时满足《新乡市生态环境局关于进一步规范工业企业颗粒物排放限值的通知》有组织颗粒物排放浓度</w:t>
            </w:r>
            <w:r w:rsidRPr="006535F6">
              <w:rPr>
                <w:rFonts w:hint="eastAsia"/>
              </w:rPr>
              <w:t>10mg/m</w:t>
            </w:r>
            <w:r w:rsidRPr="006535F6">
              <w:rPr>
                <w:rFonts w:hint="eastAsia"/>
                <w:vertAlign w:val="superscript"/>
              </w:rPr>
              <w:t>3</w:t>
            </w:r>
            <w:r w:rsidRPr="006535F6">
              <w:rPr>
                <w:rFonts w:hint="eastAsia"/>
              </w:rPr>
              <w:t>的限值要求。</w:t>
            </w:r>
          </w:p>
          <w:p w14:paraId="3FD9B4B2" w14:textId="13581E30" w:rsidR="00D1019C" w:rsidRPr="006535F6" w:rsidRDefault="00D1019C" w:rsidP="00D1019C">
            <w:pPr>
              <w:pStyle w:val="1"/>
              <w:numPr>
                <w:ilvl w:val="0"/>
                <w:numId w:val="17"/>
              </w:numPr>
              <w:ind w:firstLine="480"/>
              <w:rPr>
                <w:rFonts w:hint="default"/>
                <w:b/>
                <w:bCs/>
                <w:lang w:val="zh-CN"/>
              </w:rPr>
            </w:pPr>
            <w:r w:rsidRPr="006535F6">
              <w:rPr>
                <w:b/>
                <w:bCs/>
              </w:rPr>
              <w:t>2</w:t>
            </w:r>
            <w:r w:rsidRPr="006535F6">
              <w:rPr>
                <w:b/>
                <w:bCs/>
              </w:rPr>
              <w:t>号车间</w:t>
            </w:r>
          </w:p>
          <w:p w14:paraId="03DA0BE6" w14:textId="77777777" w:rsidR="00537D7A" w:rsidRPr="006535F6" w:rsidRDefault="00537D7A" w:rsidP="00537D7A">
            <w:pPr>
              <w:pStyle w:val="1"/>
              <w:numPr>
                <w:ilvl w:val="0"/>
                <w:numId w:val="0"/>
              </w:numPr>
              <w:ind w:left="476"/>
              <w:rPr>
                <w:rFonts w:ascii="宋体" w:hAnsi="宋体"/>
              </w:rPr>
            </w:pPr>
            <w:r w:rsidRPr="006535F6">
              <w:rPr>
                <w:rFonts w:ascii="宋体" w:hAnsi="宋体"/>
              </w:rPr>
              <w:t>①投料废气</w:t>
            </w:r>
          </w:p>
          <w:p w14:paraId="5F071DD1" w14:textId="1B86BDE5" w:rsidR="00537D7A" w:rsidRPr="006535F6" w:rsidRDefault="00537D7A" w:rsidP="00537D7A">
            <w:pPr>
              <w:ind w:firstLine="480"/>
            </w:pPr>
            <w:r w:rsidRPr="006535F6">
              <w:rPr>
                <w:rFonts w:hint="eastAsia"/>
              </w:rPr>
              <w:t>本项目将外购的石墨粉输送至密闭投料站进行密闭拆包投料，在投料过程中会有颗粒物产生。投料过程中产物系数参照《逸散性工业粉尘控制技术》（中国环境科学出版社，</w:t>
            </w:r>
            <w:r w:rsidRPr="006535F6">
              <w:rPr>
                <w:rFonts w:hint="eastAsia"/>
              </w:rPr>
              <w:t>1989.12.1</w:t>
            </w:r>
            <w:r w:rsidRPr="006535F6">
              <w:rPr>
                <w:rFonts w:hint="eastAsia"/>
              </w:rPr>
              <w:t>）中“炭黑厂逸散尘排放因子”，粉尘产生系数按照</w:t>
            </w:r>
            <w:r w:rsidRPr="006535F6">
              <w:rPr>
                <w:rFonts w:hint="eastAsia"/>
              </w:rPr>
              <w:t>0.1kg/t-</w:t>
            </w:r>
            <w:r w:rsidRPr="006535F6">
              <w:rPr>
                <w:rFonts w:hint="eastAsia"/>
              </w:rPr>
              <w:t>物料计算，</w:t>
            </w:r>
            <w:r w:rsidRPr="006535F6">
              <w:rPr>
                <w:rFonts w:hint="eastAsia"/>
              </w:rPr>
              <w:t>2</w:t>
            </w:r>
            <w:r w:rsidRPr="006535F6">
              <w:rPr>
                <w:rFonts w:hint="eastAsia"/>
              </w:rPr>
              <w:t>号车间原料用量为</w:t>
            </w:r>
            <w:r w:rsidRPr="006535F6">
              <w:rPr>
                <w:rFonts w:hint="eastAsia"/>
              </w:rPr>
              <w:t>2900t/a</w:t>
            </w:r>
            <w:r w:rsidRPr="006535F6">
              <w:rPr>
                <w:rFonts w:hint="eastAsia"/>
              </w:rPr>
              <w:t>，则</w:t>
            </w:r>
            <w:r w:rsidRPr="006535F6">
              <w:rPr>
                <w:rFonts w:hint="eastAsia"/>
              </w:rPr>
              <w:t>2</w:t>
            </w:r>
            <w:r w:rsidRPr="006535F6">
              <w:rPr>
                <w:rFonts w:hint="eastAsia"/>
              </w:rPr>
              <w:t>号车间投料工序的颗粒物产生量为</w:t>
            </w:r>
            <w:r w:rsidRPr="006535F6">
              <w:rPr>
                <w:rFonts w:hint="eastAsia"/>
              </w:rPr>
              <w:t>0.29t/a</w:t>
            </w:r>
            <w:r w:rsidRPr="006535F6">
              <w:rPr>
                <w:rFonts w:hint="eastAsia"/>
              </w:rPr>
              <w:t>，工作时间为</w:t>
            </w:r>
            <w:r w:rsidRPr="006535F6">
              <w:rPr>
                <w:rFonts w:hint="eastAsia"/>
              </w:rPr>
              <w:t>2400h/a</w:t>
            </w:r>
            <w:r w:rsidRPr="006535F6">
              <w:rPr>
                <w:rFonts w:hint="eastAsia"/>
              </w:rPr>
              <w:t>。</w:t>
            </w:r>
          </w:p>
          <w:p w14:paraId="2F0FBBA9" w14:textId="77777777" w:rsidR="00537D7A" w:rsidRPr="006535F6" w:rsidRDefault="00537D7A" w:rsidP="00537D7A">
            <w:pPr>
              <w:ind w:firstLine="480"/>
            </w:pPr>
            <w:r w:rsidRPr="006535F6">
              <w:rPr>
                <w:rFonts w:hint="eastAsia"/>
              </w:rPr>
              <w:t>评价提出，投料工序中投料站为密闭装置，本项目设置密闭管道对投料工序产生的颗粒物进行负压收集，在投料过程中仍会有粉尘散逸，设计负压收集效率为</w:t>
            </w:r>
            <w:r w:rsidRPr="006535F6">
              <w:rPr>
                <w:rFonts w:hint="eastAsia"/>
              </w:rPr>
              <w:t>99%</w:t>
            </w:r>
            <w:r w:rsidRPr="006535F6">
              <w:rPr>
                <w:rFonts w:hint="eastAsia"/>
              </w:rPr>
              <w:t>。</w:t>
            </w:r>
          </w:p>
          <w:p w14:paraId="099F08FB" w14:textId="77777777" w:rsidR="00537D7A" w:rsidRPr="006535F6" w:rsidRDefault="00537D7A" w:rsidP="00537D7A">
            <w:pPr>
              <w:pStyle w:val="1"/>
              <w:numPr>
                <w:ilvl w:val="0"/>
                <w:numId w:val="0"/>
              </w:numPr>
              <w:ind w:left="476"/>
              <w:rPr>
                <w:rFonts w:hint="default"/>
                <w:lang w:val="zh-CN"/>
              </w:rPr>
            </w:pPr>
            <w:r w:rsidRPr="006535F6">
              <w:rPr>
                <w:rFonts w:ascii="宋体" w:hAnsi="宋体"/>
              </w:rPr>
              <w:lastRenderedPageBreak/>
              <w:t>②</w:t>
            </w:r>
            <w:r w:rsidRPr="006535F6">
              <w:t>混料废气</w:t>
            </w:r>
          </w:p>
          <w:p w14:paraId="35283CB5" w14:textId="61F69E16" w:rsidR="00537D7A" w:rsidRPr="006535F6" w:rsidRDefault="00537D7A" w:rsidP="00537D7A">
            <w:pPr>
              <w:ind w:firstLine="480"/>
            </w:pPr>
            <w:r w:rsidRPr="006535F6">
              <w:rPr>
                <w:rFonts w:hint="eastAsia"/>
              </w:rPr>
              <w:t>本项目采用混料机将物料进行混合，其中落料及混料仓呼吸口等产生颗粒物。本次扩建项目与现有工程“年产</w:t>
            </w:r>
            <w:r w:rsidRPr="006535F6">
              <w:rPr>
                <w:rFonts w:hint="eastAsia"/>
              </w:rPr>
              <w:t>2000</w:t>
            </w:r>
            <w:r w:rsidRPr="006535F6">
              <w:rPr>
                <w:rFonts w:hint="eastAsia"/>
              </w:rPr>
              <w:t>吨锂离子石墨负极材料项目”产品相同、原料相同，具有可类比性。根据企业现有工程竣工环境保护验收监测报告表，现有项目满负荷工况下混料工序颗粒物产生速率为</w:t>
            </w:r>
            <w:r w:rsidRPr="006535F6">
              <w:rPr>
                <w:rFonts w:hint="eastAsia"/>
              </w:rPr>
              <w:t>1.15-1.23kg/h</w:t>
            </w:r>
            <w:r w:rsidRPr="006535F6">
              <w:rPr>
                <w:rFonts w:hint="eastAsia"/>
              </w:rPr>
              <w:t>，物料用量为</w:t>
            </w:r>
            <w:r w:rsidRPr="006535F6">
              <w:rPr>
                <w:rFonts w:hint="eastAsia"/>
              </w:rPr>
              <w:t>2150t/a</w:t>
            </w:r>
            <w:r w:rsidRPr="006535F6">
              <w:rPr>
                <w:rFonts w:hint="eastAsia"/>
              </w:rPr>
              <w:t>，工作时间为</w:t>
            </w:r>
            <w:r w:rsidRPr="006535F6">
              <w:rPr>
                <w:rFonts w:hint="eastAsia"/>
              </w:rPr>
              <w:t>2400h/a</w:t>
            </w:r>
            <w:r w:rsidRPr="006535F6">
              <w:rPr>
                <w:rFonts w:hint="eastAsia"/>
              </w:rPr>
              <w:t>，集气管道收集效率为</w:t>
            </w:r>
            <w:r w:rsidRPr="006535F6">
              <w:rPr>
                <w:rFonts w:hint="eastAsia"/>
              </w:rPr>
              <w:t>99%</w:t>
            </w:r>
            <w:r w:rsidRPr="006535F6">
              <w:rPr>
                <w:rFonts w:hint="eastAsia"/>
              </w:rPr>
              <w:t>，则混料工序颗粒物产生系数为</w:t>
            </w:r>
            <w:r w:rsidRPr="006535F6">
              <w:rPr>
                <w:rFonts w:hint="eastAsia"/>
              </w:rPr>
              <w:t>1.</w:t>
            </w:r>
            <w:r w:rsidR="00AA094B" w:rsidRPr="006535F6">
              <w:rPr>
                <w:rFonts w:hint="eastAsia"/>
              </w:rPr>
              <w:t>30</w:t>
            </w:r>
            <w:r w:rsidRPr="006535F6">
              <w:rPr>
                <w:rFonts w:hint="eastAsia"/>
              </w:rPr>
              <w:t>-1.3</w:t>
            </w:r>
            <w:r w:rsidR="00AA094B" w:rsidRPr="006535F6">
              <w:rPr>
                <w:rFonts w:hint="eastAsia"/>
              </w:rPr>
              <w:t>9</w:t>
            </w:r>
            <w:r w:rsidRPr="006535F6">
              <w:t>kg/t</w:t>
            </w:r>
            <w:r w:rsidRPr="006535F6">
              <w:rPr>
                <w:rFonts w:hint="eastAsia"/>
              </w:rPr>
              <w:t>原料。按照环评最不利原则，本次核算颗粒物产污系数取</w:t>
            </w:r>
            <w:r w:rsidRPr="006535F6">
              <w:rPr>
                <w:rFonts w:hint="eastAsia"/>
              </w:rPr>
              <w:t>1.3</w:t>
            </w:r>
            <w:r w:rsidR="00AA094B" w:rsidRPr="006535F6">
              <w:rPr>
                <w:rFonts w:hint="eastAsia"/>
              </w:rPr>
              <w:t>9</w:t>
            </w:r>
            <w:r w:rsidRPr="006535F6">
              <w:t>kg/t</w:t>
            </w:r>
            <w:r w:rsidRPr="006535F6">
              <w:t>原料</w:t>
            </w:r>
            <w:r w:rsidRPr="006535F6">
              <w:rPr>
                <w:rFonts w:hint="eastAsia"/>
              </w:rPr>
              <w:t>，本项目</w:t>
            </w:r>
            <w:r w:rsidRPr="006535F6">
              <w:rPr>
                <w:rFonts w:hint="eastAsia"/>
              </w:rPr>
              <w:t>2</w:t>
            </w:r>
            <w:r w:rsidRPr="006535F6">
              <w:t>号车间</w:t>
            </w:r>
            <w:r w:rsidRPr="006535F6">
              <w:rPr>
                <w:rFonts w:hint="eastAsia"/>
              </w:rPr>
              <w:t>原料</w:t>
            </w:r>
            <w:r w:rsidRPr="006535F6">
              <w:t>用量</w:t>
            </w:r>
            <w:r w:rsidRPr="006535F6">
              <w:rPr>
                <w:rFonts w:hint="eastAsia"/>
              </w:rPr>
              <w:t>为</w:t>
            </w:r>
            <w:r w:rsidRPr="006535F6">
              <w:rPr>
                <w:rFonts w:hint="eastAsia"/>
              </w:rPr>
              <w:t>2900t/a</w:t>
            </w:r>
            <w:r w:rsidRPr="006535F6">
              <w:rPr>
                <w:rFonts w:hint="eastAsia"/>
              </w:rPr>
              <w:t>，则</w:t>
            </w:r>
            <w:r w:rsidRPr="006535F6">
              <w:rPr>
                <w:rFonts w:hint="eastAsia"/>
              </w:rPr>
              <w:t>2</w:t>
            </w:r>
            <w:r w:rsidRPr="006535F6">
              <w:rPr>
                <w:rFonts w:hint="eastAsia"/>
              </w:rPr>
              <w:t>号车间混料废气颗粒物产生量为</w:t>
            </w:r>
            <w:r w:rsidRPr="006535F6">
              <w:rPr>
                <w:rFonts w:hint="eastAsia"/>
              </w:rPr>
              <w:t>4.0</w:t>
            </w:r>
            <w:r w:rsidR="00AA094B" w:rsidRPr="006535F6">
              <w:rPr>
                <w:rFonts w:hint="eastAsia"/>
              </w:rPr>
              <w:t>310</w:t>
            </w:r>
            <w:r w:rsidRPr="006535F6">
              <w:rPr>
                <w:rFonts w:hint="eastAsia"/>
              </w:rPr>
              <w:t>t/a</w:t>
            </w:r>
            <w:r w:rsidRPr="006535F6">
              <w:rPr>
                <w:rFonts w:hint="eastAsia"/>
              </w:rPr>
              <w:t>，工作时间为</w:t>
            </w:r>
            <w:r w:rsidRPr="006535F6">
              <w:rPr>
                <w:rFonts w:hint="eastAsia"/>
              </w:rPr>
              <w:t>2400h/a</w:t>
            </w:r>
            <w:r w:rsidRPr="006535F6">
              <w:rPr>
                <w:rFonts w:hint="eastAsia"/>
              </w:rPr>
              <w:t>。</w:t>
            </w:r>
          </w:p>
          <w:p w14:paraId="63ADB615" w14:textId="77777777" w:rsidR="00537D7A" w:rsidRPr="006535F6" w:rsidRDefault="00537D7A" w:rsidP="00537D7A">
            <w:pPr>
              <w:ind w:firstLine="480"/>
            </w:pPr>
            <w:r w:rsidRPr="006535F6">
              <w:rPr>
                <w:rFonts w:ascii="宋体" w:hAnsi="宋体" w:hint="eastAsia"/>
              </w:rPr>
              <w:t>③</w:t>
            </w:r>
            <w:r w:rsidRPr="006535F6">
              <w:rPr>
                <w:rFonts w:hint="eastAsia"/>
              </w:rPr>
              <w:t>筛分废气</w:t>
            </w:r>
          </w:p>
          <w:p w14:paraId="1A2F24AA" w14:textId="7BF53872" w:rsidR="00537D7A" w:rsidRPr="006535F6" w:rsidRDefault="00537D7A" w:rsidP="00537D7A">
            <w:pPr>
              <w:ind w:firstLine="480"/>
            </w:pPr>
            <w:r w:rsidRPr="006535F6">
              <w:rPr>
                <w:rFonts w:hint="eastAsia"/>
              </w:rPr>
              <w:t>本项目将混合搅拌后的物料进行筛分，在此过程中会产生颗粒物。参考《排放源统计调查产排污核算方法和系数手册（公告</w:t>
            </w:r>
            <w:r w:rsidRPr="006535F6">
              <w:rPr>
                <w:rFonts w:hint="eastAsia"/>
              </w:rPr>
              <w:t>2021</w:t>
            </w:r>
            <w:r w:rsidRPr="006535F6">
              <w:rPr>
                <w:rFonts w:hint="eastAsia"/>
              </w:rPr>
              <w:t>年第</w:t>
            </w:r>
            <w:r w:rsidRPr="006535F6">
              <w:rPr>
                <w:rFonts w:hint="eastAsia"/>
              </w:rPr>
              <w:t>24</w:t>
            </w:r>
            <w:r w:rsidRPr="006535F6">
              <w:rPr>
                <w:rFonts w:hint="eastAsia"/>
              </w:rPr>
              <w:t>号）》中</w:t>
            </w:r>
            <w:r w:rsidRPr="006535F6">
              <w:rPr>
                <w:rFonts w:hint="eastAsia"/>
              </w:rPr>
              <w:t>3099</w:t>
            </w:r>
            <w:r w:rsidRPr="006535F6">
              <w:rPr>
                <w:rFonts w:hint="eastAsia"/>
              </w:rPr>
              <w:t>其他非金属矿物制品制造行业，筛分工序颗粒物产污系数为</w:t>
            </w:r>
            <w:r w:rsidRPr="006535F6">
              <w:rPr>
                <w:rFonts w:hint="eastAsia"/>
              </w:rPr>
              <w:t>1.13kg/t-</w:t>
            </w:r>
            <w:r w:rsidRPr="006535F6">
              <w:rPr>
                <w:rFonts w:hint="eastAsia"/>
              </w:rPr>
              <w:t>原料。</w:t>
            </w:r>
            <w:r w:rsidR="003F4044" w:rsidRPr="006535F6">
              <w:rPr>
                <w:rFonts w:hint="eastAsia"/>
              </w:rPr>
              <w:t>2</w:t>
            </w:r>
            <w:r w:rsidRPr="006535F6">
              <w:t>号车间</w:t>
            </w:r>
            <w:r w:rsidRPr="006535F6">
              <w:rPr>
                <w:rFonts w:hint="eastAsia"/>
              </w:rPr>
              <w:t>原料</w:t>
            </w:r>
            <w:r w:rsidRPr="006535F6">
              <w:t>用量</w:t>
            </w:r>
            <w:r w:rsidRPr="006535F6">
              <w:rPr>
                <w:rFonts w:hint="eastAsia"/>
              </w:rPr>
              <w:t>为</w:t>
            </w:r>
            <w:r w:rsidR="003F4044" w:rsidRPr="006535F6">
              <w:rPr>
                <w:rFonts w:hint="eastAsia"/>
              </w:rPr>
              <w:t>29</w:t>
            </w:r>
            <w:r w:rsidRPr="006535F6">
              <w:rPr>
                <w:rFonts w:hint="eastAsia"/>
              </w:rPr>
              <w:t>00t/a</w:t>
            </w:r>
            <w:r w:rsidRPr="006535F6">
              <w:rPr>
                <w:rFonts w:hint="eastAsia"/>
              </w:rPr>
              <w:t>，则筛分工序的颗粒物产生量为</w:t>
            </w:r>
            <w:r w:rsidR="003F4044" w:rsidRPr="006535F6">
              <w:rPr>
                <w:rFonts w:hint="eastAsia"/>
              </w:rPr>
              <w:t>3.2770</w:t>
            </w:r>
            <w:r w:rsidRPr="006535F6">
              <w:rPr>
                <w:rFonts w:hint="eastAsia"/>
              </w:rPr>
              <w:t>t/a</w:t>
            </w:r>
            <w:r w:rsidRPr="006535F6">
              <w:rPr>
                <w:rFonts w:hint="eastAsia"/>
              </w:rPr>
              <w:t>，工作时间为</w:t>
            </w:r>
            <w:r w:rsidRPr="006535F6">
              <w:rPr>
                <w:rFonts w:hint="eastAsia"/>
              </w:rPr>
              <w:t>2400h/a</w:t>
            </w:r>
            <w:r w:rsidRPr="006535F6">
              <w:rPr>
                <w:rFonts w:hint="eastAsia"/>
              </w:rPr>
              <w:t>。</w:t>
            </w:r>
          </w:p>
          <w:p w14:paraId="1D9E49DA" w14:textId="77777777" w:rsidR="00537D7A" w:rsidRPr="006535F6" w:rsidRDefault="00537D7A" w:rsidP="00537D7A">
            <w:pPr>
              <w:ind w:firstLine="480"/>
            </w:pPr>
            <w:r w:rsidRPr="006535F6">
              <w:rPr>
                <w:rFonts w:hint="eastAsia"/>
              </w:rPr>
              <w:t>评价提出，筛分工序中振动筛为密闭装置，设置密闭管道对筛分工序产生的颗粒物进行微负压收集，设计负压收集效率为</w:t>
            </w:r>
            <w:r w:rsidRPr="006535F6">
              <w:rPr>
                <w:rFonts w:hint="eastAsia"/>
              </w:rPr>
              <w:t>100%</w:t>
            </w:r>
            <w:r w:rsidRPr="006535F6">
              <w:rPr>
                <w:rFonts w:hint="eastAsia"/>
              </w:rPr>
              <w:t>。</w:t>
            </w:r>
          </w:p>
          <w:p w14:paraId="5C83FD98" w14:textId="77777777" w:rsidR="00537D7A" w:rsidRPr="006535F6" w:rsidRDefault="00537D7A" w:rsidP="00537D7A">
            <w:pPr>
              <w:ind w:firstLine="480"/>
            </w:pPr>
            <w:r w:rsidRPr="006535F6">
              <w:rPr>
                <w:rFonts w:ascii="宋体" w:hAnsi="宋体" w:hint="eastAsia"/>
              </w:rPr>
              <w:t>④</w:t>
            </w:r>
            <w:r w:rsidRPr="006535F6">
              <w:rPr>
                <w:rFonts w:hint="eastAsia"/>
              </w:rPr>
              <w:t>包装废气</w:t>
            </w:r>
          </w:p>
          <w:p w14:paraId="4EA4A269" w14:textId="3F5FBDCB" w:rsidR="00537D7A" w:rsidRPr="006535F6" w:rsidRDefault="00537D7A" w:rsidP="00537D7A">
            <w:pPr>
              <w:ind w:firstLine="480"/>
            </w:pPr>
            <w:r w:rsidRPr="006535F6">
              <w:rPr>
                <w:rFonts w:hint="eastAsia"/>
              </w:rPr>
              <w:t>本项目筛分后的物料经过重力作用下通过密闭管道进入真空包装机收集仓中，此过程中有颗粒物产生。产污系数参照《逸散性工业粉尘控制技术》中的相关行业装运产尘系数</w:t>
            </w:r>
            <w:r w:rsidRPr="006535F6">
              <w:rPr>
                <w:rFonts w:hint="eastAsia"/>
              </w:rPr>
              <w:t>0.125kg/t</w:t>
            </w:r>
            <w:r w:rsidRPr="006535F6">
              <w:rPr>
                <w:rFonts w:hint="eastAsia"/>
              </w:rPr>
              <w:t>，</w:t>
            </w:r>
            <w:r w:rsidR="003F4044" w:rsidRPr="006535F6">
              <w:rPr>
                <w:rFonts w:hint="eastAsia"/>
              </w:rPr>
              <w:t>2</w:t>
            </w:r>
            <w:r w:rsidRPr="006535F6">
              <w:rPr>
                <w:rFonts w:hint="eastAsia"/>
              </w:rPr>
              <w:t>号车间生产线生产成品为</w:t>
            </w:r>
            <w:r w:rsidR="003F4044" w:rsidRPr="006535F6">
              <w:rPr>
                <w:rFonts w:hint="eastAsia"/>
              </w:rPr>
              <w:t>2700</w:t>
            </w:r>
            <w:r w:rsidRPr="006535F6">
              <w:rPr>
                <w:rFonts w:hint="eastAsia"/>
              </w:rPr>
              <w:t>t/a</w:t>
            </w:r>
            <w:r w:rsidRPr="006535F6">
              <w:rPr>
                <w:rFonts w:hint="eastAsia"/>
              </w:rPr>
              <w:t>，则包装工序的颗粒物产生量为</w:t>
            </w:r>
            <w:r w:rsidRPr="006535F6">
              <w:rPr>
                <w:rFonts w:hint="eastAsia"/>
              </w:rPr>
              <w:t>0.</w:t>
            </w:r>
            <w:r w:rsidR="003F4044" w:rsidRPr="006535F6">
              <w:rPr>
                <w:rFonts w:hint="eastAsia"/>
              </w:rPr>
              <w:t>3375</w:t>
            </w:r>
            <w:r w:rsidRPr="006535F6">
              <w:rPr>
                <w:rFonts w:hint="eastAsia"/>
              </w:rPr>
              <w:t>t/a</w:t>
            </w:r>
            <w:r w:rsidRPr="006535F6">
              <w:rPr>
                <w:rFonts w:hint="eastAsia"/>
              </w:rPr>
              <w:t>，工作时间为</w:t>
            </w:r>
            <w:r w:rsidRPr="006535F6">
              <w:rPr>
                <w:rFonts w:hint="eastAsia"/>
              </w:rPr>
              <w:t>2400h/a</w:t>
            </w:r>
            <w:r w:rsidRPr="006535F6">
              <w:rPr>
                <w:rFonts w:hint="eastAsia"/>
              </w:rPr>
              <w:t>。</w:t>
            </w:r>
          </w:p>
          <w:p w14:paraId="1CF76918" w14:textId="77777777" w:rsidR="00537D7A" w:rsidRPr="006535F6" w:rsidRDefault="00537D7A" w:rsidP="00537D7A">
            <w:pPr>
              <w:ind w:firstLine="480"/>
            </w:pPr>
            <w:r w:rsidRPr="006535F6">
              <w:rPr>
                <w:rFonts w:hint="eastAsia"/>
              </w:rPr>
              <w:t>评价提出，包装工序中包装机为密闭装置，设置密闭管道对物料进入真空包装机收集仓产生的颗粒物进行微负压收集，设计负压收集效率为</w:t>
            </w:r>
            <w:r w:rsidRPr="006535F6">
              <w:rPr>
                <w:rFonts w:hint="eastAsia"/>
              </w:rPr>
              <w:t>100%</w:t>
            </w:r>
            <w:r w:rsidRPr="006535F6">
              <w:rPr>
                <w:rFonts w:hint="eastAsia"/>
              </w:rPr>
              <w:t>。</w:t>
            </w:r>
          </w:p>
          <w:p w14:paraId="5A87741E" w14:textId="0B9B9628" w:rsidR="00537D7A" w:rsidRDefault="00537D7A" w:rsidP="00537D7A">
            <w:pPr>
              <w:ind w:firstLine="480"/>
            </w:pPr>
            <w:r w:rsidRPr="006535F6">
              <w:rPr>
                <w:rFonts w:hint="eastAsia"/>
              </w:rPr>
              <w:t>综上所述，</w:t>
            </w:r>
            <w:r w:rsidR="003F4044" w:rsidRPr="006535F6">
              <w:rPr>
                <w:rFonts w:hint="eastAsia"/>
              </w:rPr>
              <w:t>2</w:t>
            </w:r>
            <w:r w:rsidRPr="006535F6">
              <w:rPr>
                <w:rFonts w:hint="eastAsia"/>
              </w:rPr>
              <w:t>号车间扩建产生的投料废气、混料废气、筛分废气及包装废气经收集后经袋式除尘器处理后依托现有排气筒（</w:t>
            </w:r>
            <w:r w:rsidRPr="006535F6">
              <w:rPr>
                <w:rFonts w:hint="eastAsia"/>
              </w:rPr>
              <w:t>DA00</w:t>
            </w:r>
            <w:r w:rsidR="003F4044" w:rsidRPr="006535F6">
              <w:rPr>
                <w:rFonts w:hint="eastAsia"/>
              </w:rPr>
              <w:t>3</w:t>
            </w:r>
            <w:r w:rsidRPr="006535F6">
              <w:rPr>
                <w:rFonts w:hint="eastAsia"/>
              </w:rPr>
              <w:t>）有组织排放。评价建议采用覆膜式袋式除尘器，处理效率为</w:t>
            </w:r>
            <w:r w:rsidRPr="006535F6">
              <w:rPr>
                <w:rFonts w:hint="eastAsia"/>
              </w:rPr>
              <w:t>99.5%</w:t>
            </w:r>
            <w:r w:rsidRPr="006535F6">
              <w:rPr>
                <w:rFonts w:hint="eastAsia"/>
              </w:rPr>
              <w:t>。</w:t>
            </w:r>
          </w:p>
          <w:p w14:paraId="7EF80A3C" w14:textId="77777777" w:rsidR="00A27311" w:rsidRDefault="00A27311" w:rsidP="00537D7A">
            <w:pPr>
              <w:ind w:firstLine="480"/>
            </w:pPr>
          </w:p>
          <w:p w14:paraId="7878F8DB" w14:textId="77777777" w:rsidR="00A27311" w:rsidRPr="006535F6" w:rsidRDefault="00A27311" w:rsidP="00537D7A">
            <w:pPr>
              <w:ind w:firstLine="480"/>
            </w:pPr>
          </w:p>
          <w:p w14:paraId="4D70A9A5" w14:textId="1B951520" w:rsidR="00537D7A" w:rsidRPr="006535F6" w:rsidRDefault="00537D7A" w:rsidP="00537D7A">
            <w:pPr>
              <w:pStyle w:val="10"/>
              <w:ind w:firstLine="480"/>
              <w:rPr>
                <w:color w:val="auto"/>
              </w:rPr>
            </w:pPr>
            <w:r w:rsidRPr="006535F6">
              <w:rPr>
                <w:rFonts w:hint="eastAsia"/>
                <w:color w:val="auto"/>
              </w:rPr>
              <w:lastRenderedPageBreak/>
              <w:t xml:space="preserve">            </w:t>
            </w:r>
            <w:r w:rsidRPr="006535F6">
              <w:rPr>
                <w:rFonts w:hint="eastAsia"/>
                <w:color w:val="auto"/>
              </w:rPr>
              <w:t>本项目</w:t>
            </w:r>
            <w:r w:rsidR="003F4044" w:rsidRPr="006535F6">
              <w:rPr>
                <w:rFonts w:hint="eastAsia"/>
                <w:color w:val="auto"/>
              </w:rPr>
              <w:t>2</w:t>
            </w:r>
            <w:r w:rsidRPr="006535F6">
              <w:rPr>
                <w:rFonts w:hint="eastAsia"/>
                <w:color w:val="auto"/>
              </w:rPr>
              <w:t>号车间废气产排情况一览表</w:t>
            </w:r>
          </w:p>
          <w:tbl>
            <w:tblPr>
              <w:tblpPr w:leftFromText="180" w:rightFromText="180" w:vertAnchor="text" w:tblpXSpec="center" w:tblpY="1"/>
              <w:tblOverlap w:val="never"/>
              <w:tblW w:w="5000" w:type="pct"/>
              <w:tblBorders>
                <w:top w:val="single" w:sz="8" w:space="0" w:color="000000"/>
                <w:bottom w:val="single" w:sz="8"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275"/>
              <w:gridCol w:w="680"/>
              <w:gridCol w:w="868"/>
              <w:gridCol w:w="832"/>
              <w:gridCol w:w="842"/>
              <w:gridCol w:w="839"/>
              <w:gridCol w:w="757"/>
              <w:gridCol w:w="827"/>
              <w:gridCol w:w="799"/>
              <w:gridCol w:w="840"/>
            </w:tblGrid>
            <w:tr w:rsidR="006535F6" w:rsidRPr="006535F6" w14:paraId="3D985AE2" w14:textId="77777777" w:rsidTr="000E3507">
              <w:trPr>
                <w:trHeight w:val="397"/>
              </w:trPr>
              <w:tc>
                <w:tcPr>
                  <w:tcW w:w="745" w:type="pct"/>
                  <w:vMerge w:val="restart"/>
                  <w:vAlign w:val="center"/>
                </w:tcPr>
                <w:p w14:paraId="7628FC39" w14:textId="77777777" w:rsidR="00537D7A" w:rsidRPr="006535F6" w:rsidRDefault="00537D7A" w:rsidP="00537D7A">
                  <w:pPr>
                    <w:pStyle w:val="21"/>
                    <w:rPr>
                      <w:b/>
                      <w:bCs w:val="0"/>
                    </w:rPr>
                  </w:pPr>
                  <w:r w:rsidRPr="006535F6">
                    <w:rPr>
                      <w:rFonts w:hint="eastAsia"/>
                      <w:b/>
                      <w:bCs w:val="0"/>
                    </w:rPr>
                    <w:t>污染工序</w:t>
                  </w:r>
                </w:p>
              </w:tc>
              <w:tc>
                <w:tcPr>
                  <w:tcW w:w="397" w:type="pct"/>
                  <w:vMerge w:val="restart"/>
                  <w:vAlign w:val="center"/>
                </w:tcPr>
                <w:p w14:paraId="1D611C62" w14:textId="77777777" w:rsidR="00537D7A" w:rsidRPr="006535F6" w:rsidRDefault="00537D7A" w:rsidP="00537D7A">
                  <w:pPr>
                    <w:pStyle w:val="21"/>
                    <w:rPr>
                      <w:b/>
                      <w:bCs w:val="0"/>
                      <w:lang w:val="zh-CN"/>
                    </w:rPr>
                  </w:pPr>
                  <w:r w:rsidRPr="006535F6">
                    <w:rPr>
                      <w:b/>
                      <w:bCs w:val="0"/>
                      <w:lang w:val="zh-CN"/>
                    </w:rPr>
                    <w:t>污染</w:t>
                  </w:r>
                  <w:r w:rsidRPr="006535F6">
                    <w:rPr>
                      <w:rFonts w:hint="eastAsia"/>
                      <w:b/>
                      <w:bCs w:val="0"/>
                    </w:rPr>
                    <w:t>因子</w:t>
                  </w:r>
                </w:p>
              </w:tc>
              <w:tc>
                <w:tcPr>
                  <w:tcW w:w="1975" w:type="pct"/>
                  <w:gridSpan w:val="4"/>
                  <w:vAlign w:val="center"/>
                </w:tcPr>
                <w:p w14:paraId="318A90E0" w14:textId="77777777" w:rsidR="00537D7A" w:rsidRPr="006535F6" w:rsidRDefault="00537D7A" w:rsidP="00537D7A">
                  <w:pPr>
                    <w:pStyle w:val="21"/>
                    <w:rPr>
                      <w:b/>
                      <w:bCs w:val="0"/>
                      <w:lang w:val="zh-CN"/>
                    </w:rPr>
                  </w:pPr>
                  <w:r w:rsidRPr="006535F6">
                    <w:rPr>
                      <w:b/>
                      <w:bCs w:val="0"/>
                      <w:lang w:val="zh-CN"/>
                    </w:rPr>
                    <w:t>产生情况</w:t>
                  </w:r>
                </w:p>
              </w:tc>
              <w:tc>
                <w:tcPr>
                  <w:tcW w:w="442" w:type="pct"/>
                  <w:vMerge w:val="restart"/>
                  <w:vAlign w:val="center"/>
                </w:tcPr>
                <w:p w14:paraId="2BE4C0D6" w14:textId="77777777" w:rsidR="00537D7A" w:rsidRPr="006535F6" w:rsidRDefault="00537D7A" w:rsidP="00537D7A">
                  <w:pPr>
                    <w:pStyle w:val="21"/>
                    <w:rPr>
                      <w:b/>
                      <w:bCs w:val="0"/>
                      <w:lang w:val="zh-CN"/>
                    </w:rPr>
                  </w:pPr>
                  <w:r w:rsidRPr="006535F6">
                    <w:rPr>
                      <w:b/>
                      <w:bCs w:val="0"/>
                      <w:lang w:val="zh-CN"/>
                    </w:rPr>
                    <w:t>风机</w:t>
                  </w:r>
                </w:p>
                <w:p w14:paraId="01C694F5" w14:textId="77777777" w:rsidR="00537D7A" w:rsidRPr="006535F6" w:rsidRDefault="00537D7A" w:rsidP="00537D7A">
                  <w:pPr>
                    <w:pStyle w:val="21"/>
                    <w:rPr>
                      <w:b/>
                      <w:bCs w:val="0"/>
                      <w:lang w:val="zh-CN"/>
                    </w:rPr>
                  </w:pPr>
                  <w:r w:rsidRPr="006535F6">
                    <w:rPr>
                      <w:b/>
                      <w:bCs w:val="0"/>
                      <w:lang w:val="zh-CN"/>
                    </w:rPr>
                    <w:t>风量</w:t>
                  </w:r>
                  <w:r w:rsidRPr="006535F6">
                    <w:rPr>
                      <w:b/>
                      <w:bCs w:val="0"/>
                      <w:lang w:val="zh-CN"/>
                    </w:rPr>
                    <w:t>(m</w:t>
                  </w:r>
                  <w:r w:rsidRPr="006535F6">
                    <w:rPr>
                      <w:b/>
                      <w:bCs w:val="0"/>
                      <w:vertAlign w:val="superscript"/>
                      <w:lang w:val="zh-CN"/>
                    </w:rPr>
                    <w:t>3</w:t>
                  </w:r>
                  <w:r w:rsidRPr="006535F6">
                    <w:rPr>
                      <w:b/>
                      <w:bCs w:val="0"/>
                      <w:lang w:val="zh-CN"/>
                    </w:rPr>
                    <w:t>/h)</w:t>
                  </w:r>
                </w:p>
              </w:tc>
              <w:tc>
                <w:tcPr>
                  <w:tcW w:w="1441" w:type="pct"/>
                  <w:gridSpan w:val="3"/>
                  <w:vAlign w:val="center"/>
                </w:tcPr>
                <w:p w14:paraId="3A4D2BDC" w14:textId="77777777" w:rsidR="00537D7A" w:rsidRPr="006535F6" w:rsidRDefault="00537D7A" w:rsidP="00537D7A">
                  <w:pPr>
                    <w:pStyle w:val="21"/>
                    <w:rPr>
                      <w:b/>
                      <w:bCs w:val="0"/>
                      <w:lang w:val="zh-CN"/>
                    </w:rPr>
                  </w:pPr>
                  <w:r w:rsidRPr="006535F6">
                    <w:rPr>
                      <w:b/>
                      <w:bCs w:val="0"/>
                      <w:lang w:val="zh-CN"/>
                    </w:rPr>
                    <w:t>排放情况</w:t>
                  </w:r>
                </w:p>
              </w:tc>
            </w:tr>
            <w:tr w:rsidR="006535F6" w:rsidRPr="006535F6" w14:paraId="6291B50E" w14:textId="77777777" w:rsidTr="00F26339">
              <w:trPr>
                <w:trHeight w:val="706"/>
              </w:trPr>
              <w:tc>
                <w:tcPr>
                  <w:tcW w:w="745" w:type="pct"/>
                  <w:vMerge/>
                  <w:vAlign w:val="center"/>
                </w:tcPr>
                <w:p w14:paraId="18E37748" w14:textId="77777777" w:rsidR="00537D7A" w:rsidRPr="006535F6" w:rsidRDefault="00537D7A" w:rsidP="00537D7A">
                  <w:pPr>
                    <w:pStyle w:val="21"/>
                    <w:rPr>
                      <w:b/>
                      <w:bCs w:val="0"/>
                      <w:lang w:val="zh-CN"/>
                    </w:rPr>
                  </w:pPr>
                </w:p>
              </w:tc>
              <w:tc>
                <w:tcPr>
                  <w:tcW w:w="397" w:type="pct"/>
                  <w:vMerge/>
                  <w:vAlign w:val="center"/>
                </w:tcPr>
                <w:p w14:paraId="6963BD33" w14:textId="77777777" w:rsidR="00537D7A" w:rsidRPr="006535F6" w:rsidRDefault="00537D7A" w:rsidP="00537D7A">
                  <w:pPr>
                    <w:pStyle w:val="21"/>
                    <w:rPr>
                      <w:b/>
                      <w:bCs w:val="0"/>
                      <w:lang w:val="zh-CN"/>
                    </w:rPr>
                  </w:pPr>
                </w:p>
              </w:tc>
              <w:tc>
                <w:tcPr>
                  <w:tcW w:w="507" w:type="pct"/>
                  <w:vAlign w:val="center"/>
                </w:tcPr>
                <w:p w14:paraId="325E48A3" w14:textId="77777777" w:rsidR="00537D7A" w:rsidRPr="006535F6" w:rsidRDefault="00537D7A" w:rsidP="00537D7A">
                  <w:pPr>
                    <w:pStyle w:val="21"/>
                    <w:rPr>
                      <w:b/>
                      <w:bCs w:val="0"/>
                      <w:lang w:val="zh-CN"/>
                    </w:rPr>
                  </w:pPr>
                  <w:r w:rsidRPr="006535F6">
                    <w:rPr>
                      <w:b/>
                      <w:bCs w:val="0"/>
                      <w:lang w:val="zh-CN"/>
                    </w:rPr>
                    <w:t>产生量</w:t>
                  </w:r>
                  <w:r w:rsidRPr="006535F6">
                    <w:rPr>
                      <w:b/>
                      <w:bCs w:val="0"/>
                      <w:lang w:val="zh-CN"/>
                    </w:rPr>
                    <w:t>(t/a)</w:t>
                  </w:r>
                </w:p>
              </w:tc>
              <w:tc>
                <w:tcPr>
                  <w:tcW w:w="486" w:type="pct"/>
                  <w:vAlign w:val="center"/>
                </w:tcPr>
                <w:p w14:paraId="66155966" w14:textId="77777777" w:rsidR="00537D7A" w:rsidRPr="006535F6" w:rsidRDefault="00537D7A" w:rsidP="00537D7A">
                  <w:pPr>
                    <w:pStyle w:val="21"/>
                    <w:rPr>
                      <w:b/>
                      <w:bCs w:val="0"/>
                      <w:lang w:val="zh-CN"/>
                    </w:rPr>
                  </w:pPr>
                  <w:r w:rsidRPr="006535F6">
                    <w:rPr>
                      <w:b/>
                      <w:bCs w:val="0"/>
                      <w:lang w:val="zh-CN"/>
                    </w:rPr>
                    <w:t>收集量</w:t>
                  </w:r>
                  <w:r w:rsidRPr="006535F6">
                    <w:rPr>
                      <w:b/>
                      <w:bCs w:val="0"/>
                      <w:lang w:val="zh-CN"/>
                    </w:rPr>
                    <w:t>(t/a)</w:t>
                  </w:r>
                </w:p>
              </w:tc>
              <w:tc>
                <w:tcPr>
                  <w:tcW w:w="492" w:type="pct"/>
                  <w:vAlign w:val="center"/>
                </w:tcPr>
                <w:p w14:paraId="5C138322" w14:textId="77777777" w:rsidR="00537D7A" w:rsidRPr="006535F6" w:rsidRDefault="00537D7A" w:rsidP="00537D7A">
                  <w:pPr>
                    <w:pStyle w:val="21"/>
                    <w:rPr>
                      <w:b/>
                      <w:bCs w:val="0"/>
                      <w:lang w:val="zh-CN"/>
                    </w:rPr>
                  </w:pPr>
                  <w:r w:rsidRPr="006535F6">
                    <w:rPr>
                      <w:b/>
                      <w:bCs w:val="0"/>
                      <w:lang w:val="zh-CN"/>
                    </w:rPr>
                    <w:t>速率</w:t>
                  </w:r>
                  <w:r w:rsidRPr="006535F6">
                    <w:rPr>
                      <w:b/>
                      <w:bCs w:val="0"/>
                      <w:lang w:val="zh-CN"/>
                    </w:rPr>
                    <w:t>(kg/h)</w:t>
                  </w:r>
                </w:p>
              </w:tc>
              <w:tc>
                <w:tcPr>
                  <w:tcW w:w="490" w:type="pct"/>
                  <w:vAlign w:val="center"/>
                </w:tcPr>
                <w:p w14:paraId="739A8A76" w14:textId="77777777" w:rsidR="00537D7A" w:rsidRPr="006535F6" w:rsidRDefault="00537D7A" w:rsidP="00537D7A">
                  <w:pPr>
                    <w:pStyle w:val="21"/>
                    <w:rPr>
                      <w:b/>
                      <w:bCs w:val="0"/>
                      <w:lang w:val="zh-CN"/>
                    </w:rPr>
                  </w:pPr>
                  <w:r w:rsidRPr="006535F6">
                    <w:rPr>
                      <w:b/>
                      <w:bCs w:val="0"/>
                      <w:lang w:val="zh-CN"/>
                    </w:rPr>
                    <w:t>浓度</w:t>
                  </w:r>
                  <w:r w:rsidRPr="006535F6">
                    <w:rPr>
                      <w:b/>
                      <w:bCs w:val="0"/>
                      <w:lang w:val="zh-CN"/>
                    </w:rPr>
                    <w:t>(mg/m</w:t>
                  </w:r>
                  <w:r w:rsidRPr="006535F6">
                    <w:rPr>
                      <w:b/>
                      <w:bCs w:val="0"/>
                      <w:vertAlign w:val="superscript"/>
                      <w:lang w:val="zh-CN"/>
                    </w:rPr>
                    <w:t>3</w:t>
                  </w:r>
                  <w:r w:rsidRPr="006535F6">
                    <w:rPr>
                      <w:b/>
                      <w:bCs w:val="0"/>
                      <w:lang w:val="zh-CN"/>
                    </w:rPr>
                    <w:t>)</w:t>
                  </w:r>
                </w:p>
              </w:tc>
              <w:tc>
                <w:tcPr>
                  <w:tcW w:w="442" w:type="pct"/>
                  <w:vMerge/>
                  <w:vAlign w:val="center"/>
                </w:tcPr>
                <w:p w14:paraId="0ABECC47" w14:textId="77777777" w:rsidR="00537D7A" w:rsidRPr="006535F6" w:rsidRDefault="00537D7A" w:rsidP="00537D7A">
                  <w:pPr>
                    <w:pStyle w:val="21"/>
                    <w:rPr>
                      <w:b/>
                      <w:bCs w:val="0"/>
                      <w:lang w:val="zh-CN"/>
                    </w:rPr>
                  </w:pPr>
                </w:p>
              </w:tc>
              <w:tc>
                <w:tcPr>
                  <w:tcW w:w="483" w:type="pct"/>
                  <w:vAlign w:val="center"/>
                </w:tcPr>
                <w:p w14:paraId="54AF7990" w14:textId="77777777" w:rsidR="00537D7A" w:rsidRPr="006535F6" w:rsidRDefault="00537D7A" w:rsidP="00537D7A">
                  <w:pPr>
                    <w:pStyle w:val="21"/>
                    <w:rPr>
                      <w:b/>
                      <w:bCs w:val="0"/>
                      <w:lang w:val="zh-CN"/>
                    </w:rPr>
                  </w:pPr>
                  <w:r w:rsidRPr="006535F6">
                    <w:rPr>
                      <w:b/>
                      <w:bCs w:val="0"/>
                      <w:lang w:val="zh-CN"/>
                    </w:rPr>
                    <w:t>排放量</w:t>
                  </w:r>
                  <w:r w:rsidRPr="006535F6">
                    <w:rPr>
                      <w:b/>
                      <w:bCs w:val="0"/>
                      <w:lang w:val="zh-CN"/>
                    </w:rPr>
                    <w:t>(t/a)</w:t>
                  </w:r>
                </w:p>
              </w:tc>
              <w:tc>
                <w:tcPr>
                  <w:tcW w:w="467" w:type="pct"/>
                  <w:vAlign w:val="center"/>
                </w:tcPr>
                <w:p w14:paraId="6AD764DF" w14:textId="77777777" w:rsidR="00537D7A" w:rsidRPr="006535F6" w:rsidRDefault="00537D7A" w:rsidP="00537D7A">
                  <w:pPr>
                    <w:pStyle w:val="21"/>
                    <w:rPr>
                      <w:b/>
                      <w:bCs w:val="0"/>
                      <w:lang w:val="zh-CN"/>
                    </w:rPr>
                  </w:pPr>
                  <w:r w:rsidRPr="006535F6">
                    <w:rPr>
                      <w:b/>
                      <w:bCs w:val="0"/>
                      <w:lang w:val="zh-CN"/>
                    </w:rPr>
                    <w:t>速率</w:t>
                  </w:r>
                  <w:r w:rsidRPr="006535F6">
                    <w:rPr>
                      <w:b/>
                      <w:bCs w:val="0"/>
                      <w:lang w:val="zh-CN"/>
                    </w:rPr>
                    <w:t>(kg/h)</w:t>
                  </w:r>
                </w:p>
              </w:tc>
              <w:tc>
                <w:tcPr>
                  <w:tcW w:w="491" w:type="pct"/>
                  <w:vAlign w:val="center"/>
                </w:tcPr>
                <w:p w14:paraId="6445BDDD" w14:textId="77777777" w:rsidR="00537D7A" w:rsidRPr="006535F6" w:rsidRDefault="00537D7A" w:rsidP="00537D7A">
                  <w:pPr>
                    <w:pStyle w:val="21"/>
                    <w:rPr>
                      <w:b/>
                      <w:bCs w:val="0"/>
                      <w:lang w:val="zh-CN"/>
                    </w:rPr>
                  </w:pPr>
                  <w:r w:rsidRPr="006535F6">
                    <w:rPr>
                      <w:b/>
                      <w:bCs w:val="0"/>
                      <w:lang w:val="zh-CN"/>
                    </w:rPr>
                    <w:t>浓度</w:t>
                  </w:r>
                  <w:r w:rsidRPr="006535F6">
                    <w:rPr>
                      <w:b/>
                      <w:bCs w:val="0"/>
                      <w:lang w:val="zh-CN"/>
                    </w:rPr>
                    <w:t>(mg/m</w:t>
                  </w:r>
                  <w:r w:rsidRPr="006535F6">
                    <w:rPr>
                      <w:b/>
                      <w:bCs w:val="0"/>
                      <w:vertAlign w:val="superscript"/>
                      <w:lang w:val="zh-CN"/>
                    </w:rPr>
                    <w:t>3</w:t>
                  </w:r>
                  <w:r w:rsidRPr="006535F6">
                    <w:rPr>
                      <w:b/>
                      <w:bCs w:val="0"/>
                      <w:lang w:val="zh-CN"/>
                    </w:rPr>
                    <w:t>)</w:t>
                  </w:r>
                </w:p>
              </w:tc>
            </w:tr>
            <w:tr w:rsidR="006535F6" w:rsidRPr="006535F6" w14:paraId="40846120" w14:textId="77777777" w:rsidTr="000E3507">
              <w:trPr>
                <w:trHeight w:val="397"/>
              </w:trPr>
              <w:tc>
                <w:tcPr>
                  <w:tcW w:w="745" w:type="pct"/>
                  <w:vAlign w:val="center"/>
                </w:tcPr>
                <w:p w14:paraId="0ADBB7E6" w14:textId="77777777" w:rsidR="00F26339" w:rsidRPr="006535F6" w:rsidRDefault="00F26339" w:rsidP="00F26339">
                  <w:pPr>
                    <w:pStyle w:val="21"/>
                  </w:pPr>
                  <w:r w:rsidRPr="006535F6">
                    <w:rPr>
                      <w:rFonts w:hint="eastAsia"/>
                    </w:rPr>
                    <w:t>投料</w:t>
                  </w:r>
                </w:p>
              </w:tc>
              <w:tc>
                <w:tcPr>
                  <w:tcW w:w="397" w:type="pct"/>
                  <w:vMerge w:val="restart"/>
                  <w:vAlign w:val="center"/>
                </w:tcPr>
                <w:p w14:paraId="2A2AB5EB" w14:textId="77777777" w:rsidR="00F26339" w:rsidRPr="006535F6" w:rsidRDefault="00F26339" w:rsidP="00F26339">
                  <w:pPr>
                    <w:pStyle w:val="21"/>
                    <w:rPr>
                      <w:lang w:val="zh-CN"/>
                    </w:rPr>
                  </w:pPr>
                  <w:r w:rsidRPr="006535F6">
                    <w:rPr>
                      <w:rFonts w:hint="eastAsia"/>
                      <w:lang w:val="zh-CN"/>
                    </w:rPr>
                    <w:t>颗粒物</w:t>
                  </w:r>
                </w:p>
              </w:tc>
              <w:tc>
                <w:tcPr>
                  <w:tcW w:w="507" w:type="pct"/>
                  <w:vAlign w:val="center"/>
                </w:tcPr>
                <w:p w14:paraId="4391B729" w14:textId="66BAFFC8" w:rsidR="00F26339" w:rsidRPr="006535F6" w:rsidRDefault="00F26339" w:rsidP="00F26339">
                  <w:pPr>
                    <w:pStyle w:val="21"/>
                    <w:rPr>
                      <w:rFonts w:eastAsia="等线"/>
                      <w:szCs w:val="21"/>
                    </w:rPr>
                  </w:pPr>
                  <w:r w:rsidRPr="006535F6">
                    <w:rPr>
                      <w:rFonts w:eastAsia="等线" w:hint="eastAsia"/>
                      <w:szCs w:val="21"/>
                    </w:rPr>
                    <w:t xml:space="preserve">0.2900 </w:t>
                  </w:r>
                </w:p>
              </w:tc>
              <w:tc>
                <w:tcPr>
                  <w:tcW w:w="486" w:type="pct"/>
                  <w:vAlign w:val="center"/>
                </w:tcPr>
                <w:p w14:paraId="482C81FA" w14:textId="3CDA2A8C" w:rsidR="00F26339" w:rsidRPr="006535F6" w:rsidRDefault="00F26339" w:rsidP="00F26339">
                  <w:pPr>
                    <w:pStyle w:val="21"/>
                    <w:rPr>
                      <w:rFonts w:eastAsia="等线"/>
                      <w:szCs w:val="21"/>
                    </w:rPr>
                  </w:pPr>
                  <w:r w:rsidRPr="006535F6">
                    <w:rPr>
                      <w:rFonts w:eastAsia="等线" w:hint="eastAsia"/>
                      <w:szCs w:val="21"/>
                    </w:rPr>
                    <w:t xml:space="preserve">0.2871 </w:t>
                  </w:r>
                </w:p>
              </w:tc>
              <w:tc>
                <w:tcPr>
                  <w:tcW w:w="492" w:type="pct"/>
                  <w:vAlign w:val="center"/>
                </w:tcPr>
                <w:p w14:paraId="6E8324BE" w14:textId="276DC2C6" w:rsidR="00F26339" w:rsidRPr="006535F6" w:rsidRDefault="00F26339" w:rsidP="00F26339">
                  <w:pPr>
                    <w:pStyle w:val="21"/>
                    <w:rPr>
                      <w:rFonts w:eastAsia="等线"/>
                      <w:szCs w:val="21"/>
                    </w:rPr>
                  </w:pPr>
                  <w:r w:rsidRPr="006535F6">
                    <w:rPr>
                      <w:rFonts w:eastAsia="等线" w:hint="eastAsia"/>
                      <w:szCs w:val="21"/>
                    </w:rPr>
                    <w:t xml:space="preserve">0.120 </w:t>
                  </w:r>
                </w:p>
              </w:tc>
              <w:tc>
                <w:tcPr>
                  <w:tcW w:w="490" w:type="pct"/>
                  <w:vAlign w:val="center"/>
                </w:tcPr>
                <w:p w14:paraId="38256D75" w14:textId="108261B4" w:rsidR="00F26339" w:rsidRPr="006535F6" w:rsidRDefault="00F26339" w:rsidP="00F26339">
                  <w:pPr>
                    <w:pStyle w:val="21"/>
                    <w:rPr>
                      <w:rFonts w:eastAsia="等线"/>
                      <w:szCs w:val="21"/>
                    </w:rPr>
                  </w:pPr>
                  <w:r w:rsidRPr="006535F6">
                    <w:rPr>
                      <w:rFonts w:eastAsia="等线" w:hint="eastAsia"/>
                      <w:szCs w:val="21"/>
                    </w:rPr>
                    <w:t xml:space="preserve">59.8 </w:t>
                  </w:r>
                </w:p>
              </w:tc>
              <w:tc>
                <w:tcPr>
                  <w:tcW w:w="442" w:type="pct"/>
                  <w:vMerge w:val="restart"/>
                  <w:vAlign w:val="center"/>
                </w:tcPr>
                <w:p w14:paraId="0EE4F2A8" w14:textId="4845B2C8" w:rsidR="00F26339" w:rsidRPr="006535F6" w:rsidRDefault="00F26339" w:rsidP="00F26339">
                  <w:pPr>
                    <w:pStyle w:val="21"/>
                    <w:rPr>
                      <w:rFonts w:eastAsia="等线"/>
                      <w:szCs w:val="21"/>
                    </w:rPr>
                  </w:pPr>
                  <w:r w:rsidRPr="006535F6">
                    <w:rPr>
                      <w:rFonts w:eastAsia="等线" w:hint="eastAsia"/>
                      <w:szCs w:val="21"/>
                    </w:rPr>
                    <w:t>2000</w:t>
                  </w:r>
                </w:p>
              </w:tc>
              <w:tc>
                <w:tcPr>
                  <w:tcW w:w="483" w:type="pct"/>
                  <w:vAlign w:val="center"/>
                </w:tcPr>
                <w:p w14:paraId="003DBFA6" w14:textId="2CA2C3B4" w:rsidR="00F26339" w:rsidRPr="006535F6" w:rsidRDefault="00F26339" w:rsidP="00F26339">
                  <w:pPr>
                    <w:pStyle w:val="21"/>
                    <w:rPr>
                      <w:rFonts w:eastAsia="等线"/>
                      <w:szCs w:val="21"/>
                    </w:rPr>
                  </w:pPr>
                  <w:r w:rsidRPr="006535F6">
                    <w:rPr>
                      <w:rFonts w:eastAsia="等线" w:hint="eastAsia"/>
                      <w:szCs w:val="21"/>
                    </w:rPr>
                    <w:t xml:space="preserve">0.0014 </w:t>
                  </w:r>
                </w:p>
              </w:tc>
              <w:tc>
                <w:tcPr>
                  <w:tcW w:w="467" w:type="pct"/>
                  <w:vAlign w:val="center"/>
                </w:tcPr>
                <w:p w14:paraId="5BEDE1A6" w14:textId="1006E022" w:rsidR="00F26339" w:rsidRPr="006535F6" w:rsidRDefault="00F26339" w:rsidP="00F26339">
                  <w:pPr>
                    <w:pStyle w:val="21"/>
                    <w:rPr>
                      <w:rFonts w:eastAsia="等线"/>
                      <w:szCs w:val="21"/>
                    </w:rPr>
                  </w:pPr>
                  <w:r w:rsidRPr="006535F6">
                    <w:rPr>
                      <w:rFonts w:eastAsia="等线" w:hint="eastAsia"/>
                      <w:szCs w:val="21"/>
                    </w:rPr>
                    <w:t xml:space="preserve">0.001 </w:t>
                  </w:r>
                </w:p>
              </w:tc>
              <w:tc>
                <w:tcPr>
                  <w:tcW w:w="491" w:type="pct"/>
                  <w:vAlign w:val="center"/>
                </w:tcPr>
                <w:p w14:paraId="4FF68CCC" w14:textId="5DB9339E" w:rsidR="00F26339" w:rsidRPr="006535F6" w:rsidRDefault="00F26339" w:rsidP="00F26339">
                  <w:pPr>
                    <w:pStyle w:val="21"/>
                    <w:rPr>
                      <w:rFonts w:eastAsia="等线"/>
                      <w:szCs w:val="21"/>
                    </w:rPr>
                  </w:pPr>
                  <w:r w:rsidRPr="006535F6">
                    <w:rPr>
                      <w:rFonts w:eastAsia="等线" w:hint="eastAsia"/>
                      <w:szCs w:val="21"/>
                    </w:rPr>
                    <w:t xml:space="preserve">0.3 </w:t>
                  </w:r>
                </w:p>
              </w:tc>
            </w:tr>
            <w:tr w:rsidR="006535F6" w:rsidRPr="006535F6" w14:paraId="5EB0D035" w14:textId="77777777" w:rsidTr="000E3507">
              <w:trPr>
                <w:trHeight w:val="397"/>
              </w:trPr>
              <w:tc>
                <w:tcPr>
                  <w:tcW w:w="745" w:type="pct"/>
                  <w:vAlign w:val="center"/>
                </w:tcPr>
                <w:p w14:paraId="318EDB7F" w14:textId="77777777" w:rsidR="00F26339" w:rsidRPr="006535F6" w:rsidRDefault="00F26339" w:rsidP="00F26339">
                  <w:pPr>
                    <w:pStyle w:val="21"/>
                  </w:pPr>
                  <w:r w:rsidRPr="006535F6">
                    <w:rPr>
                      <w:rFonts w:hint="eastAsia"/>
                    </w:rPr>
                    <w:t>混料</w:t>
                  </w:r>
                </w:p>
              </w:tc>
              <w:tc>
                <w:tcPr>
                  <w:tcW w:w="397" w:type="pct"/>
                  <w:vMerge/>
                  <w:vAlign w:val="center"/>
                </w:tcPr>
                <w:p w14:paraId="50876CEE" w14:textId="77777777" w:rsidR="00F26339" w:rsidRPr="006535F6" w:rsidRDefault="00F26339" w:rsidP="00F26339">
                  <w:pPr>
                    <w:pStyle w:val="21"/>
                    <w:rPr>
                      <w:lang w:val="zh-CN"/>
                    </w:rPr>
                  </w:pPr>
                </w:p>
              </w:tc>
              <w:tc>
                <w:tcPr>
                  <w:tcW w:w="507" w:type="pct"/>
                  <w:vAlign w:val="center"/>
                </w:tcPr>
                <w:p w14:paraId="766ABF79" w14:textId="50B24F7C" w:rsidR="00F26339" w:rsidRPr="006535F6" w:rsidRDefault="00F26339" w:rsidP="00F26339">
                  <w:pPr>
                    <w:pStyle w:val="21"/>
                    <w:rPr>
                      <w:rFonts w:eastAsia="等线"/>
                      <w:szCs w:val="21"/>
                    </w:rPr>
                  </w:pPr>
                  <w:r w:rsidRPr="006535F6">
                    <w:rPr>
                      <w:rFonts w:eastAsia="等线" w:hint="eastAsia"/>
                      <w:szCs w:val="21"/>
                    </w:rPr>
                    <w:t xml:space="preserve">4.0310 </w:t>
                  </w:r>
                </w:p>
              </w:tc>
              <w:tc>
                <w:tcPr>
                  <w:tcW w:w="486" w:type="pct"/>
                  <w:vAlign w:val="center"/>
                </w:tcPr>
                <w:p w14:paraId="78407D10" w14:textId="029FD2D0" w:rsidR="00F26339" w:rsidRPr="006535F6" w:rsidRDefault="00F26339" w:rsidP="00F26339">
                  <w:pPr>
                    <w:pStyle w:val="21"/>
                    <w:rPr>
                      <w:rFonts w:eastAsia="等线"/>
                      <w:szCs w:val="21"/>
                    </w:rPr>
                  </w:pPr>
                  <w:r w:rsidRPr="006535F6">
                    <w:rPr>
                      <w:rFonts w:eastAsia="等线" w:hint="eastAsia"/>
                      <w:szCs w:val="21"/>
                    </w:rPr>
                    <w:t xml:space="preserve">3.9907 </w:t>
                  </w:r>
                </w:p>
              </w:tc>
              <w:tc>
                <w:tcPr>
                  <w:tcW w:w="492" w:type="pct"/>
                  <w:vAlign w:val="center"/>
                </w:tcPr>
                <w:p w14:paraId="5D0AD59B" w14:textId="3AE89BED" w:rsidR="00F26339" w:rsidRPr="006535F6" w:rsidRDefault="00F26339" w:rsidP="00F26339">
                  <w:pPr>
                    <w:pStyle w:val="21"/>
                    <w:rPr>
                      <w:rFonts w:eastAsia="等线"/>
                      <w:szCs w:val="21"/>
                    </w:rPr>
                  </w:pPr>
                  <w:r w:rsidRPr="006535F6">
                    <w:rPr>
                      <w:rFonts w:eastAsia="等线" w:hint="eastAsia"/>
                      <w:szCs w:val="21"/>
                    </w:rPr>
                    <w:t xml:space="preserve">1.663 </w:t>
                  </w:r>
                </w:p>
              </w:tc>
              <w:tc>
                <w:tcPr>
                  <w:tcW w:w="490" w:type="pct"/>
                  <w:vAlign w:val="center"/>
                </w:tcPr>
                <w:p w14:paraId="03B192D3" w14:textId="751D442B" w:rsidR="00F26339" w:rsidRPr="006535F6" w:rsidRDefault="00F26339" w:rsidP="00F26339">
                  <w:pPr>
                    <w:pStyle w:val="21"/>
                    <w:rPr>
                      <w:rFonts w:eastAsia="等线"/>
                      <w:szCs w:val="21"/>
                    </w:rPr>
                  </w:pPr>
                  <w:r w:rsidRPr="006535F6">
                    <w:rPr>
                      <w:rFonts w:eastAsia="等线" w:hint="eastAsia"/>
                      <w:szCs w:val="21"/>
                    </w:rPr>
                    <w:t xml:space="preserve">831.4 </w:t>
                  </w:r>
                </w:p>
              </w:tc>
              <w:tc>
                <w:tcPr>
                  <w:tcW w:w="442" w:type="pct"/>
                  <w:vMerge/>
                  <w:vAlign w:val="center"/>
                </w:tcPr>
                <w:p w14:paraId="4E5A5143" w14:textId="77777777" w:rsidR="00F26339" w:rsidRPr="006535F6" w:rsidRDefault="00F26339" w:rsidP="00F26339">
                  <w:pPr>
                    <w:pStyle w:val="21"/>
                    <w:rPr>
                      <w:rFonts w:eastAsia="等线"/>
                      <w:szCs w:val="21"/>
                    </w:rPr>
                  </w:pPr>
                </w:p>
              </w:tc>
              <w:tc>
                <w:tcPr>
                  <w:tcW w:w="483" w:type="pct"/>
                  <w:vAlign w:val="center"/>
                </w:tcPr>
                <w:p w14:paraId="79EC6269" w14:textId="430779BA" w:rsidR="00F26339" w:rsidRPr="006535F6" w:rsidRDefault="00F26339" w:rsidP="00F26339">
                  <w:pPr>
                    <w:pStyle w:val="21"/>
                    <w:rPr>
                      <w:rFonts w:eastAsia="等线"/>
                      <w:szCs w:val="21"/>
                    </w:rPr>
                  </w:pPr>
                  <w:r w:rsidRPr="006535F6">
                    <w:rPr>
                      <w:rFonts w:eastAsia="等线" w:hint="eastAsia"/>
                      <w:szCs w:val="21"/>
                    </w:rPr>
                    <w:t xml:space="preserve">0.0200 </w:t>
                  </w:r>
                </w:p>
              </w:tc>
              <w:tc>
                <w:tcPr>
                  <w:tcW w:w="467" w:type="pct"/>
                  <w:vAlign w:val="center"/>
                </w:tcPr>
                <w:p w14:paraId="7C8845A2" w14:textId="7046072D" w:rsidR="00F26339" w:rsidRPr="006535F6" w:rsidRDefault="00F26339" w:rsidP="00F26339">
                  <w:pPr>
                    <w:pStyle w:val="21"/>
                    <w:rPr>
                      <w:rFonts w:eastAsia="等线"/>
                      <w:szCs w:val="21"/>
                    </w:rPr>
                  </w:pPr>
                  <w:r w:rsidRPr="006535F6">
                    <w:rPr>
                      <w:rFonts w:eastAsia="等线" w:hint="eastAsia"/>
                      <w:szCs w:val="21"/>
                    </w:rPr>
                    <w:t xml:space="preserve">0.008 </w:t>
                  </w:r>
                </w:p>
              </w:tc>
              <w:tc>
                <w:tcPr>
                  <w:tcW w:w="491" w:type="pct"/>
                  <w:vAlign w:val="center"/>
                </w:tcPr>
                <w:p w14:paraId="12E462D9" w14:textId="71668674" w:rsidR="00F26339" w:rsidRPr="006535F6" w:rsidRDefault="00F26339" w:rsidP="00F26339">
                  <w:pPr>
                    <w:pStyle w:val="21"/>
                    <w:rPr>
                      <w:rFonts w:eastAsia="等线"/>
                      <w:szCs w:val="21"/>
                    </w:rPr>
                  </w:pPr>
                  <w:r w:rsidRPr="006535F6">
                    <w:rPr>
                      <w:rFonts w:eastAsia="等线" w:hint="eastAsia"/>
                      <w:szCs w:val="21"/>
                    </w:rPr>
                    <w:t xml:space="preserve">4.2 </w:t>
                  </w:r>
                </w:p>
              </w:tc>
            </w:tr>
            <w:tr w:rsidR="006535F6" w:rsidRPr="006535F6" w14:paraId="20D75D09" w14:textId="77777777" w:rsidTr="000E3507">
              <w:trPr>
                <w:trHeight w:val="397"/>
              </w:trPr>
              <w:tc>
                <w:tcPr>
                  <w:tcW w:w="745" w:type="pct"/>
                  <w:vAlign w:val="center"/>
                </w:tcPr>
                <w:p w14:paraId="403075FE" w14:textId="77777777" w:rsidR="00F26339" w:rsidRPr="006535F6" w:rsidRDefault="00F26339" w:rsidP="00F26339">
                  <w:pPr>
                    <w:pStyle w:val="21"/>
                  </w:pPr>
                  <w:r w:rsidRPr="006535F6">
                    <w:rPr>
                      <w:rFonts w:hint="eastAsia"/>
                    </w:rPr>
                    <w:t>筛分</w:t>
                  </w:r>
                </w:p>
              </w:tc>
              <w:tc>
                <w:tcPr>
                  <w:tcW w:w="397" w:type="pct"/>
                  <w:vMerge/>
                  <w:vAlign w:val="center"/>
                </w:tcPr>
                <w:p w14:paraId="1E2B6AF7" w14:textId="77777777" w:rsidR="00F26339" w:rsidRPr="006535F6" w:rsidRDefault="00F26339" w:rsidP="00F26339">
                  <w:pPr>
                    <w:pStyle w:val="21"/>
                    <w:rPr>
                      <w:lang w:val="zh-CN"/>
                    </w:rPr>
                  </w:pPr>
                </w:p>
              </w:tc>
              <w:tc>
                <w:tcPr>
                  <w:tcW w:w="507" w:type="pct"/>
                  <w:vAlign w:val="center"/>
                </w:tcPr>
                <w:p w14:paraId="02B34978" w14:textId="1143B303" w:rsidR="00F26339" w:rsidRPr="006535F6" w:rsidRDefault="00F26339" w:rsidP="00F26339">
                  <w:pPr>
                    <w:pStyle w:val="21"/>
                    <w:rPr>
                      <w:rFonts w:eastAsia="等线"/>
                      <w:szCs w:val="21"/>
                    </w:rPr>
                  </w:pPr>
                  <w:r w:rsidRPr="006535F6">
                    <w:rPr>
                      <w:rFonts w:eastAsia="等线" w:hint="eastAsia"/>
                      <w:szCs w:val="21"/>
                    </w:rPr>
                    <w:t xml:space="preserve">3.2770 </w:t>
                  </w:r>
                </w:p>
              </w:tc>
              <w:tc>
                <w:tcPr>
                  <w:tcW w:w="486" w:type="pct"/>
                  <w:vAlign w:val="center"/>
                </w:tcPr>
                <w:p w14:paraId="33163BDD" w14:textId="47C13A75" w:rsidR="00F26339" w:rsidRPr="006535F6" w:rsidRDefault="00F26339" w:rsidP="00F26339">
                  <w:pPr>
                    <w:pStyle w:val="21"/>
                    <w:rPr>
                      <w:rFonts w:eastAsia="等线"/>
                      <w:szCs w:val="21"/>
                    </w:rPr>
                  </w:pPr>
                  <w:r w:rsidRPr="006535F6">
                    <w:rPr>
                      <w:rFonts w:eastAsia="等线" w:hint="eastAsia"/>
                      <w:szCs w:val="21"/>
                    </w:rPr>
                    <w:t xml:space="preserve">3.2770 </w:t>
                  </w:r>
                </w:p>
              </w:tc>
              <w:tc>
                <w:tcPr>
                  <w:tcW w:w="492" w:type="pct"/>
                  <w:vAlign w:val="center"/>
                </w:tcPr>
                <w:p w14:paraId="77035AC3" w14:textId="3BCDCA6D" w:rsidR="00F26339" w:rsidRPr="006535F6" w:rsidRDefault="00F26339" w:rsidP="00F26339">
                  <w:pPr>
                    <w:pStyle w:val="21"/>
                    <w:rPr>
                      <w:rFonts w:eastAsia="等线"/>
                      <w:szCs w:val="21"/>
                    </w:rPr>
                  </w:pPr>
                  <w:r w:rsidRPr="006535F6">
                    <w:rPr>
                      <w:rFonts w:eastAsia="等线" w:hint="eastAsia"/>
                      <w:szCs w:val="21"/>
                    </w:rPr>
                    <w:t xml:space="preserve">1.365 </w:t>
                  </w:r>
                </w:p>
              </w:tc>
              <w:tc>
                <w:tcPr>
                  <w:tcW w:w="490" w:type="pct"/>
                  <w:vAlign w:val="center"/>
                </w:tcPr>
                <w:p w14:paraId="56BDD4A3" w14:textId="1DD2312E" w:rsidR="00F26339" w:rsidRPr="006535F6" w:rsidRDefault="00F26339" w:rsidP="00F26339">
                  <w:pPr>
                    <w:pStyle w:val="21"/>
                    <w:rPr>
                      <w:rFonts w:eastAsia="等线"/>
                      <w:szCs w:val="21"/>
                    </w:rPr>
                  </w:pPr>
                  <w:r w:rsidRPr="006535F6">
                    <w:rPr>
                      <w:rFonts w:eastAsia="等线" w:hint="eastAsia"/>
                      <w:szCs w:val="21"/>
                    </w:rPr>
                    <w:t xml:space="preserve">682.7 </w:t>
                  </w:r>
                </w:p>
              </w:tc>
              <w:tc>
                <w:tcPr>
                  <w:tcW w:w="442" w:type="pct"/>
                  <w:vMerge/>
                  <w:vAlign w:val="center"/>
                </w:tcPr>
                <w:p w14:paraId="4B935D56" w14:textId="77777777" w:rsidR="00F26339" w:rsidRPr="006535F6" w:rsidRDefault="00F26339" w:rsidP="00F26339">
                  <w:pPr>
                    <w:pStyle w:val="21"/>
                    <w:rPr>
                      <w:rFonts w:eastAsia="等线"/>
                      <w:szCs w:val="21"/>
                    </w:rPr>
                  </w:pPr>
                </w:p>
              </w:tc>
              <w:tc>
                <w:tcPr>
                  <w:tcW w:w="483" w:type="pct"/>
                  <w:vAlign w:val="center"/>
                </w:tcPr>
                <w:p w14:paraId="6F708A33" w14:textId="278526B0" w:rsidR="00F26339" w:rsidRPr="006535F6" w:rsidRDefault="00F26339" w:rsidP="00F26339">
                  <w:pPr>
                    <w:pStyle w:val="21"/>
                    <w:rPr>
                      <w:rFonts w:eastAsia="等线"/>
                      <w:szCs w:val="21"/>
                    </w:rPr>
                  </w:pPr>
                  <w:r w:rsidRPr="006535F6">
                    <w:rPr>
                      <w:rFonts w:eastAsia="等线" w:hint="eastAsia"/>
                      <w:szCs w:val="21"/>
                    </w:rPr>
                    <w:t xml:space="preserve">0.0164 </w:t>
                  </w:r>
                </w:p>
              </w:tc>
              <w:tc>
                <w:tcPr>
                  <w:tcW w:w="467" w:type="pct"/>
                  <w:vAlign w:val="center"/>
                </w:tcPr>
                <w:p w14:paraId="4B72BE30" w14:textId="755FFE2A" w:rsidR="00F26339" w:rsidRPr="006535F6" w:rsidRDefault="00F26339" w:rsidP="00F26339">
                  <w:pPr>
                    <w:pStyle w:val="21"/>
                    <w:rPr>
                      <w:rFonts w:eastAsia="等线"/>
                      <w:szCs w:val="21"/>
                    </w:rPr>
                  </w:pPr>
                  <w:r w:rsidRPr="006535F6">
                    <w:rPr>
                      <w:rFonts w:eastAsia="等线" w:hint="eastAsia"/>
                      <w:szCs w:val="21"/>
                    </w:rPr>
                    <w:t xml:space="preserve">0.007 </w:t>
                  </w:r>
                </w:p>
              </w:tc>
              <w:tc>
                <w:tcPr>
                  <w:tcW w:w="491" w:type="pct"/>
                  <w:vAlign w:val="center"/>
                </w:tcPr>
                <w:p w14:paraId="0BF7146D" w14:textId="5849807A" w:rsidR="00F26339" w:rsidRPr="006535F6" w:rsidRDefault="00F26339" w:rsidP="00F26339">
                  <w:pPr>
                    <w:pStyle w:val="21"/>
                    <w:rPr>
                      <w:rFonts w:eastAsia="等线"/>
                      <w:szCs w:val="21"/>
                    </w:rPr>
                  </w:pPr>
                  <w:r w:rsidRPr="006535F6">
                    <w:rPr>
                      <w:rFonts w:eastAsia="等线" w:hint="eastAsia"/>
                      <w:szCs w:val="21"/>
                    </w:rPr>
                    <w:t xml:space="preserve">3.4 </w:t>
                  </w:r>
                </w:p>
              </w:tc>
            </w:tr>
            <w:tr w:rsidR="006535F6" w:rsidRPr="006535F6" w14:paraId="366BE84C" w14:textId="77777777" w:rsidTr="000E3507">
              <w:trPr>
                <w:trHeight w:val="397"/>
              </w:trPr>
              <w:tc>
                <w:tcPr>
                  <w:tcW w:w="745" w:type="pct"/>
                  <w:vAlign w:val="center"/>
                </w:tcPr>
                <w:p w14:paraId="0118E808" w14:textId="77777777" w:rsidR="00F26339" w:rsidRPr="006535F6" w:rsidRDefault="00F26339" w:rsidP="00F26339">
                  <w:pPr>
                    <w:pStyle w:val="21"/>
                  </w:pPr>
                  <w:r w:rsidRPr="006535F6">
                    <w:rPr>
                      <w:rFonts w:hint="eastAsia"/>
                    </w:rPr>
                    <w:t>包装</w:t>
                  </w:r>
                </w:p>
              </w:tc>
              <w:tc>
                <w:tcPr>
                  <w:tcW w:w="397" w:type="pct"/>
                  <w:vMerge/>
                  <w:vAlign w:val="center"/>
                </w:tcPr>
                <w:p w14:paraId="338A3281" w14:textId="77777777" w:rsidR="00F26339" w:rsidRPr="006535F6" w:rsidRDefault="00F26339" w:rsidP="00F26339">
                  <w:pPr>
                    <w:pStyle w:val="21"/>
                    <w:rPr>
                      <w:lang w:val="zh-CN"/>
                    </w:rPr>
                  </w:pPr>
                </w:p>
              </w:tc>
              <w:tc>
                <w:tcPr>
                  <w:tcW w:w="507" w:type="pct"/>
                  <w:vAlign w:val="center"/>
                </w:tcPr>
                <w:p w14:paraId="57C05029" w14:textId="782C8D3C" w:rsidR="00F26339" w:rsidRPr="006535F6" w:rsidRDefault="00F26339" w:rsidP="00F26339">
                  <w:pPr>
                    <w:pStyle w:val="21"/>
                    <w:rPr>
                      <w:rFonts w:eastAsia="等线"/>
                      <w:szCs w:val="21"/>
                    </w:rPr>
                  </w:pPr>
                  <w:r w:rsidRPr="006535F6">
                    <w:rPr>
                      <w:rFonts w:eastAsia="等线" w:hint="eastAsia"/>
                      <w:szCs w:val="21"/>
                    </w:rPr>
                    <w:t xml:space="preserve">0.3375 </w:t>
                  </w:r>
                </w:p>
              </w:tc>
              <w:tc>
                <w:tcPr>
                  <w:tcW w:w="486" w:type="pct"/>
                  <w:vAlign w:val="center"/>
                </w:tcPr>
                <w:p w14:paraId="07D01D50" w14:textId="6230A9D1" w:rsidR="00F26339" w:rsidRPr="006535F6" w:rsidRDefault="00F26339" w:rsidP="00F26339">
                  <w:pPr>
                    <w:pStyle w:val="21"/>
                    <w:rPr>
                      <w:rFonts w:eastAsia="等线"/>
                      <w:szCs w:val="21"/>
                    </w:rPr>
                  </w:pPr>
                  <w:r w:rsidRPr="006535F6">
                    <w:rPr>
                      <w:rFonts w:eastAsia="等线" w:hint="eastAsia"/>
                      <w:szCs w:val="21"/>
                    </w:rPr>
                    <w:t xml:space="preserve">0.3375 </w:t>
                  </w:r>
                </w:p>
              </w:tc>
              <w:tc>
                <w:tcPr>
                  <w:tcW w:w="492" w:type="pct"/>
                  <w:vAlign w:val="center"/>
                </w:tcPr>
                <w:p w14:paraId="56012AC7" w14:textId="24BC9EF0" w:rsidR="00F26339" w:rsidRPr="006535F6" w:rsidRDefault="00F26339" w:rsidP="00F26339">
                  <w:pPr>
                    <w:pStyle w:val="21"/>
                    <w:rPr>
                      <w:rFonts w:eastAsia="等线"/>
                      <w:szCs w:val="21"/>
                    </w:rPr>
                  </w:pPr>
                  <w:r w:rsidRPr="006535F6">
                    <w:rPr>
                      <w:rFonts w:eastAsia="等线" w:hint="eastAsia"/>
                      <w:szCs w:val="21"/>
                    </w:rPr>
                    <w:t xml:space="preserve">0.141 </w:t>
                  </w:r>
                </w:p>
              </w:tc>
              <w:tc>
                <w:tcPr>
                  <w:tcW w:w="490" w:type="pct"/>
                  <w:vAlign w:val="center"/>
                </w:tcPr>
                <w:p w14:paraId="05D2EE49" w14:textId="028FE1C0" w:rsidR="00F26339" w:rsidRPr="006535F6" w:rsidRDefault="00F26339" w:rsidP="00F26339">
                  <w:pPr>
                    <w:pStyle w:val="21"/>
                    <w:rPr>
                      <w:rFonts w:eastAsia="等线"/>
                      <w:szCs w:val="21"/>
                    </w:rPr>
                  </w:pPr>
                  <w:r w:rsidRPr="006535F6">
                    <w:rPr>
                      <w:rFonts w:eastAsia="等线" w:hint="eastAsia"/>
                      <w:szCs w:val="21"/>
                    </w:rPr>
                    <w:t xml:space="preserve">70.3 </w:t>
                  </w:r>
                </w:p>
              </w:tc>
              <w:tc>
                <w:tcPr>
                  <w:tcW w:w="442" w:type="pct"/>
                  <w:vMerge/>
                  <w:vAlign w:val="center"/>
                </w:tcPr>
                <w:p w14:paraId="080C1FC5" w14:textId="77777777" w:rsidR="00F26339" w:rsidRPr="006535F6" w:rsidRDefault="00F26339" w:rsidP="00F26339">
                  <w:pPr>
                    <w:pStyle w:val="21"/>
                    <w:rPr>
                      <w:rFonts w:eastAsia="等线"/>
                      <w:szCs w:val="21"/>
                    </w:rPr>
                  </w:pPr>
                </w:p>
              </w:tc>
              <w:tc>
                <w:tcPr>
                  <w:tcW w:w="483" w:type="pct"/>
                  <w:vAlign w:val="center"/>
                </w:tcPr>
                <w:p w14:paraId="542B7359" w14:textId="2A72C742" w:rsidR="00F26339" w:rsidRPr="006535F6" w:rsidRDefault="00F26339" w:rsidP="00F26339">
                  <w:pPr>
                    <w:pStyle w:val="21"/>
                    <w:rPr>
                      <w:rFonts w:eastAsia="等线"/>
                      <w:szCs w:val="21"/>
                    </w:rPr>
                  </w:pPr>
                  <w:r w:rsidRPr="006535F6">
                    <w:rPr>
                      <w:rFonts w:eastAsia="等线" w:hint="eastAsia"/>
                      <w:szCs w:val="21"/>
                    </w:rPr>
                    <w:t xml:space="preserve">0.0017 </w:t>
                  </w:r>
                </w:p>
              </w:tc>
              <w:tc>
                <w:tcPr>
                  <w:tcW w:w="467" w:type="pct"/>
                  <w:vAlign w:val="center"/>
                </w:tcPr>
                <w:p w14:paraId="21F512AC" w14:textId="583BFD00" w:rsidR="00F26339" w:rsidRPr="006535F6" w:rsidRDefault="00F26339" w:rsidP="00F26339">
                  <w:pPr>
                    <w:pStyle w:val="21"/>
                    <w:rPr>
                      <w:rFonts w:eastAsia="等线"/>
                      <w:szCs w:val="21"/>
                    </w:rPr>
                  </w:pPr>
                  <w:r w:rsidRPr="006535F6">
                    <w:rPr>
                      <w:rFonts w:eastAsia="等线" w:hint="eastAsia"/>
                      <w:szCs w:val="21"/>
                    </w:rPr>
                    <w:t xml:space="preserve">0.001 </w:t>
                  </w:r>
                </w:p>
              </w:tc>
              <w:tc>
                <w:tcPr>
                  <w:tcW w:w="491" w:type="pct"/>
                  <w:vAlign w:val="center"/>
                </w:tcPr>
                <w:p w14:paraId="51DA1531" w14:textId="2B13023A" w:rsidR="00F26339" w:rsidRPr="006535F6" w:rsidRDefault="00F26339" w:rsidP="00F26339">
                  <w:pPr>
                    <w:pStyle w:val="21"/>
                    <w:rPr>
                      <w:rFonts w:eastAsia="等线"/>
                      <w:szCs w:val="21"/>
                    </w:rPr>
                  </w:pPr>
                  <w:r w:rsidRPr="006535F6">
                    <w:rPr>
                      <w:rFonts w:eastAsia="等线" w:hint="eastAsia"/>
                      <w:szCs w:val="21"/>
                    </w:rPr>
                    <w:t xml:space="preserve">0.4 </w:t>
                  </w:r>
                </w:p>
              </w:tc>
            </w:tr>
            <w:tr w:rsidR="006535F6" w:rsidRPr="006535F6" w14:paraId="15052947" w14:textId="77777777" w:rsidTr="000E3507">
              <w:trPr>
                <w:trHeight w:val="397"/>
              </w:trPr>
              <w:tc>
                <w:tcPr>
                  <w:tcW w:w="745" w:type="pct"/>
                  <w:vAlign w:val="center"/>
                </w:tcPr>
                <w:p w14:paraId="18AAD23E" w14:textId="020D58BF" w:rsidR="00F26339" w:rsidRPr="006535F6" w:rsidRDefault="00F26339" w:rsidP="00F26339">
                  <w:pPr>
                    <w:pStyle w:val="21"/>
                    <w:rPr>
                      <w:b/>
                      <w:bCs w:val="0"/>
                    </w:rPr>
                  </w:pPr>
                  <w:r w:rsidRPr="006535F6">
                    <w:rPr>
                      <w:rFonts w:hint="eastAsia"/>
                      <w:b/>
                      <w:bCs w:val="0"/>
                    </w:rPr>
                    <w:t>小计</w:t>
                  </w:r>
                </w:p>
              </w:tc>
              <w:tc>
                <w:tcPr>
                  <w:tcW w:w="397" w:type="pct"/>
                  <w:vMerge/>
                  <w:vAlign w:val="center"/>
                </w:tcPr>
                <w:p w14:paraId="6C50642B" w14:textId="77777777" w:rsidR="00F26339" w:rsidRPr="006535F6" w:rsidRDefault="00F26339" w:rsidP="00F26339">
                  <w:pPr>
                    <w:pStyle w:val="21"/>
                    <w:rPr>
                      <w:lang w:val="zh-CN"/>
                    </w:rPr>
                  </w:pPr>
                </w:p>
              </w:tc>
              <w:tc>
                <w:tcPr>
                  <w:tcW w:w="507" w:type="pct"/>
                  <w:vAlign w:val="center"/>
                </w:tcPr>
                <w:p w14:paraId="631FC90B" w14:textId="60332577" w:rsidR="00F26339" w:rsidRPr="006535F6" w:rsidRDefault="00F26339" w:rsidP="00F26339">
                  <w:pPr>
                    <w:pStyle w:val="21"/>
                    <w:rPr>
                      <w:rFonts w:eastAsia="等线"/>
                      <w:b/>
                      <w:bCs w:val="0"/>
                      <w:szCs w:val="21"/>
                    </w:rPr>
                  </w:pPr>
                  <w:r w:rsidRPr="006535F6">
                    <w:rPr>
                      <w:rFonts w:eastAsia="等线" w:hint="eastAsia"/>
                      <w:b/>
                      <w:bCs w:val="0"/>
                      <w:szCs w:val="21"/>
                    </w:rPr>
                    <w:t xml:space="preserve">7.9355 </w:t>
                  </w:r>
                </w:p>
              </w:tc>
              <w:tc>
                <w:tcPr>
                  <w:tcW w:w="486" w:type="pct"/>
                  <w:vAlign w:val="center"/>
                </w:tcPr>
                <w:p w14:paraId="55709BE9" w14:textId="732A1F32" w:rsidR="00F26339" w:rsidRPr="006535F6" w:rsidRDefault="00F26339" w:rsidP="00F26339">
                  <w:pPr>
                    <w:pStyle w:val="21"/>
                    <w:rPr>
                      <w:rFonts w:eastAsia="等线"/>
                      <w:b/>
                      <w:bCs w:val="0"/>
                      <w:szCs w:val="21"/>
                    </w:rPr>
                  </w:pPr>
                  <w:r w:rsidRPr="006535F6">
                    <w:rPr>
                      <w:rFonts w:eastAsia="等线" w:hint="eastAsia"/>
                      <w:b/>
                      <w:bCs w:val="0"/>
                      <w:szCs w:val="21"/>
                    </w:rPr>
                    <w:t xml:space="preserve">7.8923 </w:t>
                  </w:r>
                </w:p>
              </w:tc>
              <w:tc>
                <w:tcPr>
                  <w:tcW w:w="492" w:type="pct"/>
                  <w:vAlign w:val="center"/>
                </w:tcPr>
                <w:p w14:paraId="5C1A2F95" w14:textId="31FBC257" w:rsidR="00F26339" w:rsidRPr="006535F6" w:rsidRDefault="00F26339" w:rsidP="00F26339">
                  <w:pPr>
                    <w:pStyle w:val="21"/>
                    <w:rPr>
                      <w:rFonts w:eastAsia="等线"/>
                      <w:b/>
                      <w:bCs w:val="0"/>
                      <w:szCs w:val="21"/>
                    </w:rPr>
                  </w:pPr>
                  <w:r w:rsidRPr="006535F6">
                    <w:rPr>
                      <w:rFonts w:eastAsia="等线" w:hint="eastAsia"/>
                      <w:b/>
                      <w:bCs w:val="0"/>
                      <w:szCs w:val="21"/>
                    </w:rPr>
                    <w:t xml:space="preserve">3.289 </w:t>
                  </w:r>
                </w:p>
              </w:tc>
              <w:tc>
                <w:tcPr>
                  <w:tcW w:w="490" w:type="pct"/>
                  <w:vAlign w:val="center"/>
                </w:tcPr>
                <w:p w14:paraId="73A03D38" w14:textId="64D42C09" w:rsidR="00F26339" w:rsidRPr="006535F6" w:rsidRDefault="00F26339" w:rsidP="00F26339">
                  <w:pPr>
                    <w:pStyle w:val="21"/>
                    <w:rPr>
                      <w:rFonts w:eastAsia="等线"/>
                      <w:b/>
                      <w:bCs w:val="0"/>
                      <w:szCs w:val="21"/>
                    </w:rPr>
                  </w:pPr>
                  <w:r w:rsidRPr="006535F6">
                    <w:rPr>
                      <w:rFonts w:eastAsia="等线" w:hint="eastAsia"/>
                      <w:b/>
                      <w:bCs w:val="0"/>
                      <w:szCs w:val="21"/>
                    </w:rPr>
                    <w:t xml:space="preserve">1644.2 </w:t>
                  </w:r>
                </w:p>
              </w:tc>
              <w:tc>
                <w:tcPr>
                  <w:tcW w:w="442" w:type="pct"/>
                  <w:vAlign w:val="center"/>
                </w:tcPr>
                <w:p w14:paraId="6559823B" w14:textId="60A47C4C" w:rsidR="00F26339" w:rsidRPr="006535F6" w:rsidRDefault="00F26339" w:rsidP="00F26339">
                  <w:pPr>
                    <w:pStyle w:val="21"/>
                    <w:rPr>
                      <w:rFonts w:eastAsia="等线"/>
                      <w:b/>
                      <w:bCs w:val="0"/>
                      <w:szCs w:val="21"/>
                    </w:rPr>
                  </w:pPr>
                  <w:r w:rsidRPr="006535F6">
                    <w:rPr>
                      <w:rFonts w:eastAsia="等线" w:hint="eastAsia"/>
                      <w:b/>
                      <w:bCs w:val="0"/>
                      <w:szCs w:val="21"/>
                    </w:rPr>
                    <w:t>2000</w:t>
                  </w:r>
                </w:p>
              </w:tc>
              <w:tc>
                <w:tcPr>
                  <w:tcW w:w="483" w:type="pct"/>
                  <w:vAlign w:val="center"/>
                </w:tcPr>
                <w:p w14:paraId="35E5F90F" w14:textId="13493960" w:rsidR="00F26339" w:rsidRPr="006535F6" w:rsidRDefault="00F26339" w:rsidP="00F26339">
                  <w:pPr>
                    <w:pStyle w:val="21"/>
                    <w:rPr>
                      <w:rFonts w:eastAsia="等线"/>
                      <w:b/>
                      <w:bCs w:val="0"/>
                      <w:szCs w:val="21"/>
                    </w:rPr>
                  </w:pPr>
                  <w:r w:rsidRPr="006535F6">
                    <w:rPr>
                      <w:rFonts w:eastAsia="等线" w:hint="eastAsia"/>
                      <w:b/>
                      <w:bCs w:val="0"/>
                      <w:szCs w:val="21"/>
                    </w:rPr>
                    <w:t xml:space="preserve">0.0395 </w:t>
                  </w:r>
                </w:p>
              </w:tc>
              <w:tc>
                <w:tcPr>
                  <w:tcW w:w="467" w:type="pct"/>
                  <w:vAlign w:val="center"/>
                </w:tcPr>
                <w:p w14:paraId="5290964E" w14:textId="7B2AC43B" w:rsidR="00F26339" w:rsidRPr="006535F6" w:rsidRDefault="00F26339" w:rsidP="00F26339">
                  <w:pPr>
                    <w:pStyle w:val="21"/>
                    <w:rPr>
                      <w:rFonts w:eastAsia="等线"/>
                      <w:b/>
                      <w:bCs w:val="0"/>
                      <w:szCs w:val="21"/>
                    </w:rPr>
                  </w:pPr>
                  <w:r w:rsidRPr="006535F6">
                    <w:rPr>
                      <w:rFonts w:eastAsia="等线" w:hint="eastAsia"/>
                      <w:b/>
                      <w:bCs w:val="0"/>
                      <w:szCs w:val="21"/>
                    </w:rPr>
                    <w:t xml:space="preserve">0.017 </w:t>
                  </w:r>
                </w:p>
              </w:tc>
              <w:tc>
                <w:tcPr>
                  <w:tcW w:w="491" w:type="pct"/>
                  <w:vAlign w:val="center"/>
                </w:tcPr>
                <w:p w14:paraId="0FE310B8" w14:textId="32B6F9A7" w:rsidR="00F26339" w:rsidRPr="006535F6" w:rsidRDefault="00F26339" w:rsidP="00F26339">
                  <w:pPr>
                    <w:pStyle w:val="21"/>
                    <w:rPr>
                      <w:rFonts w:eastAsia="等线"/>
                      <w:b/>
                      <w:bCs w:val="0"/>
                      <w:szCs w:val="21"/>
                    </w:rPr>
                  </w:pPr>
                  <w:r w:rsidRPr="006535F6">
                    <w:rPr>
                      <w:rFonts w:eastAsia="等线" w:hint="eastAsia"/>
                      <w:b/>
                      <w:bCs w:val="0"/>
                      <w:szCs w:val="21"/>
                    </w:rPr>
                    <w:t xml:space="preserve">8.3 </w:t>
                  </w:r>
                </w:p>
              </w:tc>
            </w:tr>
            <w:tr w:rsidR="006535F6" w:rsidRPr="006535F6" w14:paraId="13B85806" w14:textId="77777777" w:rsidTr="000E3507">
              <w:trPr>
                <w:trHeight w:val="397"/>
              </w:trPr>
              <w:tc>
                <w:tcPr>
                  <w:tcW w:w="745" w:type="pct"/>
                  <w:vAlign w:val="center"/>
                </w:tcPr>
                <w:p w14:paraId="64BB69DF" w14:textId="473E73F3" w:rsidR="00341E96" w:rsidRPr="006535F6" w:rsidRDefault="00341E96" w:rsidP="00341E96">
                  <w:pPr>
                    <w:pStyle w:val="21"/>
                  </w:pPr>
                  <w:r w:rsidRPr="006535F6">
                    <w:rPr>
                      <w:rFonts w:hint="eastAsia"/>
                    </w:rPr>
                    <w:t>现有工程（</w:t>
                  </w:r>
                  <w:r w:rsidRPr="006535F6">
                    <w:rPr>
                      <w:rFonts w:hint="eastAsia"/>
                    </w:rPr>
                    <w:t>DA00</w:t>
                  </w:r>
                  <w:r w:rsidR="00E7639C" w:rsidRPr="006535F6">
                    <w:rPr>
                      <w:rFonts w:hint="eastAsia"/>
                    </w:rPr>
                    <w:t>3</w:t>
                  </w:r>
                  <w:r w:rsidRPr="006535F6">
                    <w:rPr>
                      <w:rFonts w:hint="eastAsia"/>
                    </w:rPr>
                    <w:t>）</w:t>
                  </w:r>
                </w:p>
              </w:tc>
              <w:tc>
                <w:tcPr>
                  <w:tcW w:w="397" w:type="pct"/>
                  <w:vMerge/>
                  <w:vAlign w:val="center"/>
                </w:tcPr>
                <w:p w14:paraId="04D98E0C" w14:textId="77777777" w:rsidR="00341E96" w:rsidRPr="006535F6" w:rsidRDefault="00341E96" w:rsidP="00341E96">
                  <w:pPr>
                    <w:pStyle w:val="21"/>
                    <w:rPr>
                      <w:lang w:val="zh-CN"/>
                    </w:rPr>
                  </w:pPr>
                </w:p>
              </w:tc>
              <w:tc>
                <w:tcPr>
                  <w:tcW w:w="507" w:type="pct"/>
                  <w:vAlign w:val="center"/>
                </w:tcPr>
                <w:p w14:paraId="292B0368" w14:textId="77777777" w:rsidR="00341E96" w:rsidRPr="006535F6" w:rsidRDefault="00341E96" w:rsidP="00341E96">
                  <w:pPr>
                    <w:pStyle w:val="21"/>
                    <w:rPr>
                      <w:rFonts w:eastAsia="等线"/>
                      <w:szCs w:val="21"/>
                    </w:rPr>
                  </w:pPr>
                  <w:r w:rsidRPr="006535F6">
                    <w:rPr>
                      <w:rFonts w:eastAsia="等线"/>
                      <w:szCs w:val="21"/>
                    </w:rPr>
                    <w:t>/</w:t>
                  </w:r>
                </w:p>
              </w:tc>
              <w:tc>
                <w:tcPr>
                  <w:tcW w:w="486" w:type="pct"/>
                  <w:vAlign w:val="center"/>
                </w:tcPr>
                <w:p w14:paraId="722E643A" w14:textId="77777777" w:rsidR="00341E96" w:rsidRPr="006535F6" w:rsidRDefault="00341E96" w:rsidP="00341E96">
                  <w:pPr>
                    <w:pStyle w:val="21"/>
                    <w:rPr>
                      <w:rFonts w:eastAsia="等线"/>
                      <w:szCs w:val="21"/>
                    </w:rPr>
                  </w:pPr>
                  <w:r w:rsidRPr="006535F6">
                    <w:rPr>
                      <w:rFonts w:eastAsia="等线"/>
                      <w:szCs w:val="21"/>
                    </w:rPr>
                    <w:t>/</w:t>
                  </w:r>
                </w:p>
              </w:tc>
              <w:tc>
                <w:tcPr>
                  <w:tcW w:w="492" w:type="pct"/>
                  <w:vAlign w:val="center"/>
                </w:tcPr>
                <w:p w14:paraId="78C7EECA" w14:textId="77777777" w:rsidR="00341E96" w:rsidRPr="006535F6" w:rsidRDefault="00341E96" w:rsidP="00341E96">
                  <w:pPr>
                    <w:pStyle w:val="21"/>
                    <w:rPr>
                      <w:rFonts w:eastAsia="等线"/>
                      <w:szCs w:val="21"/>
                    </w:rPr>
                  </w:pPr>
                  <w:r w:rsidRPr="006535F6">
                    <w:rPr>
                      <w:rFonts w:eastAsia="等线"/>
                      <w:szCs w:val="21"/>
                    </w:rPr>
                    <w:t>/</w:t>
                  </w:r>
                </w:p>
              </w:tc>
              <w:tc>
                <w:tcPr>
                  <w:tcW w:w="490" w:type="pct"/>
                  <w:vAlign w:val="center"/>
                </w:tcPr>
                <w:p w14:paraId="2920C6FA" w14:textId="77777777" w:rsidR="00341E96" w:rsidRPr="006535F6" w:rsidRDefault="00341E96" w:rsidP="00341E96">
                  <w:pPr>
                    <w:pStyle w:val="21"/>
                    <w:rPr>
                      <w:rFonts w:eastAsia="等线"/>
                      <w:szCs w:val="21"/>
                    </w:rPr>
                  </w:pPr>
                  <w:r w:rsidRPr="006535F6">
                    <w:rPr>
                      <w:rFonts w:eastAsia="等线"/>
                      <w:szCs w:val="21"/>
                    </w:rPr>
                    <w:t>/</w:t>
                  </w:r>
                </w:p>
              </w:tc>
              <w:tc>
                <w:tcPr>
                  <w:tcW w:w="442" w:type="pct"/>
                  <w:vAlign w:val="center"/>
                </w:tcPr>
                <w:p w14:paraId="697E2794" w14:textId="0AD93938" w:rsidR="00341E96" w:rsidRPr="006535F6" w:rsidRDefault="00341E96" w:rsidP="00341E96">
                  <w:pPr>
                    <w:pStyle w:val="21"/>
                    <w:rPr>
                      <w:rFonts w:eastAsia="等线"/>
                      <w:szCs w:val="21"/>
                    </w:rPr>
                  </w:pPr>
                  <w:r w:rsidRPr="006535F6">
                    <w:rPr>
                      <w:rFonts w:eastAsia="等线" w:hint="eastAsia"/>
                      <w:szCs w:val="21"/>
                    </w:rPr>
                    <w:t>4000</w:t>
                  </w:r>
                </w:p>
              </w:tc>
              <w:tc>
                <w:tcPr>
                  <w:tcW w:w="483" w:type="pct"/>
                  <w:vAlign w:val="center"/>
                </w:tcPr>
                <w:p w14:paraId="27C152E7" w14:textId="1F3E775D" w:rsidR="00341E96" w:rsidRPr="006535F6" w:rsidRDefault="00341E96" w:rsidP="00341E96">
                  <w:pPr>
                    <w:pStyle w:val="21"/>
                    <w:rPr>
                      <w:rFonts w:eastAsia="等线"/>
                      <w:szCs w:val="21"/>
                    </w:rPr>
                  </w:pPr>
                  <w:r w:rsidRPr="006535F6">
                    <w:rPr>
                      <w:rFonts w:eastAsia="等线" w:hint="eastAsia"/>
                      <w:szCs w:val="21"/>
                    </w:rPr>
                    <w:t>0.0804</w:t>
                  </w:r>
                </w:p>
              </w:tc>
              <w:tc>
                <w:tcPr>
                  <w:tcW w:w="467" w:type="pct"/>
                  <w:vAlign w:val="center"/>
                </w:tcPr>
                <w:p w14:paraId="3E961E3E" w14:textId="3A75DCC3" w:rsidR="00341E96" w:rsidRPr="006535F6" w:rsidRDefault="00341E96" w:rsidP="00341E96">
                  <w:pPr>
                    <w:pStyle w:val="21"/>
                    <w:rPr>
                      <w:rFonts w:eastAsia="等线"/>
                      <w:szCs w:val="21"/>
                    </w:rPr>
                  </w:pPr>
                  <w:r w:rsidRPr="006535F6">
                    <w:rPr>
                      <w:rFonts w:eastAsia="等线" w:hint="eastAsia"/>
                      <w:szCs w:val="21"/>
                    </w:rPr>
                    <w:t>0.0335</w:t>
                  </w:r>
                </w:p>
              </w:tc>
              <w:tc>
                <w:tcPr>
                  <w:tcW w:w="491" w:type="pct"/>
                  <w:vAlign w:val="center"/>
                </w:tcPr>
                <w:p w14:paraId="2012FE73" w14:textId="56A30499" w:rsidR="00341E96" w:rsidRPr="006535F6" w:rsidRDefault="00341E96" w:rsidP="00341E96">
                  <w:pPr>
                    <w:pStyle w:val="21"/>
                    <w:rPr>
                      <w:rFonts w:eastAsia="等线"/>
                      <w:szCs w:val="21"/>
                    </w:rPr>
                  </w:pPr>
                  <w:r w:rsidRPr="006535F6">
                    <w:rPr>
                      <w:rFonts w:eastAsia="等线" w:hint="eastAsia"/>
                      <w:szCs w:val="21"/>
                    </w:rPr>
                    <w:t>8.4</w:t>
                  </w:r>
                </w:p>
              </w:tc>
            </w:tr>
            <w:tr w:rsidR="006535F6" w:rsidRPr="006535F6" w14:paraId="4083ABF5" w14:textId="77777777" w:rsidTr="000E3507">
              <w:trPr>
                <w:trHeight w:val="397"/>
              </w:trPr>
              <w:tc>
                <w:tcPr>
                  <w:tcW w:w="745" w:type="pct"/>
                  <w:vAlign w:val="center"/>
                </w:tcPr>
                <w:p w14:paraId="22159448" w14:textId="267C72DD" w:rsidR="00F26339" w:rsidRPr="006535F6" w:rsidRDefault="00F26339" w:rsidP="00F26339">
                  <w:pPr>
                    <w:pStyle w:val="21"/>
                    <w:rPr>
                      <w:b/>
                      <w:bCs w:val="0"/>
                    </w:rPr>
                  </w:pPr>
                  <w:r w:rsidRPr="006535F6">
                    <w:rPr>
                      <w:rFonts w:hint="eastAsia"/>
                      <w:b/>
                      <w:bCs w:val="0"/>
                    </w:rPr>
                    <w:t>建成后（</w:t>
                  </w:r>
                  <w:r w:rsidRPr="006535F6">
                    <w:rPr>
                      <w:rFonts w:hint="eastAsia"/>
                      <w:b/>
                      <w:bCs w:val="0"/>
                    </w:rPr>
                    <w:t>DA003</w:t>
                  </w:r>
                  <w:r w:rsidRPr="006535F6">
                    <w:rPr>
                      <w:rFonts w:hint="eastAsia"/>
                      <w:b/>
                      <w:bCs w:val="0"/>
                    </w:rPr>
                    <w:t>）</w:t>
                  </w:r>
                </w:p>
              </w:tc>
              <w:tc>
                <w:tcPr>
                  <w:tcW w:w="397" w:type="pct"/>
                  <w:vMerge/>
                  <w:vAlign w:val="center"/>
                </w:tcPr>
                <w:p w14:paraId="30E6472E" w14:textId="77777777" w:rsidR="00F26339" w:rsidRPr="006535F6" w:rsidRDefault="00F26339" w:rsidP="00F26339">
                  <w:pPr>
                    <w:pStyle w:val="21"/>
                    <w:rPr>
                      <w:lang w:val="zh-CN"/>
                    </w:rPr>
                  </w:pPr>
                </w:p>
              </w:tc>
              <w:tc>
                <w:tcPr>
                  <w:tcW w:w="507" w:type="pct"/>
                  <w:vAlign w:val="center"/>
                </w:tcPr>
                <w:p w14:paraId="0D456BF5" w14:textId="77777777" w:rsidR="00F26339" w:rsidRPr="006535F6" w:rsidRDefault="00F26339" w:rsidP="00F26339">
                  <w:pPr>
                    <w:pStyle w:val="21"/>
                    <w:rPr>
                      <w:rFonts w:eastAsia="等线"/>
                      <w:b/>
                      <w:bCs w:val="0"/>
                      <w:szCs w:val="21"/>
                    </w:rPr>
                  </w:pPr>
                  <w:r w:rsidRPr="006535F6">
                    <w:rPr>
                      <w:rFonts w:eastAsia="等线"/>
                      <w:b/>
                      <w:bCs w:val="0"/>
                      <w:szCs w:val="21"/>
                    </w:rPr>
                    <w:t>/</w:t>
                  </w:r>
                </w:p>
              </w:tc>
              <w:tc>
                <w:tcPr>
                  <w:tcW w:w="486" w:type="pct"/>
                  <w:vAlign w:val="center"/>
                </w:tcPr>
                <w:p w14:paraId="3B4B4AFB" w14:textId="77777777" w:rsidR="00F26339" w:rsidRPr="006535F6" w:rsidRDefault="00F26339" w:rsidP="00F26339">
                  <w:pPr>
                    <w:pStyle w:val="21"/>
                    <w:rPr>
                      <w:rFonts w:eastAsia="等线"/>
                      <w:b/>
                      <w:bCs w:val="0"/>
                      <w:szCs w:val="21"/>
                    </w:rPr>
                  </w:pPr>
                  <w:r w:rsidRPr="006535F6">
                    <w:rPr>
                      <w:rFonts w:eastAsia="等线"/>
                      <w:b/>
                      <w:bCs w:val="0"/>
                      <w:szCs w:val="21"/>
                    </w:rPr>
                    <w:t>/</w:t>
                  </w:r>
                </w:p>
              </w:tc>
              <w:tc>
                <w:tcPr>
                  <w:tcW w:w="492" w:type="pct"/>
                  <w:vAlign w:val="center"/>
                </w:tcPr>
                <w:p w14:paraId="528842C5" w14:textId="77777777" w:rsidR="00F26339" w:rsidRPr="006535F6" w:rsidRDefault="00F26339" w:rsidP="00F26339">
                  <w:pPr>
                    <w:pStyle w:val="21"/>
                    <w:rPr>
                      <w:rFonts w:eastAsia="等线"/>
                      <w:b/>
                      <w:bCs w:val="0"/>
                      <w:szCs w:val="21"/>
                    </w:rPr>
                  </w:pPr>
                  <w:r w:rsidRPr="006535F6">
                    <w:rPr>
                      <w:rFonts w:eastAsia="等线"/>
                      <w:b/>
                      <w:bCs w:val="0"/>
                      <w:szCs w:val="21"/>
                    </w:rPr>
                    <w:t>/</w:t>
                  </w:r>
                </w:p>
              </w:tc>
              <w:tc>
                <w:tcPr>
                  <w:tcW w:w="490" w:type="pct"/>
                  <w:vAlign w:val="center"/>
                </w:tcPr>
                <w:p w14:paraId="50765343" w14:textId="77777777" w:rsidR="00F26339" w:rsidRPr="006535F6" w:rsidRDefault="00F26339" w:rsidP="00F26339">
                  <w:pPr>
                    <w:pStyle w:val="21"/>
                    <w:rPr>
                      <w:rFonts w:eastAsia="等线"/>
                      <w:b/>
                      <w:bCs w:val="0"/>
                      <w:szCs w:val="21"/>
                    </w:rPr>
                  </w:pPr>
                  <w:r w:rsidRPr="006535F6">
                    <w:rPr>
                      <w:rFonts w:eastAsia="等线"/>
                      <w:b/>
                      <w:bCs w:val="0"/>
                      <w:szCs w:val="21"/>
                    </w:rPr>
                    <w:t>/</w:t>
                  </w:r>
                </w:p>
              </w:tc>
              <w:tc>
                <w:tcPr>
                  <w:tcW w:w="442" w:type="pct"/>
                  <w:vAlign w:val="center"/>
                </w:tcPr>
                <w:p w14:paraId="6665070E" w14:textId="58EBF516" w:rsidR="00F26339" w:rsidRPr="006535F6" w:rsidRDefault="00F26339" w:rsidP="00F26339">
                  <w:pPr>
                    <w:pStyle w:val="21"/>
                    <w:rPr>
                      <w:rFonts w:eastAsia="等线"/>
                      <w:b/>
                      <w:bCs w:val="0"/>
                      <w:szCs w:val="21"/>
                    </w:rPr>
                  </w:pPr>
                  <w:r w:rsidRPr="006535F6">
                    <w:rPr>
                      <w:rFonts w:eastAsia="等线" w:hint="eastAsia"/>
                      <w:b/>
                      <w:bCs w:val="0"/>
                      <w:szCs w:val="21"/>
                    </w:rPr>
                    <w:t>6000</w:t>
                  </w:r>
                </w:p>
              </w:tc>
              <w:tc>
                <w:tcPr>
                  <w:tcW w:w="483" w:type="pct"/>
                  <w:vAlign w:val="center"/>
                </w:tcPr>
                <w:p w14:paraId="4CCC9C7F" w14:textId="4D08752C" w:rsidR="00F26339" w:rsidRPr="006535F6" w:rsidRDefault="00F26339" w:rsidP="00F26339">
                  <w:pPr>
                    <w:pStyle w:val="21"/>
                    <w:rPr>
                      <w:rFonts w:eastAsia="等线"/>
                      <w:b/>
                      <w:bCs w:val="0"/>
                      <w:szCs w:val="21"/>
                    </w:rPr>
                  </w:pPr>
                  <w:r w:rsidRPr="006535F6">
                    <w:rPr>
                      <w:rFonts w:eastAsia="等线" w:hint="eastAsia"/>
                      <w:b/>
                      <w:bCs w:val="0"/>
                      <w:szCs w:val="21"/>
                    </w:rPr>
                    <w:t xml:space="preserve">0.1199 </w:t>
                  </w:r>
                </w:p>
              </w:tc>
              <w:tc>
                <w:tcPr>
                  <w:tcW w:w="467" w:type="pct"/>
                  <w:vAlign w:val="center"/>
                </w:tcPr>
                <w:p w14:paraId="609C8A01" w14:textId="5A2C8D22" w:rsidR="00F26339" w:rsidRPr="006535F6" w:rsidRDefault="00F26339" w:rsidP="00F26339">
                  <w:pPr>
                    <w:pStyle w:val="21"/>
                    <w:rPr>
                      <w:rFonts w:eastAsia="等线"/>
                      <w:b/>
                      <w:bCs w:val="0"/>
                      <w:szCs w:val="21"/>
                    </w:rPr>
                  </w:pPr>
                  <w:r w:rsidRPr="006535F6">
                    <w:rPr>
                      <w:rFonts w:eastAsia="等线" w:hint="eastAsia"/>
                      <w:b/>
                      <w:bCs w:val="0"/>
                      <w:szCs w:val="21"/>
                    </w:rPr>
                    <w:t xml:space="preserve">0.051 </w:t>
                  </w:r>
                </w:p>
              </w:tc>
              <w:tc>
                <w:tcPr>
                  <w:tcW w:w="491" w:type="pct"/>
                  <w:vAlign w:val="center"/>
                </w:tcPr>
                <w:p w14:paraId="70672858" w14:textId="7EC6C666" w:rsidR="00F26339" w:rsidRPr="006535F6" w:rsidRDefault="00F26339" w:rsidP="00F26339">
                  <w:pPr>
                    <w:pStyle w:val="21"/>
                    <w:rPr>
                      <w:rFonts w:eastAsia="等线"/>
                      <w:b/>
                      <w:bCs w:val="0"/>
                      <w:szCs w:val="21"/>
                    </w:rPr>
                  </w:pPr>
                  <w:r w:rsidRPr="006535F6">
                    <w:rPr>
                      <w:rFonts w:eastAsia="等线" w:hint="eastAsia"/>
                      <w:b/>
                      <w:bCs w:val="0"/>
                      <w:szCs w:val="21"/>
                    </w:rPr>
                    <w:t xml:space="preserve">8.3 </w:t>
                  </w:r>
                </w:p>
              </w:tc>
            </w:tr>
          </w:tbl>
          <w:p w14:paraId="4A79860A" w14:textId="0E5FC7D7" w:rsidR="00BC487C" w:rsidRPr="006535F6" w:rsidRDefault="00BC487C">
            <w:pPr>
              <w:ind w:firstLine="480"/>
            </w:pPr>
            <w:r w:rsidRPr="006535F6">
              <w:rPr>
                <w:rFonts w:hint="eastAsia"/>
              </w:rPr>
              <w:t>由上表可知，</w:t>
            </w:r>
            <w:r w:rsidR="00AA094B" w:rsidRPr="006535F6">
              <w:rPr>
                <w:rFonts w:hint="eastAsia"/>
              </w:rPr>
              <w:t>本项目单独运行时、与现有工程同时运行时颗粒物经治理后的排放浓度均能够满足</w:t>
            </w:r>
            <w:r w:rsidR="00102F99" w:rsidRPr="006535F6">
              <w:rPr>
                <w:rFonts w:hint="eastAsia"/>
              </w:rPr>
              <w:t>《大气污染物综合排放标准》（</w:t>
            </w:r>
            <w:r w:rsidR="00102F99" w:rsidRPr="006535F6">
              <w:rPr>
                <w:rFonts w:hint="eastAsia"/>
              </w:rPr>
              <w:t>GB16297-1996</w:t>
            </w:r>
            <w:r w:rsidR="00102F99" w:rsidRPr="006535F6">
              <w:rPr>
                <w:rFonts w:hint="eastAsia"/>
              </w:rPr>
              <w:t>）</w:t>
            </w:r>
            <w:r w:rsidR="00CF1F5E" w:rsidRPr="006535F6">
              <w:rPr>
                <w:rFonts w:hint="eastAsia"/>
              </w:rPr>
              <w:t>表</w:t>
            </w:r>
            <w:r w:rsidR="00102F99" w:rsidRPr="006535F6">
              <w:rPr>
                <w:rFonts w:hint="eastAsia"/>
              </w:rPr>
              <w:t>2</w:t>
            </w:r>
            <w:r w:rsidR="00115D2D" w:rsidRPr="006535F6">
              <w:rPr>
                <w:rFonts w:hint="eastAsia"/>
              </w:rPr>
              <w:t>中</w:t>
            </w:r>
            <w:r w:rsidRPr="006535F6">
              <w:rPr>
                <w:rFonts w:hint="eastAsia"/>
              </w:rPr>
              <w:t>颗粒物</w:t>
            </w:r>
            <w:r w:rsidR="00102F99" w:rsidRPr="006535F6">
              <w:rPr>
                <w:rFonts w:hint="eastAsia"/>
              </w:rPr>
              <w:t>（碳黑尘）有组织排放浓度</w:t>
            </w:r>
            <w:r w:rsidR="00102F99" w:rsidRPr="006535F6">
              <w:rPr>
                <w:rFonts w:hint="eastAsia"/>
              </w:rPr>
              <w:t>18</w:t>
            </w:r>
            <w:r w:rsidRPr="006535F6">
              <w:rPr>
                <w:rFonts w:hint="eastAsia"/>
              </w:rPr>
              <w:t>mg/m</w:t>
            </w:r>
            <w:r w:rsidRPr="006535F6">
              <w:rPr>
                <w:rFonts w:hint="eastAsia"/>
                <w:vertAlign w:val="superscript"/>
              </w:rPr>
              <w:t>3</w:t>
            </w:r>
            <w:r w:rsidR="00102F99" w:rsidRPr="006535F6">
              <w:rPr>
                <w:rFonts w:hint="eastAsia"/>
              </w:rPr>
              <w:t>、排放速率</w:t>
            </w:r>
            <w:r w:rsidR="00102F99" w:rsidRPr="006535F6">
              <w:rPr>
                <w:rFonts w:hint="eastAsia"/>
              </w:rPr>
              <w:t>0.51kg/h</w:t>
            </w:r>
            <w:r w:rsidR="00102F99" w:rsidRPr="006535F6">
              <w:rPr>
                <w:rFonts w:hint="eastAsia"/>
              </w:rPr>
              <w:t>的限值要求，</w:t>
            </w:r>
            <w:r w:rsidR="000F236A" w:rsidRPr="006535F6">
              <w:rPr>
                <w:rFonts w:hint="eastAsia"/>
              </w:rPr>
              <w:t>同时满足</w:t>
            </w:r>
            <w:r w:rsidRPr="006535F6">
              <w:rPr>
                <w:rFonts w:hint="eastAsia"/>
              </w:rPr>
              <w:t>《新乡市生态环境局关于进一步规范工业企业颗粒物排放限值的通知》有组织</w:t>
            </w:r>
            <w:r w:rsidR="000F236A" w:rsidRPr="006535F6">
              <w:rPr>
                <w:rFonts w:hint="eastAsia"/>
              </w:rPr>
              <w:t>颗粒物</w:t>
            </w:r>
            <w:r w:rsidRPr="006535F6">
              <w:rPr>
                <w:rFonts w:hint="eastAsia"/>
              </w:rPr>
              <w:t>排放浓度</w:t>
            </w:r>
            <w:r w:rsidRPr="006535F6">
              <w:rPr>
                <w:rFonts w:hint="eastAsia"/>
              </w:rPr>
              <w:t>10mg/m</w:t>
            </w:r>
            <w:r w:rsidRPr="006535F6">
              <w:rPr>
                <w:rFonts w:hint="eastAsia"/>
                <w:vertAlign w:val="superscript"/>
              </w:rPr>
              <w:t>3</w:t>
            </w:r>
            <w:r w:rsidRPr="006535F6">
              <w:rPr>
                <w:rFonts w:hint="eastAsia"/>
              </w:rPr>
              <w:t>的限值要求。</w:t>
            </w:r>
          </w:p>
          <w:p w14:paraId="013AC06F" w14:textId="77777777" w:rsidR="009C330E" w:rsidRPr="006535F6" w:rsidRDefault="00000000">
            <w:pPr>
              <w:pStyle w:val="2"/>
              <w:ind w:firstLine="482"/>
              <w:rPr>
                <w:lang w:val="zh-CN"/>
              </w:rPr>
            </w:pPr>
            <w:r w:rsidRPr="006535F6">
              <w:rPr>
                <w:lang w:val="zh-CN"/>
              </w:rPr>
              <w:t>无组织废气</w:t>
            </w:r>
          </w:p>
          <w:p w14:paraId="45F502C5" w14:textId="19BD50F3" w:rsidR="009C330E" w:rsidRPr="006535F6" w:rsidRDefault="00000000">
            <w:pPr>
              <w:ind w:firstLine="480"/>
            </w:pPr>
            <w:r w:rsidRPr="006535F6">
              <w:rPr>
                <w:rFonts w:hint="eastAsia"/>
              </w:rPr>
              <w:t>本项目无组织废气主要是未被收集的颗粒物。</w:t>
            </w:r>
          </w:p>
          <w:p w14:paraId="63780BFE" w14:textId="0B26B250" w:rsidR="009C330E" w:rsidRPr="006535F6" w:rsidRDefault="00000000">
            <w:pPr>
              <w:ind w:firstLine="480"/>
            </w:pPr>
            <w:r w:rsidRPr="006535F6">
              <w:rPr>
                <w:rFonts w:hint="eastAsia"/>
              </w:rPr>
              <w:t>根据前文分析可知，本项目</w:t>
            </w:r>
            <w:r w:rsidR="00611289" w:rsidRPr="006535F6">
              <w:rPr>
                <w:rFonts w:hint="eastAsia"/>
              </w:rPr>
              <w:t>投料及</w:t>
            </w:r>
            <w:r w:rsidRPr="006535F6">
              <w:rPr>
                <w:rFonts w:hint="eastAsia"/>
              </w:rPr>
              <w:t>混合工序集气</w:t>
            </w:r>
            <w:r w:rsidR="00277A17" w:rsidRPr="006535F6">
              <w:rPr>
                <w:rFonts w:hint="eastAsia"/>
              </w:rPr>
              <w:t>管道</w:t>
            </w:r>
            <w:r w:rsidRPr="006535F6">
              <w:rPr>
                <w:rFonts w:hint="eastAsia"/>
              </w:rPr>
              <w:t>收集效率为</w:t>
            </w:r>
            <w:r w:rsidR="00277A17" w:rsidRPr="006535F6">
              <w:rPr>
                <w:rFonts w:hint="eastAsia"/>
              </w:rPr>
              <w:t>99</w:t>
            </w:r>
            <w:r w:rsidRPr="006535F6">
              <w:rPr>
                <w:rFonts w:hint="eastAsia"/>
              </w:rPr>
              <w:t>%</w:t>
            </w:r>
            <w:r w:rsidRPr="006535F6">
              <w:rPr>
                <w:rFonts w:hint="eastAsia"/>
              </w:rPr>
              <w:t>，未被收集的</w:t>
            </w:r>
            <w:r w:rsidRPr="006535F6">
              <w:rPr>
                <w:rFonts w:hint="eastAsia"/>
              </w:rPr>
              <w:t>1%</w:t>
            </w:r>
            <w:r w:rsidRPr="006535F6">
              <w:rPr>
                <w:rFonts w:hint="eastAsia"/>
              </w:rPr>
              <w:t>的颗粒物以无组织的形式散失，则无组织颗粒物排放量为</w:t>
            </w:r>
            <w:r w:rsidR="00923645" w:rsidRPr="006535F6">
              <w:rPr>
                <w:rFonts w:hint="eastAsia"/>
              </w:rPr>
              <w:t>0.1266</w:t>
            </w:r>
            <w:r w:rsidRPr="006535F6">
              <w:rPr>
                <w:rFonts w:hint="eastAsia"/>
              </w:rPr>
              <w:t>t/a</w:t>
            </w:r>
            <w:r w:rsidRPr="006535F6">
              <w:rPr>
                <w:rFonts w:hint="eastAsia"/>
              </w:rPr>
              <w:t>。</w:t>
            </w:r>
          </w:p>
          <w:p w14:paraId="7CF60950" w14:textId="210F9479" w:rsidR="009C330E" w:rsidRPr="006535F6" w:rsidRDefault="00000000">
            <w:pPr>
              <w:ind w:firstLine="480"/>
            </w:pPr>
            <w:r w:rsidRPr="006535F6">
              <w:rPr>
                <w:rFonts w:hint="eastAsia"/>
              </w:rPr>
              <w:t>评价提出要求企业加强车间密闭，保证废气收集效率，尽量减少无组织排放，保证颗粒物</w:t>
            </w:r>
            <w:r w:rsidR="00E224DE" w:rsidRPr="006535F6">
              <w:rPr>
                <w:rFonts w:hint="eastAsia"/>
              </w:rPr>
              <w:t>（碳黑尘）</w:t>
            </w:r>
            <w:r w:rsidRPr="006535F6">
              <w:rPr>
                <w:rFonts w:hint="eastAsia"/>
              </w:rPr>
              <w:t>能够满足</w:t>
            </w:r>
            <w:r w:rsidR="00277A17" w:rsidRPr="006535F6">
              <w:rPr>
                <w:rFonts w:hint="eastAsia"/>
              </w:rPr>
              <w:t>《大气污染物综合排放标准》（</w:t>
            </w:r>
            <w:r w:rsidR="00277A17" w:rsidRPr="006535F6">
              <w:rPr>
                <w:rFonts w:hint="eastAsia"/>
              </w:rPr>
              <w:t>GB16297-1996</w:t>
            </w:r>
            <w:r w:rsidR="00277A17" w:rsidRPr="006535F6">
              <w:rPr>
                <w:rFonts w:hint="eastAsia"/>
              </w:rPr>
              <w:t>）表</w:t>
            </w:r>
            <w:r w:rsidR="00277A17" w:rsidRPr="006535F6">
              <w:rPr>
                <w:rFonts w:hint="eastAsia"/>
              </w:rPr>
              <w:t>2</w:t>
            </w:r>
            <w:r w:rsidR="00E224DE" w:rsidRPr="006535F6">
              <w:rPr>
                <w:rFonts w:hint="eastAsia"/>
              </w:rPr>
              <w:t>中</w:t>
            </w:r>
            <w:r w:rsidR="00277A17" w:rsidRPr="006535F6">
              <w:rPr>
                <w:rFonts w:hint="eastAsia"/>
              </w:rPr>
              <w:t>周界外</w:t>
            </w:r>
            <w:r w:rsidR="00E224DE" w:rsidRPr="006535F6">
              <w:rPr>
                <w:rFonts w:hint="eastAsia"/>
              </w:rPr>
              <w:t>浓度最高点为肉眼不可见的</w:t>
            </w:r>
            <w:r w:rsidR="003A4C4D" w:rsidRPr="006535F6">
              <w:rPr>
                <w:rFonts w:hint="eastAsia"/>
              </w:rPr>
              <w:t>要求，同时满足</w:t>
            </w:r>
            <w:r w:rsidRPr="006535F6">
              <w:rPr>
                <w:rFonts w:hint="eastAsia"/>
              </w:rPr>
              <w:t>《新乡市生态环境局关于进一步规范工业企业颗粒物排放限值的通知》中无组织排放浓度</w:t>
            </w:r>
            <w:r w:rsidRPr="006535F6">
              <w:rPr>
                <w:rFonts w:hint="eastAsia"/>
              </w:rPr>
              <w:t>0.5mg/m</w:t>
            </w:r>
            <w:r w:rsidRPr="006535F6">
              <w:rPr>
                <w:rFonts w:hint="eastAsia"/>
                <w:vertAlign w:val="superscript"/>
              </w:rPr>
              <w:t>3</w:t>
            </w:r>
            <w:r w:rsidRPr="006535F6">
              <w:rPr>
                <w:rFonts w:hint="eastAsia"/>
              </w:rPr>
              <w:t>的标准要求。</w:t>
            </w:r>
          </w:p>
          <w:p w14:paraId="05D02F9D" w14:textId="77777777" w:rsidR="009C330E" w:rsidRPr="006535F6" w:rsidRDefault="00000000">
            <w:pPr>
              <w:spacing w:line="480" w:lineRule="exact"/>
              <w:ind w:firstLine="482"/>
              <w:jc w:val="left"/>
              <w:rPr>
                <w:b/>
                <w:bCs/>
                <w:lang w:val="zh-CN"/>
              </w:rPr>
            </w:pPr>
            <w:r w:rsidRPr="006535F6">
              <w:rPr>
                <w:b/>
                <w:bCs/>
                <w:lang w:val="zh-CN"/>
              </w:rPr>
              <w:t>3</w:t>
            </w:r>
            <w:r w:rsidRPr="006535F6">
              <w:rPr>
                <w:b/>
                <w:bCs/>
                <w:lang w:val="zh-CN"/>
              </w:rPr>
              <w:t>、非正常排放分析</w:t>
            </w:r>
          </w:p>
          <w:p w14:paraId="1EBF3CBB" w14:textId="77777777" w:rsidR="009C330E" w:rsidRPr="006535F6" w:rsidRDefault="00000000">
            <w:pPr>
              <w:ind w:firstLine="480"/>
              <w:rPr>
                <w:lang w:val="zh-CN"/>
              </w:rPr>
            </w:pPr>
            <w:r w:rsidRPr="006535F6">
              <w:rPr>
                <w:lang w:val="zh-CN"/>
              </w:rPr>
              <w:t>项目</w:t>
            </w:r>
            <w:r w:rsidRPr="006535F6">
              <w:rPr>
                <w:rFonts w:hint="eastAsia"/>
                <w:lang w:val="zh-CN"/>
              </w:rPr>
              <w:t>生产</w:t>
            </w:r>
            <w:r w:rsidRPr="006535F6">
              <w:rPr>
                <w:lang w:val="zh-CN"/>
              </w:rPr>
              <w:t>过程中产生的非正常排放主要是污染物排放控制措施达不到应有效率时引起的污染物超标排放，评价以最不利原则按照污染物治理措施处理效率为</w:t>
            </w:r>
            <w:r w:rsidRPr="006535F6">
              <w:rPr>
                <w:lang w:val="zh-CN"/>
              </w:rPr>
              <w:t>0</w:t>
            </w:r>
            <w:r w:rsidRPr="006535F6">
              <w:rPr>
                <w:lang w:val="zh-CN"/>
              </w:rPr>
              <w:t>时的情况进行分析</w:t>
            </w:r>
            <w:r w:rsidRPr="006535F6">
              <w:rPr>
                <w:rFonts w:hint="eastAsia"/>
                <w:lang w:val="zh-CN"/>
              </w:rPr>
              <w:t>，本项目</w:t>
            </w:r>
            <w:r w:rsidRPr="006535F6">
              <w:rPr>
                <w:lang w:val="zh-CN"/>
              </w:rPr>
              <w:t>事故排放时间最大为</w:t>
            </w:r>
            <w:r w:rsidRPr="006535F6">
              <w:rPr>
                <w:lang w:val="zh-CN"/>
              </w:rPr>
              <w:t>15</w:t>
            </w:r>
            <w:r w:rsidRPr="006535F6">
              <w:rPr>
                <w:lang w:val="zh-CN"/>
              </w:rPr>
              <w:t>分钟。</w:t>
            </w:r>
          </w:p>
          <w:p w14:paraId="2989893B" w14:textId="77777777" w:rsidR="009C330E" w:rsidRPr="006535F6" w:rsidRDefault="00000000">
            <w:pPr>
              <w:ind w:firstLine="480"/>
              <w:rPr>
                <w:lang w:val="zh-CN"/>
              </w:rPr>
            </w:pPr>
            <w:r w:rsidRPr="006535F6">
              <w:rPr>
                <w:lang w:val="zh-CN"/>
              </w:rPr>
              <w:lastRenderedPageBreak/>
              <w:t>非正常排放具体参数见下表</w:t>
            </w:r>
            <w:r w:rsidRPr="006535F6">
              <w:rPr>
                <w:rFonts w:hint="eastAsia"/>
                <w:lang w:val="zh-CN"/>
              </w:rPr>
              <w:t>：</w:t>
            </w:r>
          </w:p>
          <w:p w14:paraId="1C627839" w14:textId="47BD36C6" w:rsidR="009C330E" w:rsidRPr="006535F6" w:rsidRDefault="00000000">
            <w:pPr>
              <w:pStyle w:val="10"/>
              <w:ind w:firstLine="480"/>
              <w:rPr>
                <w:color w:val="auto"/>
              </w:rPr>
            </w:pPr>
            <w:r w:rsidRPr="006535F6">
              <w:rPr>
                <w:color w:val="auto"/>
              </w:rPr>
              <w:t xml:space="preserve">            </w:t>
            </w:r>
            <w:r w:rsidR="00665940" w:rsidRPr="006535F6">
              <w:rPr>
                <w:rFonts w:hint="eastAsia"/>
                <w:color w:val="auto"/>
              </w:rPr>
              <w:t xml:space="preserve">  </w:t>
            </w:r>
            <w:r w:rsidRPr="006535F6">
              <w:rPr>
                <w:color w:val="auto"/>
              </w:rPr>
              <w:t xml:space="preserve">    </w:t>
            </w:r>
            <w:r w:rsidRPr="006535F6">
              <w:rPr>
                <w:color w:val="auto"/>
              </w:rPr>
              <w:t>非正常排放参数表</w:t>
            </w:r>
          </w:p>
          <w:tbl>
            <w:tblPr>
              <w:tblpPr w:leftFromText="180" w:rightFromText="180" w:vertAnchor="text" w:tblpXSpec="center" w:tblpY="1"/>
              <w:tblOverlap w:val="never"/>
              <w:tblW w:w="0" w:type="auto"/>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851"/>
              <w:gridCol w:w="1276"/>
              <w:gridCol w:w="852"/>
              <w:gridCol w:w="1133"/>
              <w:gridCol w:w="850"/>
              <w:gridCol w:w="850"/>
              <w:gridCol w:w="992"/>
              <w:gridCol w:w="1755"/>
            </w:tblGrid>
            <w:tr w:rsidR="006535F6" w:rsidRPr="006535F6" w14:paraId="7286D31B" w14:textId="77777777" w:rsidTr="004F3F5B">
              <w:trPr>
                <w:trHeight w:val="397"/>
                <w:jc w:val="center"/>
              </w:trPr>
              <w:tc>
                <w:tcPr>
                  <w:tcW w:w="851" w:type="dxa"/>
                  <w:vAlign w:val="center"/>
                </w:tcPr>
                <w:p w14:paraId="08AAE9BE" w14:textId="77777777" w:rsidR="009C330E" w:rsidRPr="006535F6" w:rsidRDefault="00000000">
                  <w:pPr>
                    <w:pStyle w:val="21"/>
                    <w:rPr>
                      <w:b/>
                      <w:bCs w:val="0"/>
                      <w:lang w:val="zh-CN"/>
                    </w:rPr>
                  </w:pPr>
                  <w:r w:rsidRPr="006535F6">
                    <w:rPr>
                      <w:b/>
                      <w:bCs w:val="0"/>
                      <w:lang w:val="zh-CN"/>
                    </w:rPr>
                    <w:t>非正常排放源</w:t>
                  </w:r>
                </w:p>
              </w:tc>
              <w:tc>
                <w:tcPr>
                  <w:tcW w:w="1276" w:type="dxa"/>
                  <w:vAlign w:val="center"/>
                </w:tcPr>
                <w:p w14:paraId="1FD5D8FF" w14:textId="77777777" w:rsidR="009C330E" w:rsidRPr="006535F6" w:rsidRDefault="00000000">
                  <w:pPr>
                    <w:pStyle w:val="21"/>
                    <w:rPr>
                      <w:b/>
                      <w:bCs w:val="0"/>
                      <w:lang w:val="zh-CN"/>
                    </w:rPr>
                  </w:pPr>
                  <w:r w:rsidRPr="006535F6">
                    <w:rPr>
                      <w:b/>
                      <w:bCs w:val="0"/>
                      <w:lang w:val="zh-CN"/>
                    </w:rPr>
                    <w:t>非正常排放原因</w:t>
                  </w:r>
                </w:p>
              </w:tc>
              <w:tc>
                <w:tcPr>
                  <w:tcW w:w="852" w:type="dxa"/>
                  <w:vAlign w:val="center"/>
                </w:tcPr>
                <w:p w14:paraId="69F2603D" w14:textId="77777777" w:rsidR="009C330E" w:rsidRPr="006535F6" w:rsidRDefault="00000000">
                  <w:pPr>
                    <w:pStyle w:val="21"/>
                    <w:rPr>
                      <w:b/>
                      <w:bCs w:val="0"/>
                      <w:lang w:val="zh-CN"/>
                    </w:rPr>
                  </w:pPr>
                  <w:r w:rsidRPr="006535F6">
                    <w:rPr>
                      <w:b/>
                      <w:bCs w:val="0"/>
                      <w:lang w:val="zh-CN"/>
                    </w:rPr>
                    <w:t>污染物</w:t>
                  </w:r>
                </w:p>
              </w:tc>
              <w:tc>
                <w:tcPr>
                  <w:tcW w:w="1133" w:type="dxa"/>
                  <w:vAlign w:val="center"/>
                </w:tcPr>
                <w:p w14:paraId="1262E771" w14:textId="77777777" w:rsidR="009C330E" w:rsidRPr="006535F6" w:rsidRDefault="00000000">
                  <w:pPr>
                    <w:pStyle w:val="21"/>
                    <w:rPr>
                      <w:b/>
                      <w:bCs w:val="0"/>
                      <w:lang w:val="zh-CN"/>
                    </w:rPr>
                  </w:pPr>
                  <w:r w:rsidRPr="006535F6">
                    <w:rPr>
                      <w:b/>
                      <w:bCs w:val="0"/>
                      <w:lang w:val="zh-CN"/>
                    </w:rPr>
                    <w:t>非正常排放速率</w:t>
                  </w:r>
                  <w:r w:rsidRPr="006535F6">
                    <w:rPr>
                      <w:b/>
                      <w:bCs w:val="0"/>
                      <w:lang w:val="zh-CN"/>
                    </w:rPr>
                    <w:t>/</w:t>
                  </w:r>
                  <w:r w:rsidRPr="006535F6">
                    <w:rPr>
                      <w:b/>
                      <w:bCs w:val="0"/>
                      <w:lang w:val="zh-CN"/>
                    </w:rPr>
                    <w:t>（</w:t>
                  </w:r>
                  <w:r w:rsidRPr="006535F6">
                    <w:rPr>
                      <w:b/>
                      <w:bCs w:val="0"/>
                      <w:lang w:val="zh-CN"/>
                    </w:rPr>
                    <w:t>kg/h</w:t>
                  </w:r>
                  <w:r w:rsidRPr="006535F6">
                    <w:rPr>
                      <w:b/>
                      <w:bCs w:val="0"/>
                      <w:lang w:val="zh-CN"/>
                    </w:rPr>
                    <w:t>）</w:t>
                  </w:r>
                </w:p>
              </w:tc>
              <w:tc>
                <w:tcPr>
                  <w:tcW w:w="850" w:type="dxa"/>
                  <w:vAlign w:val="center"/>
                </w:tcPr>
                <w:p w14:paraId="7755A760" w14:textId="77777777" w:rsidR="009C330E" w:rsidRPr="006535F6" w:rsidRDefault="00000000">
                  <w:pPr>
                    <w:pStyle w:val="21"/>
                    <w:rPr>
                      <w:b/>
                      <w:bCs w:val="0"/>
                      <w:lang w:val="zh-CN"/>
                    </w:rPr>
                  </w:pPr>
                  <w:r w:rsidRPr="006535F6">
                    <w:rPr>
                      <w:b/>
                      <w:bCs w:val="0"/>
                      <w:lang w:val="zh-CN"/>
                    </w:rPr>
                    <w:t>单次持续时间</w:t>
                  </w:r>
                  <w:r w:rsidRPr="006535F6">
                    <w:rPr>
                      <w:b/>
                      <w:bCs w:val="0"/>
                      <w:lang w:val="zh-CN"/>
                    </w:rPr>
                    <w:t>/h</w:t>
                  </w:r>
                </w:p>
              </w:tc>
              <w:tc>
                <w:tcPr>
                  <w:tcW w:w="850" w:type="dxa"/>
                  <w:vAlign w:val="center"/>
                </w:tcPr>
                <w:p w14:paraId="2C02F919" w14:textId="77777777" w:rsidR="009C330E" w:rsidRPr="006535F6" w:rsidRDefault="00000000">
                  <w:pPr>
                    <w:pStyle w:val="21"/>
                    <w:rPr>
                      <w:b/>
                      <w:bCs w:val="0"/>
                      <w:lang w:val="zh-CN"/>
                    </w:rPr>
                  </w:pPr>
                  <w:r w:rsidRPr="006535F6">
                    <w:rPr>
                      <w:b/>
                      <w:bCs w:val="0"/>
                      <w:lang w:val="zh-CN"/>
                    </w:rPr>
                    <w:t>年发生频次</w:t>
                  </w:r>
                  <w:r w:rsidRPr="006535F6">
                    <w:rPr>
                      <w:b/>
                      <w:bCs w:val="0"/>
                      <w:lang w:val="zh-CN"/>
                    </w:rPr>
                    <w:t>/</w:t>
                  </w:r>
                  <w:r w:rsidRPr="006535F6">
                    <w:rPr>
                      <w:b/>
                      <w:bCs w:val="0"/>
                      <w:lang w:val="zh-CN"/>
                    </w:rPr>
                    <w:t>次</w:t>
                  </w:r>
                </w:p>
              </w:tc>
              <w:tc>
                <w:tcPr>
                  <w:tcW w:w="992" w:type="dxa"/>
                  <w:vAlign w:val="center"/>
                </w:tcPr>
                <w:p w14:paraId="091B0B3A" w14:textId="77777777" w:rsidR="009C330E" w:rsidRPr="006535F6" w:rsidRDefault="00000000">
                  <w:pPr>
                    <w:pStyle w:val="21"/>
                    <w:rPr>
                      <w:b/>
                      <w:bCs w:val="0"/>
                      <w:lang w:val="zh-CN"/>
                    </w:rPr>
                  </w:pPr>
                  <w:r w:rsidRPr="006535F6">
                    <w:rPr>
                      <w:b/>
                      <w:bCs w:val="0"/>
                      <w:lang w:val="zh-CN"/>
                    </w:rPr>
                    <w:t>非正常排放量</w:t>
                  </w:r>
                  <w:r w:rsidRPr="006535F6">
                    <w:rPr>
                      <w:b/>
                      <w:bCs w:val="0"/>
                      <w:lang w:val="zh-CN"/>
                    </w:rPr>
                    <w:t>/</w:t>
                  </w:r>
                  <w:r w:rsidRPr="006535F6">
                    <w:rPr>
                      <w:b/>
                      <w:bCs w:val="0"/>
                      <w:lang w:val="zh-CN"/>
                    </w:rPr>
                    <w:t>（</w:t>
                  </w:r>
                  <w:r w:rsidRPr="006535F6">
                    <w:rPr>
                      <w:b/>
                      <w:bCs w:val="0"/>
                      <w:lang w:val="zh-CN"/>
                    </w:rPr>
                    <w:t>kg/a</w:t>
                  </w:r>
                  <w:r w:rsidRPr="006535F6">
                    <w:rPr>
                      <w:b/>
                      <w:bCs w:val="0"/>
                      <w:lang w:val="zh-CN"/>
                    </w:rPr>
                    <w:t>）</w:t>
                  </w:r>
                </w:p>
              </w:tc>
              <w:tc>
                <w:tcPr>
                  <w:tcW w:w="1755" w:type="dxa"/>
                  <w:vAlign w:val="center"/>
                </w:tcPr>
                <w:p w14:paraId="6D8A6D0F" w14:textId="77777777" w:rsidR="009C330E" w:rsidRPr="006535F6" w:rsidRDefault="00000000">
                  <w:pPr>
                    <w:pStyle w:val="21"/>
                    <w:rPr>
                      <w:b/>
                      <w:bCs w:val="0"/>
                      <w:lang w:val="zh-CN"/>
                    </w:rPr>
                  </w:pPr>
                  <w:r w:rsidRPr="006535F6">
                    <w:rPr>
                      <w:b/>
                      <w:bCs w:val="0"/>
                      <w:lang w:val="zh-CN"/>
                    </w:rPr>
                    <w:t>采取措施</w:t>
                  </w:r>
                </w:p>
              </w:tc>
            </w:tr>
            <w:tr w:rsidR="006535F6" w:rsidRPr="006535F6" w14:paraId="32825E3E" w14:textId="77777777" w:rsidTr="004F3F5B">
              <w:trPr>
                <w:trHeight w:val="680"/>
                <w:jc w:val="center"/>
              </w:trPr>
              <w:tc>
                <w:tcPr>
                  <w:tcW w:w="851" w:type="dxa"/>
                  <w:vAlign w:val="center"/>
                </w:tcPr>
                <w:p w14:paraId="395D99FC" w14:textId="6FA0ED1E" w:rsidR="009C330E" w:rsidRPr="006535F6" w:rsidRDefault="00000000">
                  <w:pPr>
                    <w:pStyle w:val="21"/>
                  </w:pPr>
                  <w:r w:rsidRPr="006535F6">
                    <w:rPr>
                      <w:rFonts w:hint="eastAsia"/>
                    </w:rPr>
                    <w:t>DA00</w:t>
                  </w:r>
                  <w:r w:rsidR="00E224DE" w:rsidRPr="006535F6">
                    <w:rPr>
                      <w:rFonts w:hint="eastAsia"/>
                    </w:rPr>
                    <w:t>2</w:t>
                  </w:r>
                </w:p>
              </w:tc>
              <w:tc>
                <w:tcPr>
                  <w:tcW w:w="1276" w:type="dxa"/>
                  <w:vMerge w:val="restart"/>
                  <w:vAlign w:val="center"/>
                </w:tcPr>
                <w:p w14:paraId="56E93708" w14:textId="77777777" w:rsidR="009C330E" w:rsidRPr="006535F6" w:rsidRDefault="00000000">
                  <w:pPr>
                    <w:pStyle w:val="21"/>
                    <w:rPr>
                      <w:lang w:val="zh-CN"/>
                    </w:rPr>
                  </w:pPr>
                  <w:r w:rsidRPr="006535F6">
                    <w:rPr>
                      <w:rFonts w:hint="eastAsia"/>
                    </w:rPr>
                    <w:t>污染物排放控制措施达不到应有效率，处理效率为</w:t>
                  </w:r>
                  <w:r w:rsidRPr="006535F6">
                    <w:rPr>
                      <w:rFonts w:hint="eastAsia"/>
                    </w:rPr>
                    <w:t>0</w:t>
                  </w:r>
                </w:p>
              </w:tc>
              <w:tc>
                <w:tcPr>
                  <w:tcW w:w="852" w:type="dxa"/>
                  <w:vAlign w:val="center"/>
                </w:tcPr>
                <w:p w14:paraId="4BF1099E" w14:textId="77777777" w:rsidR="009C330E" w:rsidRPr="006535F6" w:rsidRDefault="00000000">
                  <w:pPr>
                    <w:pStyle w:val="21"/>
                    <w:rPr>
                      <w:lang w:val="zh-CN"/>
                    </w:rPr>
                  </w:pPr>
                  <w:r w:rsidRPr="006535F6">
                    <w:rPr>
                      <w:rFonts w:hint="eastAsia"/>
                      <w:lang w:val="zh-CN"/>
                    </w:rPr>
                    <w:t>颗粒物</w:t>
                  </w:r>
                </w:p>
              </w:tc>
              <w:tc>
                <w:tcPr>
                  <w:tcW w:w="1133" w:type="dxa"/>
                  <w:vAlign w:val="center"/>
                </w:tcPr>
                <w:p w14:paraId="790AD8D2" w14:textId="535D4927" w:rsidR="009C330E" w:rsidRPr="006535F6" w:rsidRDefault="008375BA">
                  <w:pPr>
                    <w:pStyle w:val="21"/>
                  </w:pPr>
                  <w:r w:rsidRPr="006535F6">
                    <w:rPr>
                      <w:rFonts w:hint="eastAsia"/>
                    </w:rPr>
                    <w:t>6.355</w:t>
                  </w:r>
                </w:p>
              </w:tc>
              <w:tc>
                <w:tcPr>
                  <w:tcW w:w="850" w:type="dxa"/>
                  <w:vAlign w:val="center"/>
                </w:tcPr>
                <w:p w14:paraId="302CFC1B" w14:textId="77777777" w:rsidR="009C330E" w:rsidRPr="006535F6" w:rsidRDefault="00000000">
                  <w:pPr>
                    <w:pStyle w:val="21"/>
                    <w:rPr>
                      <w:lang w:val="zh-CN"/>
                    </w:rPr>
                  </w:pPr>
                  <w:r w:rsidRPr="006535F6">
                    <w:rPr>
                      <w:rFonts w:hint="eastAsia"/>
                    </w:rPr>
                    <w:t>0.25</w:t>
                  </w:r>
                </w:p>
              </w:tc>
              <w:tc>
                <w:tcPr>
                  <w:tcW w:w="850" w:type="dxa"/>
                  <w:vAlign w:val="center"/>
                </w:tcPr>
                <w:p w14:paraId="48D06F8D" w14:textId="77777777" w:rsidR="009C330E" w:rsidRPr="006535F6" w:rsidRDefault="00000000">
                  <w:pPr>
                    <w:pStyle w:val="21"/>
                    <w:rPr>
                      <w:lang w:val="zh-CN"/>
                    </w:rPr>
                  </w:pPr>
                  <w:r w:rsidRPr="006535F6">
                    <w:rPr>
                      <w:rFonts w:hint="eastAsia"/>
                    </w:rPr>
                    <w:t>1</w:t>
                  </w:r>
                </w:p>
              </w:tc>
              <w:tc>
                <w:tcPr>
                  <w:tcW w:w="992" w:type="dxa"/>
                  <w:vAlign w:val="center"/>
                </w:tcPr>
                <w:p w14:paraId="7F544298" w14:textId="0DEDE7A9" w:rsidR="000970CB" w:rsidRPr="006535F6" w:rsidRDefault="008375BA" w:rsidP="000970CB">
                  <w:pPr>
                    <w:pStyle w:val="21"/>
                  </w:pPr>
                  <w:r w:rsidRPr="006535F6">
                    <w:rPr>
                      <w:rFonts w:hint="eastAsia"/>
                    </w:rPr>
                    <w:t>1.589</w:t>
                  </w:r>
                </w:p>
              </w:tc>
              <w:tc>
                <w:tcPr>
                  <w:tcW w:w="1755" w:type="dxa"/>
                  <w:vMerge w:val="restart"/>
                  <w:vAlign w:val="center"/>
                </w:tcPr>
                <w:p w14:paraId="5E8BC145" w14:textId="77777777" w:rsidR="009C330E" w:rsidRPr="006535F6" w:rsidRDefault="00000000">
                  <w:pPr>
                    <w:pStyle w:val="21"/>
                    <w:rPr>
                      <w:lang w:val="zh-CN"/>
                    </w:rPr>
                  </w:pPr>
                  <w:r w:rsidRPr="006535F6">
                    <w:rPr>
                      <w:rFonts w:hint="eastAsia"/>
                    </w:rPr>
                    <w:t>产生废气的工序及时停止运行，并及时对治理设施进行检修</w:t>
                  </w:r>
                </w:p>
              </w:tc>
            </w:tr>
            <w:tr w:rsidR="006535F6" w:rsidRPr="006535F6" w14:paraId="2E243E99" w14:textId="77777777" w:rsidTr="004F3F5B">
              <w:trPr>
                <w:trHeight w:val="680"/>
                <w:jc w:val="center"/>
              </w:trPr>
              <w:tc>
                <w:tcPr>
                  <w:tcW w:w="851" w:type="dxa"/>
                  <w:vAlign w:val="center"/>
                </w:tcPr>
                <w:p w14:paraId="4E6632C2" w14:textId="4C4EE098" w:rsidR="00E224DE" w:rsidRPr="006535F6" w:rsidRDefault="00E224DE" w:rsidP="00E224DE">
                  <w:pPr>
                    <w:pStyle w:val="21"/>
                  </w:pPr>
                  <w:r w:rsidRPr="006535F6">
                    <w:rPr>
                      <w:rFonts w:hint="eastAsia"/>
                    </w:rPr>
                    <w:t>DA003</w:t>
                  </w:r>
                </w:p>
              </w:tc>
              <w:tc>
                <w:tcPr>
                  <w:tcW w:w="1276" w:type="dxa"/>
                  <w:vMerge/>
                  <w:vAlign w:val="center"/>
                </w:tcPr>
                <w:p w14:paraId="41B62C32" w14:textId="77777777" w:rsidR="00E224DE" w:rsidRPr="006535F6" w:rsidRDefault="00E224DE" w:rsidP="00E224DE">
                  <w:pPr>
                    <w:pStyle w:val="21"/>
                    <w:rPr>
                      <w:lang w:val="zh-CN"/>
                    </w:rPr>
                  </w:pPr>
                </w:p>
              </w:tc>
              <w:tc>
                <w:tcPr>
                  <w:tcW w:w="852" w:type="dxa"/>
                  <w:vAlign w:val="center"/>
                </w:tcPr>
                <w:p w14:paraId="04CA4D57" w14:textId="6065E286" w:rsidR="00E224DE" w:rsidRPr="006535F6" w:rsidRDefault="00E224DE" w:rsidP="00E224DE">
                  <w:pPr>
                    <w:pStyle w:val="21"/>
                  </w:pPr>
                  <w:r w:rsidRPr="006535F6">
                    <w:rPr>
                      <w:rFonts w:hint="eastAsia"/>
                      <w:lang w:val="zh-CN"/>
                    </w:rPr>
                    <w:t>颗粒物</w:t>
                  </w:r>
                </w:p>
              </w:tc>
              <w:tc>
                <w:tcPr>
                  <w:tcW w:w="1133" w:type="dxa"/>
                  <w:vAlign w:val="center"/>
                </w:tcPr>
                <w:p w14:paraId="6005A78B" w14:textId="093386D5" w:rsidR="00E224DE" w:rsidRPr="006535F6" w:rsidRDefault="00231B41" w:rsidP="00E224DE">
                  <w:pPr>
                    <w:pStyle w:val="21"/>
                  </w:pPr>
                  <w:r w:rsidRPr="006535F6">
                    <w:rPr>
                      <w:rFonts w:hint="eastAsia"/>
                    </w:rPr>
                    <w:t>3.2</w:t>
                  </w:r>
                  <w:r w:rsidR="00923645" w:rsidRPr="006535F6">
                    <w:rPr>
                      <w:rFonts w:hint="eastAsia"/>
                    </w:rPr>
                    <w:t>89</w:t>
                  </w:r>
                </w:p>
              </w:tc>
              <w:tc>
                <w:tcPr>
                  <w:tcW w:w="850" w:type="dxa"/>
                  <w:vAlign w:val="center"/>
                </w:tcPr>
                <w:p w14:paraId="53F96E64" w14:textId="77777777" w:rsidR="00E224DE" w:rsidRPr="006535F6" w:rsidRDefault="00E224DE" w:rsidP="00E224DE">
                  <w:pPr>
                    <w:pStyle w:val="21"/>
                    <w:rPr>
                      <w:lang w:val="zh-CN"/>
                    </w:rPr>
                  </w:pPr>
                  <w:r w:rsidRPr="006535F6">
                    <w:rPr>
                      <w:rFonts w:hint="eastAsia"/>
                    </w:rPr>
                    <w:t>0.25</w:t>
                  </w:r>
                </w:p>
              </w:tc>
              <w:tc>
                <w:tcPr>
                  <w:tcW w:w="850" w:type="dxa"/>
                  <w:vAlign w:val="center"/>
                </w:tcPr>
                <w:p w14:paraId="230CC593" w14:textId="77777777" w:rsidR="00E224DE" w:rsidRPr="006535F6" w:rsidRDefault="00E224DE" w:rsidP="00E224DE">
                  <w:pPr>
                    <w:pStyle w:val="21"/>
                    <w:rPr>
                      <w:lang w:val="zh-CN"/>
                    </w:rPr>
                  </w:pPr>
                  <w:r w:rsidRPr="006535F6">
                    <w:rPr>
                      <w:rFonts w:hint="eastAsia"/>
                    </w:rPr>
                    <w:t>1</w:t>
                  </w:r>
                </w:p>
              </w:tc>
              <w:tc>
                <w:tcPr>
                  <w:tcW w:w="992" w:type="dxa"/>
                  <w:vAlign w:val="center"/>
                </w:tcPr>
                <w:p w14:paraId="3C046AAD" w14:textId="2C9AA3E4" w:rsidR="00E224DE" w:rsidRPr="006535F6" w:rsidRDefault="00231B41" w:rsidP="00E224DE">
                  <w:pPr>
                    <w:pStyle w:val="21"/>
                  </w:pPr>
                  <w:r w:rsidRPr="006535F6">
                    <w:rPr>
                      <w:rFonts w:hint="eastAsia"/>
                    </w:rPr>
                    <w:t>0.8</w:t>
                  </w:r>
                  <w:r w:rsidR="00923645" w:rsidRPr="006535F6">
                    <w:rPr>
                      <w:rFonts w:hint="eastAsia"/>
                    </w:rPr>
                    <w:t>22</w:t>
                  </w:r>
                </w:p>
              </w:tc>
              <w:tc>
                <w:tcPr>
                  <w:tcW w:w="1755" w:type="dxa"/>
                  <w:vMerge/>
                  <w:vAlign w:val="center"/>
                </w:tcPr>
                <w:p w14:paraId="107D3343" w14:textId="77777777" w:rsidR="00E224DE" w:rsidRPr="006535F6" w:rsidRDefault="00E224DE" w:rsidP="00E224DE">
                  <w:pPr>
                    <w:pStyle w:val="21"/>
                    <w:rPr>
                      <w:lang w:val="zh-CN"/>
                    </w:rPr>
                  </w:pPr>
                </w:p>
              </w:tc>
            </w:tr>
          </w:tbl>
          <w:p w14:paraId="3F824255" w14:textId="77777777" w:rsidR="009C330E" w:rsidRPr="006535F6" w:rsidRDefault="00000000">
            <w:pPr>
              <w:ind w:firstLine="482"/>
              <w:jc w:val="left"/>
              <w:rPr>
                <w:b/>
                <w:bCs/>
              </w:rPr>
            </w:pPr>
            <w:r w:rsidRPr="006535F6">
              <w:rPr>
                <w:b/>
                <w:bCs/>
              </w:rPr>
              <w:t>4</w:t>
            </w:r>
            <w:r w:rsidRPr="006535F6">
              <w:rPr>
                <w:b/>
                <w:bCs/>
                <w:lang w:val="zh-CN"/>
              </w:rPr>
              <w:t>、</w:t>
            </w:r>
            <w:r w:rsidRPr="006535F6">
              <w:rPr>
                <w:rFonts w:hint="eastAsia"/>
                <w:b/>
                <w:bCs/>
                <w:lang w:val="zh-CN"/>
              </w:rPr>
              <w:t>大气污染防治措施</w:t>
            </w:r>
            <w:r w:rsidRPr="006535F6">
              <w:rPr>
                <w:b/>
                <w:bCs/>
                <w:lang w:val="zh-CN"/>
              </w:rPr>
              <w:t>分析</w:t>
            </w:r>
          </w:p>
          <w:p w14:paraId="03378D0D" w14:textId="6F4D4D8D" w:rsidR="009C330E" w:rsidRPr="006535F6" w:rsidRDefault="00000000" w:rsidP="00E17059">
            <w:pPr>
              <w:pStyle w:val="1"/>
              <w:numPr>
                <w:ilvl w:val="0"/>
                <w:numId w:val="0"/>
              </w:numPr>
              <w:ind w:firstLineChars="200" w:firstLine="480"/>
              <w:jc w:val="both"/>
              <w:rPr>
                <w:rFonts w:hint="default"/>
                <w:lang w:val="zh-CN"/>
              </w:rPr>
            </w:pPr>
            <w:r w:rsidRPr="006535F6">
              <w:rPr>
                <w:lang w:val="zh-CN"/>
              </w:rPr>
              <w:t>根据</w:t>
            </w:r>
            <w:r w:rsidR="00E17059" w:rsidRPr="006535F6">
              <w:rPr>
                <w:lang w:val="zh-CN"/>
              </w:rPr>
              <w:t>《排污许可证申请与核发技术规范</w:t>
            </w:r>
            <w:r w:rsidR="00E17059" w:rsidRPr="006535F6">
              <w:rPr>
                <w:lang w:val="zh-CN"/>
              </w:rPr>
              <w:t xml:space="preserve"> </w:t>
            </w:r>
            <w:r w:rsidR="00E17059" w:rsidRPr="006535F6">
              <w:rPr>
                <w:lang w:val="zh-CN"/>
              </w:rPr>
              <w:t>石墨及其他非金属矿物制品制造》（</w:t>
            </w:r>
            <w:r w:rsidR="00E17059" w:rsidRPr="006535F6">
              <w:rPr>
                <w:lang w:val="zh-CN"/>
              </w:rPr>
              <w:t>HJ1119-2020</w:t>
            </w:r>
            <w:r w:rsidR="00E17059" w:rsidRPr="006535F6">
              <w:rPr>
                <w:lang w:val="zh-CN"/>
              </w:rPr>
              <w:t>）表</w:t>
            </w:r>
            <w:r w:rsidR="00E17059" w:rsidRPr="006535F6">
              <w:rPr>
                <w:lang w:val="zh-CN"/>
              </w:rPr>
              <w:t>A.1</w:t>
            </w:r>
            <w:r w:rsidR="00E17059" w:rsidRPr="006535F6">
              <w:rPr>
                <w:lang w:val="zh-CN"/>
              </w:rPr>
              <w:t>石墨、碳素制品生产排污单位废气污染防治可行技术参考表</w:t>
            </w:r>
            <w:r w:rsidRPr="006535F6">
              <w:rPr>
                <w:lang w:val="zh-CN"/>
              </w:rPr>
              <w:t>，</w:t>
            </w:r>
            <w:r w:rsidR="00E17059" w:rsidRPr="006535F6">
              <w:rPr>
                <w:lang w:val="zh-CN"/>
              </w:rPr>
              <w:t>“原料准备环节（除煅烧）、返回料处理环节、机加工环节、其他工艺流程中原料准备环节、以及磨机、破碎机、震动筛、运输机、给料机、吸料天车、清理机等对应含颗粒物的废气”</w:t>
            </w:r>
            <w:r w:rsidR="00133648" w:rsidRPr="006535F6">
              <w:rPr>
                <w:lang w:val="zh-CN"/>
              </w:rPr>
              <w:t>的</w:t>
            </w:r>
            <w:r w:rsidRPr="006535F6">
              <w:rPr>
                <w:lang w:val="zh-CN"/>
              </w:rPr>
              <w:t>可行技术为“袋式除尘</w:t>
            </w:r>
            <w:r w:rsidR="00133648" w:rsidRPr="006535F6">
              <w:rPr>
                <w:lang w:val="zh-CN"/>
              </w:rPr>
              <w:t>法</w:t>
            </w:r>
            <w:r w:rsidRPr="006535F6">
              <w:rPr>
                <w:lang w:val="zh-CN"/>
              </w:rPr>
              <w:t>”。</w:t>
            </w:r>
          </w:p>
          <w:p w14:paraId="052ADADB" w14:textId="03A509A6" w:rsidR="009C330E" w:rsidRPr="006535F6" w:rsidRDefault="00000000" w:rsidP="00E17059">
            <w:pPr>
              <w:pStyle w:val="1"/>
              <w:numPr>
                <w:ilvl w:val="0"/>
                <w:numId w:val="0"/>
              </w:numPr>
              <w:ind w:firstLineChars="200" w:firstLine="480"/>
              <w:rPr>
                <w:rFonts w:hint="default"/>
                <w:lang w:val="zh-CN"/>
              </w:rPr>
            </w:pPr>
            <w:r w:rsidRPr="006535F6">
              <w:rPr>
                <w:lang w:val="zh-CN"/>
              </w:rPr>
              <w:t>因此本项目产生的颗粒物采用袋式除尘器处理是可行的。</w:t>
            </w:r>
          </w:p>
          <w:p w14:paraId="581AC0B4" w14:textId="77777777" w:rsidR="009C330E" w:rsidRPr="006535F6" w:rsidRDefault="00000000">
            <w:pPr>
              <w:adjustRightInd w:val="0"/>
              <w:snapToGrid w:val="0"/>
              <w:ind w:firstLine="482"/>
              <w:rPr>
                <w:b/>
              </w:rPr>
            </w:pPr>
            <w:r w:rsidRPr="006535F6">
              <w:rPr>
                <w:b/>
              </w:rPr>
              <w:t>5</w:t>
            </w:r>
            <w:r w:rsidRPr="006535F6">
              <w:rPr>
                <w:rFonts w:hint="eastAsia"/>
                <w:b/>
              </w:rPr>
              <w:t>、大气环境影响分析</w:t>
            </w:r>
          </w:p>
          <w:p w14:paraId="155F8C41" w14:textId="5B0A33C9" w:rsidR="009C330E" w:rsidRPr="006535F6" w:rsidRDefault="00000000">
            <w:pPr>
              <w:ind w:firstLine="480"/>
              <w:rPr>
                <w:bCs/>
              </w:rPr>
            </w:pPr>
            <w:r w:rsidRPr="006535F6">
              <w:rPr>
                <w:rFonts w:hint="eastAsia"/>
                <w:bCs/>
              </w:rPr>
              <w:t>项目所在区域属于空气环境质量未达标区，</w:t>
            </w:r>
            <w:r w:rsidRPr="006535F6">
              <w:rPr>
                <w:rFonts w:hint="eastAsia"/>
                <w:bCs/>
                <w:spacing w:val="-10"/>
              </w:rPr>
              <w:t>项目产生的大气污染物通过削减区域现有污染源排放量进行替代</w:t>
            </w:r>
            <w:r w:rsidRPr="006535F6">
              <w:rPr>
                <w:rFonts w:hint="eastAsia"/>
                <w:bCs/>
              </w:rPr>
              <w:t>。</w:t>
            </w:r>
            <w:r w:rsidRPr="006535F6">
              <w:rPr>
                <w:rFonts w:hint="eastAsia"/>
              </w:rPr>
              <w:t>本项目投料工序产生的颗粒物经治理后排放浓度能够满足</w:t>
            </w:r>
            <w:r w:rsidR="00133648" w:rsidRPr="006535F6">
              <w:rPr>
                <w:rFonts w:hint="eastAsia"/>
              </w:rPr>
              <w:t>《大气污染物综合排放标准》（</w:t>
            </w:r>
            <w:r w:rsidR="00133648" w:rsidRPr="006535F6">
              <w:rPr>
                <w:rFonts w:hint="eastAsia"/>
              </w:rPr>
              <w:t>GB16297-1996</w:t>
            </w:r>
            <w:r w:rsidR="00133648" w:rsidRPr="006535F6">
              <w:rPr>
                <w:rFonts w:hint="eastAsia"/>
              </w:rPr>
              <w:t>）表</w:t>
            </w:r>
            <w:r w:rsidR="00133648" w:rsidRPr="006535F6">
              <w:rPr>
                <w:rFonts w:hint="eastAsia"/>
              </w:rPr>
              <w:t>2</w:t>
            </w:r>
            <w:r w:rsidR="00133648" w:rsidRPr="006535F6">
              <w:rPr>
                <w:rFonts w:hint="eastAsia"/>
              </w:rPr>
              <w:t>及</w:t>
            </w:r>
            <w:r w:rsidRPr="006535F6">
              <w:rPr>
                <w:rFonts w:hint="eastAsia"/>
              </w:rPr>
              <w:t>《新乡市生态环境局关于进一步规范工业企业颗粒物排放限值的通知》</w:t>
            </w:r>
            <w:r w:rsidR="009D6176" w:rsidRPr="006535F6">
              <w:rPr>
                <w:rFonts w:hint="eastAsia"/>
              </w:rPr>
              <w:t>的</w:t>
            </w:r>
            <w:r w:rsidRPr="006535F6">
              <w:rPr>
                <w:rFonts w:hint="eastAsia"/>
              </w:rPr>
              <w:t>限值要求</w:t>
            </w:r>
            <w:r w:rsidRPr="006535F6">
              <w:rPr>
                <w:rFonts w:hint="eastAsia"/>
                <w:bCs/>
              </w:rPr>
              <w:t>。通过区域削减和污染物扩散，不会对周边环境造成明显影响。</w:t>
            </w:r>
          </w:p>
          <w:p w14:paraId="0D946020" w14:textId="77777777" w:rsidR="009C330E" w:rsidRPr="006535F6" w:rsidRDefault="00000000">
            <w:pPr>
              <w:ind w:firstLine="480"/>
              <w:rPr>
                <w:bCs/>
              </w:rPr>
            </w:pPr>
            <w:r w:rsidRPr="006535F6">
              <w:rPr>
                <w:rFonts w:hint="eastAsia"/>
                <w:bCs/>
              </w:rPr>
              <w:t>综上所述，评价认为项目建成运行过程中对周边大气环境影响可以接受。</w:t>
            </w:r>
          </w:p>
          <w:p w14:paraId="10385C2F" w14:textId="77777777" w:rsidR="009C330E" w:rsidRPr="006535F6" w:rsidRDefault="00000000">
            <w:pPr>
              <w:ind w:firstLine="482"/>
              <w:rPr>
                <w:b/>
                <w:bCs/>
                <w:lang w:val="zh-CN"/>
              </w:rPr>
            </w:pPr>
            <w:r w:rsidRPr="006535F6">
              <w:rPr>
                <w:b/>
                <w:bCs/>
                <w:lang w:val="zh-CN"/>
              </w:rPr>
              <w:t>6</w:t>
            </w:r>
            <w:r w:rsidRPr="006535F6">
              <w:rPr>
                <w:b/>
                <w:bCs/>
                <w:lang w:val="zh-CN"/>
              </w:rPr>
              <w:t>、废气污染物排放核算量</w:t>
            </w:r>
          </w:p>
          <w:p w14:paraId="5D351F29" w14:textId="77777777" w:rsidR="009C330E" w:rsidRPr="006535F6" w:rsidRDefault="00000000">
            <w:pPr>
              <w:pStyle w:val="1"/>
              <w:numPr>
                <w:ilvl w:val="0"/>
                <w:numId w:val="18"/>
              </w:numPr>
              <w:rPr>
                <w:rFonts w:hint="default"/>
                <w:lang w:val="zh-CN"/>
              </w:rPr>
            </w:pPr>
            <w:r w:rsidRPr="006535F6">
              <w:rPr>
                <w:lang w:val="zh-CN"/>
              </w:rPr>
              <w:t>大气污染物有组织排放核算</w:t>
            </w:r>
          </w:p>
          <w:p w14:paraId="59F9488D" w14:textId="77777777" w:rsidR="009C330E" w:rsidRPr="006535F6" w:rsidRDefault="00000000">
            <w:pPr>
              <w:pStyle w:val="10"/>
              <w:ind w:firstLine="480"/>
              <w:rPr>
                <w:color w:val="auto"/>
                <w:lang w:val="zh-CN"/>
              </w:rPr>
            </w:pPr>
            <w:r w:rsidRPr="006535F6">
              <w:rPr>
                <w:color w:val="auto"/>
                <w:lang w:val="zh-CN"/>
              </w:rPr>
              <w:t xml:space="preserve">         </w:t>
            </w:r>
            <w:r w:rsidRPr="006535F6">
              <w:rPr>
                <w:rFonts w:hint="eastAsia"/>
                <w:color w:val="auto"/>
                <w:lang w:val="zh-CN"/>
              </w:rPr>
              <w:t>本项目</w:t>
            </w:r>
            <w:r w:rsidRPr="006535F6">
              <w:rPr>
                <w:color w:val="auto"/>
                <w:lang w:val="zh-CN"/>
              </w:rPr>
              <w:t>大气污染物有组织排放量核算表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8"/>
              <w:gridCol w:w="1453"/>
              <w:gridCol w:w="1688"/>
              <w:gridCol w:w="1593"/>
              <w:gridCol w:w="1595"/>
              <w:gridCol w:w="1572"/>
            </w:tblGrid>
            <w:tr w:rsidR="006535F6" w:rsidRPr="006535F6" w14:paraId="0F847590" w14:textId="77777777" w:rsidTr="004F3F5B">
              <w:trPr>
                <w:trHeight w:val="397"/>
                <w:jc w:val="center"/>
              </w:trPr>
              <w:tc>
                <w:tcPr>
                  <w:tcW w:w="658" w:type="dxa"/>
                  <w:vAlign w:val="center"/>
                </w:tcPr>
                <w:p w14:paraId="4B612F33" w14:textId="77777777" w:rsidR="009C330E" w:rsidRPr="006535F6" w:rsidRDefault="00000000">
                  <w:pPr>
                    <w:pStyle w:val="21"/>
                    <w:rPr>
                      <w:b/>
                      <w:bCs w:val="0"/>
                      <w:lang w:val="zh-CN"/>
                    </w:rPr>
                  </w:pPr>
                  <w:r w:rsidRPr="006535F6">
                    <w:rPr>
                      <w:b/>
                      <w:bCs w:val="0"/>
                      <w:lang w:val="zh-CN"/>
                    </w:rPr>
                    <w:t>序号</w:t>
                  </w:r>
                </w:p>
              </w:tc>
              <w:tc>
                <w:tcPr>
                  <w:tcW w:w="1453" w:type="dxa"/>
                  <w:vAlign w:val="center"/>
                </w:tcPr>
                <w:p w14:paraId="6A5C9988" w14:textId="77777777" w:rsidR="009C330E" w:rsidRPr="006535F6" w:rsidRDefault="00000000">
                  <w:pPr>
                    <w:pStyle w:val="21"/>
                    <w:rPr>
                      <w:b/>
                      <w:bCs w:val="0"/>
                      <w:lang w:val="zh-CN"/>
                    </w:rPr>
                  </w:pPr>
                  <w:r w:rsidRPr="006535F6">
                    <w:rPr>
                      <w:b/>
                      <w:bCs w:val="0"/>
                      <w:lang w:val="zh-CN"/>
                    </w:rPr>
                    <w:t>排放口编号</w:t>
                  </w:r>
                </w:p>
              </w:tc>
              <w:tc>
                <w:tcPr>
                  <w:tcW w:w="1688" w:type="dxa"/>
                  <w:vAlign w:val="center"/>
                </w:tcPr>
                <w:p w14:paraId="7D7AE6B8" w14:textId="77777777" w:rsidR="009C330E" w:rsidRPr="006535F6" w:rsidRDefault="00000000">
                  <w:pPr>
                    <w:pStyle w:val="21"/>
                    <w:rPr>
                      <w:b/>
                      <w:bCs w:val="0"/>
                      <w:lang w:val="zh-CN"/>
                    </w:rPr>
                  </w:pPr>
                  <w:r w:rsidRPr="006535F6">
                    <w:rPr>
                      <w:b/>
                      <w:bCs w:val="0"/>
                      <w:lang w:val="zh-CN"/>
                    </w:rPr>
                    <w:t>污染物</w:t>
                  </w:r>
                </w:p>
              </w:tc>
              <w:tc>
                <w:tcPr>
                  <w:tcW w:w="1593" w:type="dxa"/>
                  <w:vAlign w:val="center"/>
                </w:tcPr>
                <w:p w14:paraId="6EF22BC2" w14:textId="77777777" w:rsidR="009C330E" w:rsidRPr="006535F6" w:rsidRDefault="00000000">
                  <w:pPr>
                    <w:pStyle w:val="21"/>
                    <w:rPr>
                      <w:b/>
                      <w:bCs w:val="0"/>
                      <w:lang w:val="zh-CN"/>
                    </w:rPr>
                  </w:pPr>
                  <w:r w:rsidRPr="006535F6">
                    <w:rPr>
                      <w:b/>
                      <w:bCs w:val="0"/>
                      <w:lang w:val="zh-CN"/>
                    </w:rPr>
                    <w:t>核算排放浓度</w:t>
                  </w:r>
                  <w:r w:rsidRPr="006535F6">
                    <w:rPr>
                      <w:b/>
                      <w:bCs w:val="0"/>
                      <w:lang w:val="zh-CN"/>
                    </w:rPr>
                    <w:t>/</w:t>
                  </w:r>
                  <w:r w:rsidRPr="006535F6">
                    <w:rPr>
                      <w:b/>
                      <w:bCs w:val="0"/>
                      <w:lang w:val="zh-CN"/>
                    </w:rPr>
                    <w:t>（</w:t>
                  </w:r>
                  <w:r w:rsidRPr="006535F6">
                    <w:rPr>
                      <w:b/>
                      <w:bCs w:val="0"/>
                      <w:lang w:val="zh-CN"/>
                    </w:rPr>
                    <w:t>mg/m</w:t>
                  </w:r>
                  <w:r w:rsidRPr="006535F6">
                    <w:rPr>
                      <w:b/>
                      <w:bCs w:val="0"/>
                      <w:vertAlign w:val="superscript"/>
                      <w:lang w:val="zh-CN"/>
                    </w:rPr>
                    <w:t>3</w:t>
                  </w:r>
                  <w:r w:rsidRPr="006535F6">
                    <w:rPr>
                      <w:b/>
                      <w:bCs w:val="0"/>
                      <w:lang w:val="zh-CN"/>
                    </w:rPr>
                    <w:t>）</w:t>
                  </w:r>
                </w:p>
              </w:tc>
              <w:tc>
                <w:tcPr>
                  <w:tcW w:w="1595" w:type="dxa"/>
                  <w:vAlign w:val="center"/>
                </w:tcPr>
                <w:p w14:paraId="5B85A8B0" w14:textId="77777777" w:rsidR="009C330E" w:rsidRPr="006535F6" w:rsidRDefault="00000000">
                  <w:pPr>
                    <w:pStyle w:val="21"/>
                    <w:rPr>
                      <w:b/>
                      <w:bCs w:val="0"/>
                      <w:lang w:val="zh-CN"/>
                    </w:rPr>
                  </w:pPr>
                  <w:r w:rsidRPr="006535F6">
                    <w:rPr>
                      <w:b/>
                      <w:bCs w:val="0"/>
                      <w:lang w:val="zh-CN"/>
                    </w:rPr>
                    <w:t>核算排放速率</w:t>
                  </w:r>
                  <w:r w:rsidRPr="006535F6">
                    <w:rPr>
                      <w:b/>
                      <w:bCs w:val="0"/>
                      <w:lang w:val="zh-CN"/>
                    </w:rPr>
                    <w:t>/</w:t>
                  </w:r>
                </w:p>
                <w:p w14:paraId="31A5417A" w14:textId="77777777" w:rsidR="009C330E" w:rsidRPr="006535F6" w:rsidRDefault="00000000">
                  <w:pPr>
                    <w:pStyle w:val="21"/>
                    <w:rPr>
                      <w:b/>
                      <w:bCs w:val="0"/>
                      <w:lang w:val="zh-CN"/>
                    </w:rPr>
                  </w:pPr>
                  <w:r w:rsidRPr="006535F6">
                    <w:rPr>
                      <w:b/>
                      <w:bCs w:val="0"/>
                      <w:lang w:val="zh-CN"/>
                    </w:rPr>
                    <w:t>（</w:t>
                  </w:r>
                  <w:r w:rsidRPr="006535F6">
                    <w:rPr>
                      <w:b/>
                      <w:bCs w:val="0"/>
                      <w:lang w:val="zh-CN"/>
                    </w:rPr>
                    <w:t>kg/h</w:t>
                  </w:r>
                  <w:r w:rsidRPr="006535F6">
                    <w:rPr>
                      <w:b/>
                      <w:bCs w:val="0"/>
                      <w:lang w:val="zh-CN"/>
                    </w:rPr>
                    <w:t>）</w:t>
                  </w:r>
                </w:p>
              </w:tc>
              <w:tc>
                <w:tcPr>
                  <w:tcW w:w="1572" w:type="dxa"/>
                  <w:vAlign w:val="center"/>
                </w:tcPr>
                <w:p w14:paraId="2BCDC17C" w14:textId="77777777" w:rsidR="009C330E" w:rsidRPr="006535F6" w:rsidRDefault="00000000">
                  <w:pPr>
                    <w:pStyle w:val="21"/>
                    <w:rPr>
                      <w:b/>
                      <w:bCs w:val="0"/>
                      <w:lang w:val="zh-CN"/>
                    </w:rPr>
                  </w:pPr>
                  <w:r w:rsidRPr="006535F6">
                    <w:rPr>
                      <w:b/>
                      <w:bCs w:val="0"/>
                      <w:lang w:val="zh-CN"/>
                    </w:rPr>
                    <w:t>核算</w:t>
                  </w:r>
                  <w:r w:rsidRPr="006535F6">
                    <w:rPr>
                      <w:rFonts w:hint="eastAsia"/>
                      <w:b/>
                      <w:bCs w:val="0"/>
                      <w:lang w:val="zh-CN"/>
                    </w:rPr>
                    <w:t>年</w:t>
                  </w:r>
                  <w:r w:rsidRPr="006535F6">
                    <w:rPr>
                      <w:b/>
                      <w:bCs w:val="0"/>
                      <w:lang w:val="zh-CN"/>
                    </w:rPr>
                    <w:t>排放</w:t>
                  </w:r>
                  <w:r w:rsidRPr="006535F6">
                    <w:rPr>
                      <w:rFonts w:hint="eastAsia"/>
                      <w:b/>
                      <w:bCs w:val="0"/>
                      <w:lang w:val="zh-CN"/>
                    </w:rPr>
                    <w:t>量</w:t>
                  </w:r>
                  <w:r w:rsidRPr="006535F6">
                    <w:rPr>
                      <w:b/>
                      <w:bCs w:val="0"/>
                    </w:rPr>
                    <w:t>/</w:t>
                  </w:r>
                  <w:r w:rsidRPr="006535F6">
                    <w:rPr>
                      <w:b/>
                      <w:bCs w:val="0"/>
                    </w:rPr>
                    <w:t>（</w:t>
                  </w:r>
                  <w:r w:rsidRPr="006535F6">
                    <w:rPr>
                      <w:rFonts w:hint="eastAsia"/>
                      <w:b/>
                      <w:bCs w:val="0"/>
                    </w:rPr>
                    <w:t>t/a</w:t>
                  </w:r>
                  <w:r w:rsidRPr="006535F6">
                    <w:rPr>
                      <w:b/>
                      <w:bCs w:val="0"/>
                    </w:rPr>
                    <w:t>）</w:t>
                  </w:r>
                </w:p>
              </w:tc>
            </w:tr>
            <w:tr w:rsidR="006535F6" w:rsidRPr="006535F6" w14:paraId="733B68F1" w14:textId="77777777" w:rsidTr="004F3F5B">
              <w:trPr>
                <w:trHeight w:val="397"/>
                <w:jc w:val="center"/>
              </w:trPr>
              <w:tc>
                <w:tcPr>
                  <w:tcW w:w="658" w:type="dxa"/>
                  <w:vAlign w:val="center"/>
                </w:tcPr>
                <w:p w14:paraId="679EBBAC" w14:textId="77777777" w:rsidR="006E7A05" w:rsidRPr="006535F6" w:rsidRDefault="006E7A05" w:rsidP="006E7A05">
                  <w:pPr>
                    <w:pStyle w:val="21"/>
                  </w:pPr>
                  <w:r w:rsidRPr="006535F6">
                    <w:rPr>
                      <w:rFonts w:hint="eastAsia"/>
                    </w:rPr>
                    <w:t>1</w:t>
                  </w:r>
                </w:p>
              </w:tc>
              <w:tc>
                <w:tcPr>
                  <w:tcW w:w="1453" w:type="dxa"/>
                  <w:vAlign w:val="center"/>
                </w:tcPr>
                <w:p w14:paraId="4F92B5B0" w14:textId="358DCB10" w:rsidR="006E7A05" w:rsidRPr="006535F6" w:rsidRDefault="006E7A05" w:rsidP="006E7A05">
                  <w:pPr>
                    <w:pStyle w:val="21"/>
                  </w:pPr>
                  <w:r w:rsidRPr="006535F6">
                    <w:rPr>
                      <w:rFonts w:hint="eastAsia"/>
                    </w:rPr>
                    <w:t>DA002</w:t>
                  </w:r>
                </w:p>
              </w:tc>
              <w:tc>
                <w:tcPr>
                  <w:tcW w:w="1688" w:type="dxa"/>
                  <w:vAlign w:val="center"/>
                </w:tcPr>
                <w:p w14:paraId="4A50F29C" w14:textId="77777777" w:rsidR="006E7A05" w:rsidRPr="006535F6" w:rsidRDefault="006E7A05" w:rsidP="006E7A05">
                  <w:pPr>
                    <w:pStyle w:val="21"/>
                  </w:pPr>
                  <w:r w:rsidRPr="006535F6">
                    <w:rPr>
                      <w:rFonts w:hint="eastAsia"/>
                    </w:rPr>
                    <w:t>颗粒物</w:t>
                  </w:r>
                </w:p>
              </w:tc>
              <w:tc>
                <w:tcPr>
                  <w:tcW w:w="1593" w:type="dxa"/>
                  <w:vAlign w:val="center"/>
                </w:tcPr>
                <w:p w14:paraId="1E782410" w14:textId="7280BA2A" w:rsidR="006E7A05" w:rsidRPr="006535F6" w:rsidRDefault="006E7A05" w:rsidP="006E7A05">
                  <w:pPr>
                    <w:pStyle w:val="21"/>
                  </w:pPr>
                  <w:r w:rsidRPr="006535F6">
                    <w:rPr>
                      <w:rFonts w:eastAsia="等线"/>
                      <w:szCs w:val="21"/>
                    </w:rPr>
                    <w:t xml:space="preserve">7.9 </w:t>
                  </w:r>
                </w:p>
              </w:tc>
              <w:tc>
                <w:tcPr>
                  <w:tcW w:w="1595" w:type="dxa"/>
                  <w:vAlign w:val="center"/>
                </w:tcPr>
                <w:p w14:paraId="020C480B" w14:textId="4F72DFA2" w:rsidR="006E7A05" w:rsidRPr="006535F6" w:rsidRDefault="006E7A05" w:rsidP="006E7A05">
                  <w:pPr>
                    <w:pStyle w:val="21"/>
                  </w:pPr>
                  <w:r w:rsidRPr="006535F6">
                    <w:rPr>
                      <w:rFonts w:eastAsia="等线"/>
                      <w:szCs w:val="21"/>
                    </w:rPr>
                    <w:t xml:space="preserve">0.031 </w:t>
                  </w:r>
                </w:p>
              </w:tc>
              <w:tc>
                <w:tcPr>
                  <w:tcW w:w="1572" w:type="dxa"/>
                  <w:vAlign w:val="center"/>
                </w:tcPr>
                <w:p w14:paraId="2C347363" w14:textId="5CC1D45C" w:rsidR="006E7A05" w:rsidRPr="006535F6" w:rsidRDefault="006E7A05" w:rsidP="006E7A05">
                  <w:pPr>
                    <w:pStyle w:val="21"/>
                  </w:pPr>
                  <w:r w:rsidRPr="006535F6">
                    <w:rPr>
                      <w:rFonts w:eastAsia="等线"/>
                      <w:szCs w:val="21"/>
                    </w:rPr>
                    <w:t>0.076</w:t>
                  </w:r>
                  <w:r w:rsidR="00D4345C" w:rsidRPr="006535F6">
                    <w:rPr>
                      <w:rFonts w:eastAsia="等线" w:hint="eastAsia"/>
                      <w:szCs w:val="21"/>
                    </w:rPr>
                    <w:t>2</w:t>
                  </w:r>
                </w:p>
              </w:tc>
            </w:tr>
            <w:tr w:rsidR="006535F6" w:rsidRPr="006535F6" w14:paraId="564F60D7" w14:textId="77777777" w:rsidTr="004F3F5B">
              <w:trPr>
                <w:trHeight w:val="397"/>
                <w:jc w:val="center"/>
              </w:trPr>
              <w:tc>
                <w:tcPr>
                  <w:tcW w:w="658" w:type="dxa"/>
                  <w:vAlign w:val="center"/>
                </w:tcPr>
                <w:p w14:paraId="4935DD70" w14:textId="77777777" w:rsidR="006E7A05" w:rsidRPr="006535F6" w:rsidRDefault="006E7A05" w:rsidP="006E7A05">
                  <w:pPr>
                    <w:pStyle w:val="21"/>
                  </w:pPr>
                  <w:r w:rsidRPr="006535F6">
                    <w:rPr>
                      <w:rFonts w:hint="eastAsia"/>
                    </w:rPr>
                    <w:t>2</w:t>
                  </w:r>
                </w:p>
              </w:tc>
              <w:tc>
                <w:tcPr>
                  <w:tcW w:w="1453" w:type="dxa"/>
                  <w:vAlign w:val="center"/>
                </w:tcPr>
                <w:p w14:paraId="327CDD24" w14:textId="60E7393D" w:rsidR="006E7A05" w:rsidRPr="006535F6" w:rsidRDefault="006E7A05" w:rsidP="006E7A05">
                  <w:pPr>
                    <w:pStyle w:val="21"/>
                  </w:pPr>
                  <w:r w:rsidRPr="006535F6">
                    <w:rPr>
                      <w:rFonts w:hint="eastAsia"/>
                    </w:rPr>
                    <w:t>DA003</w:t>
                  </w:r>
                </w:p>
              </w:tc>
              <w:tc>
                <w:tcPr>
                  <w:tcW w:w="1688" w:type="dxa"/>
                  <w:vAlign w:val="center"/>
                </w:tcPr>
                <w:p w14:paraId="7B3C848B" w14:textId="4292847F" w:rsidR="006E7A05" w:rsidRPr="006535F6" w:rsidRDefault="006E7A05" w:rsidP="006E7A05">
                  <w:pPr>
                    <w:pStyle w:val="21"/>
                  </w:pPr>
                  <w:r w:rsidRPr="006535F6">
                    <w:rPr>
                      <w:rFonts w:hint="eastAsia"/>
                    </w:rPr>
                    <w:t>颗粒物</w:t>
                  </w:r>
                </w:p>
              </w:tc>
              <w:tc>
                <w:tcPr>
                  <w:tcW w:w="1593" w:type="dxa"/>
                  <w:vAlign w:val="center"/>
                </w:tcPr>
                <w:p w14:paraId="5BB5B9DC" w14:textId="1056D4CA" w:rsidR="006E7A05" w:rsidRPr="006535F6" w:rsidRDefault="006E7A05" w:rsidP="006E7A05">
                  <w:pPr>
                    <w:pStyle w:val="21"/>
                  </w:pPr>
                  <w:r w:rsidRPr="006535F6">
                    <w:rPr>
                      <w:rFonts w:eastAsia="等线"/>
                      <w:szCs w:val="21"/>
                    </w:rPr>
                    <w:t xml:space="preserve">8.2 </w:t>
                  </w:r>
                </w:p>
              </w:tc>
              <w:tc>
                <w:tcPr>
                  <w:tcW w:w="1595" w:type="dxa"/>
                  <w:vAlign w:val="center"/>
                </w:tcPr>
                <w:p w14:paraId="65A82661" w14:textId="6E2DFBBB" w:rsidR="006E7A05" w:rsidRPr="006535F6" w:rsidRDefault="006E7A05" w:rsidP="006E7A05">
                  <w:pPr>
                    <w:pStyle w:val="21"/>
                  </w:pPr>
                  <w:r w:rsidRPr="006535F6">
                    <w:rPr>
                      <w:rFonts w:eastAsia="等线"/>
                      <w:szCs w:val="21"/>
                    </w:rPr>
                    <w:t xml:space="preserve">0.017 </w:t>
                  </w:r>
                </w:p>
              </w:tc>
              <w:tc>
                <w:tcPr>
                  <w:tcW w:w="1572" w:type="dxa"/>
                  <w:vAlign w:val="center"/>
                </w:tcPr>
                <w:p w14:paraId="7ED541EF" w14:textId="050D9FF6" w:rsidR="006E7A05" w:rsidRPr="006535F6" w:rsidRDefault="006E7A05" w:rsidP="006E7A05">
                  <w:pPr>
                    <w:pStyle w:val="21"/>
                  </w:pPr>
                  <w:r w:rsidRPr="006535F6">
                    <w:rPr>
                      <w:rFonts w:eastAsia="等线"/>
                      <w:szCs w:val="21"/>
                    </w:rPr>
                    <w:t>0.039</w:t>
                  </w:r>
                  <w:r w:rsidR="00D4345C" w:rsidRPr="006535F6">
                    <w:rPr>
                      <w:rFonts w:eastAsia="等线" w:hint="eastAsia"/>
                      <w:szCs w:val="21"/>
                    </w:rPr>
                    <w:t>5</w:t>
                  </w:r>
                  <w:r w:rsidRPr="006535F6">
                    <w:rPr>
                      <w:rFonts w:eastAsia="等线"/>
                      <w:szCs w:val="21"/>
                    </w:rPr>
                    <w:t xml:space="preserve"> </w:t>
                  </w:r>
                </w:p>
              </w:tc>
            </w:tr>
          </w:tbl>
          <w:p w14:paraId="3E42EB0D" w14:textId="77777777" w:rsidR="009C330E" w:rsidRPr="006535F6" w:rsidRDefault="00000000">
            <w:pPr>
              <w:pStyle w:val="1"/>
              <w:ind w:firstLine="480"/>
              <w:rPr>
                <w:rFonts w:hint="default"/>
                <w:lang w:val="zh-CN"/>
              </w:rPr>
            </w:pPr>
            <w:r w:rsidRPr="006535F6">
              <w:rPr>
                <w:lang w:val="zh-CN"/>
              </w:rPr>
              <w:t>大气污染物无组织排放量核算</w:t>
            </w:r>
          </w:p>
          <w:p w14:paraId="28402E7C" w14:textId="77777777" w:rsidR="009C330E" w:rsidRPr="006535F6" w:rsidRDefault="00000000">
            <w:pPr>
              <w:pStyle w:val="10"/>
              <w:ind w:firstLine="480"/>
              <w:rPr>
                <w:color w:val="auto"/>
                <w:lang w:val="zh-CN"/>
              </w:rPr>
            </w:pPr>
            <w:r w:rsidRPr="006535F6">
              <w:rPr>
                <w:color w:val="auto"/>
                <w:lang w:val="zh-CN"/>
              </w:rPr>
              <w:lastRenderedPageBreak/>
              <w:t xml:space="preserve">            </w:t>
            </w:r>
            <w:r w:rsidRPr="006535F6">
              <w:rPr>
                <w:color w:val="auto"/>
                <w:lang w:val="zh-CN"/>
              </w:rPr>
              <w:t>大气污染物无组织排放量核算表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3"/>
              <w:gridCol w:w="744"/>
              <w:gridCol w:w="743"/>
              <w:gridCol w:w="846"/>
              <w:gridCol w:w="771"/>
              <w:gridCol w:w="2765"/>
              <w:gridCol w:w="1124"/>
              <w:gridCol w:w="1073"/>
            </w:tblGrid>
            <w:tr w:rsidR="006535F6" w:rsidRPr="006535F6" w14:paraId="35026358" w14:textId="77777777" w:rsidTr="004F3F5B">
              <w:trPr>
                <w:trHeight w:val="351"/>
                <w:jc w:val="center"/>
              </w:trPr>
              <w:tc>
                <w:tcPr>
                  <w:tcW w:w="493" w:type="dxa"/>
                  <w:vMerge w:val="restart"/>
                  <w:vAlign w:val="center"/>
                </w:tcPr>
                <w:p w14:paraId="41441FF1" w14:textId="77777777" w:rsidR="009C330E" w:rsidRPr="006535F6" w:rsidRDefault="00000000">
                  <w:pPr>
                    <w:pStyle w:val="21"/>
                    <w:rPr>
                      <w:b/>
                      <w:bCs w:val="0"/>
                      <w:lang w:val="zh-CN"/>
                    </w:rPr>
                  </w:pPr>
                  <w:r w:rsidRPr="006535F6">
                    <w:rPr>
                      <w:b/>
                      <w:bCs w:val="0"/>
                      <w:lang w:val="zh-CN"/>
                    </w:rPr>
                    <w:t>序号</w:t>
                  </w:r>
                </w:p>
              </w:tc>
              <w:tc>
                <w:tcPr>
                  <w:tcW w:w="744" w:type="dxa"/>
                  <w:vMerge w:val="restart"/>
                  <w:vAlign w:val="center"/>
                </w:tcPr>
                <w:p w14:paraId="6D8A32AB" w14:textId="77777777" w:rsidR="009C330E" w:rsidRPr="006535F6" w:rsidRDefault="00000000">
                  <w:pPr>
                    <w:pStyle w:val="21"/>
                    <w:rPr>
                      <w:b/>
                      <w:bCs w:val="0"/>
                      <w:lang w:val="zh-CN"/>
                    </w:rPr>
                  </w:pPr>
                  <w:r w:rsidRPr="006535F6">
                    <w:rPr>
                      <w:b/>
                      <w:bCs w:val="0"/>
                      <w:lang w:val="zh-CN"/>
                    </w:rPr>
                    <w:t>排放口编号</w:t>
                  </w:r>
                </w:p>
              </w:tc>
              <w:tc>
                <w:tcPr>
                  <w:tcW w:w="743" w:type="dxa"/>
                  <w:vMerge w:val="restart"/>
                  <w:vAlign w:val="center"/>
                </w:tcPr>
                <w:p w14:paraId="69C6CD51" w14:textId="77777777" w:rsidR="009C330E" w:rsidRPr="006535F6" w:rsidRDefault="00000000">
                  <w:pPr>
                    <w:pStyle w:val="21"/>
                    <w:rPr>
                      <w:b/>
                      <w:bCs w:val="0"/>
                      <w:lang w:val="zh-CN"/>
                    </w:rPr>
                  </w:pPr>
                  <w:r w:rsidRPr="006535F6">
                    <w:rPr>
                      <w:b/>
                      <w:bCs w:val="0"/>
                      <w:lang w:val="zh-CN"/>
                    </w:rPr>
                    <w:t>产污环节</w:t>
                  </w:r>
                </w:p>
              </w:tc>
              <w:tc>
                <w:tcPr>
                  <w:tcW w:w="846" w:type="dxa"/>
                  <w:vMerge w:val="restart"/>
                  <w:vAlign w:val="center"/>
                </w:tcPr>
                <w:p w14:paraId="0ABF9EBB" w14:textId="77777777" w:rsidR="009C330E" w:rsidRPr="006535F6" w:rsidRDefault="00000000">
                  <w:pPr>
                    <w:pStyle w:val="21"/>
                    <w:rPr>
                      <w:b/>
                      <w:bCs w:val="0"/>
                      <w:lang w:val="zh-CN"/>
                    </w:rPr>
                  </w:pPr>
                  <w:r w:rsidRPr="006535F6">
                    <w:rPr>
                      <w:b/>
                      <w:bCs w:val="0"/>
                      <w:lang w:val="zh-CN"/>
                    </w:rPr>
                    <w:t>污染物</w:t>
                  </w:r>
                </w:p>
              </w:tc>
              <w:tc>
                <w:tcPr>
                  <w:tcW w:w="771" w:type="dxa"/>
                  <w:vMerge w:val="restart"/>
                  <w:vAlign w:val="center"/>
                </w:tcPr>
                <w:p w14:paraId="74391A89" w14:textId="77777777" w:rsidR="009C330E" w:rsidRPr="006535F6" w:rsidRDefault="00000000">
                  <w:pPr>
                    <w:pStyle w:val="21"/>
                    <w:rPr>
                      <w:b/>
                      <w:bCs w:val="0"/>
                      <w:lang w:val="zh-CN"/>
                    </w:rPr>
                  </w:pPr>
                  <w:r w:rsidRPr="006535F6">
                    <w:rPr>
                      <w:b/>
                      <w:bCs w:val="0"/>
                      <w:lang w:val="zh-CN"/>
                    </w:rPr>
                    <w:t>主要污染防治措施</w:t>
                  </w:r>
                </w:p>
              </w:tc>
              <w:tc>
                <w:tcPr>
                  <w:tcW w:w="3889" w:type="dxa"/>
                  <w:gridSpan w:val="2"/>
                  <w:vAlign w:val="center"/>
                </w:tcPr>
                <w:p w14:paraId="4DBBF939" w14:textId="77777777" w:rsidR="009C330E" w:rsidRPr="006535F6" w:rsidRDefault="00000000">
                  <w:pPr>
                    <w:pStyle w:val="21"/>
                    <w:rPr>
                      <w:b/>
                      <w:bCs w:val="0"/>
                      <w:lang w:val="zh-CN"/>
                    </w:rPr>
                  </w:pPr>
                  <w:r w:rsidRPr="006535F6">
                    <w:rPr>
                      <w:b/>
                      <w:bCs w:val="0"/>
                      <w:lang w:val="zh-CN"/>
                    </w:rPr>
                    <w:t>排放标准</w:t>
                  </w:r>
                </w:p>
              </w:tc>
              <w:tc>
                <w:tcPr>
                  <w:tcW w:w="1073" w:type="dxa"/>
                  <w:vMerge w:val="restart"/>
                  <w:vAlign w:val="center"/>
                </w:tcPr>
                <w:p w14:paraId="3F54D87F" w14:textId="77777777" w:rsidR="009C330E" w:rsidRPr="006535F6" w:rsidRDefault="00000000">
                  <w:pPr>
                    <w:pStyle w:val="21"/>
                    <w:rPr>
                      <w:b/>
                      <w:bCs w:val="0"/>
                      <w:lang w:val="zh-CN"/>
                    </w:rPr>
                  </w:pPr>
                  <w:r w:rsidRPr="006535F6">
                    <w:rPr>
                      <w:b/>
                      <w:bCs w:val="0"/>
                      <w:lang w:val="zh-CN"/>
                    </w:rPr>
                    <w:t>核算年排放量</w:t>
                  </w:r>
                  <w:r w:rsidRPr="006535F6">
                    <w:rPr>
                      <w:b/>
                      <w:bCs w:val="0"/>
                      <w:lang w:val="zh-CN"/>
                    </w:rPr>
                    <w:t>/</w:t>
                  </w:r>
                  <w:r w:rsidRPr="006535F6">
                    <w:rPr>
                      <w:b/>
                      <w:bCs w:val="0"/>
                      <w:lang w:val="zh-CN"/>
                    </w:rPr>
                    <w:t>（</w:t>
                  </w:r>
                  <w:r w:rsidRPr="006535F6">
                    <w:rPr>
                      <w:b/>
                      <w:bCs w:val="0"/>
                      <w:lang w:val="zh-CN"/>
                    </w:rPr>
                    <w:t>t/a</w:t>
                  </w:r>
                  <w:r w:rsidRPr="006535F6">
                    <w:rPr>
                      <w:b/>
                      <w:bCs w:val="0"/>
                      <w:lang w:val="zh-CN"/>
                    </w:rPr>
                    <w:t>）</w:t>
                  </w:r>
                </w:p>
              </w:tc>
            </w:tr>
            <w:tr w:rsidR="006535F6" w:rsidRPr="006535F6" w14:paraId="7B418B2B" w14:textId="77777777" w:rsidTr="004F3F5B">
              <w:trPr>
                <w:trHeight w:val="266"/>
                <w:jc w:val="center"/>
              </w:trPr>
              <w:tc>
                <w:tcPr>
                  <w:tcW w:w="493" w:type="dxa"/>
                  <w:vMerge/>
                  <w:vAlign w:val="center"/>
                </w:tcPr>
                <w:p w14:paraId="37A9ED54" w14:textId="77777777" w:rsidR="009C330E" w:rsidRPr="006535F6" w:rsidRDefault="009C330E">
                  <w:pPr>
                    <w:pStyle w:val="21"/>
                    <w:rPr>
                      <w:lang w:val="zh-CN"/>
                    </w:rPr>
                  </w:pPr>
                </w:p>
              </w:tc>
              <w:tc>
                <w:tcPr>
                  <w:tcW w:w="744" w:type="dxa"/>
                  <w:vMerge/>
                  <w:vAlign w:val="center"/>
                </w:tcPr>
                <w:p w14:paraId="0D027880" w14:textId="77777777" w:rsidR="009C330E" w:rsidRPr="006535F6" w:rsidRDefault="009C330E">
                  <w:pPr>
                    <w:pStyle w:val="21"/>
                    <w:rPr>
                      <w:lang w:val="zh-CN"/>
                    </w:rPr>
                  </w:pPr>
                </w:p>
              </w:tc>
              <w:tc>
                <w:tcPr>
                  <w:tcW w:w="743" w:type="dxa"/>
                  <w:vMerge/>
                  <w:vAlign w:val="center"/>
                </w:tcPr>
                <w:p w14:paraId="32D576D4" w14:textId="77777777" w:rsidR="009C330E" w:rsidRPr="006535F6" w:rsidRDefault="009C330E">
                  <w:pPr>
                    <w:pStyle w:val="21"/>
                    <w:rPr>
                      <w:lang w:val="zh-CN"/>
                    </w:rPr>
                  </w:pPr>
                </w:p>
              </w:tc>
              <w:tc>
                <w:tcPr>
                  <w:tcW w:w="846" w:type="dxa"/>
                  <w:vMerge/>
                  <w:vAlign w:val="center"/>
                </w:tcPr>
                <w:p w14:paraId="423C82ED" w14:textId="77777777" w:rsidR="009C330E" w:rsidRPr="006535F6" w:rsidRDefault="009C330E">
                  <w:pPr>
                    <w:pStyle w:val="21"/>
                    <w:rPr>
                      <w:lang w:val="zh-CN"/>
                    </w:rPr>
                  </w:pPr>
                </w:p>
              </w:tc>
              <w:tc>
                <w:tcPr>
                  <w:tcW w:w="771" w:type="dxa"/>
                  <w:vMerge/>
                  <w:vAlign w:val="center"/>
                </w:tcPr>
                <w:p w14:paraId="267784C2" w14:textId="77777777" w:rsidR="009C330E" w:rsidRPr="006535F6" w:rsidRDefault="009C330E">
                  <w:pPr>
                    <w:pStyle w:val="21"/>
                    <w:rPr>
                      <w:lang w:val="zh-CN"/>
                    </w:rPr>
                  </w:pPr>
                </w:p>
              </w:tc>
              <w:tc>
                <w:tcPr>
                  <w:tcW w:w="2765" w:type="dxa"/>
                  <w:vAlign w:val="center"/>
                </w:tcPr>
                <w:p w14:paraId="522CC4F7" w14:textId="77777777" w:rsidR="009C330E" w:rsidRPr="006535F6" w:rsidRDefault="00000000">
                  <w:pPr>
                    <w:pStyle w:val="21"/>
                    <w:rPr>
                      <w:b/>
                      <w:bCs w:val="0"/>
                      <w:lang w:val="zh-CN"/>
                    </w:rPr>
                  </w:pPr>
                  <w:r w:rsidRPr="006535F6">
                    <w:rPr>
                      <w:b/>
                      <w:bCs w:val="0"/>
                      <w:lang w:val="zh-CN"/>
                    </w:rPr>
                    <w:t>标准名称</w:t>
                  </w:r>
                </w:p>
              </w:tc>
              <w:tc>
                <w:tcPr>
                  <w:tcW w:w="1124" w:type="dxa"/>
                  <w:vAlign w:val="center"/>
                </w:tcPr>
                <w:p w14:paraId="1A8D244E" w14:textId="77777777" w:rsidR="009C330E" w:rsidRPr="006535F6" w:rsidRDefault="00000000">
                  <w:pPr>
                    <w:pStyle w:val="21"/>
                    <w:rPr>
                      <w:b/>
                      <w:bCs w:val="0"/>
                      <w:lang w:val="zh-CN"/>
                    </w:rPr>
                  </w:pPr>
                  <w:r w:rsidRPr="006535F6">
                    <w:rPr>
                      <w:b/>
                      <w:bCs w:val="0"/>
                      <w:lang w:val="zh-CN"/>
                    </w:rPr>
                    <w:t>浓度限制</w:t>
                  </w:r>
                  <w:r w:rsidRPr="006535F6">
                    <w:rPr>
                      <w:b/>
                      <w:bCs w:val="0"/>
                      <w:lang w:val="zh-CN"/>
                    </w:rPr>
                    <w:t>/</w:t>
                  </w:r>
                  <w:r w:rsidRPr="006535F6">
                    <w:rPr>
                      <w:b/>
                      <w:bCs w:val="0"/>
                      <w:lang w:val="zh-CN"/>
                    </w:rPr>
                    <w:t>（</w:t>
                  </w:r>
                  <w:r w:rsidRPr="006535F6">
                    <w:rPr>
                      <w:b/>
                      <w:bCs w:val="0"/>
                      <w:lang w:val="zh-CN"/>
                    </w:rPr>
                    <w:t>mg/m</w:t>
                  </w:r>
                  <w:r w:rsidRPr="006535F6">
                    <w:rPr>
                      <w:b/>
                      <w:bCs w:val="0"/>
                      <w:vertAlign w:val="superscript"/>
                      <w:lang w:val="zh-CN"/>
                    </w:rPr>
                    <w:t>3</w:t>
                  </w:r>
                  <w:r w:rsidRPr="006535F6">
                    <w:rPr>
                      <w:b/>
                      <w:bCs w:val="0"/>
                      <w:lang w:val="zh-CN"/>
                    </w:rPr>
                    <w:t>）</w:t>
                  </w:r>
                </w:p>
              </w:tc>
              <w:tc>
                <w:tcPr>
                  <w:tcW w:w="1073" w:type="dxa"/>
                  <w:vMerge/>
                  <w:vAlign w:val="center"/>
                </w:tcPr>
                <w:p w14:paraId="33B67F61" w14:textId="77777777" w:rsidR="009C330E" w:rsidRPr="006535F6" w:rsidRDefault="009C330E">
                  <w:pPr>
                    <w:pStyle w:val="21"/>
                    <w:rPr>
                      <w:lang w:val="zh-CN"/>
                    </w:rPr>
                  </w:pPr>
                </w:p>
              </w:tc>
            </w:tr>
            <w:tr w:rsidR="006535F6" w:rsidRPr="006535F6" w14:paraId="271656B1" w14:textId="77777777" w:rsidTr="004F3F5B">
              <w:trPr>
                <w:trHeight w:val="397"/>
                <w:jc w:val="center"/>
              </w:trPr>
              <w:tc>
                <w:tcPr>
                  <w:tcW w:w="493" w:type="dxa"/>
                  <w:vAlign w:val="center"/>
                </w:tcPr>
                <w:p w14:paraId="1C84F625" w14:textId="77777777" w:rsidR="00D4345C" w:rsidRPr="006535F6" w:rsidRDefault="00D4345C" w:rsidP="00D4345C">
                  <w:pPr>
                    <w:pStyle w:val="21"/>
                  </w:pPr>
                  <w:r w:rsidRPr="006535F6">
                    <w:rPr>
                      <w:rFonts w:hint="eastAsia"/>
                    </w:rPr>
                    <w:t>1</w:t>
                  </w:r>
                </w:p>
              </w:tc>
              <w:tc>
                <w:tcPr>
                  <w:tcW w:w="744" w:type="dxa"/>
                  <w:vAlign w:val="center"/>
                </w:tcPr>
                <w:p w14:paraId="33E3B74B" w14:textId="329E5539" w:rsidR="00D4345C" w:rsidRPr="006535F6" w:rsidRDefault="00D4345C" w:rsidP="00D4345C">
                  <w:pPr>
                    <w:pStyle w:val="21"/>
                  </w:pPr>
                  <w:r w:rsidRPr="006535F6">
                    <w:rPr>
                      <w:rFonts w:hint="eastAsia"/>
                    </w:rPr>
                    <w:t>DA002</w:t>
                  </w:r>
                </w:p>
              </w:tc>
              <w:tc>
                <w:tcPr>
                  <w:tcW w:w="743" w:type="dxa"/>
                  <w:vMerge w:val="restart"/>
                  <w:vAlign w:val="center"/>
                </w:tcPr>
                <w:p w14:paraId="41FB8785" w14:textId="00DB59E8" w:rsidR="00D4345C" w:rsidRPr="006535F6" w:rsidRDefault="00D4345C" w:rsidP="00D4345C">
                  <w:pPr>
                    <w:pStyle w:val="21"/>
                  </w:pPr>
                  <w:r w:rsidRPr="006535F6">
                    <w:rPr>
                      <w:rFonts w:hint="eastAsia"/>
                    </w:rPr>
                    <w:t>投料、混料、筛分、包装</w:t>
                  </w:r>
                </w:p>
              </w:tc>
              <w:tc>
                <w:tcPr>
                  <w:tcW w:w="846" w:type="dxa"/>
                  <w:vAlign w:val="center"/>
                </w:tcPr>
                <w:p w14:paraId="698AD9E6" w14:textId="77777777" w:rsidR="00D4345C" w:rsidRPr="006535F6" w:rsidRDefault="00D4345C" w:rsidP="00D4345C">
                  <w:pPr>
                    <w:pStyle w:val="21"/>
                  </w:pPr>
                  <w:r w:rsidRPr="006535F6">
                    <w:rPr>
                      <w:rFonts w:hint="eastAsia"/>
                    </w:rPr>
                    <w:t>颗粒物</w:t>
                  </w:r>
                </w:p>
              </w:tc>
              <w:tc>
                <w:tcPr>
                  <w:tcW w:w="771" w:type="dxa"/>
                  <w:vMerge w:val="restart"/>
                  <w:vAlign w:val="center"/>
                </w:tcPr>
                <w:p w14:paraId="0ED62B91" w14:textId="77777777" w:rsidR="00D4345C" w:rsidRPr="006535F6" w:rsidRDefault="00D4345C" w:rsidP="00D4345C">
                  <w:pPr>
                    <w:pStyle w:val="21"/>
                  </w:pPr>
                  <w:r w:rsidRPr="006535F6">
                    <w:rPr>
                      <w:rFonts w:hint="eastAsia"/>
                    </w:rPr>
                    <w:t>车间密闭</w:t>
                  </w:r>
                </w:p>
              </w:tc>
              <w:tc>
                <w:tcPr>
                  <w:tcW w:w="2765" w:type="dxa"/>
                  <w:vAlign w:val="center"/>
                </w:tcPr>
                <w:p w14:paraId="49521971" w14:textId="77777777" w:rsidR="00D4345C" w:rsidRPr="006535F6" w:rsidRDefault="00D4345C" w:rsidP="00D4345C">
                  <w:pPr>
                    <w:pStyle w:val="21"/>
                  </w:pPr>
                  <w:r w:rsidRPr="006535F6">
                    <w:rPr>
                      <w:rFonts w:hint="eastAsia"/>
                    </w:rPr>
                    <w:t>《新乡市生态环境局关于进一步规范工业企业颗粒物排放限值的通知》</w:t>
                  </w:r>
                </w:p>
              </w:tc>
              <w:tc>
                <w:tcPr>
                  <w:tcW w:w="1124" w:type="dxa"/>
                  <w:vAlign w:val="center"/>
                </w:tcPr>
                <w:p w14:paraId="6DA6CDA1" w14:textId="77777777" w:rsidR="00D4345C" w:rsidRPr="006535F6" w:rsidRDefault="00D4345C" w:rsidP="00D4345C">
                  <w:pPr>
                    <w:pStyle w:val="21"/>
                  </w:pPr>
                  <w:r w:rsidRPr="006535F6">
                    <w:rPr>
                      <w:rFonts w:hint="eastAsia"/>
                    </w:rPr>
                    <w:t>0.5</w:t>
                  </w:r>
                </w:p>
              </w:tc>
              <w:tc>
                <w:tcPr>
                  <w:tcW w:w="1073" w:type="dxa"/>
                  <w:vAlign w:val="center"/>
                </w:tcPr>
                <w:p w14:paraId="332B8191" w14:textId="2164C702" w:rsidR="00D4345C" w:rsidRPr="006535F6" w:rsidRDefault="00D4345C" w:rsidP="00D4345C">
                  <w:pPr>
                    <w:pStyle w:val="21"/>
                  </w:pPr>
                  <w:r w:rsidRPr="006535F6">
                    <w:rPr>
                      <w:rFonts w:eastAsia="等线"/>
                      <w:szCs w:val="21"/>
                    </w:rPr>
                    <w:t xml:space="preserve">0.0834 </w:t>
                  </w:r>
                </w:p>
              </w:tc>
            </w:tr>
            <w:tr w:rsidR="006535F6" w:rsidRPr="006535F6" w14:paraId="480C99D3" w14:textId="77777777" w:rsidTr="004F3F5B">
              <w:trPr>
                <w:trHeight w:val="397"/>
                <w:jc w:val="center"/>
              </w:trPr>
              <w:tc>
                <w:tcPr>
                  <w:tcW w:w="493" w:type="dxa"/>
                  <w:vAlign w:val="center"/>
                </w:tcPr>
                <w:p w14:paraId="1F0894ED" w14:textId="77777777" w:rsidR="00D4345C" w:rsidRPr="006535F6" w:rsidRDefault="00D4345C" w:rsidP="00D4345C">
                  <w:pPr>
                    <w:pStyle w:val="21"/>
                    <w:rPr>
                      <w:lang w:val="zh-CN"/>
                    </w:rPr>
                  </w:pPr>
                  <w:r w:rsidRPr="006535F6">
                    <w:rPr>
                      <w:rFonts w:hint="eastAsia"/>
                      <w:lang w:val="zh-CN"/>
                    </w:rPr>
                    <w:t>2</w:t>
                  </w:r>
                </w:p>
              </w:tc>
              <w:tc>
                <w:tcPr>
                  <w:tcW w:w="744" w:type="dxa"/>
                  <w:vAlign w:val="center"/>
                </w:tcPr>
                <w:p w14:paraId="27460CA9" w14:textId="29476645" w:rsidR="00D4345C" w:rsidRPr="006535F6" w:rsidRDefault="00D4345C" w:rsidP="00D4345C">
                  <w:pPr>
                    <w:pStyle w:val="21"/>
                    <w:rPr>
                      <w:lang w:val="zh-CN"/>
                    </w:rPr>
                  </w:pPr>
                  <w:r w:rsidRPr="006535F6">
                    <w:rPr>
                      <w:rFonts w:hint="eastAsia"/>
                    </w:rPr>
                    <w:t>DA003</w:t>
                  </w:r>
                </w:p>
              </w:tc>
              <w:tc>
                <w:tcPr>
                  <w:tcW w:w="743" w:type="dxa"/>
                  <w:vMerge/>
                  <w:vAlign w:val="center"/>
                </w:tcPr>
                <w:p w14:paraId="45606A96" w14:textId="6F6E9748" w:rsidR="00D4345C" w:rsidRPr="006535F6" w:rsidRDefault="00D4345C" w:rsidP="00D4345C">
                  <w:pPr>
                    <w:pStyle w:val="21"/>
                    <w:rPr>
                      <w:lang w:val="zh-CN"/>
                    </w:rPr>
                  </w:pPr>
                </w:p>
              </w:tc>
              <w:tc>
                <w:tcPr>
                  <w:tcW w:w="846" w:type="dxa"/>
                  <w:vAlign w:val="center"/>
                </w:tcPr>
                <w:p w14:paraId="1EE5E95E" w14:textId="073160CF" w:rsidR="00D4345C" w:rsidRPr="006535F6" w:rsidRDefault="00D4345C" w:rsidP="00D4345C">
                  <w:pPr>
                    <w:pStyle w:val="21"/>
                  </w:pPr>
                  <w:r w:rsidRPr="006535F6">
                    <w:rPr>
                      <w:rFonts w:hint="eastAsia"/>
                    </w:rPr>
                    <w:t>颗粒物</w:t>
                  </w:r>
                </w:p>
              </w:tc>
              <w:tc>
                <w:tcPr>
                  <w:tcW w:w="771" w:type="dxa"/>
                  <w:vMerge/>
                  <w:vAlign w:val="center"/>
                </w:tcPr>
                <w:p w14:paraId="75366BB3" w14:textId="77777777" w:rsidR="00D4345C" w:rsidRPr="006535F6" w:rsidRDefault="00D4345C" w:rsidP="00D4345C">
                  <w:pPr>
                    <w:pStyle w:val="21"/>
                    <w:rPr>
                      <w:lang w:val="zh-CN"/>
                    </w:rPr>
                  </w:pPr>
                </w:p>
              </w:tc>
              <w:tc>
                <w:tcPr>
                  <w:tcW w:w="2765" w:type="dxa"/>
                  <w:vAlign w:val="center"/>
                </w:tcPr>
                <w:p w14:paraId="43CEA6D7" w14:textId="3029E81F" w:rsidR="00D4345C" w:rsidRPr="006535F6" w:rsidRDefault="00D4345C" w:rsidP="00D4345C">
                  <w:pPr>
                    <w:pStyle w:val="21"/>
                  </w:pPr>
                  <w:r w:rsidRPr="006535F6">
                    <w:rPr>
                      <w:rFonts w:hint="eastAsia"/>
                    </w:rPr>
                    <w:t>《新乡市生态环境局关于进一步规范工业企业颗粒物排放限值的通知》</w:t>
                  </w:r>
                </w:p>
              </w:tc>
              <w:tc>
                <w:tcPr>
                  <w:tcW w:w="1124" w:type="dxa"/>
                  <w:vAlign w:val="center"/>
                </w:tcPr>
                <w:p w14:paraId="69E366D6" w14:textId="709B01BF" w:rsidR="00D4345C" w:rsidRPr="006535F6" w:rsidRDefault="00D4345C" w:rsidP="00D4345C">
                  <w:pPr>
                    <w:pStyle w:val="21"/>
                  </w:pPr>
                  <w:r w:rsidRPr="006535F6">
                    <w:rPr>
                      <w:rFonts w:hint="eastAsia"/>
                    </w:rPr>
                    <w:t>0.5</w:t>
                  </w:r>
                </w:p>
              </w:tc>
              <w:tc>
                <w:tcPr>
                  <w:tcW w:w="1073" w:type="dxa"/>
                  <w:vAlign w:val="center"/>
                </w:tcPr>
                <w:p w14:paraId="53ED0CB0" w14:textId="76DB6469" w:rsidR="00D4345C" w:rsidRPr="006535F6" w:rsidRDefault="00D4345C" w:rsidP="00D4345C">
                  <w:pPr>
                    <w:pStyle w:val="21"/>
                  </w:pPr>
                  <w:r w:rsidRPr="006535F6">
                    <w:rPr>
                      <w:rFonts w:eastAsia="等线"/>
                      <w:szCs w:val="21"/>
                    </w:rPr>
                    <w:t xml:space="preserve">0.0432 </w:t>
                  </w:r>
                </w:p>
              </w:tc>
            </w:tr>
          </w:tbl>
          <w:p w14:paraId="2675FDFC" w14:textId="77777777" w:rsidR="009C330E" w:rsidRPr="006535F6" w:rsidRDefault="00000000">
            <w:pPr>
              <w:pStyle w:val="1"/>
              <w:ind w:firstLine="480"/>
              <w:rPr>
                <w:rFonts w:hint="default"/>
              </w:rPr>
            </w:pPr>
            <w:r w:rsidRPr="006535F6">
              <w:rPr>
                <w:lang w:val="zh-CN"/>
              </w:rPr>
              <w:t>大气污染物年排放量核算</w:t>
            </w:r>
          </w:p>
          <w:p w14:paraId="179D6738" w14:textId="77777777" w:rsidR="009C330E" w:rsidRPr="006535F6" w:rsidRDefault="00000000">
            <w:pPr>
              <w:pStyle w:val="10"/>
              <w:ind w:firstLine="480"/>
              <w:rPr>
                <w:color w:val="auto"/>
              </w:rPr>
            </w:pPr>
            <w:r w:rsidRPr="006535F6">
              <w:rPr>
                <w:color w:val="auto"/>
              </w:rPr>
              <w:t xml:space="preserve">            </w:t>
            </w:r>
            <w:r w:rsidRPr="006535F6">
              <w:rPr>
                <w:color w:val="auto"/>
                <w:lang w:val="zh-CN"/>
              </w:rPr>
              <w:t>大气污染物年排放量核算表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94"/>
              <w:gridCol w:w="3202"/>
              <w:gridCol w:w="3463"/>
            </w:tblGrid>
            <w:tr w:rsidR="006535F6" w:rsidRPr="006535F6" w14:paraId="4982E105" w14:textId="77777777" w:rsidTr="004F3F5B">
              <w:trPr>
                <w:trHeight w:val="397"/>
                <w:jc w:val="center"/>
              </w:trPr>
              <w:tc>
                <w:tcPr>
                  <w:tcW w:w="1894" w:type="dxa"/>
                  <w:vAlign w:val="center"/>
                </w:tcPr>
                <w:p w14:paraId="0C8D8B71" w14:textId="77777777" w:rsidR="009C330E" w:rsidRPr="006535F6" w:rsidRDefault="00000000">
                  <w:pPr>
                    <w:pStyle w:val="21"/>
                    <w:rPr>
                      <w:b/>
                      <w:bCs w:val="0"/>
                    </w:rPr>
                  </w:pPr>
                  <w:r w:rsidRPr="006535F6">
                    <w:rPr>
                      <w:b/>
                      <w:bCs w:val="0"/>
                      <w:lang w:val="zh-CN"/>
                    </w:rPr>
                    <w:t>序号</w:t>
                  </w:r>
                </w:p>
              </w:tc>
              <w:tc>
                <w:tcPr>
                  <w:tcW w:w="3202" w:type="dxa"/>
                  <w:vAlign w:val="center"/>
                </w:tcPr>
                <w:p w14:paraId="2D2B1517" w14:textId="77777777" w:rsidR="009C330E" w:rsidRPr="006535F6" w:rsidRDefault="00000000">
                  <w:pPr>
                    <w:pStyle w:val="21"/>
                    <w:rPr>
                      <w:b/>
                      <w:bCs w:val="0"/>
                    </w:rPr>
                  </w:pPr>
                  <w:r w:rsidRPr="006535F6">
                    <w:rPr>
                      <w:b/>
                      <w:bCs w:val="0"/>
                      <w:lang w:val="zh-CN"/>
                    </w:rPr>
                    <w:t>污染物</w:t>
                  </w:r>
                </w:p>
              </w:tc>
              <w:tc>
                <w:tcPr>
                  <w:tcW w:w="3463" w:type="dxa"/>
                  <w:vAlign w:val="center"/>
                </w:tcPr>
                <w:p w14:paraId="68D4DF2E" w14:textId="77777777" w:rsidR="009C330E" w:rsidRPr="006535F6" w:rsidRDefault="00000000">
                  <w:pPr>
                    <w:pStyle w:val="21"/>
                    <w:rPr>
                      <w:b/>
                      <w:bCs w:val="0"/>
                    </w:rPr>
                  </w:pPr>
                  <w:r w:rsidRPr="006535F6">
                    <w:rPr>
                      <w:b/>
                      <w:bCs w:val="0"/>
                      <w:lang w:val="zh-CN"/>
                    </w:rPr>
                    <w:t>年排放量</w:t>
                  </w:r>
                  <w:r w:rsidRPr="006535F6">
                    <w:rPr>
                      <w:b/>
                      <w:bCs w:val="0"/>
                    </w:rPr>
                    <w:t>/</w:t>
                  </w:r>
                  <w:r w:rsidRPr="006535F6">
                    <w:rPr>
                      <w:b/>
                      <w:bCs w:val="0"/>
                    </w:rPr>
                    <w:t>（</w:t>
                  </w:r>
                  <w:r w:rsidRPr="006535F6">
                    <w:rPr>
                      <w:b/>
                      <w:bCs w:val="0"/>
                    </w:rPr>
                    <w:t>t/a</w:t>
                  </w:r>
                  <w:r w:rsidRPr="006535F6">
                    <w:rPr>
                      <w:b/>
                      <w:bCs w:val="0"/>
                    </w:rPr>
                    <w:t>）</w:t>
                  </w:r>
                </w:p>
              </w:tc>
            </w:tr>
            <w:tr w:rsidR="006535F6" w:rsidRPr="006535F6" w14:paraId="4FF564CA" w14:textId="77777777" w:rsidTr="004F3F5B">
              <w:trPr>
                <w:trHeight w:val="397"/>
                <w:jc w:val="center"/>
              </w:trPr>
              <w:tc>
                <w:tcPr>
                  <w:tcW w:w="1894" w:type="dxa"/>
                  <w:vAlign w:val="center"/>
                </w:tcPr>
                <w:p w14:paraId="3CFF5994" w14:textId="77777777" w:rsidR="009C330E" w:rsidRPr="006535F6" w:rsidRDefault="00000000">
                  <w:pPr>
                    <w:pStyle w:val="21"/>
                  </w:pPr>
                  <w:r w:rsidRPr="006535F6">
                    <w:rPr>
                      <w:rFonts w:hint="eastAsia"/>
                    </w:rPr>
                    <w:t>1</w:t>
                  </w:r>
                </w:p>
              </w:tc>
              <w:tc>
                <w:tcPr>
                  <w:tcW w:w="3202" w:type="dxa"/>
                  <w:vAlign w:val="center"/>
                </w:tcPr>
                <w:p w14:paraId="2B1C57A9" w14:textId="77777777" w:rsidR="009C330E" w:rsidRPr="006535F6" w:rsidRDefault="00000000">
                  <w:pPr>
                    <w:pStyle w:val="21"/>
                  </w:pPr>
                  <w:r w:rsidRPr="006535F6">
                    <w:rPr>
                      <w:rFonts w:hint="eastAsia"/>
                    </w:rPr>
                    <w:t>颗粒物</w:t>
                  </w:r>
                </w:p>
              </w:tc>
              <w:tc>
                <w:tcPr>
                  <w:tcW w:w="3463" w:type="dxa"/>
                  <w:vAlign w:val="center"/>
                </w:tcPr>
                <w:p w14:paraId="795BC083" w14:textId="2C3977CB" w:rsidR="009C330E" w:rsidRPr="006535F6" w:rsidRDefault="007E2149">
                  <w:pPr>
                    <w:pStyle w:val="21"/>
                  </w:pPr>
                  <w:r w:rsidRPr="006535F6">
                    <w:rPr>
                      <w:rFonts w:hint="eastAsia"/>
                    </w:rPr>
                    <w:t>0.2423</w:t>
                  </w:r>
                </w:p>
              </w:tc>
            </w:tr>
          </w:tbl>
          <w:p w14:paraId="70F0BD6F" w14:textId="77777777" w:rsidR="009C330E" w:rsidRPr="006535F6" w:rsidRDefault="00000000">
            <w:pPr>
              <w:ind w:firstLine="482"/>
              <w:rPr>
                <w:b/>
                <w:bCs/>
                <w:lang w:val="zh-CN"/>
              </w:rPr>
            </w:pPr>
            <w:r w:rsidRPr="006535F6">
              <w:rPr>
                <w:b/>
                <w:bCs/>
              </w:rPr>
              <w:t>7</w:t>
            </w:r>
            <w:r w:rsidRPr="006535F6">
              <w:rPr>
                <w:b/>
                <w:bCs/>
                <w:lang w:val="zh-CN"/>
              </w:rPr>
              <w:t>、污染物排放口基本情况</w:t>
            </w:r>
          </w:p>
          <w:p w14:paraId="5EA0380B" w14:textId="77777777" w:rsidR="009C330E" w:rsidRPr="006535F6" w:rsidRDefault="00000000">
            <w:pPr>
              <w:pStyle w:val="10"/>
              <w:ind w:firstLine="480"/>
              <w:rPr>
                <w:color w:val="auto"/>
                <w:lang w:val="zh-CN"/>
              </w:rPr>
            </w:pPr>
            <w:r w:rsidRPr="006535F6">
              <w:rPr>
                <w:color w:val="auto"/>
                <w:lang w:val="zh-CN"/>
              </w:rPr>
              <w:t xml:space="preserve">             </w:t>
            </w:r>
            <w:r w:rsidRPr="006535F6">
              <w:rPr>
                <w:color w:val="auto"/>
                <w:lang w:val="zh-CN"/>
              </w:rPr>
              <w:t>项目污染物排放口基本情况</w:t>
            </w:r>
          </w:p>
          <w:tbl>
            <w:tblPr>
              <w:tblW w:w="5000" w:type="pct"/>
              <w:jc w:val="center"/>
              <w:tblBorders>
                <w:top w:val="single" w:sz="8" w:space="0" w:color="auto"/>
                <w:bottom w:val="single" w:sz="8" w:space="0" w:color="auto"/>
                <w:insideH w:val="single" w:sz="6" w:space="0" w:color="auto"/>
                <w:insideV w:val="single" w:sz="6" w:space="0" w:color="auto"/>
              </w:tblBorders>
              <w:tblLayout w:type="fixed"/>
              <w:tblLook w:val="04A0" w:firstRow="1" w:lastRow="0" w:firstColumn="1" w:lastColumn="0" w:noHBand="0" w:noVBand="1"/>
            </w:tblPr>
            <w:tblGrid>
              <w:gridCol w:w="894"/>
              <w:gridCol w:w="992"/>
              <w:gridCol w:w="1065"/>
              <w:gridCol w:w="1859"/>
              <w:gridCol w:w="871"/>
              <w:gridCol w:w="937"/>
              <w:gridCol w:w="972"/>
              <w:gridCol w:w="969"/>
            </w:tblGrid>
            <w:tr w:rsidR="006535F6" w:rsidRPr="006535F6" w14:paraId="77CFDAB0" w14:textId="77777777" w:rsidTr="004F3F5B">
              <w:trPr>
                <w:trHeight w:val="569"/>
                <w:jc w:val="center"/>
              </w:trPr>
              <w:tc>
                <w:tcPr>
                  <w:tcW w:w="894" w:type="dxa"/>
                  <w:vAlign w:val="center"/>
                </w:tcPr>
                <w:p w14:paraId="4392ED6A" w14:textId="77777777" w:rsidR="009C330E" w:rsidRPr="006535F6" w:rsidRDefault="00000000">
                  <w:pPr>
                    <w:pStyle w:val="21"/>
                    <w:rPr>
                      <w:b/>
                      <w:bCs w:val="0"/>
                    </w:rPr>
                  </w:pPr>
                  <w:r w:rsidRPr="006535F6">
                    <w:rPr>
                      <w:b/>
                      <w:bCs w:val="0"/>
                    </w:rPr>
                    <w:t>排放口编号</w:t>
                  </w:r>
                </w:p>
              </w:tc>
              <w:tc>
                <w:tcPr>
                  <w:tcW w:w="992" w:type="dxa"/>
                  <w:vAlign w:val="center"/>
                </w:tcPr>
                <w:p w14:paraId="76AAD92A" w14:textId="77777777" w:rsidR="009C330E" w:rsidRPr="006535F6" w:rsidRDefault="00000000">
                  <w:pPr>
                    <w:pStyle w:val="21"/>
                    <w:rPr>
                      <w:b/>
                      <w:bCs w:val="0"/>
                    </w:rPr>
                  </w:pPr>
                  <w:r w:rsidRPr="006535F6">
                    <w:rPr>
                      <w:b/>
                      <w:bCs w:val="0"/>
                    </w:rPr>
                    <w:t>排放口名称</w:t>
                  </w:r>
                </w:p>
              </w:tc>
              <w:tc>
                <w:tcPr>
                  <w:tcW w:w="1065" w:type="dxa"/>
                  <w:vAlign w:val="center"/>
                </w:tcPr>
                <w:p w14:paraId="135A2269" w14:textId="77777777" w:rsidR="009C330E" w:rsidRPr="006535F6" w:rsidRDefault="00000000">
                  <w:pPr>
                    <w:pStyle w:val="21"/>
                    <w:rPr>
                      <w:b/>
                      <w:bCs w:val="0"/>
                    </w:rPr>
                  </w:pPr>
                  <w:r w:rsidRPr="006535F6">
                    <w:rPr>
                      <w:b/>
                      <w:bCs w:val="0"/>
                    </w:rPr>
                    <w:t>污染物种类</w:t>
                  </w:r>
                </w:p>
              </w:tc>
              <w:tc>
                <w:tcPr>
                  <w:tcW w:w="1859" w:type="dxa"/>
                  <w:vAlign w:val="center"/>
                </w:tcPr>
                <w:p w14:paraId="03E6DD41" w14:textId="77777777" w:rsidR="009C330E" w:rsidRPr="006535F6" w:rsidRDefault="00000000">
                  <w:pPr>
                    <w:pStyle w:val="21"/>
                    <w:rPr>
                      <w:b/>
                      <w:bCs w:val="0"/>
                    </w:rPr>
                  </w:pPr>
                  <w:r w:rsidRPr="006535F6">
                    <w:rPr>
                      <w:b/>
                      <w:bCs w:val="0"/>
                    </w:rPr>
                    <w:t>排放口地理坐标</w:t>
                  </w:r>
                </w:p>
              </w:tc>
              <w:tc>
                <w:tcPr>
                  <w:tcW w:w="871" w:type="dxa"/>
                  <w:vAlign w:val="center"/>
                </w:tcPr>
                <w:p w14:paraId="4AC2C88D" w14:textId="77777777" w:rsidR="009C330E" w:rsidRPr="006535F6" w:rsidRDefault="00000000">
                  <w:pPr>
                    <w:pStyle w:val="21"/>
                    <w:rPr>
                      <w:b/>
                      <w:bCs w:val="0"/>
                    </w:rPr>
                  </w:pPr>
                  <w:r w:rsidRPr="006535F6">
                    <w:rPr>
                      <w:b/>
                      <w:bCs w:val="0"/>
                    </w:rPr>
                    <w:t>排气筒高度</w:t>
                  </w:r>
                  <w:r w:rsidRPr="006535F6">
                    <w:rPr>
                      <w:b/>
                      <w:bCs w:val="0"/>
                    </w:rPr>
                    <w:t>m</w:t>
                  </w:r>
                </w:p>
              </w:tc>
              <w:tc>
                <w:tcPr>
                  <w:tcW w:w="937" w:type="dxa"/>
                  <w:vAlign w:val="center"/>
                </w:tcPr>
                <w:p w14:paraId="2D949D12" w14:textId="77777777" w:rsidR="009C330E" w:rsidRPr="006535F6" w:rsidRDefault="00000000">
                  <w:pPr>
                    <w:pStyle w:val="21"/>
                    <w:rPr>
                      <w:b/>
                      <w:bCs w:val="0"/>
                    </w:rPr>
                  </w:pPr>
                  <w:r w:rsidRPr="006535F6">
                    <w:rPr>
                      <w:b/>
                      <w:bCs w:val="0"/>
                    </w:rPr>
                    <w:t>排气筒出口内径</w:t>
                  </w:r>
                  <w:r w:rsidRPr="006535F6">
                    <w:rPr>
                      <w:b/>
                      <w:bCs w:val="0"/>
                    </w:rPr>
                    <w:t>m</w:t>
                  </w:r>
                </w:p>
              </w:tc>
              <w:tc>
                <w:tcPr>
                  <w:tcW w:w="972" w:type="dxa"/>
                  <w:vAlign w:val="center"/>
                </w:tcPr>
                <w:p w14:paraId="395A78D5" w14:textId="77777777" w:rsidR="009C330E" w:rsidRPr="006535F6" w:rsidRDefault="00000000">
                  <w:pPr>
                    <w:pStyle w:val="21"/>
                    <w:rPr>
                      <w:b/>
                      <w:bCs w:val="0"/>
                    </w:rPr>
                  </w:pPr>
                  <w:r w:rsidRPr="006535F6">
                    <w:rPr>
                      <w:b/>
                      <w:bCs w:val="0"/>
                    </w:rPr>
                    <w:t>排气温度</w:t>
                  </w:r>
                  <w:r w:rsidRPr="006535F6">
                    <w:rPr>
                      <w:b/>
                      <w:bCs w:val="0"/>
                    </w:rPr>
                    <w:t>℃</w:t>
                  </w:r>
                </w:p>
              </w:tc>
              <w:tc>
                <w:tcPr>
                  <w:tcW w:w="969" w:type="dxa"/>
                  <w:vAlign w:val="center"/>
                </w:tcPr>
                <w:p w14:paraId="5EDA4D2F" w14:textId="77777777" w:rsidR="009C330E" w:rsidRPr="006535F6" w:rsidRDefault="00000000">
                  <w:pPr>
                    <w:pStyle w:val="21"/>
                    <w:rPr>
                      <w:b/>
                      <w:bCs w:val="0"/>
                    </w:rPr>
                  </w:pPr>
                  <w:r w:rsidRPr="006535F6">
                    <w:rPr>
                      <w:b/>
                      <w:bCs w:val="0"/>
                    </w:rPr>
                    <w:t>排放口类型</w:t>
                  </w:r>
                </w:p>
              </w:tc>
            </w:tr>
            <w:tr w:rsidR="006535F6" w:rsidRPr="006535F6" w14:paraId="23D4615E" w14:textId="77777777" w:rsidTr="004F3F5B">
              <w:trPr>
                <w:trHeight w:val="397"/>
                <w:jc w:val="center"/>
              </w:trPr>
              <w:tc>
                <w:tcPr>
                  <w:tcW w:w="894" w:type="dxa"/>
                  <w:vAlign w:val="center"/>
                </w:tcPr>
                <w:p w14:paraId="7C05913D" w14:textId="22208518" w:rsidR="009C330E" w:rsidRPr="006535F6" w:rsidRDefault="00000000">
                  <w:pPr>
                    <w:pStyle w:val="21"/>
                  </w:pPr>
                  <w:r w:rsidRPr="006535F6">
                    <w:rPr>
                      <w:rFonts w:hint="eastAsia"/>
                    </w:rPr>
                    <w:t>DA00</w:t>
                  </w:r>
                  <w:r w:rsidR="00C30E01" w:rsidRPr="006535F6">
                    <w:rPr>
                      <w:rFonts w:hint="eastAsia"/>
                    </w:rPr>
                    <w:t>2</w:t>
                  </w:r>
                </w:p>
              </w:tc>
              <w:tc>
                <w:tcPr>
                  <w:tcW w:w="992" w:type="dxa"/>
                  <w:vAlign w:val="center"/>
                </w:tcPr>
                <w:p w14:paraId="7CA1C260" w14:textId="5F320D72" w:rsidR="009C330E" w:rsidRPr="006535F6" w:rsidRDefault="00000000">
                  <w:pPr>
                    <w:pStyle w:val="21"/>
                  </w:pPr>
                  <w:r w:rsidRPr="006535F6">
                    <w:rPr>
                      <w:rFonts w:hint="eastAsia"/>
                    </w:rPr>
                    <w:t>废气排放口</w:t>
                  </w:r>
                  <w:r w:rsidR="00C30E01" w:rsidRPr="006535F6">
                    <w:rPr>
                      <w:rFonts w:hint="eastAsia"/>
                    </w:rPr>
                    <w:t>2</w:t>
                  </w:r>
                </w:p>
              </w:tc>
              <w:tc>
                <w:tcPr>
                  <w:tcW w:w="1065" w:type="dxa"/>
                  <w:vAlign w:val="center"/>
                </w:tcPr>
                <w:p w14:paraId="64AAC865" w14:textId="77777777" w:rsidR="009C330E" w:rsidRPr="006535F6" w:rsidRDefault="00000000">
                  <w:pPr>
                    <w:pStyle w:val="21"/>
                  </w:pPr>
                  <w:r w:rsidRPr="006535F6">
                    <w:rPr>
                      <w:rFonts w:hint="eastAsia"/>
                    </w:rPr>
                    <w:t>颗粒物</w:t>
                  </w:r>
                </w:p>
              </w:tc>
              <w:tc>
                <w:tcPr>
                  <w:tcW w:w="1859" w:type="dxa"/>
                  <w:vAlign w:val="center"/>
                </w:tcPr>
                <w:p w14:paraId="06D6BDB6" w14:textId="1515C245" w:rsidR="009C330E" w:rsidRPr="006535F6" w:rsidRDefault="00000000">
                  <w:pPr>
                    <w:pStyle w:val="21"/>
                  </w:pPr>
                  <w:r w:rsidRPr="006535F6">
                    <w:rPr>
                      <w:rFonts w:hint="eastAsia"/>
                    </w:rPr>
                    <w:t>经度：</w:t>
                  </w:r>
                  <w:r w:rsidR="00C30E01" w:rsidRPr="006535F6">
                    <w:t>113.761894</w:t>
                  </w:r>
                  <w:r w:rsidRPr="006535F6">
                    <w:rPr>
                      <w:rFonts w:hint="eastAsia"/>
                    </w:rPr>
                    <w:t>纬度：</w:t>
                  </w:r>
                  <w:r w:rsidR="009535CC" w:rsidRPr="006535F6">
                    <w:t>35.197180</w:t>
                  </w:r>
                </w:p>
              </w:tc>
              <w:tc>
                <w:tcPr>
                  <w:tcW w:w="871" w:type="dxa"/>
                  <w:vAlign w:val="center"/>
                </w:tcPr>
                <w:p w14:paraId="77389B9F" w14:textId="77777777" w:rsidR="009C330E" w:rsidRPr="006535F6" w:rsidRDefault="00000000">
                  <w:pPr>
                    <w:pStyle w:val="21"/>
                  </w:pPr>
                  <w:r w:rsidRPr="006535F6">
                    <w:rPr>
                      <w:rFonts w:hint="eastAsia"/>
                    </w:rPr>
                    <w:t>15</w:t>
                  </w:r>
                </w:p>
              </w:tc>
              <w:tc>
                <w:tcPr>
                  <w:tcW w:w="937" w:type="dxa"/>
                  <w:vAlign w:val="center"/>
                </w:tcPr>
                <w:p w14:paraId="51B71EEB" w14:textId="500F8E2D" w:rsidR="009C330E" w:rsidRPr="006535F6" w:rsidRDefault="000970CB">
                  <w:pPr>
                    <w:pStyle w:val="21"/>
                  </w:pPr>
                  <w:r w:rsidRPr="006535F6">
                    <w:rPr>
                      <w:rFonts w:hint="eastAsia"/>
                    </w:rPr>
                    <w:t>0.36</w:t>
                  </w:r>
                </w:p>
              </w:tc>
              <w:tc>
                <w:tcPr>
                  <w:tcW w:w="972" w:type="dxa"/>
                  <w:vAlign w:val="center"/>
                </w:tcPr>
                <w:p w14:paraId="7929F675" w14:textId="77777777" w:rsidR="009C330E" w:rsidRPr="006535F6" w:rsidRDefault="00000000">
                  <w:pPr>
                    <w:pStyle w:val="21"/>
                  </w:pPr>
                  <w:r w:rsidRPr="006535F6">
                    <w:rPr>
                      <w:rFonts w:hint="eastAsia"/>
                    </w:rPr>
                    <w:t>25</w:t>
                  </w:r>
                </w:p>
              </w:tc>
              <w:tc>
                <w:tcPr>
                  <w:tcW w:w="969" w:type="dxa"/>
                  <w:vAlign w:val="center"/>
                </w:tcPr>
                <w:p w14:paraId="59E0E595" w14:textId="77777777" w:rsidR="009C330E" w:rsidRPr="006535F6" w:rsidRDefault="00000000">
                  <w:pPr>
                    <w:pStyle w:val="21"/>
                  </w:pPr>
                  <w:r w:rsidRPr="006535F6">
                    <w:rPr>
                      <w:rFonts w:hint="eastAsia"/>
                    </w:rPr>
                    <w:t>一般排放口</w:t>
                  </w:r>
                </w:p>
              </w:tc>
            </w:tr>
            <w:tr w:rsidR="006535F6" w:rsidRPr="006535F6" w14:paraId="475582FC" w14:textId="77777777" w:rsidTr="004F3F5B">
              <w:trPr>
                <w:trHeight w:val="397"/>
                <w:jc w:val="center"/>
              </w:trPr>
              <w:tc>
                <w:tcPr>
                  <w:tcW w:w="894" w:type="dxa"/>
                  <w:vAlign w:val="center"/>
                </w:tcPr>
                <w:p w14:paraId="25A81DA1" w14:textId="678AD019" w:rsidR="00C30E01" w:rsidRPr="006535F6" w:rsidRDefault="00C30E01" w:rsidP="00C30E01">
                  <w:pPr>
                    <w:pStyle w:val="21"/>
                  </w:pPr>
                  <w:r w:rsidRPr="006535F6">
                    <w:rPr>
                      <w:rFonts w:hint="eastAsia"/>
                    </w:rPr>
                    <w:t>DA003</w:t>
                  </w:r>
                </w:p>
              </w:tc>
              <w:tc>
                <w:tcPr>
                  <w:tcW w:w="992" w:type="dxa"/>
                  <w:vAlign w:val="center"/>
                </w:tcPr>
                <w:p w14:paraId="3D857218" w14:textId="4F7487D2" w:rsidR="00C30E01" w:rsidRPr="006535F6" w:rsidRDefault="00C30E01" w:rsidP="00C30E01">
                  <w:pPr>
                    <w:pStyle w:val="21"/>
                  </w:pPr>
                  <w:r w:rsidRPr="006535F6">
                    <w:rPr>
                      <w:rFonts w:hint="eastAsia"/>
                    </w:rPr>
                    <w:t>废气排放口</w:t>
                  </w:r>
                  <w:r w:rsidRPr="006535F6">
                    <w:rPr>
                      <w:rFonts w:hint="eastAsia"/>
                    </w:rPr>
                    <w:t>3</w:t>
                  </w:r>
                </w:p>
              </w:tc>
              <w:tc>
                <w:tcPr>
                  <w:tcW w:w="1065" w:type="dxa"/>
                  <w:vAlign w:val="center"/>
                </w:tcPr>
                <w:p w14:paraId="4376DCEF" w14:textId="160F8B63" w:rsidR="00C30E01" w:rsidRPr="006535F6" w:rsidRDefault="00C30E01" w:rsidP="00C30E01">
                  <w:pPr>
                    <w:pStyle w:val="21"/>
                  </w:pPr>
                  <w:r w:rsidRPr="006535F6">
                    <w:rPr>
                      <w:rFonts w:hint="eastAsia"/>
                    </w:rPr>
                    <w:t>颗粒物</w:t>
                  </w:r>
                </w:p>
              </w:tc>
              <w:tc>
                <w:tcPr>
                  <w:tcW w:w="1859" w:type="dxa"/>
                  <w:vAlign w:val="center"/>
                </w:tcPr>
                <w:p w14:paraId="42068AFA" w14:textId="680E9F60" w:rsidR="00C30E01" w:rsidRPr="006535F6" w:rsidRDefault="00C30E01" w:rsidP="00C30E01">
                  <w:pPr>
                    <w:pStyle w:val="21"/>
                    <w:rPr>
                      <w:highlight w:val="yellow"/>
                    </w:rPr>
                  </w:pPr>
                  <w:r w:rsidRPr="006535F6">
                    <w:rPr>
                      <w:rFonts w:hint="eastAsia"/>
                    </w:rPr>
                    <w:t>经度：</w:t>
                  </w:r>
                  <w:r w:rsidR="009535CC" w:rsidRPr="006535F6">
                    <w:t>113.761556</w:t>
                  </w:r>
                  <w:r w:rsidRPr="006535F6">
                    <w:rPr>
                      <w:rFonts w:hint="eastAsia"/>
                    </w:rPr>
                    <w:t>纬度：</w:t>
                  </w:r>
                  <w:r w:rsidR="009535CC" w:rsidRPr="006535F6">
                    <w:t>35.196762</w:t>
                  </w:r>
                </w:p>
              </w:tc>
              <w:tc>
                <w:tcPr>
                  <w:tcW w:w="871" w:type="dxa"/>
                  <w:vAlign w:val="center"/>
                </w:tcPr>
                <w:p w14:paraId="100E5D9C" w14:textId="77777777" w:rsidR="00C30E01" w:rsidRPr="006535F6" w:rsidRDefault="00C30E01" w:rsidP="00C30E01">
                  <w:pPr>
                    <w:pStyle w:val="21"/>
                  </w:pPr>
                  <w:r w:rsidRPr="006535F6">
                    <w:rPr>
                      <w:rFonts w:hint="eastAsia"/>
                    </w:rPr>
                    <w:t>15</w:t>
                  </w:r>
                </w:p>
              </w:tc>
              <w:tc>
                <w:tcPr>
                  <w:tcW w:w="937" w:type="dxa"/>
                  <w:vAlign w:val="center"/>
                </w:tcPr>
                <w:p w14:paraId="1229D369" w14:textId="01344DD3" w:rsidR="00C30E01" w:rsidRPr="006535F6" w:rsidRDefault="000970CB" w:rsidP="00C30E01">
                  <w:pPr>
                    <w:pStyle w:val="21"/>
                  </w:pPr>
                  <w:r w:rsidRPr="006535F6">
                    <w:rPr>
                      <w:rFonts w:hint="eastAsia"/>
                    </w:rPr>
                    <w:t>0.25</w:t>
                  </w:r>
                </w:p>
              </w:tc>
              <w:tc>
                <w:tcPr>
                  <w:tcW w:w="972" w:type="dxa"/>
                  <w:vAlign w:val="center"/>
                </w:tcPr>
                <w:p w14:paraId="69A01D49" w14:textId="77777777" w:rsidR="00C30E01" w:rsidRPr="006535F6" w:rsidRDefault="00C30E01" w:rsidP="00C30E01">
                  <w:pPr>
                    <w:pStyle w:val="21"/>
                  </w:pPr>
                  <w:r w:rsidRPr="006535F6">
                    <w:rPr>
                      <w:rFonts w:hint="eastAsia"/>
                    </w:rPr>
                    <w:t>25</w:t>
                  </w:r>
                </w:p>
              </w:tc>
              <w:tc>
                <w:tcPr>
                  <w:tcW w:w="969" w:type="dxa"/>
                  <w:vAlign w:val="center"/>
                </w:tcPr>
                <w:p w14:paraId="3E9077ED" w14:textId="77777777" w:rsidR="00C30E01" w:rsidRPr="006535F6" w:rsidRDefault="00C30E01" w:rsidP="00C30E01">
                  <w:pPr>
                    <w:pStyle w:val="21"/>
                  </w:pPr>
                  <w:r w:rsidRPr="006535F6">
                    <w:rPr>
                      <w:rFonts w:hint="eastAsia"/>
                    </w:rPr>
                    <w:t>一般排放口</w:t>
                  </w:r>
                </w:p>
              </w:tc>
            </w:tr>
          </w:tbl>
          <w:p w14:paraId="66868F3E" w14:textId="7B179C2A" w:rsidR="00D91703" w:rsidRPr="006535F6" w:rsidRDefault="00D91703" w:rsidP="00D91703">
            <w:pPr>
              <w:keepNext/>
              <w:numPr>
                <w:ilvl w:val="2"/>
                <w:numId w:val="0"/>
              </w:numPr>
              <w:ind w:firstLine="476"/>
              <w:jc w:val="left"/>
              <w:outlineLvl w:val="2"/>
              <w:rPr>
                <w:b/>
                <w:kern w:val="0"/>
              </w:rPr>
            </w:pPr>
            <w:r w:rsidRPr="006535F6">
              <w:rPr>
                <w:rFonts w:hint="eastAsia"/>
                <w:b/>
                <w:kern w:val="0"/>
              </w:rPr>
              <w:t>8</w:t>
            </w:r>
            <w:r w:rsidRPr="006535F6">
              <w:rPr>
                <w:rFonts w:hint="eastAsia"/>
                <w:b/>
                <w:kern w:val="0"/>
              </w:rPr>
              <w:t>、</w:t>
            </w:r>
            <w:r w:rsidRPr="006535F6">
              <w:rPr>
                <w:b/>
                <w:kern w:val="0"/>
              </w:rPr>
              <w:t>全厂废气污染物排放</w:t>
            </w:r>
            <w:r w:rsidRPr="006535F6">
              <w:rPr>
                <w:b/>
                <w:kern w:val="0"/>
              </w:rPr>
              <w:t>“</w:t>
            </w:r>
            <w:r w:rsidRPr="006535F6">
              <w:rPr>
                <w:b/>
                <w:kern w:val="0"/>
              </w:rPr>
              <w:t>三</w:t>
            </w:r>
            <w:r w:rsidRPr="006535F6">
              <w:rPr>
                <w:rFonts w:hint="eastAsia"/>
                <w:b/>
                <w:kern w:val="0"/>
              </w:rPr>
              <w:t>本</w:t>
            </w:r>
            <w:r w:rsidRPr="006535F6">
              <w:rPr>
                <w:b/>
                <w:kern w:val="0"/>
              </w:rPr>
              <w:t>账</w:t>
            </w:r>
            <w:r w:rsidRPr="006535F6">
              <w:rPr>
                <w:b/>
                <w:kern w:val="0"/>
              </w:rPr>
              <w:t>”</w:t>
            </w:r>
            <w:r w:rsidRPr="006535F6">
              <w:rPr>
                <w:b/>
                <w:kern w:val="0"/>
              </w:rPr>
              <w:t>情况</w:t>
            </w:r>
          </w:p>
          <w:p w14:paraId="53321A96" w14:textId="4E6644BA" w:rsidR="00D91703" w:rsidRPr="006535F6" w:rsidRDefault="00D91703" w:rsidP="00D91703">
            <w:pPr>
              <w:pStyle w:val="10"/>
              <w:ind w:firstLine="480"/>
              <w:rPr>
                <w:color w:val="auto"/>
                <w:lang w:val="zh-CN"/>
              </w:rPr>
            </w:pPr>
            <w:r w:rsidRPr="006535F6">
              <w:rPr>
                <w:rFonts w:hint="eastAsia"/>
                <w:color w:val="auto"/>
                <w:lang w:val="zh-CN"/>
              </w:rPr>
              <w:t xml:space="preserve">          </w:t>
            </w:r>
            <w:r w:rsidRPr="006535F6">
              <w:rPr>
                <w:color w:val="auto"/>
                <w:lang w:val="zh-CN"/>
              </w:rPr>
              <w:t>全厂</w:t>
            </w:r>
            <w:r w:rsidRPr="006535F6">
              <w:rPr>
                <w:rFonts w:hint="eastAsia"/>
                <w:color w:val="auto"/>
                <w:lang w:val="zh-CN"/>
              </w:rPr>
              <w:t>废气</w:t>
            </w:r>
            <w:r w:rsidRPr="006535F6">
              <w:rPr>
                <w:color w:val="auto"/>
                <w:lang w:val="zh-CN"/>
              </w:rPr>
              <w:t>污染物排放</w:t>
            </w:r>
            <w:r w:rsidRPr="006535F6">
              <w:rPr>
                <w:rFonts w:hint="eastAsia"/>
                <w:color w:val="auto"/>
                <w:lang w:val="zh-CN"/>
              </w:rPr>
              <w:t>“</w:t>
            </w:r>
            <w:r w:rsidRPr="006535F6">
              <w:rPr>
                <w:color w:val="auto"/>
                <w:lang w:val="zh-CN"/>
              </w:rPr>
              <w:t>三</w:t>
            </w:r>
            <w:r w:rsidRPr="006535F6">
              <w:rPr>
                <w:rFonts w:hint="eastAsia"/>
                <w:color w:val="auto"/>
                <w:lang w:val="zh-CN"/>
              </w:rPr>
              <w:t>本</w:t>
            </w:r>
            <w:r w:rsidRPr="006535F6">
              <w:rPr>
                <w:color w:val="auto"/>
                <w:lang w:val="zh-CN"/>
              </w:rPr>
              <w:t>账</w:t>
            </w:r>
            <w:r w:rsidRPr="006535F6">
              <w:rPr>
                <w:rFonts w:hint="eastAsia"/>
                <w:color w:val="auto"/>
                <w:lang w:val="zh-CN"/>
              </w:rPr>
              <w:t>”</w:t>
            </w:r>
            <w:r w:rsidRPr="006535F6">
              <w:rPr>
                <w:color w:val="auto"/>
                <w:lang w:val="zh-CN"/>
              </w:rPr>
              <w:t>一览表</w:t>
            </w:r>
            <w:r w:rsidRPr="006535F6">
              <w:rPr>
                <w:rFonts w:hint="eastAsia"/>
                <w:color w:val="auto"/>
                <w:lang w:val="zh-CN"/>
              </w:rPr>
              <w:t xml:space="preserve">          </w:t>
            </w:r>
            <w:r w:rsidRPr="006535F6">
              <w:rPr>
                <w:color w:val="auto"/>
                <w:lang w:val="zh-CN"/>
              </w:rPr>
              <w:t>单位：</w:t>
            </w:r>
            <w:r w:rsidRPr="006535F6">
              <w:rPr>
                <w:color w:val="auto"/>
                <w:lang w:val="zh-CN"/>
              </w:rPr>
              <w:t>t/a</w:t>
            </w:r>
          </w:p>
          <w:tbl>
            <w:tblPr>
              <w:tblStyle w:val="af1"/>
              <w:tblW w:w="8586" w:type="dxa"/>
              <w:jc w:val="center"/>
              <w:tblBorders>
                <w:top w:val="single" w:sz="8" w:space="0" w:color="auto"/>
                <w:left w:val="none" w:sz="0" w:space="0" w:color="auto"/>
                <w:bottom w:val="single" w:sz="8" w:space="0" w:color="auto"/>
                <w:right w:val="none" w:sz="0" w:space="0" w:color="auto"/>
              </w:tblBorders>
              <w:tblLayout w:type="fixed"/>
              <w:tblCellMar>
                <w:left w:w="57" w:type="dxa"/>
                <w:right w:w="57" w:type="dxa"/>
              </w:tblCellMar>
              <w:tblLook w:val="04A0" w:firstRow="1" w:lastRow="0" w:firstColumn="1" w:lastColumn="0" w:noHBand="0" w:noVBand="1"/>
            </w:tblPr>
            <w:tblGrid>
              <w:gridCol w:w="886"/>
              <w:gridCol w:w="1100"/>
              <w:gridCol w:w="1100"/>
              <w:gridCol w:w="1100"/>
              <w:gridCol w:w="1100"/>
              <w:gridCol w:w="1100"/>
              <w:gridCol w:w="1100"/>
              <w:gridCol w:w="1100"/>
            </w:tblGrid>
            <w:tr w:rsidR="006535F6" w:rsidRPr="006535F6" w14:paraId="75515ED9" w14:textId="77777777" w:rsidTr="005514C7">
              <w:trPr>
                <w:trHeight w:val="367"/>
                <w:jc w:val="center"/>
              </w:trPr>
              <w:tc>
                <w:tcPr>
                  <w:tcW w:w="1986" w:type="dxa"/>
                  <w:gridSpan w:val="2"/>
                  <w:vMerge w:val="restart"/>
                  <w:tcBorders>
                    <w:tl2br w:val="nil"/>
                    <w:tr2bl w:val="nil"/>
                  </w:tcBorders>
                  <w:vAlign w:val="center"/>
                </w:tcPr>
                <w:p w14:paraId="4432CDE6" w14:textId="77777777" w:rsidR="00D91703" w:rsidRPr="006535F6" w:rsidRDefault="00D91703" w:rsidP="00D91703">
                  <w:pPr>
                    <w:widowControl/>
                    <w:tabs>
                      <w:tab w:val="left" w:pos="420"/>
                    </w:tabs>
                    <w:spacing w:line="240" w:lineRule="auto"/>
                    <w:ind w:firstLineChars="0" w:firstLine="0"/>
                    <w:jc w:val="center"/>
                    <w:rPr>
                      <w:b/>
                      <w:kern w:val="0"/>
                      <w:sz w:val="21"/>
                      <w:szCs w:val="20"/>
                    </w:rPr>
                  </w:pPr>
                  <w:r w:rsidRPr="006535F6">
                    <w:rPr>
                      <w:rFonts w:hint="eastAsia"/>
                      <w:b/>
                      <w:kern w:val="0"/>
                      <w:sz w:val="21"/>
                      <w:szCs w:val="20"/>
                    </w:rPr>
                    <w:t>污染物</w:t>
                  </w:r>
                </w:p>
              </w:tc>
              <w:tc>
                <w:tcPr>
                  <w:tcW w:w="2200" w:type="dxa"/>
                  <w:gridSpan w:val="2"/>
                  <w:tcBorders>
                    <w:tl2br w:val="nil"/>
                    <w:tr2bl w:val="nil"/>
                  </w:tcBorders>
                  <w:vAlign w:val="center"/>
                </w:tcPr>
                <w:p w14:paraId="6C11CF7D" w14:textId="77777777" w:rsidR="00D91703" w:rsidRPr="006535F6" w:rsidRDefault="00D91703" w:rsidP="00D91703">
                  <w:pPr>
                    <w:widowControl/>
                    <w:tabs>
                      <w:tab w:val="left" w:pos="420"/>
                    </w:tabs>
                    <w:spacing w:line="240" w:lineRule="auto"/>
                    <w:ind w:firstLineChars="0" w:firstLine="0"/>
                    <w:jc w:val="center"/>
                    <w:rPr>
                      <w:b/>
                      <w:kern w:val="0"/>
                      <w:sz w:val="21"/>
                      <w:szCs w:val="20"/>
                    </w:rPr>
                  </w:pPr>
                  <w:r w:rsidRPr="006535F6">
                    <w:rPr>
                      <w:rFonts w:hint="eastAsia"/>
                      <w:b/>
                      <w:kern w:val="0"/>
                      <w:sz w:val="21"/>
                      <w:szCs w:val="20"/>
                    </w:rPr>
                    <w:t>现有工程</w:t>
                  </w:r>
                </w:p>
              </w:tc>
              <w:tc>
                <w:tcPr>
                  <w:tcW w:w="1100" w:type="dxa"/>
                  <w:vMerge w:val="restart"/>
                  <w:tcBorders>
                    <w:tl2br w:val="nil"/>
                    <w:tr2bl w:val="nil"/>
                  </w:tcBorders>
                  <w:vAlign w:val="center"/>
                </w:tcPr>
                <w:p w14:paraId="0251CD93" w14:textId="77777777" w:rsidR="00D91703" w:rsidRPr="006535F6" w:rsidRDefault="00D91703" w:rsidP="00D91703">
                  <w:pPr>
                    <w:widowControl/>
                    <w:tabs>
                      <w:tab w:val="left" w:pos="420"/>
                    </w:tabs>
                    <w:spacing w:line="240" w:lineRule="auto"/>
                    <w:ind w:firstLineChars="0" w:firstLine="0"/>
                    <w:jc w:val="center"/>
                    <w:rPr>
                      <w:b/>
                      <w:kern w:val="0"/>
                      <w:sz w:val="21"/>
                      <w:szCs w:val="20"/>
                    </w:rPr>
                  </w:pPr>
                  <w:r w:rsidRPr="006535F6">
                    <w:rPr>
                      <w:rFonts w:hint="eastAsia"/>
                      <w:b/>
                      <w:kern w:val="0"/>
                      <w:sz w:val="21"/>
                      <w:szCs w:val="20"/>
                    </w:rPr>
                    <w:t>本工程排放量</w:t>
                  </w:r>
                </w:p>
              </w:tc>
              <w:tc>
                <w:tcPr>
                  <w:tcW w:w="1100" w:type="dxa"/>
                  <w:vMerge w:val="restart"/>
                  <w:tcBorders>
                    <w:tl2br w:val="nil"/>
                    <w:tr2bl w:val="nil"/>
                  </w:tcBorders>
                  <w:vAlign w:val="center"/>
                </w:tcPr>
                <w:p w14:paraId="174827E4" w14:textId="77777777" w:rsidR="00D91703" w:rsidRPr="006535F6" w:rsidRDefault="00D91703" w:rsidP="00D91703">
                  <w:pPr>
                    <w:widowControl/>
                    <w:tabs>
                      <w:tab w:val="left" w:pos="420"/>
                    </w:tabs>
                    <w:spacing w:line="240" w:lineRule="auto"/>
                    <w:ind w:firstLineChars="0" w:firstLine="0"/>
                    <w:jc w:val="center"/>
                    <w:rPr>
                      <w:b/>
                      <w:kern w:val="0"/>
                      <w:sz w:val="21"/>
                      <w:szCs w:val="20"/>
                    </w:rPr>
                  </w:pPr>
                  <w:r w:rsidRPr="006535F6">
                    <w:rPr>
                      <w:rFonts w:hint="eastAsia"/>
                      <w:b/>
                      <w:kern w:val="0"/>
                      <w:sz w:val="21"/>
                      <w:szCs w:val="20"/>
                    </w:rPr>
                    <w:t>以新带老削减量</w:t>
                  </w:r>
                </w:p>
              </w:tc>
              <w:tc>
                <w:tcPr>
                  <w:tcW w:w="1100" w:type="dxa"/>
                  <w:vMerge w:val="restart"/>
                  <w:tcBorders>
                    <w:tl2br w:val="nil"/>
                    <w:tr2bl w:val="nil"/>
                  </w:tcBorders>
                  <w:vAlign w:val="center"/>
                </w:tcPr>
                <w:p w14:paraId="462F251B" w14:textId="77777777" w:rsidR="00D91703" w:rsidRPr="006535F6" w:rsidRDefault="00D91703" w:rsidP="00D91703">
                  <w:pPr>
                    <w:widowControl/>
                    <w:tabs>
                      <w:tab w:val="left" w:pos="420"/>
                    </w:tabs>
                    <w:spacing w:line="240" w:lineRule="auto"/>
                    <w:ind w:firstLineChars="0" w:firstLine="0"/>
                    <w:jc w:val="center"/>
                    <w:rPr>
                      <w:b/>
                      <w:kern w:val="0"/>
                      <w:sz w:val="21"/>
                      <w:szCs w:val="20"/>
                    </w:rPr>
                  </w:pPr>
                  <w:r w:rsidRPr="006535F6">
                    <w:rPr>
                      <w:rFonts w:hint="eastAsia"/>
                      <w:b/>
                      <w:kern w:val="0"/>
                      <w:sz w:val="21"/>
                      <w:szCs w:val="20"/>
                    </w:rPr>
                    <w:t>全厂排放总量</w:t>
                  </w:r>
                </w:p>
              </w:tc>
              <w:tc>
                <w:tcPr>
                  <w:tcW w:w="1100" w:type="dxa"/>
                  <w:vMerge w:val="restart"/>
                  <w:tcBorders>
                    <w:tl2br w:val="nil"/>
                    <w:tr2bl w:val="nil"/>
                  </w:tcBorders>
                  <w:vAlign w:val="center"/>
                </w:tcPr>
                <w:p w14:paraId="19AF4E09" w14:textId="77777777" w:rsidR="00D91703" w:rsidRPr="006535F6" w:rsidRDefault="00D91703" w:rsidP="00D91703">
                  <w:pPr>
                    <w:widowControl/>
                    <w:tabs>
                      <w:tab w:val="left" w:pos="420"/>
                    </w:tabs>
                    <w:spacing w:line="240" w:lineRule="auto"/>
                    <w:ind w:firstLineChars="0" w:firstLine="0"/>
                    <w:jc w:val="center"/>
                    <w:rPr>
                      <w:b/>
                      <w:kern w:val="0"/>
                      <w:sz w:val="21"/>
                      <w:szCs w:val="20"/>
                    </w:rPr>
                  </w:pPr>
                  <w:r w:rsidRPr="006535F6">
                    <w:rPr>
                      <w:rFonts w:hint="eastAsia"/>
                      <w:b/>
                      <w:kern w:val="0"/>
                      <w:sz w:val="21"/>
                      <w:szCs w:val="20"/>
                    </w:rPr>
                    <w:t>排放增减量</w:t>
                  </w:r>
                </w:p>
              </w:tc>
            </w:tr>
            <w:tr w:rsidR="006535F6" w:rsidRPr="006535F6" w14:paraId="5A3CD95E" w14:textId="77777777" w:rsidTr="005514C7">
              <w:trPr>
                <w:trHeight w:val="367"/>
                <w:jc w:val="center"/>
              </w:trPr>
              <w:tc>
                <w:tcPr>
                  <w:tcW w:w="1986" w:type="dxa"/>
                  <w:gridSpan w:val="2"/>
                  <w:vMerge/>
                  <w:tcBorders>
                    <w:tl2br w:val="nil"/>
                    <w:tr2bl w:val="nil"/>
                  </w:tcBorders>
                  <w:vAlign w:val="center"/>
                </w:tcPr>
                <w:p w14:paraId="4DB091C8" w14:textId="77777777" w:rsidR="00D91703" w:rsidRPr="006535F6" w:rsidRDefault="00D91703" w:rsidP="00D91703">
                  <w:pPr>
                    <w:widowControl/>
                    <w:tabs>
                      <w:tab w:val="left" w:pos="420"/>
                    </w:tabs>
                    <w:spacing w:line="240" w:lineRule="auto"/>
                    <w:ind w:firstLineChars="0" w:firstLine="0"/>
                    <w:jc w:val="center"/>
                    <w:rPr>
                      <w:bCs/>
                      <w:kern w:val="0"/>
                      <w:sz w:val="21"/>
                      <w:szCs w:val="20"/>
                    </w:rPr>
                  </w:pPr>
                </w:p>
              </w:tc>
              <w:tc>
                <w:tcPr>
                  <w:tcW w:w="1100" w:type="dxa"/>
                  <w:tcBorders>
                    <w:tl2br w:val="nil"/>
                    <w:tr2bl w:val="nil"/>
                  </w:tcBorders>
                  <w:vAlign w:val="center"/>
                </w:tcPr>
                <w:p w14:paraId="09D595AD" w14:textId="5230D042" w:rsidR="00D91703" w:rsidRPr="006535F6" w:rsidRDefault="00665940" w:rsidP="00D91703">
                  <w:pPr>
                    <w:widowControl/>
                    <w:tabs>
                      <w:tab w:val="left" w:pos="420"/>
                    </w:tabs>
                    <w:spacing w:line="240" w:lineRule="auto"/>
                    <w:ind w:firstLineChars="0" w:firstLine="0"/>
                    <w:jc w:val="center"/>
                    <w:rPr>
                      <w:b/>
                      <w:kern w:val="0"/>
                      <w:sz w:val="21"/>
                      <w:szCs w:val="20"/>
                    </w:rPr>
                  </w:pPr>
                  <w:r w:rsidRPr="006535F6">
                    <w:rPr>
                      <w:rFonts w:hint="eastAsia"/>
                      <w:b/>
                      <w:kern w:val="0"/>
                      <w:sz w:val="21"/>
                      <w:szCs w:val="20"/>
                    </w:rPr>
                    <w:t>允许排放量</w:t>
                  </w:r>
                </w:p>
              </w:tc>
              <w:tc>
                <w:tcPr>
                  <w:tcW w:w="1100" w:type="dxa"/>
                  <w:tcBorders>
                    <w:tl2br w:val="nil"/>
                    <w:tr2bl w:val="nil"/>
                  </w:tcBorders>
                  <w:vAlign w:val="center"/>
                </w:tcPr>
                <w:p w14:paraId="61DBD687" w14:textId="35B24FFD" w:rsidR="00D91703" w:rsidRPr="006535F6" w:rsidRDefault="00665940" w:rsidP="00D91703">
                  <w:pPr>
                    <w:widowControl/>
                    <w:tabs>
                      <w:tab w:val="left" w:pos="420"/>
                    </w:tabs>
                    <w:spacing w:line="240" w:lineRule="auto"/>
                    <w:ind w:firstLineChars="0" w:firstLine="0"/>
                    <w:jc w:val="center"/>
                    <w:rPr>
                      <w:b/>
                      <w:kern w:val="0"/>
                      <w:sz w:val="21"/>
                      <w:szCs w:val="20"/>
                    </w:rPr>
                  </w:pPr>
                  <w:r w:rsidRPr="006535F6">
                    <w:rPr>
                      <w:rFonts w:hint="eastAsia"/>
                      <w:b/>
                      <w:kern w:val="0"/>
                      <w:sz w:val="21"/>
                      <w:szCs w:val="20"/>
                    </w:rPr>
                    <w:t>实际排放量</w:t>
                  </w:r>
                </w:p>
              </w:tc>
              <w:tc>
                <w:tcPr>
                  <w:tcW w:w="1100" w:type="dxa"/>
                  <w:vMerge/>
                  <w:tcBorders>
                    <w:tl2br w:val="nil"/>
                    <w:tr2bl w:val="nil"/>
                  </w:tcBorders>
                  <w:vAlign w:val="center"/>
                </w:tcPr>
                <w:p w14:paraId="49C1DA3A" w14:textId="77777777" w:rsidR="00D91703" w:rsidRPr="006535F6" w:rsidRDefault="00D91703" w:rsidP="00D91703">
                  <w:pPr>
                    <w:widowControl/>
                    <w:tabs>
                      <w:tab w:val="left" w:pos="420"/>
                    </w:tabs>
                    <w:spacing w:line="240" w:lineRule="auto"/>
                    <w:ind w:firstLineChars="0" w:firstLine="0"/>
                    <w:jc w:val="center"/>
                    <w:rPr>
                      <w:bCs/>
                      <w:kern w:val="0"/>
                      <w:sz w:val="21"/>
                      <w:szCs w:val="20"/>
                    </w:rPr>
                  </w:pPr>
                </w:p>
              </w:tc>
              <w:tc>
                <w:tcPr>
                  <w:tcW w:w="1100" w:type="dxa"/>
                  <w:vMerge/>
                  <w:tcBorders>
                    <w:tl2br w:val="nil"/>
                    <w:tr2bl w:val="nil"/>
                  </w:tcBorders>
                  <w:vAlign w:val="center"/>
                </w:tcPr>
                <w:p w14:paraId="2CDDAD1A" w14:textId="77777777" w:rsidR="00D91703" w:rsidRPr="006535F6" w:rsidRDefault="00D91703" w:rsidP="00D91703">
                  <w:pPr>
                    <w:widowControl/>
                    <w:tabs>
                      <w:tab w:val="left" w:pos="420"/>
                    </w:tabs>
                    <w:spacing w:line="240" w:lineRule="auto"/>
                    <w:ind w:firstLineChars="0" w:firstLine="0"/>
                    <w:jc w:val="center"/>
                    <w:rPr>
                      <w:bCs/>
                      <w:kern w:val="0"/>
                      <w:sz w:val="21"/>
                      <w:szCs w:val="20"/>
                    </w:rPr>
                  </w:pPr>
                </w:p>
              </w:tc>
              <w:tc>
                <w:tcPr>
                  <w:tcW w:w="1100" w:type="dxa"/>
                  <w:vMerge/>
                  <w:tcBorders>
                    <w:tl2br w:val="nil"/>
                    <w:tr2bl w:val="nil"/>
                  </w:tcBorders>
                  <w:vAlign w:val="center"/>
                </w:tcPr>
                <w:p w14:paraId="4F46839B" w14:textId="77777777" w:rsidR="00D91703" w:rsidRPr="006535F6" w:rsidRDefault="00D91703" w:rsidP="00D91703">
                  <w:pPr>
                    <w:widowControl/>
                    <w:tabs>
                      <w:tab w:val="left" w:pos="420"/>
                    </w:tabs>
                    <w:spacing w:line="240" w:lineRule="auto"/>
                    <w:ind w:firstLineChars="0" w:firstLine="0"/>
                    <w:jc w:val="center"/>
                    <w:rPr>
                      <w:bCs/>
                      <w:kern w:val="0"/>
                      <w:sz w:val="21"/>
                      <w:szCs w:val="20"/>
                    </w:rPr>
                  </w:pPr>
                </w:p>
              </w:tc>
              <w:tc>
                <w:tcPr>
                  <w:tcW w:w="1100" w:type="dxa"/>
                  <w:vMerge/>
                  <w:tcBorders>
                    <w:tl2br w:val="nil"/>
                    <w:tr2bl w:val="nil"/>
                  </w:tcBorders>
                  <w:vAlign w:val="center"/>
                </w:tcPr>
                <w:p w14:paraId="5F339DE2" w14:textId="77777777" w:rsidR="00D91703" w:rsidRPr="006535F6" w:rsidRDefault="00D91703" w:rsidP="00D91703">
                  <w:pPr>
                    <w:widowControl/>
                    <w:tabs>
                      <w:tab w:val="left" w:pos="420"/>
                    </w:tabs>
                    <w:spacing w:line="240" w:lineRule="auto"/>
                    <w:ind w:firstLineChars="0" w:firstLine="0"/>
                    <w:jc w:val="center"/>
                    <w:rPr>
                      <w:bCs/>
                      <w:kern w:val="0"/>
                      <w:sz w:val="21"/>
                      <w:szCs w:val="20"/>
                    </w:rPr>
                  </w:pPr>
                </w:p>
              </w:tc>
            </w:tr>
            <w:tr w:rsidR="006535F6" w:rsidRPr="006535F6" w14:paraId="1D6DC57E" w14:textId="77777777" w:rsidTr="005514C7">
              <w:trPr>
                <w:trHeight w:val="397"/>
                <w:jc w:val="center"/>
              </w:trPr>
              <w:tc>
                <w:tcPr>
                  <w:tcW w:w="886" w:type="dxa"/>
                  <w:tcBorders>
                    <w:tl2br w:val="nil"/>
                    <w:tr2bl w:val="nil"/>
                  </w:tcBorders>
                  <w:vAlign w:val="center"/>
                </w:tcPr>
                <w:p w14:paraId="6B6BC50F" w14:textId="77777777" w:rsidR="00D91703" w:rsidRPr="006535F6" w:rsidRDefault="00D91703" w:rsidP="00D91703">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废气</w:t>
                  </w:r>
                </w:p>
              </w:tc>
              <w:tc>
                <w:tcPr>
                  <w:tcW w:w="1100" w:type="dxa"/>
                  <w:tcBorders>
                    <w:tl2br w:val="nil"/>
                    <w:tr2bl w:val="nil"/>
                  </w:tcBorders>
                  <w:vAlign w:val="center"/>
                </w:tcPr>
                <w:p w14:paraId="2073CF74" w14:textId="77777777" w:rsidR="00D91703" w:rsidRPr="006535F6" w:rsidRDefault="00D91703" w:rsidP="00D91703">
                  <w:pPr>
                    <w:widowControl/>
                    <w:tabs>
                      <w:tab w:val="left" w:pos="420"/>
                    </w:tabs>
                    <w:spacing w:line="240" w:lineRule="auto"/>
                    <w:ind w:firstLineChars="0" w:firstLine="0"/>
                    <w:jc w:val="center"/>
                    <w:rPr>
                      <w:bCs/>
                      <w:kern w:val="0"/>
                      <w:sz w:val="21"/>
                      <w:szCs w:val="20"/>
                    </w:rPr>
                  </w:pPr>
                  <w:r w:rsidRPr="006535F6">
                    <w:rPr>
                      <w:bCs/>
                      <w:kern w:val="0"/>
                      <w:sz w:val="21"/>
                      <w:szCs w:val="20"/>
                    </w:rPr>
                    <w:t>颗粒物</w:t>
                  </w:r>
                </w:p>
              </w:tc>
              <w:tc>
                <w:tcPr>
                  <w:tcW w:w="1100" w:type="dxa"/>
                  <w:tcBorders>
                    <w:tl2br w:val="nil"/>
                    <w:tr2bl w:val="nil"/>
                  </w:tcBorders>
                  <w:vAlign w:val="center"/>
                </w:tcPr>
                <w:p w14:paraId="15EA6A7D" w14:textId="66CA9941" w:rsidR="00D91703" w:rsidRPr="006535F6" w:rsidRDefault="00665940" w:rsidP="00D91703">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0.84</w:t>
                  </w:r>
                </w:p>
              </w:tc>
              <w:tc>
                <w:tcPr>
                  <w:tcW w:w="1100" w:type="dxa"/>
                  <w:tcBorders>
                    <w:tl2br w:val="nil"/>
                    <w:tr2bl w:val="nil"/>
                  </w:tcBorders>
                  <w:vAlign w:val="center"/>
                </w:tcPr>
                <w:p w14:paraId="5D03EC9D" w14:textId="59853838" w:rsidR="00D91703" w:rsidRPr="006535F6" w:rsidRDefault="00665940" w:rsidP="00D91703">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0.276</w:t>
                  </w:r>
                </w:p>
              </w:tc>
              <w:tc>
                <w:tcPr>
                  <w:tcW w:w="1100" w:type="dxa"/>
                  <w:tcBorders>
                    <w:tl2br w:val="nil"/>
                    <w:tr2bl w:val="nil"/>
                  </w:tcBorders>
                  <w:shd w:val="clear" w:color="auto" w:fill="auto"/>
                  <w:vAlign w:val="center"/>
                </w:tcPr>
                <w:p w14:paraId="7A992D81" w14:textId="503BE3E7" w:rsidR="00D91703" w:rsidRPr="006535F6" w:rsidRDefault="007E2149" w:rsidP="00D91703">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0.2423</w:t>
                  </w:r>
                </w:p>
              </w:tc>
              <w:tc>
                <w:tcPr>
                  <w:tcW w:w="1100" w:type="dxa"/>
                  <w:tcBorders>
                    <w:tl2br w:val="nil"/>
                    <w:tr2bl w:val="nil"/>
                  </w:tcBorders>
                  <w:vAlign w:val="center"/>
                </w:tcPr>
                <w:p w14:paraId="6173B256" w14:textId="399AA49D" w:rsidR="00D91703" w:rsidRPr="006535F6" w:rsidRDefault="00C527FC" w:rsidP="00D91703">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w:t>
                  </w:r>
                </w:p>
              </w:tc>
              <w:tc>
                <w:tcPr>
                  <w:tcW w:w="1100" w:type="dxa"/>
                  <w:tcBorders>
                    <w:tl2br w:val="nil"/>
                    <w:tr2bl w:val="nil"/>
                  </w:tcBorders>
                  <w:vAlign w:val="center"/>
                </w:tcPr>
                <w:p w14:paraId="2E8D6C7A" w14:textId="35ED0954" w:rsidR="00D91703" w:rsidRPr="006535F6" w:rsidRDefault="007E2149" w:rsidP="00D91703">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0.5183</w:t>
                  </w:r>
                </w:p>
              </w:tc>
              <w:tc>
                <w:tcPr>
                  <w:tcW w:w="1100" w:type="dxa"/>
                  <w:tcBorders>
                    <w:tl2br w:val="nil"/>
                    <w:tr2bl w:val="nil"/>
                  </w:tcBorders>
                  <w:vAlign w:val="center"/>
                </w:tcPr>
                <w:p w14:paraId="028758FE" w14:textId="1B54E724" w:rsidR="00D91703" w:rsidRPr="006535F6" w:rsidRDefault="00C527FC" w:rsidP="00D91703">
                  <w:pPr>
                    <w:widowControl/>
                    <w:tabs>
                      <w:tab w:val="left" w:pos="420"/>
                    </w:tabs>
                    <w:spacing w:line="240" w:lineRule="auto"/>
                    <w:ind w:firstLineChars="0" w:firstLine="0"/>
                    <w:jc w:val="center"/>
                    <w:rPr>
                      <w:bCs/>
                      <w:kern w:val="0"/>
                      <w:sz w:val="21"/>
                      <w:szCs w:val="20"/>
                    </w:rPr>
                  </w:pPr>
                  <w:r w:rsidRPr="006535F6">
                    <w:rPr>
                      <w:rFonts w:hint="eastAsia"/>
                      <w:bCs/>
                      <w:kern w:val="0"/>
                      <w:sz w:val="21"/>
                      <w:szCs w:val="20"/>
                    </w:rPr>
                    <w:t>+</w:t>
                  </w:r>
                  <w:r w:rsidR="007E2149" w:rsidRPr="006535F6">
                    <w:rPr>
                      <w:rFonts w:hint="eastAsia"/>
                      <w:bCs/>
                      <w:kern w:val="0"/>
                      <w:sz w:val="21"/>
                      <w:szCs w:val="20"/>
                    </w:rPr>
                    <w:t>0.2423</w:t>
                  </w:r>
                </w:p>
              </w:tc>
            </w:tr>
          </w:tbl>
          <w:p w14:paraId="368EC6C1" w14:textId="3816540D" w:rsidR="009C330E" w:rsidRPr="006535F6" w:rsidRDefault="00C527FC">
            <w:pPr>
              <w:spacing w:line="480" w:lineRule="exact"/>
              <w:ind w:firstLine="482"/>
              <w:jc w:val="left"/>
              <w:rPr>
                <w:b/>
                <w:bCs/>
                <w:lang w:val="zh-CN"/>
              </w:rPr>
            </w:pPr>
            <w:r w:rsidRPr="006535F6">
              <w:rPr>
                <w:rFonts w:hint="eastAsia"/>
                <w:b/>
                <w:bCs/>
              </w:rPr>
              <w:t>9</w:t>
            </w:r>
            <w:r w:rsidRPr="006535F6">
              <w:rPr>
                <w:b/>
                <w:bCs/>
                <w:lang w:val="zh-CN"/>
              </w:rPr>
              <w:t>、监测要求</w:t>
            </w:r>
          </w:p>
          <w:p w14:paraId="1E6B9F59" w14:textId="5CE74BB5" w:rsidR="009C330E" w:rsidRPr="006535F6" w:rsidRDefault="00000000">
            <w:pPr>
              <w:ind w:firstLine="480"/>
              <w:rPr>
                <w:lang w:val="zh-CN"/>
              </w:rPr>
            </w:pPr>
            <w:r w:rsidRPr="006535F6">
              <w:t>根据</w:t>
            </w:r>
            <w:r w:rsidR="009535CC" w:rsidRPr="006535F6">
              <w:t>《</w:t>
            </w:r>
            <w:r w:rsidR="009535CC" w:rsidRPr="006535F6">
              <w:rPr>
                <w:rFonts w:hint="eastAsia"/>
              </w:rPr>
              <w:t>排污许可证申请与核发技术规范</w:t>
            </w:r>
            <w:r w:rsidR="009535CC" w:rsidRPr="006535F6">
              <w:rPr>
                <w:rFonts w:hint="eastAsia"/>
              </w:rPr>
              <w:t xml:space="preserve"> </w:t>
            </w:r>
            <w:r w:rsidR="009535CC" w:rsidRPr="006535F6">
              <w:rPr>
                <w:rFonts w:hint="eastAsia"/>
              </w:rPr>
              <w:t>石墨及其他非金属矿物制品制造</w:t>
            </w:r>
            <w:r w:rsidR="009535CC" w:rsidRPr="006535F6">
              <w:t>》</w:t>
            </w:r>
            <w:r w:rsidR="009535CC" w:rsidRPr="006535F6">
              <w:rPr>
                <w:rFonts w:hint="eastAsia"/>
              </w:rPr>
              <w:t>（</w:t>
            </w:r>
            <w:r w:rsidR="009535CC" w:rsidRPr="006535F6">
              <w:rPr>
                <w:rFonts w:hint="eastAsia"/>
              </w:rPr>
              <w:t>HJ1119</w:t>
            </w:r>
            <w:r w:rsidR="009535CC" w:rsidRPr="006535F6">
              <w:t>-</w:t>
            </w:r>
            <w:r w:rsidR="009535CC" w:rsidRPr="006535F6">
              <w:rPr>
                <w:rFonts w:hint="eastAsia"/>
              </w:rPr>
              <w:t>2020</w:t>
            </w:r>
            <w:r w:rsidR="009535CC" w:rsidRPr="006535F6">
              <w:rPr>
                <w:rFonts w:hint="eastAsia"/>
              </w:rPr>
              <w:t>）</w:t>
            </w:r>
            <w:r w:rsidRPr="006535F6">
              <w:rPr>
                <w:rFonts w:hint="eastAsia"/>
              </w:rPr>
              <w:t>、</w:t>
            </w:r>
            <w:r w:rsidRPr="006535F6">
              <w:rPr>
                <w:rFonts w:hint="eastAsia"/>
                <w:lang w:val="zh-CN"/>
              </w:rPr>
              <w:t>《排污单位自行监测技术指南</w:t>
            </w:r>
            <w:r w:rsidRPr="006535F6">
              <w:rPr>
                <w:rFonts w:hint="eastAsia"/>
                <w:lang w:val="zh-CN"/>
              </w:rPr>
              <w:t xml:space="preserve"> </w:t>
            </w:r>
            <w:r w:rsidRPr="006535F6">
              <w:rPr>
                <w:rFonts w:hint="eastAsia"/>
              </w:rPr>
              <w:t>总则</w:t>
            </w:r>
            <w:r w:rsidRPr="006535F6">
              <w:rPr>
                <w:rFonts w:hint="eastAsia"/>
                <w:lang w:val="zh-CN"/>
              </w:rPr>
              <w:t>》（</w:t>
            </w:r>
            <w:r w:rsidRPr="006535F6">
              <w:rPr>
                <w:rFonts w:hint="eastAsia"/>
                <w:lang w:val="zh-CN"/>
              </w:rPr>
              <w:t>HJ819-2017</w:t>
            </w:r>
            <w:r w:rsidRPr="006535F6">
              <w:rPr>
                <w:rFonts w:hint="eastAsia"/>
                <w:lang w:val="zh-CN"/>
              </w:rPr>
              <w:t>）</w:t>
            </w:r>
            <w:r w:rsidRPr="006535F6">
              <w:rPr>
                <w:lang w:val="zh-CN"/>
              </w:rPr>
              <w:t>的</w:t>
            </w:r>
            <w:r w:rsidRPr="006535F6">
              <w:rPr>
                <w:rFonts w:hint="eastAsia"/>
                <w:lang w:val="zh-CN"/>
              </w:rPr>
              <w:t>要求</w:t>
            </w:r>
            <w:r w:rsidRPr="006535F6">
              <w:rPr>
                <w:lang w:val="zh-CN"/>
              </w:rPr>
              <w:t>，评价提出项目在</w:t>
            </w:r>
            <w:r w:rsidRPr="006535F6">
              <w:rPr>
                <w:rFonts w:hint="eastAsia"/>
                <w:lang w:val="zh-CN"/>
              </w:rPr>
              <w:t>生产</w:t>
            </w:r>
            <w:r w:rsidRPr="006535F6">
              <w:rPr>
                <w:lang w:val="zh-CN"/>
              </w:rPr>
              <w:t>运行阶段的污染源监测计划，具体监测计划见下表</w:t>
            </w:r>
            <w:r w:rsidRPr="006535F6">
              <w:rPr>
                <w:rFonts w:hint="eastAsia"/>
                <w:lang w:val="zh-CN"/>
              </w:rPr>
              <w:t>：</w:t>
            </w:r>
          </w:p>
          <w:p w14:paraId="62265557" w14:textId="77777777" w:rsidR="00CF0C07" w:rsidRPr="006535F6" w:rsidRDefault="00CF0C07">
            <w:pPr>
              <w:ind w:firstLine="480"/>
              <w:rPr>
                <w:lang w:val="zh-CN"/>
              </w:rPr>
            </w:pPr>
          </w:p>
          <w:p w14:paraId="18132169" w14:textId="77777777" w:rsidR="00CF0C07" w:rsidRPr="006535F6" w:rsidRDefault="00CF0C07">
            <w:pPr>
              <w:ind w:firstLine="480"/>
              <w:rPr>
                <w:lang w:val="zh-CN"/>
              </w:rPr>
            </w:pPr>
          </w:p>
          <w:p w14:paraId="21CCECE1" w14:textId="77777777" w:rsidR="009C330E" w:rsidRPr="006535F6" w:rsidRDefault="00000000">
            <w:pPr>
              <w:pStyle w:val="10"/>
              <w:ind w:firstLine="480"/>
              <w:rPr>
                <w:color w:val="auto"/>
                <w:lang w:val="zh-CN"/>
              </w:rPr>
            </w:pPr>
            <w:r w:rsidRPr="006535F6">
              <w:rPr>
                <w:color w:val="auto"/>
                <w:lang w:val="zh-CN"/>
              </w:rPr>
              <w:lastRenderedPageBreak/>
              <w:t xml:space="preserve">               </w:t>
            </w:r>
            <w:r w:rsidRPr="006535F6">
              <w:rPr>
                <w:color w:val="auto"/>
                <w:lang w:val="zh-CN"/>
              </w:rPr>
              <w:t>污染源自行监测计划表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703"/>
              <w:gridCol w:w="993"/>
              <w:gridCol w:w="1133"/>
              <w:gridCol w:w="993"/>
              <w:gridCol w:w="4737"/>
            </w:tblGrid>
            <w:tr w:rsidR="006535F6" w:rsidRPr="006535F6" w14:paraId="5D077099" w14:textId="77777777" w:rsidTr="005B2E4F">
              <w:trPr>
                <w:trHeight w:val="397"/>
                <w:jc w:val="center"/>
              </w:trPr>
              <w:tc>
                <w:tcPr>
                  <w:tcW w:w="991" w:type="pct"/>
                  <w:gridSpan w:val="2"/>
                  <w:tcMar>
                    <w:top w:w="0" w:type="dxa"/>
                    <w:left w:w="28" w:type="dxa"/>
                    <w:bottom w:w="0" w:type="dxa"/>
                    <w:right w:w="28" w:type="dxa"/>
                  </w:tcMar>
                  <w:vAlign w:val="center"/>
                </w:tcPr>
                <w:p w14:paraId="4DA83B85" w14:textId="77777777" w:rsidR="009C330E" w:rsidRPr="006535F6" w:rsidRDefault="00000000">
                  <w:pPr>
                    <w:pStyle w:val="21"/>
                    <w:rPr>
                      <w:b/>
                      <w:bCs w:val="0"/>
                      <w:lang w:val="zh-CN"/>
                    </w:rPr>
                  </w:pPr>
                  <w:r w:rsidRPr="006535F6">
                    <w:rPr>
                      <w:b/>
                      <w:bCs w:val="0"/>
                      <w:lang w:val="zh-CN"/>
                    </w:rPr>
                    <w:t>监测指标</w:t>
                  </w:r>
                </w:p>
              </w:tc>
              <w:tc>
                <w:tcPr>
                  <w:tcW w:w="662" w:type="pct"/>
                  <w:tcMar>
                    <w:top w:w="0" w:type="dxa"/>
                    <w:left w:w="28" w:type="dxa"/>
                    <w:bottom w:w="0" w:type="dxa"/>
                    <w:right w:w="28" w:type="dxa"/>
                  </w:tcMar>
                  <w:vAlign w:val="center"/>
                </w:tcPr>
                <w:p w14:paraId="4A00379B" w14:textId="77777777" w:rsidR="009C330E" w:rsidRPr="006535F6" w:rsidRDefault="00000000">
                  <w:pPr>
                    <w:pStyle w:val="21"/>
                    <w:rPr>
                      <w:b/>
                      <w:bCs w:val="0"/>
                      <w:lang w:val="zh-CN"/>
                    </w:rPr>
                  </w:pPr>
                  <w:r w:rsidRPr="006535F6">
                    <w:rPr>
                      <w:b/>
                      <w:bCs w:val="0"/>
                      <w:lang w:val="zh-CN"/>
                    </w:rPr>
                    <w:t>监测点位</w:t>
                  </w:r>
                </w:p>
              </w:tc>
              <w:tc>
                <w:tcPr>
                  <w:tcW w:w="580" w:type="pct"/>
                  <w:tcMar>
                    <w:top w:w="0" w:type="dxa"/>
                    <w:left w:w="28" w:type="dxa"/>
                    <w:bottom w:w="0" w:type="dxa"/>
                    <w:right w:w="28" w:type="dxa"/>
                  </w:tcMar>
                  <w:vAlign w:val="center"/>
                </w:tcPr>
                <w:p w14:paraId="05620A6E" w14:textId="77777777" w:rsidR="009C330E" w:rsidRPr="006535F6" w:rsidRDefault="00000000">
                  <w:pPr>
                    <w:pStyle w:val="21"/>
                    <w:rPr>
                      <w:b/>
                      <w:bCs w:val="0"/>
                      <w:lang w:val="zh-CN"/>
                    </w:rPr>
                  </w:pPr>
                  <w:r w:rsidRPr="006535F6">
                    <w:rPr>
                      <w:b/>
                      <w:bCs w:val="0"/>
                      <w:lang w:val="zh-CN"/>
                    </w:rPr>
                    <w:t>监测频次</w:t>
                  </w:r>
                </w:p>
              </w:tc>
              <w:tc>
                <w:tcPr>
                  <w:tcW w:w="2767" w:type="pct"/>
                  <w:tcMar>
                    <w:top w:w="0" w:type="dxa"/>
                    <w:left w:w="28" w:type="dxa"/>
                    <w:bottom w:w="0" w:type="dxa"/>
                    <w:right w:w="28" w:type="dxa"/>
                  </w:tcMar>
                  <w:vAlign w:val="center"/>
                </w:tcPr>
                <w:p w14:paraId="1D36DEA0" w14:textId="77777777" w:rsidR="009C330E" w:rsidRPr="006535F6" w:rsidRDefault="00000000">
                  <w:pPr>
                    <w:pStyle w:val="21"/>
                    <w:rPr>
                      <w:b/>
                      <w:bCs w:val="0"/>
                      <w:lang w:val="zh-CN"/>
                    </w:rPr>
                  </w:pPr>
                  <w:r w:rsidRPr="006535F6">
                    <w:rPr>
                      <w:b/>
                      <w:bCs w:val="0"/>
                      <w:lang w:val="zh-CN"/>
                    </w:rPr>
                    <w:t>执行排放标准</w:t>
                  </w:r>
                </w:p>
              </w:tc>
            </w:tr>
            <w:tr w:rsidR="006535F6" w:rsidRPr="006535F6" w14:paraId="5FA5F679" w14:textId="77777777" w:rsidTr="004F3F5B">
              <w:trPr>
                <w:trHeight w:val="397"/>
                <w:jc w:val="center"/>
              </w:trPr>
              <w:tc>
                <w:tcPr>
                  <w:tcW w:w="5000" w:type="pct"/>
                  <w:gridSpan w:val="5"/>
                  <w:tcMar>
                    <w:top w:w="0" w:type="dxa"/>
                    <w:left w:w="28" w:type="dxa"/>
                    <w:bottom w:w="0" w:type="dxa"/>
                    <w:right w:w="28" w:type="dxa"/>
                  </w:tcMar>
                  <w:vAlign w:val="center"/>
                </w:tcPr>
                <w:p w14:paraId="01777A92" w14:textId="77777777" w:rsidR="009C330E" w:rsidRPr="006535F6" w:rsidRDefault="00000000">
                  <w:pPr>
                    <w:pStyle w:val="21"/>
                    <w:rPr>
                      <w:lang w:val="zh-CN"/>
                    </w:rPr>
                  </w:pPr>
                  <w:r w:rsidRPr="006535F6">
                    <w:rPr>
                      <w:lang w:val="zh-CN"/>
                    </w:rPr>
                    <w:t>有组织废气</w:t>
                  </w:r>
                </w:p>
              </w:tc>
            </w:tr>
            <w:tr w:rsidR="006535F6" w:rsidRPr="006535F6" w14:paraId="2296B3B2" w14:textId="77777777" w:rsidTr="005B2E4F">
              <w:trPr>
                <w:trHeight w:val="397"/>
                <w:jc w:val="center"/>
              </w:trPr>
              <w:tc>
                <w:tcPr>
                  <w:tcW w:w="411" w:type="pct"/>
                  <w:shd w:val="clear" w:color="auto" w:fill="auto"/>
                  <w:tcMar>
                    <w:top w:w="0" w:type="dxa"/>
                    <w:left w:w="28" w:type="dxa"/>
                    <w:bottom w:w="0" w:type="dxa"/>
                    <w:right w:w="28" w:type="dxa"/>
                  </w:tcMar>
                  <w:vAlign w:val="center"/>
                </w:tcPr>
                <w:p w14:paraId="7CED6C14" w14:textId="77777777" w:rsidR="009C330E" w:rsidRPr="006535F6" w:rsidRDefault="00000000">
                  <w:pPr>
                    <w:pStyle w:val="21"/>
                    <w:rPr>
                      <w:lang w:val="zh-CN"/>
                    </w:rPr>
                  </w:pPr>
                  <w:r w:rsidRPr="006535F6">
                    <w:rPr>
                      <w:rFonts w:hint="eastAsia"/>
                      <w:lang w:val="zh-CN"/>
                    </w:rPr>
                    <w:t>颗粒物</w:t>
                  </w:r>
                </w:p>
              </w:tc>
              <w:tc>
                <w:tcPr>
                  <w:tcW w:w="580" w:type="pct"/>
                  <w:tcMar>
                    <w:top w:w="0" w:type="dxa"/>
                    <w:left w:w="28" w:type="dxa"/>
                    <w:bottom w:w="0" w:type="dxa"/>
                    <w:right w:w="28" w:type="dxa"/>
                  </w:tcMar>
                  <w:vAlign w:val="center"/>
                </w:tcPr>
                <w:p w14:paraId="3B5824B1" w14:textId="77777777" w:rsidR="009C330E" w:rsidRPr="006535F6" w:rsidRDefault="00000000">
                  <w:pPr>
                    <w:pStyle w:val="21"/>
                    <w:rPr>
                      <w:lang w:val="zh-CN"/>
                    </w:rPr>
                  </w:pPr>
                  <w:r w:rsidRPr="006535F6">
                    <w:rPr>
                      <w:lang w:val="zh-CN"/>
                    </w:rPr>
                    <w:t>浓度、速率、废气量</w:t>
                  </w:r>
                </w:p>
              </w:tc>
              <w:tc>
                <w:tcPr>
                  <w:tcW w:w="662" w:type="pct"/>
                  <w:tcMar>
                    <w:top w:w="0" w:type="dxa"/>
                    <w:left w:w="28" w:type="dxa"/>
                    <w:bottom w:w="0" w:type="dxa"/>
                    <w:right w:w="28" w:type="dxa"/>
                  </w:tcMar>
                  <w:vAlign w:val="center"/>
                </w:tcPr>
                <w:p w14:paraId="3F8463A8" w14:textId="11376E37" w:rsidR="009C330E" w:rsidRPr="006535F6" w:rsidRDefault="007B2F93">
                  <w:pPr>
                    <w:pStyle w:val="21"/>
                  </w:pPr>
                  <w:r w:rsidRPr="006535F6">
                    <w:rPr>
                      <w:rFonts w:hint="eastAsia"/>
                    </w:rPr>
                    <w:t>DA002</w:t>
                  </w:r>
                  <w:r w:rsidRPr="006535F6">
                    <w:rPr>
                      <w:rFonts w:hint="eastAsia"/>
                    </w:rPr>
                    <w:t>、</w:t>
                  </w:r>
                  <w:r w:rsidRPr="006535F6">
                    <w:rPr>
                      <w:rFonts w:hint="eastAsia"/>
                    </w:rPr>
                    <w:t>DA003</w:t>
                  </w:r>
                </w:p>
              </w:tc>
              <w:tc>
                <w:tcPr>
                  <w:tcW w:w="580" w:type="pct"/>
                  <w:tcMar>
                    <w:top w:w="0" w:type="dxa"/>
                    <w:left w:w="28" w:type="dxa"/>
                    <w:bottom w:w="0" w:type="dxa"/>
                    <w:right w:w="28" w:type="dxa"/>
                  </w:tcMar>
                  <w:vAlign w:val="center"/>
                </w:tcPr>
                <w:p w14:paraId="54EFF733" w14:textId="7D48BFCC" w:rsidR="009C330E" w:rsidRPr="006535F6" w:rsidRDefault="00000000">
                  <w:pPr>
                    <w:pStyle w:val="21"/>
                    <w:rPr>
                      <w:lang w:val="zh-CN"/>
                    </w:rPr>
                  </w:pPr>
                  <w:r w:rsidRPr="006535F6">
                    <w:rPr>
                      <w:lang w:val="zh-CN"/>
                    </w:rPr>
                    <w:t>1</w:t>
                  </w:r>
                  <w:r w:rsidRPr="006535F6">
                    <w:rPr>
                      <w:lang w:val="zh-CN"/>
                    </w:rPr>
                    <w:t>次</w:t>
                  </w:r>
                  <w:r w:rsidRPr="006535F6">
                    <w:rPr>
                      <w:lang w:val="zh-CN"/>
                    </w:rPr>
                    <w:t>/</w:t>
                  </w:r>
                  <w:r w:rsidR="00294C1F" w:rsidRPr="006535F6">
                    <w:rPr>
                      <w:rFonts w:hint="eastAsia"/>
                      <w:lang w:val="zh-CN"/>
                    </w:rPr>
                    <w:t>半</w:t>
                  </w:r>
                  <w:r w:rsidRPr="006535F6">
                    <w:rPr>
                      <w:lang w:val="zh-CN"/>
                    </w:rPr>
                    <w:t>年</w:t>
                  </w:r>
                </w:p>
              </w:tc>
              <w:tc>
                <w:tcPr>
                  <w:tcW w:w="2767" w:type="pct"/>
                  <w:tcMar>
                    <w:top w:w="0" w:type="dxa"/>
                    <w:left w:w="28" w:type="dxa"/>
                    <w:bottom w:w="0" w:type="dxa"/>
                    <w:right w:w="28" w:type="dxa"/>
                  </w:tcMar>
                  <w:vAlign w:val="center"/>
                </w:tcPr>
                <w:p w14:paraId="14EB5132" w14:textId="1D4B8253" w:rsidR="009C330E" w:rsidRPr="006535F6" w:rsidRDefault="007B2F93">
                  <w:pPr>
                    <w:pStyle w:val="21"/>
                  </w:pPr>
                  <w:r w:rsidRPr="006535F6">
                    <w:rPr>
                      <w:rFonts w:hint="eastAsia"/>
                    </w:rPr>
                    <w:t>《大气污染物综合排放标准》（</w:t>
                  </w:r>
                  <w:r w:rsidRPr="006535F6">
                    <w:rPr>
                      <w:rFonts w:hint="eastAsia"/>
                    </w:rPr>
                    <w:t>GB16297-1996</w:t>
                  </w:r>
                  <w:r w:rsidRPr="006535F6">
                    <w:rPr>
                      <w:rFonts w:hint="eastAsia"/>
                    </w:rPr>
                    <w:t>）</w:t>
                  </w:r>
                  <w:r w:rsidR="009D6176" w:rsidRPr="006535F6">
                    <w:rPr>
                      <w:rFonts w:hint="eastAsia"/>
                    </w:rPr>
                    <w:t>；《新乡市生态环境局关于进一步规范工业企业颗粒物排放限值的通知》</w:t>
                  </w:r>
                </w:p>
              </w:tc>
            </w:tr>
            <w:tr w:rsidR="006535F6" w:rsidRPr="006535F6" w14:paraId="05A0E680" w14:textId="77777777" w:rsidTr="004F3F5B">
              <w:trPr>
                <w:trHeight w:val="397"/>
                <w:jc w:val="center"/>
              </w:trPr>
              <w:tc>
                <w:tcPr>
                  <w:tcW w:w="5000" w:type="pct"/>
                  <w:gridSpan w:val="5"/>
                  <w:tcMar>
                    <w:top w:w="0" w:type="dxa"/>
                    <w:left w:w="28" w:type="dxa"/>
                    <w:bottom w:w="0" w:type="dxa"/>
                    <w:right w:w="28" w:type="dxa"/>
                  </w:tcMar>
                  <w:vAlign w:val="center"/>
                </w:tcPr>
                <w:p w14:paraId="25749C67" w14:textId="77777777" w:rsidR="009C330E" w:rsidRPr="006535F6" w:rsidRDefault="00000000">
                  <w:pPr>
                    <w:pStyle w:val="21"/>
                    <w:rPr>
                      <w:highlight w:val="yellow"/>
                      <w:lang w:val="zh-CN"/>
                    </w:rPr>
                  </w:pPr>
                  <w:r w:rsidRPr="006535F6">
                    <w:rPr>
                      <w:lang w:val="zh-CN"/>
                    </w:rPr>
                    <w:t>无组织废气</w:t>
                  </w:r>
                </w:p>
              </w:tc>
            </w:tr>
            <w:tr w:rsidR="006535F6" w:rsidRPr="006535F6" w14:paraId="4E4AA46F" w14:textId="77777777" w:rsidTr="005B2E4F">
              <w:trPr>
                <w:trHeight w:val="397"/>
                <w:jc w:val="center"/>
              </w:trPr>
              <w:tc>
                <w:tcPr>
                  <w:tcW w:w="411" w:type="pct"/>
                  <w:shd w:val="clear" w:color="auto" w:fill="auto"/>
                  <w:tcMar>
                    <w:top w:w="0" w:type="dxa"/>
                    <w:left w:w="28" w:type="dxa"/>
                    <w:bottom w:w="0" w:type="dxa"/>
                    <w:right w:w="28" w:type="dxa"/>
                  </w:tcMar>
                  <w:vAlign w:val="center"/>
                </w:tcPr>
                <w:p w14:paraId="08B77021" w14:textId="77777777" w:rsidR="009C330E" w:rsidRPr="006535F6" w:rsidRDefault="00000000">
                  <w:pPr>
                    <w:pStyle w:val="21"/>
                    <w:rPr>
                      <w:lang w:val="zh-CN"/>
                    </w:rPr>
                  </w:pPr>
                  <w:r w:rsidRPr="006535F6">
                    <w:rPr>
                      <w:rFonts w:hint="eastAsia"/>
                      <w:lang w:val="zh-CN"/>
                    </w:rPr>
                    <w:t>颗粒物</w:t>
                  </w:r>
                </w:p>
              </w:tc>
              <w:tc>
                <w:tcPr>
                  <w:tcW w:w="580" w:type="pct"/>
                  <w:tcMar>
                    <w:top w:w="0" w:type="dxa"/>
                    <w:left w:w="28" w:type="dxa"/>
                    <w:bottom w:w="0" w:type="dxa"/>
                    <w:right w:w="28" w:type="dxa"/>
                  </w:tcMar>
                  <w:vAlign w:val="center"/>
                </w:tcPr>
                <w:p w14:paraId="00555B3D" w14:textId="77777777" w:rsidR="009C330E" w:rsidRPr="006535F6" w:rsidRDefault="00000000">
                  <w:pPr>
                    <w:pStyle w:val="21"/>
                    <w:rPr>
                      <w:lang w:val="zh-CN"/>
                    </w:rPr>
                  </w:pPr>
                  <w:r w:rsidRPr="006535F6">
                    <w:rPr>
                      <w:lang w:val="zh-CN"/>
                    </w:rPr>
                    <w:t>排放浓度</w:t>
                  </w:r>
                </w:p>
              </w:tc>
              <w:tc>
                <w:tcPr>
                  <w:tcW w:w="662" w:type="pct"/>
                  <w:tcMar>
                    <w:top w:w="0" w:type="dxa"/>
                    <w:left w:w="28" w:type="dxa"/>
                    <w:bottom w:w="0" w:type="dxa"/>
                    <w:right w:w="28" w:type="dxa"/>
                  </w:tcMar>
                  <w:vAlign w:val="center"/>
                </w:tcPr>
                <w:p w14:paraId="6599DDF1" w14:textId="77777777" w:rsidR="009C330E" w:rsidRPr="006535F6" w:rsidRDefault="00000000">
                  <w:pPr>
                    <w:pStyle w:val="21"/>
                    <w:rPr>
                      <w:lang w:val="zh-CN"/>
                    </w:rPr>
                  </w:pPr>
                  <w:r w:rsidRPr="006535F6">
                    <w:rPr>
                      <w:lang w:val="zh-CN"/>
                    </w:rPr>
                    <w:t>厂界</w:t>
                  </w:r>
                </w:p>
              </w:tc>
              <w:tc>
                <w:tcPr>
                  <w:tcW w:w="580" w:type="pct"/>
                  <w:shd w:val="clear" w:color="auto" w:fill="auto"/>
                  <w:tcMar>
                    <w:top w:w="0" w:type="dxa"/>
                    <w:left w:w="28" w:type="dxa"/>
                    <w:bottom w:w="0" w:type="dxa"/>
                    <w:right w:w="28" w:type="dxa"/>
                  </w:tcMar>
                  <w:vAlign w:val="center"/>
                </w:tcPr>
                <w:p w14:paraId="5AE45BE3" w14:textId="6AF2EB58" w:rsidR="009C330E" w:rsidRPr="006535F6" w:rsidRDefault="00000000">
                  <w:pPr>
                    <w:pStyle w:val="21"/>
                    <w:rPr>
                      <w:lang w:val="zh-CN"/>
                    </w:rPr>
                  </w:pPr>
                  <w:r w:rsidRPr="006535F6">
                    <w:rPr>
                      <w:lang w:val="zh-CN"/>
                    </w:rPr>
                    <w:t>1</w:t>
                  </w:r>
                  <w:r w:rsidRPr="006535F6">
                    <w:rPr>
                      <w:lang w:val="zh-CN"/>
                    </w:rPr>
                    <w:t>次</w:t>
                  </w:r>
                  <w:r w:rsidRPr="006535F6">
                    <w:rPr>
                      <w:lang w:val="zh-CN"/>
                    </w:rPr>
                    <w:t>/</w:t>
                  </w:r>
                  <w:r w:rsidR="00294C1F" w:rsidRPr="006535F6">
                    <w:rPr>
                      <w:rFonts w:hint="eastAsia"/>
                      <w:lang w:val="zh-CN"/>
                    </w:rPr>
                    <w:t>半</w:t>
                  </w:r>
                  <w:r w:rsidRPr="006535F6">
                    <w:rPr>
                      <w:lang w:val="zh-CN"/>
                    </w:rPr>
                    <w:t>年</w:t>
                  </w:r>
                </w:p>
              </w:tc>
              <w:tc>
                <w:tcPr>
                  <w:tcW w:w="2767" w:type="pct"/>
                  <w:tcMar>
                    <w:top w:w="0" w:type="dxa"/>
                    <w:left w:w="28" w:type="dxa"/>
                    <w:bottom w:w="0" w:type="dxa"/>
                    <w:right w:w="28" w:type="dxa"/>
                  </w:tcMar>
                  <w:vAlign w:val="center"/>
                </w:tcPr>
                <w:p w14:paraId="05A60CED" w14:textId="0A36D525" w:rsidR="009C330E" w:rsidRPr="006535F6" w:rsidRDefault="007B2F93">
                  <w:pPr>
                    <w:pStyle w:val="21"/>
                  </w:pPr>
                  <w:r w:rsidRPr="006535F6">
                    <w:rPr>
                      <w:rFonts w:hint="eastAsia"/>
                    </w:rPr>
                    <w:t>《大气污染物综合排放标准》（</w:t>
                  </w:r>
                  <w:r w:rsidRPr="006535F6">
                    <w:rPr>
                      <w:rFonts w:hint="eastAsia"/>
                    </w:rPr>
                    <w:t>GB16297-1996</w:t>
                  </w:r>
                  <w:r w:rsidRPr="006535F6">
                    <w:rPr>
                      <w:rFonts w:hint="eastAsia"/>
                    </w:rPr>
                    <w:t>）</w:t>
                  </w:r>
                  <w:r w:rsidR="009D6176" w:rsidRPr="006535F6">
                    <w:rPr>
                      <w:rFonts w:hint="eastAsia"/>
                    </w:rPr>
                    <w:t>；《新乡市生态环境局关于进一步规范工业企业颗粒物排放限值的通知》</w:t>
                  </w:r>
                </w:p>
              </w:tc>
            </w:tr>
          </w:tbl>
          <w:p w14:paraId="2A58E8C3" w14:textId="77777777" w:rsidR="009C330E" w:rsidRPr="006535F6" w:rsidRDefault="00000000">
            <w:pPr>
              <w:ind w:firstLine="482"/>
              <w:rPr>
                <w:b/>
                <w:bCs/>
                <w:lang w:val="zh-CN"/>
              </w:rPr>
            </w:pPr>
            <w:r w:rsidRPr="006535F6">
              <w:rPr>
                <w:b/>
                <w:bCs/>
                <w:lang w:val="zh-CN"/>
              </w:rPr>
              <w:t>三、噪声</w:t>
            </w:r>
          </w:p>
          <w:p w14:paraId="2FE6543D" w14:textId="77777777" w:rsidR="009C330E" w:rsidRPr="006535F6" w:rsidRDefault="00000000">
            <w:pPr>
              <w:ind w:firstLine="482"/>
              <w:rPr>
                <w:b/>
                <w:bCs/>
                <w:lang w:val="zh-CN"/>
              </w:rPr>
            </w:pPr>
            <w:r w:rsidRPr="006535F6">
              <w:rPr>
                <w:b/>
                <w:bCs/>
                <w:lang w:val="zh-CN"/>
              </w:rPr>
              <w:t>1</w:t>
            </w:r>
            <w:r w:rsidRPr="006535F6">
              <w:rPr>
                <w:b/>
                <w:bCs/>
                <w:lang w:val="zh-CN"/>
              </w:rPr>
              <w:t>、噪声源情况</w:t>
            </w:r>
          </w:p>
          <w:p w14:paraId="323A6202" w14:textId="700BE0CB" w:rsidR="009C330E" w:rsidRPr="006535F6" w:rsidRDefault="00000000">
            <w:pPr>
              <w:ind w:firstLine="480"/>
              <w:rPr>
                <w:lang w:val="zh-CN"/>
              </w:rPr>
            </w:pPr>
            <w:r w:rsidRPr="006535F6">
              <w:rPr>
                <w:lang w:val="zh-CN"/>
              </w:rPr>
              <w:t>该项目高噪声设备主要为</w:t>
            </w:r>
            <w:r w:rsidR="005B2E4F" w:rsidRPr="006535F6">
              <w:rPr>
                <w:rFonts w:hint="eastAsia"/>
                <w:lang w:val="zh-CN"/>
              </w:rPr>
              <w:t>振动筛、除磁机、混料机</w:t>
            </w:r>
            <w:r w:rsidR="00614315" w:rsidRPr="006535F6">
              <w:rPr>
                <w:rFonts w:hint="eastAsia"/>
                <w:lang w:val="zh-CN"/>
              </w:rPr>
              <w:t>、环保风机</w:t>
            </w:r>
            <w:r w:rsidRPr="006535F6">
              <w:rPr>
                <w:lang w:val="zh-CN"/>
              </w:rPr>
              <w:t>等</w:t>
            </w:r>
            <w:r w:rsidRPr="006535F6">
              <w:rPr>
                <w:rFonts w:hint="eastAsia"/>
              </w:rPr>
              <w:t>高噪声</w:t>
            </w:r>
            <w:r w:rsidRPr="006535F6">
              <w:rPr>
                <w:rFonts w:hint="eastAsia"/>
                <w:lang w:val="zh-CN"/>
              </w:rPr>
              <w:t>设备</w:t>
            </w:r>
            <w:r w:rsidRPr="006535F6">
              <w:rPr>
                <w:lang w:val="zh-CN"/>
              </w:rPr>
              <w:t>，声源强度在</w:t>
            </w:r>
            <w:r w:rsidRPr="006535F6">
              <w:rPr>
                <w:rFonts w:hint="eastAsia"/>
                <w:lang w:val="zh-CN"/>
              </w:rPr>
              <w:t>80-</w:t>
            </w:r>
            <w:r w:rsidR="0038140A" w:rsidRPr="006535F6">
              <w:rPr>
                <w:rFonts w:hint="eastAsia"/>
                <w:lang w:val="zh-CN"/>
              </w:rPr>
              <w:t>9</w:t>
            </w:r>
            <w:r w:rsidRPr="006535F6">
              <w:rPr>
                <w:rFonts w:hint="eastAsia"/>
                <w:lang w:val="zh-CN"/>
              </w:rPr>
              <w:t>0</w:t>
            </w:r>
            <w:r w:rsidRPr="006535F6">
              <w:rPr>
                <w:lang w:val="zh-CN"/>
              </w:rPr>
              <w:t>dB(A)</w:t>
            </w:r>
            <w:r w:rsidRPr="006535F6">
              <w:rPr>
                <w:lang w:val="zh-CN"/>
              </w:rPr>
              <w:t>之间</w:t>
            </w:r>
            <w:r w:rsidRPr="006535F6">
              <w:rPr>
                <w:rFonts w:hint="eastAsia"/>
                <w:lang w:val="zh-CN"/>
              </w:rPr>
              <w:t>。</w:t>
            </w:r>
            <w:r w:rsidRPr="006535F6">
              <w:rPr>
                <w:lang w:val="zh-CN"/>
              </w:rPr>
              <w:t>因本项目同车间同类设备分布较为集中且尺寸相对设备距厂界距离较小，因此本次评价预测时将本项目同类设备近似作为一个点声源进行预测</w:t>
            </w:r>
            <w:r w:rsidRPr="006535F6">
              <w:rPr>
                <w:rFonts w:hint="eastAsia"/>
                <w:lang w:val="zh-CN"/>
              </w:rPr>
              <w:t>。</w:t>
            </w:r>
          </w:p>
          <w:p w14:paraId="04CEA2E6" w14:textId="77777777" w:rsidR="009C330E" w:rsidRPr="006535F6" w:rsidRDefault="00000000">
            <w:pPr>
              <w:ind w:firstLine="480"/>
              <w:rPr>
                <w:lang w:val="zh-CN"/>
              </w:rPr>
            </w:pPr>
            <w:r w:rsidRPr="006535F6">
              <w:rPr>
                <w:lang w:val="zh-CN"/>
              </w:rPr>
              <w:t>声源强度及治理效果见</w:t>
            </w:r>
            <w:r w:rsidRPr="006535F6">
              <w:rPr>
                <w:rFonts w:hint="eastAsia"/>
                <w:lang w:val="zh-CN"/>
              </w:rPr>
              <w:t>下</w:t>
            </w:r>
            <w:r w:rsidRPr="006535F6">
              <w:rPr>
                <w:lang w:val="zh-CN"/>
              </w:rPr>
              <w:t>表。</w:t>
            </w:r>
          </w:p>
          <w:p w14:paraId="77072D50" w14:textId="77777777" w:rsidR="009C330E" w:rsidRPr="006535F6" w:rsidRDefault="009C330E">
            <w:pPr>
              <w:ind w:firstLine="480"/>
              <w:rPr>
                <w:lang w:val="zh-CN"/>
              </w:rPr>
            </w:pPr>
          </w:p>
          <w:p w14:paraId="7A642CF4" w14:textId="77777777" w:rsidR="00193DDE" w:rsidRPr="006535F6" w:rsidRDefault="00193DDE">
            <w:pPr>
              <w:ind w:firstLine="480"/>
              <w:rPr>
                <w:lang w:val="zh-CN"/>
              </w:rPr>
            </w:pPr>
          </w:p>
          <w:p w14:paraId="282C834A" w14:textId="77777777" w:rsidR="009C330E" w:rsidRPr="006535F6" w:rsidRDefault="009C330E">
            <w:pPr>
              <w:ind w:firstLine="480"/>
              <w:rPr>
                <w:lang w:val="zh-CN"/>
              </w:rPr>
            </w:pPr>
          </w:p>
          <w:p w14:paraId="01987E2D" w14:textId="77777777" w:rsidR="00C527FC" w:rsidRPr="006535F6" w:rsidRDefault="00C527FC">
            <w:pPr>
              <w:ind w:firstLine="480"/>
              <w:rPr>
                <w:lang w:val="zh-CN"/>
              </w:rPr>
            </w:pPr>
          </w:p>
          <w:p w14:paraId="2A01FCB5" w14:textId="77777777" w:rsidR="00C527FC" w:rsidRPr="006535F6" w:rsidRDefault="00C527FC">
            <w:pPr>
              <w:ind w:firstLine="480"/>
              <w:rPr>
                <w:lang w:val="zh-CN"/>
              </w:rPr>
            </w:pPr>
          </w:p>
          <w:p w14:paraId="1C0732B4" w14:textId="77777777" w:rsidR="00294C1F" w:rsidRPr="006535F6" w:rsidRDefault="00294C1F">
            <w:pPr>
              <w:ind w:firstLine="480"/>
              <w:rPr>
                <w:lang w:val="zh-CN"/>
              </w:rPr>
            </w:pPr>
          </w:p>
          <w:p w14:paraId="7E50760E" w14:textId="77777777" w:rsidR="00294C1F" w:rsidRPr="006535F6" w:rsidRDefault="00294C1F">
            <w:pPr>
              <w:ind w:firstLine="480"/>
              <w:rPr>
                <w:lang w:val="zh-CN"/>
              </w:rPr>
            </w:pPr>
          </w:p>
          <w:p w14:paraId="4ABA2D75" w14:textId="77777777" w:rsidR="00294C1F" w:rsidRPr="006535F6" w:rsidRDefault="00294C1F">
            <w:pPr>
              <w:ind w:firstLine="480"/>
              <w:rPr>
                <w:lang w:val="zh-CN"/>
              </w:rPr>
            </w:pPr>
          </w:p>
          <w:p w14:paraId="2C045A66" w14:textId="77777777" w:rsidR="00294C1F" w:rsidRPr="006535F6" w:rsidRDefault="00294C1F">
            <w:pPr>
              <w:ind w:firstLine="480"/>
              <w:rPr>
                <w:lang w:val="zh-CN"/>
              </w:rPr>
            </w:pPr>
          </w:p>
          <w:p w14:paraId="0A818733" w14:textId="77777777" w:rsidR="00294C1F" w:rsidRPr="006535F6" w:rsidRDefault="00294C1F">
            <w:pPr>
              <w:ind w:firstLine="480"/>
              <w:rPr>
                <w:lang w:val="zh-CN"/>
              </w:rPr>
            </w:pPr>
          </w:p>
          <w:p w14:paraId="5B378C8C" w14:textId="77777777" w:rsidR="00C527FC" w:rsidRPr="006535F6" w:rsidRDefault="00C527FC">
            <w:pPr>
              <w:ind w:firstLine="480"/>
              <w:rPr>
                <w:lang w:val="zh-CN"/>
              </w:rPr>
            </w:pPr>
          </w:p>
          <w:p w14:paraId="155AA13B" w14:textId="77777777" w:rsidR="00C527FC" w:rsidRPr="006535F6" w:rsidRDefault="00C527FC">
            <w:pPr>
              <w:ind w:firstLine="480"/>
              <w:rPr>
                <w:lang w:val="zh-CN"/>
              </w:rPr>
            </w:pPr>
          </w:p>
          <w:p w14:paraId="4EB56FBF" w14:textId="77777777" w:rsidR="009C330E" w:rsidRPr="006535F6" w:rsidRDefault="009C330E">
            <w:pPr>
              <w:ind w:firstLine="480"/>
              <w:rPr>
                <w:lang w:val="zh-CN"/>
              </w:rPr>
            </w:pPr>
          </w:p>
        </w:tc>
      </w:tr>
    </w:tbl>
    <w:p w14:paraId="2F92551E" w14:textId="77777777" w:rsidR="009C330E" w:rsidRPr="006535F6" w:rsidRDefault="009C330E">
      <w:pPr>
        <w:ind w:firstLine="480"/>
        <w:outlineLvl w:val="0"/>
        <w:rPr>
          <w:szCs w:val="21"/>
        </w:rPr>
        <w:sectPr w:rsidR="009C330E" w:rsidRPr="006535F6">
          <w:pgSz w:w="11907" w:h="16840"/>
          <w:pgMar w:top="1701" w:right="1531" w:bottom="1985" w:left="1531" w:header="851" w:footer="851" w:gutter="0"/>
          <w:cols w:space="720"/>
          <w:docGrid w:linePitch="312"/>
        </w:sectPr>
      </w:pPr>
    </w:p>
    <w:tbl>
      <w:tblPr>
        <w:tblStyle w:val="af1"/>
        <w:tblW w:w="13230"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983"/>
        <w:gridCol w:w="12247"/>
      </w:tblGrid>
      <w:tr w:rsidR="009C330E" w:rsidRPr="006535F6" w14:paraId="1D43F0F7" w14:textId="77777777" w:rsidTr="0003415E">
        <w:trPr>
          <w:trHeight w:val="8060"/>
          <w:jc w:val="center"/>
        </w:trPr>
        <w:tc>
          <w:tcPr>
            <w:tcW w:w="983" w:type="dxa"/>
            <w:tcBorders>
              <w:tl2br w:val="nil"/>
              <w:tr2bl w:val="nil"/>
            </w:tcBorders>
            <w:vAlign w:val="center"/>
          </w:tcPr>
          <w:p w14:paraId="1BD82955" w14:textId="77777777" w:rsidR="009C330E" w:rsidRPr="006535F6" w:rsidRDefault="00000000">
            <w:pPr>
              <w:pStyle w:val="af5"/>
            </w:pPr>
            <w:r w:rsidRPr="006535F6">
              <w:lastRenderedPageBreak/>
              <w:t>运营期环境影响和保护措施</w:t>
            </w:r>
          </w:p>
        </w:tc>
        <w:tc>
          <w:tcPr>
            <w:tcW w:w="12247" w:type="dxa"/>
            <w:tcBorders>
              <w:tl2br w:val="nil"/>
              <w:tr2bl w:val="nil"/>
            </w:tcBorders>
          </w:tcPr>
          <w:p w14:paraId="4EB655A7" w14:textId="77777777" w:rsidR="009C330E" w:rsidRPr="006535F6" w:rsidRDefault="00000000">
            <w:pPr>
              <w:pStyle w:val="10"/>
              <w:ind w:firstLine="480"/>
              <w:rPr>
                <w:color w:val="auto"/>
                <w:lang w:val="zh-CN"/>
              </w:rPr>
            </w:pPr>
            <w:r w:rsidRPr="006535F6">
              <w:rPr>
                <w:color w:val="auto"/>
                <w:lang w:val="zh-CN"/>
              </w:rPr>
              <w:t xml:space="preserve">           </w:t>
            </w:r>
            <w:r w:rsidRPr="006535F6">
              <w:rPr>
                <w:rFonts w:hint="eastAsia"/>
                <w:color w:val="auto"/>
                <w:lang w:val="zh-CN"/>
              </w:rPr>
              <w:t xml:space="preserve">          </w:t>
            </w:r>
            <w:r w:rsidRPr="006535F6">
              <w:rPr>
                <w:rFonts w:hint="eastAsia"/>
                <w:color w:val="auto"/>
                <w:lang w:val="zh-CN"/>
              </w:rPr>
              <w:t>工业企业噪声源强调查清单（室内声源）</w:t>
            </w:r>
          </w:p>
          <w:tbl>
            <w:tblPr>
              <w:tblW w:w="4999"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447"/>
              <w:gridCol w:w="622"/>
              <w:gridCol w:w="620"/>
              <w:gridCol w:w="481"/>
              <w:gridCol w:w="594"/>
              <w:gridCol w:w="1617"/>
              <w:gridCol w:w="546"/>
              <w:gridCol w:w="812"/>
              <w:gridCol w:w="537"/>
              <w:gridCol w:w="519"/>
              <w:gridCol w:w="442"/>
              <w:gridCol w:w="457"/>
              <w:gridCol w:w="699"/>
              <w:gridCol w:w="799"/>
              <w:gridCol w:w="600"/>
              <w:gridCol w:w="835"/>
              <w:gridCol w:w="896"/>
              <w:gridCol w:w="506"/>
            </w:tblGrid>
            <w:tr w:rsidR="006535F6" w:rsidRPr="006535F6" w14:paraId="3880A4C5" w14:textId="77777777" w:rsidTr="004A4C72">
              <w:trPr>
                <w:trHeight w:val="397"/>
                <w:jc w:val="center"/>
              </w:trPr>
              <w:tc>
                <w:tcPr>
                  <w:tcW w:w="447" w:type="dxa"/>
                  <w:vMerge w:val="restart"/>
                  <w:tcBorders>
                    <w:tl2br w:val="nil"/>
                    <w:tr2bl w:val="nil"/>
                  </w:tcBorders>
                  <w:vAlign w:val="center"/>
                </w:tcPr>
                <w:p w14:paraId="4400D537" w14:textId="77777777" w:rsidR="009C330E" w:rsidRPr="006535F6" w:rsidRDefault="00000000">
                  <w:pPr>
                    <w:pStyle w:val="21"/>
                    <w:rPr>
                      <w:b/>
                      <w:bCs w:val="0"/>
                      <w:szCs w:val="21"/>
                    </w:rPr>
                  </w:pPr>
                  <w:r w:rsidRPr="006535F6">
                    <w:rPr>
                      <w:rFonts w:ascii="宋体" w:hAnsi="宋体"/>
                      <w:b/>
                      <w:bCs w:val="0"/>
                    </w:rPr>
                    <w:t>序号</w:t>
                  </w:r>
                </w:p>
              </w:tc>
              <w:tc>
                <w:tcPr>
                  <w:tcW w:w="622" w:type="dxa"/>
                  <w:vMerge w:val="restart"/>
                  <w:tcBorders>
                    <w:tl2br w:val="nil"/>
                    <w:tr2bl w:val="nil"/>
                  </w:tcBorders>
                  <w:vAlign w:val="center"/>
                </w:tcPr>
                <w:p w14:paraId="6F0067E2" w14:textId="77777777" w:rsidR="009C330E" w:rsidRPr="006535F6" w:rsidRDefault="00000000">
                  <w:pPr>
                    <w:pStyle w:val="21"/>
                    <w:rPr>
                      <w:b/>
                      <w:bCs w:val="0"/>
                    </w:rPr>
                  </w:pPr>
                  <w:r w:rsidRPr="006535F6">
                    <w:rPr>
                      <w:rFonts w:ascii="宋体" w:hAnsi="宋体" w:hint="eastAsia"/>
                      <w:b/>
                      <w:bCs w:val="0"/>
                    </w:rPr>
                    <w:t>建筑物名称</w:t>
                  </w:r>
                </w:p>
              </w:tc>
              <w:tc>
                <w:tcPr>
                  <w:tcW w:w="620" w:type="dxa"/>
                  <w:vMerge w:val="restart"/>
                  <w:tcBorders>
                    <w:tl2br w:val="nil"/>
                    <w:tr2bl w:val="nil"/>
                  </w:tcBorders>
                  <w:vAlign w:val="center"/>
                </w:tcPr>
                <w:p w14:paraId="7D9E3F2F" w14:textId="77777777" w:rsidR="009C330E" w:rsidRPr="006535F6" w:rsidRDefault="00000000">
                  <w:pPr>
                    <w:pStyle w:val="21"/>
                    <w:rPr>
                      <w:b/>
                      <w:bCs w:val="0"/>
                    </w:rPr>
                  </w:pPr>
                  <w:r w:rsidRPr="006535F6">
                    <w:rPr>
                      <w:rFonts w:ascii="宋体" w:hAnsi="宋体" w:hint="eastAsia"/>
                      <w:b/>
                      <w:bCs w:val="0"/>
                    </w:rPr>
                    <w:t>声源名称</w:t>
                  </w:r>
                </w:p>
              </w:tc>
              <w:tc>
                <w:tcPr>
                  <w:tcW w:w="481" w:type="dxa"/>
                  <w:vMerge w:val="restart"/>
                  <w:tcBorders>
                    <w:tl2br w:val="nil"/>
                    <w:tr2bl w:val="nil"/>
                  </w:tcBorders>
                  <w:vAlign w:val="center"/>
                </w:tcPr>
                <w:p w14:paraId="3AEAF878" w14:textId="77777777" w:rsidR="009C330E" w:rsidRPr="006535F6" w:rsidRDefault="00000000">
                  <w:pPr>
                    <w:pStyle w:val="21"/>
                    <w:rPr>
                      <w:b/>
                      <w:bCs w:val="0"/>
                    </w:rPr>
                  </w:pPr>
                  <w:r w:rsidRPr="006535F6">
                    <w:rPr>
                      <w:rFonts w:ascii="宋体" w:hAnsi="宋体" w:hint="eastAsia"/>
                      <w:b/>
                      <w:bCs w:val="0"/>
                    </w:rPr>
                    <w:t>型号</w:t>
                  </w:r>
                </w:p>
              </w:tc>
              <w:tc>
                <w:tcPr>
                  <w:tcW w:w="594" w:type="dxa"/>
                  <w:vMerge w:val="restart"/>
                  <w:tcBorders>
                    <w:tl2br w:val="nil"/>
                    <w:tr2bl w:val="nil"/>
                  </w:tcBorders>
                  <w:vAlign w:val="center"/>
                </w:tcPr>
                <w:p w14:paraId="634AD9F3" w14:textId="77777777" w:rsidR="009C330E" w:rsidRPr="006535F6" w:rsidRDefault="00000000">
                  <w:pPr>
                    <w:pStyle w:val="21"/>
                    <w:rPr>
                      <w:b/>
                      <w:bCs w:val="0"/>
                    </w:rPr>
                  </w:pPr>
                  <w:r w:rsidRPr="006535F6">
                    <w:rPr>
                      <w:rFonts w:hint="eastAsia"/>
                      <w:b/>
                      <w:bCs w:val="0"/>
                    </w:rPr>
                    <w:t>数量</w:t>
                  </w:r>
                </w:p>
              </w:tc>
              <w:tc>
                <w:tcPr>
                  <w:tcW w:w="1617" w:type="dxa"/>
                  <w:vMerge w:val="restart"/>
                  <w:tcBorders>
                    <w:tl2br w:val="nil"/>
                    <w:tr2bl w:val="nil"/>
                  </w:tcBorders>
                  <w:vAlign w:val="center"/>
                </w:tcPr>
                <w:p w14:paraId="49982E9F" w14:textId="77777777" w:rsidR="009C330E" w:rsidRPr="006535F6" w:rsidRDefault="00000000">
                  <w:pPr>
                    <w:pStyle w:val="21"/>
                    <w:rPr>
                      <w:b/>
                      <w:bCs w:val="0"/>
                    </w:rPr>
                  </w:pPr>
                  <w:r w:rsidRPr="006535F6">
                    <w:rPr>
                      <w:rFonts w:hint="eastAsia"/>
                      <w:b/>
                      <w:bCs w:val="0"/>
                    </w:rPr>
                    <w:t>(</w:t>
                  </w:r>
                  <w:r w:rsidRPr="006535F6">
                    <w:rPr>
                      <w:rFonts w:ascii="宋体" w:hAnsi="宋体" w:hint="eastAsia"/>
                      <w:b/>
                      <w:bCs w:val="0"/>
                    </w:rPr>
                    <w:t>声压级</w:t>
                  </w:r>
                  <w:r w:rsidRPr="006535F6">
                    <w:rPr>
                      <w:rFonts w:hint="eastAsia"/>
                      <w:b/>
                      <w:bCs w:val="0"/>
                    </w:rPr>
                    <w:t>/</w:t>
                  </w:r>
                  <w:r w:rsidRPr="006535F6">
                    <w:rPr>
                      <w:rFonts w:ascii="宋体" w:hAnsi="宋体" w:hint="eastAsia"/>
                      <w:b/>
                      <w:bCs w:val="0"/>
                    </w:rPr>
                    <w:t>距声源距离</w:t>
                  </w:r>
                  <w:r w:rsidRPr="006535F6">
                    <w:rPr>
                      <w:rFonts w:hint="eastAsia"/>
                      <w:b/>
                      <w:bCs w:val="0"/>
                    </w:rPr>
                    <w:t>)/([dB(A)]/m)</w:t>
                  </w:r>
                </w:p>
              </w:tc>
              <w:tc>
                <w:tcPr>
                  <w:tcW w:w="546" w:type="dxa"/>
                  <w:vMerge w:val="restart"/>
                  <w:tcBorders>
                    <w:tl2br w:val="nil"/>
                    <w:tr2bl w:val="nil"/>
                  </w:tcBorders>
                  <w:vAlign w:val="center"/>
                </w:tcPr>
                <w:p w14:paraId="6E416074" w14:textId="77777777" w:rsidR="009C330E" w:rsidRPr="006535F6" w:rsidRDefault="00000000">
                  <w:pPr>
                    <w:pStyle w:val="21"/>
                    <w:rPr>
                      <w:b/>
                      <w:bCs w:val="0"/>
                    </w:rPr>
                  </w:pPr>
                  <w:r w:rsidRPr="006535F6">
                    <w:rPr>
                      <w:rFonts w:ascii="宋体" w:hAnsi="宋体" w:hint="eastAsia"/>
                      <w:b/>
                      <w:bCs w:val="0"/>
                    </w:rPr>
                    <w:t>声功率级</w:t>
                  </w:r>
                </w:p>
              </w:tc>
              <w:tc>
                <w:tcPr>
                  <w:tcW w:w="812" w:type="dxa"/>
                  <w:vMerge w:val="restart"/>
                  <w:tcBorders>
                    <w:tl2br w:val="nil"/>
                    <w:tr2bl w:val="nil"/>
                  </w:tcBorders>
                  <w:vAlign w:val="center"/>
                </w:tcPr>
                <w:p w14:paraId="5D1E220C" w14:textId="77777777" w:rsidR="009C330E" w:rsidRPr="006535F6" w:rsidRDefault="00000000">
                  <w:pPr>
                    <w:pStyle w:val="21"/>
                    <w:rPr>
                      <w:b/>
                      <w:bCs w:val="0"/>
                    </w:rPr>
                  </w:pPr>
                  <w:r w:rsidRPr="006535F6">
                    <w:rPr>
                      <w:rFonts w:ascii="宋体" w:hAnsi="宋体" w:hint="eastAsia"/>
                      <w:b/>
                      <w:bCs w:val="0"/>
                    </w:rPr>
                    <w:t>声源控制措施</w:t>
                  </w:r>
                </w:p>
              </w:tc>
              <w:tc>
                <w:tcPr>
                  <w:tcW w:w="1498" w:type="dxa"/>
                  <w:gridSpan w:val="3"/>
                  <w:tcBorders>
                    <w:tl2br w:val="nil"/>
                    <w:tr2bl w:val="nil"/>
                  </w:tcBorders>
                  <w:vAlign w:val="center"/>
                </w:tcPr>
                <w:p w14:paraId="680D1361" w14:textId="77777777" w:rsidR="009C330E" w:rsidRPr="006535F6" w:rsidRDefault="00000000">
                  <w:pPr>
                    <w:pStyle w:val="21"/>
                    <w:rPr>
                      <w:b/>
                      <w:bCs w:val="0"/>
                    </w:rPr>
                  </w:pPr>
                  <w:r w:rsidRPr="006535F6">
                    <w:rPr>
                      <w:rFonts w:ascii="宋体" w:hAnsi="宋体" w:hint="eastAsia"/>
                      <w:b/>
                      <w:bCs w:val="0"/>
                    </w:rPr>
                    <w:t>空间相对位置</w:t>
                  </w:r>
                  <w:r w:rsidRPr="006535F6">
                    <w:rPr>
                      <w:rFonts w:hint="eastAsia"/>
                      <w:b/>
                      <w:bCs w:val="0"/>
                    </w:rPr>
                    <w:t>/m</w:t>
                  </w:r>
                </w:p>
              </w:tc>
              <w:tc>
                <w:tcPr>
                  <w:tcW w:w="1156" w:type="dxa"/>
                  <w:gridSpan w:val="2"/>
                  <w:vMerge w:val="restart"/>
                  <w:tcBorders>
                    <w:tl2br w:val="nil"/>
                    <w:tr2bl w:val="nil"/>
                  </w:tcBorders>
                  <w:vAlign w:val="center"/>
                </w:tcPr>
                <w:p w14:paraId="58AD5517" w14:textId="77777777" w:rsidR="009C330E" w:rsidRPr="006535F6" w:rsidRDefault="00000000">
                  <w:pPr>
                    <w:pStyle w:val="21"/>
                    <w:rPr>
                      <w:b/>
                      <w:bCs w:val="0"/>
                    </w:rPr>
                  </w:pPr>
                  <w:r w:rsidRPr="006535F6">
                    <w:rPr>
                      <w:rFonts w:ascii="宋体" w:hAnsi="宋体" w:hint="eastAsia"/>
                      <w:b/>
                      <w:bCs w:val="0"/>
                    </w:rPr>
                    <w:t>距室内边界距离</w:t>
                  </w:r>
                  <w:r w:rsidRPr="006535F6">
                    <w:rPr>
                      <w:rFonts w:hint="eastAsia"/>
                      <w:b/>
                      <w:bCs w:val="0"/>
                    </w:rPr>
                    <w:t>/m</w:t>
                  </w:r>
                </w:p>
              </w:tc>
              <w:tc>
                <w:tcPr>
                  <w:tcW w:w="799" w:type="dxa"/>
                  <w:vMerge w:val="restart"/>
                  <w:tcBorders>
                    <w:tl2br w:val="nil"/>
                    <w:tr2bl w:val="nil"/>
                  </w:tcBorders>
                  <w:vAlign w:val="center"/>
                </w:tcPr>
                <w:p w14:paraId="0CA63FEE" w14:textId="77777777" w:rsidR="009C330E" w:rsidRPr="006535F6" w:rsidRDefault="00000000">
                  <w:pPr>
                    <w:pStyle w:val="21"/>
                    <w:rPr>
                      <w:b/>
                      <w:bCs w:val="0"/>
                    </w:rPr>
                  </w:pPr>
                  <w:r w:rsidRPr="006535F6">
                    <w:rPr>
                      <w:rFonts w:ascii="宋体" w:hAnsi="宋体" w:hint="eastAsia"/>
                      <w:b/>
                      <w:bCs w:val="0"/>
                    </w:rPr>
                    <w:t>室内边界声级</w:t>
                  </w:r>
                  <w:r w:rsidRPr="006535F6">
                    <w:rPr>
                      <w:rFonts w:hint="eastAsia"/>
                      <w:b/>
                      <w:bCs w:val="0"/>
                    </w:rPr>
                    <w:t>/dB(A)</w:t>
                  </w:r>
                </w:p>
              </w:tc>
              <w:tc>
                <w:tcPr>
                  <w:tcW w:w="600" w:type="dxa"/>
                  <w:vMerge w:val="restart"/>
                  <w:tcBorders>
                    <w:tl2br w:val="nil"/>
                    <w:tr2bl w:val="nil"/>
                  </w:tcBorders>
                  <w:vAlign w:val="center"/>
                </w:tcPr>
                <w:p w14:paraId="60EF4881" w14:textId="77777777" w:rsidR="009C330E" w:rsidRPr="006535F6" w:rsidRDefault="00000000">
                  <w:pPr>
                    <w:pStyle w:val="21"/>
                    <w:rPr>
                      <w:b/>
                      <w:bCs w:val="0"/>
                    </w:rPr>
                  </w:pPr>
                  <w:r w:rsidRPr="006535F6">
                    <w:rPr>
                      <w:rFonts w:ascii="宋体" w:hAnsi="宋体" w:hint="eastAsia"/>
                      <w:b/>
                      <w:bCs w:val="0"/>
                    </w:rPr>
                    <w:t>运行时段</w:t>
                  </w:r>
                </w:p>
              </w:tc>
              <w:tc>
                <w:tcPr>
                  <w:tcW w:w="835" w:type="dxa"/>
                  <w:vMerge w:val="restart"/>
                  <w:tcBorders>
                    <w:tl2br w:val="nil"/>
                    <w:tr2bl w:val="nil"/>
                  </w:tcBorders>
                  <w:vAlign w:val="center"/>
                </w:tcPr>
                <w:p w14:paraId="56BD5BCC" w14:textId="77777777" w:rsidR="009C330E" w:rsidRPr="006535F6" w:rsidRDefault="00000000">
                  <w:pPr>
                    <w:pStyle w:val="21"/>
                    <w:rPr>
                      <w:b/>
                      <w:bCs w:val="0"/>
                    </w:rPr>
                  </w:pPr>
                  <w:r w:rsidRPr="006535F6">
                    <w:rPr>
                      <w:rFonts w:ascii="宋体" w:hAnsi="宋体" w:hint="eastAsia"/>
                      <w:b/>
                      <w:bCs w:val="0"/>
                    </w:rPr>
                    <w:t>建筑物插入损失</w:t>
                  </w:r>
                  <w:r w:rsidRPr="006535F6">
                    <w:rPr>
                      <w:rFonts w:hint="eastAsia"/>
                      <w:b/>
                      <w:bCs w:val="0"/>
                    </w:rPr>
                    <w:t>/dB(A)</w:t>
                  </w:r>
                </w:p>
              </w:tc>
              <w:tc>
                <w:tcPr>
                  <w:tcW w:w="1402" w:type="dxa"/>
                  <w:gridSpan w:val="2"/>
                  <w:tcBorders>
                    <w:tl2br w:val="nil"/>
                    <w:tr2bl w:val="nil"/>
                  </w:tcBorders>
                  <w:vAlign w:val="center"/>
                </w:tcPr>
                <w:p w14:paraId="39778045" w14:textId="77777777" w:rsidR="009C330E" w:rsidRPr="006535F6" w:rsidRDefault="00000000">
                  <w:pPr>
                    <w:pStyle w:val="21"/>
                    <w:rPr>
                      <w:b/>
                      <w:bCs w:val="0"/>
                    </w:rPr>
                  </w:pPr>
                  <w:r w:rsidRPr="006535F6">
                    <w:rPr>
                      <w:rFonts w:ascii="宋体" w:hAnsi="宋体" w:hint="eastAsia"/>
                      <w:b/>
                      <w:bCs w:val="0"/>
                    </w:rPr>
                    <w:t>建筑物外噪声</w:t>
                  </w:r>
                </w:p>
              </w:tc>
            </w:tr>
            <w:tr w:rsidR="006535F6" w:rsidRPr="006535F6" w14:paraId="6A18EF5D" w14:textId="77777777" w:rsidTr="004A4C72">
              <w:trPr>
                <w:trHeight w:val="397"/>
                <w:jc w:val="center"/>
              </w:trPr>
              <w:tc>
                <w:tcPr>
                  <w:tcW w:w="447" w:type="dxa"/>
                  <w:vMerge/>
                  <w:tcBorders>
                    <w:tl2br w:val="nil"/>
                    <w:tr2bl w:val="nil"/>
                  </w:tcBorders>
                  <w:vAlign w:val="center"/>
                </w:tcPr>
                <w:p w14:paraId="3A3DDAE8" w14:textId="77777777" w:rsidR="009C330E" w:rsidRPr="006535F6" w:rsidRDefault="009C330E">
                  <w:pPr>
                    <w:widowControl/>
                    <w:ind w:firstLine="482"/>
                    <w:jc w:val="left"/>
                    <w:rPr>
                      <w:b/>
                      <w:kern w:val="0"/>
                      <w:szCs w:val="21"/>
                    </w:rPr>
                  </w:pPr>
                </w:p>
              </w:tc>
              <w:tc>
                <w:tcPr>
                  <w:tcW w:w="622" w:type="dxa"/>
                  <w:vMerge/>
                  <w:tcBorders>
                    <w:tl2br w:val="nil"/>
                    <w:tr2bl w:val="nil"/>
                  </w:tcBorders>
                  <w:vAlign w:val="center"/>
                </w:tcPr>
                <w:p w14:paraId="7203B8BD" w14:textId="77777777" w:rsidR="009C330E" w:rsidRPr="006535F6" w:rsidRDefault="009C330E">
                  <w:pPr>
                    <w:widowControl/>
                    <w:ind w:firstLine="482"/>
                    <w:jc w:val="left"/>
                    <w:rPr>
                      <w:b/>
                      <w:kern w:val="0"/>
                      <w:szCs w:val="21"/>
                    </w:rPr>
                  </w:pPr>
                </w:p>
              </w:tc>
              <w:tc>
                <w:tcPr>
                  <w:tcW w:w="620" w:type="dxa"/>
                  <w:vMerge/>
                  <w:tcBorders>
                    <w:tl2br w:val="nil"/>
                    <w:tr2bl w:val="nil"/>
                  </w:tcBorders>
                  <w:vAlign w:val="center"/>
                </w:tcPr>
                <w:p w14:paraId="13D32F49" w14:textId="77777777" w:rsidR="009C330E" w:rsidRPr="006535F6" w:rsidRDefault="009C330E">
                  <w:pPr>
                    <w:widowControl/>
                    <w:ind w:firstLine="482"/>
                    <w:jc w:val="left"/>
                    <w:rPr>
                      <w:b/>
                      <w:kern w:val="0"/>
                      <w:szCs w:val="21"/>
                    </w:rPr>
                  </w:pPr>
                </w:p>
              </w:tc>
              <w:tc>
                <w:tcPr>
                  <w:tcW w:w="481" w:type="dxa"/>
                  <w:vMerge/>
                  <w:tcBorders>
                    <w:tl2br w:val="nil"/>
                    <w:tr2bl w:val="nil"/>
                  </w:tcBorders>
                  <w:vAlign w:val="center"/>
                </w:tcPr>
                <w:p w14:paraId="27C9CA7A" w14:textId="77777777" w:rsidR="009C330E" w:rsidRPr="006535F6" w:rsidRDefault="009C330E">
                  <w:pPr>
                    <w:widowControl/>
                    <w:ind w:firstLine="482"/>
                    <w:jc w:val="left"/>
                    <w:rPr>
                      <w:b/>
                      <w:kern w:val="0"/>
                      <w:szCs w:val="21"/>
                    </w:rPr>
                  </w:pPr>
                </w:p>
              </w:tc>
              <w:tc>
                <w:tcPr>
                  <w:tcW w:w="594" w:type="dxa"/>
                  <w:vMerge/>
                  <w:tcBorders>
                    <w:tl2br w:val="nil"/>
                    <w:tr2bl w:val="nil"/>
                  </w:tcBorders>
                  <w:vAlign w:val="center"/>
                </w:tcPr>
                <w:p w14:paraId="036984B0" w14:textId="77777777" w:rsidR="009C330E" w:rsidRPr="006535F6" w:rsidRDefault="009C330E">
                  <w:pPr>
                    <w:widowControl/>
                    <w:ind w:firstLine="482"/>
                    <w:jc w:val="left"/>
                    <w:rPr>
                      <w:b/>
                      <w:kern w:val="0"/>
                      <w:szCs w:val="21"/>
                    </w:rPr>
                  </w:pPr>
                </w:p>
              </w:tc>
              <w:tc>
                <w:tcPr>
                  <w:tcW w:w="1617" w:type="dxa"/>
                  <w:vMerge/>
                  <w:tcBorders>
                    <w:tl2br w:val="nil"/>
                    <w:tr2bl w:val="nil"/>
                  </w:tcBorders>
                  <w:vAlign w:val="center"/>
                </w:tcPr>
                <w:p w14:paraId="021409AA" w14:textId="77777777" w:rsidR="009C330E" w:rsidRPr="006535F6" w:rsidRDefault="009C330E">
                  <w:pPr>
                    <w:widowControl/>
                    <w:ind w:firstLine="482"/>
                    <w:jc w:val="left"/>
                    <w:rPr>
                      <w:b/>
                      <w:kern w:val="0"/>
                      <w:szCs w:val="21"/>
                    </w:rPr>
                  </w:pPr>
                </w:p>
              </w:tc>
              <w:tc>
                <w:tcPr>
                  <w:tcW w:w="546" w:type="dxa"/>
                  <w:vMerge/>
                  <w:tcBorders>
                    <w:tl2br w:val="nil"/>
                    <w:tr2bl w:val="nil"/>
                  </w:tcBorders>
                  <w:vAlign w:val="center"/>
                </w:tcPr>
                <w:p w14:paraId="55C37B4D" w14:textId="77777777" w:rsidR="009C330E" w:rsidRPr="006535F6" w:rsidRDefault="009C330E">
                  <w:pPr>
                    <w:widowControl/>
                    <w:ind w:firstLine="482"/>
                    <w:jc w:val="left"/>
                    <w:rPr>
                      <w:b/>
                      <w:kern w:val="0"/>
                      <w:szCs w:val="21"/>
                    </w:rPr>
                  </w:pPr>
                </w:p>
              </w:tc>
              <w:tc>
                <w:tcPr>
                  <w:tcW w:w="812" w:type="dxa"/>
                  <w:vMerge/>
                  <w:tcBorders>
                    <w:tl2br w:val="nil"/>
                    <w:tr2bl w:val="nil"/>
                  </w:tcBorders>
                  <w:vAlign w:val="center"/>
                </w:tcPr>
                <w:p w14:paraId="475E09D3" w14:textId="77777777" w:rsidR="009C330E" w:rsidRPr="006535F6" w:rsidRDefault="009C330E">
                  <w:pPr>
                    <w:widowControl/>
                    <w:ind w:firstLine="482"/>
                    <w:jc w:val="left"/>
                    <w:rPr>
                      <w:b/>
                      <w:kern w:val="0"/>
                      <w:szCs w:val="21"/>
                    </w:rPr>
                  </w:pPr>
                </w:p>
              </w:tc>
              <w:tc>
                <w:tcPr>
                  <w:tcW w:w="537" w:type="dxa"/>
                  <w:tcBorders>
                    <w:tl2br w:val="nil"/>
                    <w:tr2bl w:val="nil"/>
                  </w:tcBorders>
                  <w:vAlign w:val="center"/>
                </w:tcPr>
                <w:p w14:paraId="7DABADC1" w14:textId="77777777" w:rsidR="009C330E" w:rsidRPr="006535F6" w:rsidRDefault="00000000">
                  <w:pPr>
                    <w:pStyle w:val="21"/>
                  </w:pPr>
                  <w:r w:rsidRPr="006535F6">
                    <w:rPr>
                      <w:rFonts w:hint="eastAsia"/>
                      <w:b/>
                      <w:bCs w:val="0"/>
                    </w:rPr>
                    <w:t>X</w:t>
                  </w:r>
                </w:p>
              </w:tc>
              <w:tc>
                <w:tcPr>
                  <w:tcW w:w="519" w:type="dxa"/>
                  <w:tcBorders>
                    <w:tl2br w:val="nil"/>
                    <w:tr2bl w:val="nil"/>
                  </w:tcBorders>
                  <w:vAlign w:val="center"/>
                </w:tcPr>
                <w:p w14:paraId="3E35B79B" w14:textId="77777777" w:rsidR="009C330E" w:rsidRPr="006535F6" w:rsidRDefault="00000000">
                  <w:pPr>
                    <w:pStyle w:val="21"/>
                  </w:pPr>
                  <w:r w:rsidRPr="006535F6">
                    <w:rPr>
                      <w:rFonts w:hint="eastAsia"/>
                      <w:b/>
                      <w:bCs w:val="0"/>
                    </w:rPr>
                    <w:t>Y</w:t>
                  </w:r>
                </w:p>
              </w:tc>
              <w:tc>
                <w:tcPr>
                  <w:tcW w:w="442" w:type="dxa"/>
                  <w:tcBorders>
                    <w:tl2br w:val="nil"/>
                    <w:tr2bl w:val="nil"/>
                  </w:tcBorders>
                  <w:vAlign w:val="center"/>
                </w:tcPr>
                <w:p w14:paraId="2DD17DC4" w14:textId="77777777" w:rsidR="009C330E" w:rsidRPr="006535F6" w:rsidRDefault="00000000">
                  <w:pPr>
                    <w:pStyle w:val="21"/>
                  </w:pPr>
                  <w:r w:rsidRPr="006535F6">
                    <w:rPr>
                      <w:rFonts w:hint="eastAsia"/>
                      <w:b/>
                      <w:bCs w:val="0"/>
                    </w:rPr>
                    <w:t>Z</w:t>
                  </w:r>
                </w:p>
              </w:tc>
              <w:tc>
                <w:tcPr>
                  <w:tcW w:w="1156" w:type="dxa"/>
                  <w:gridSpan w:val="2"/>
                  <w:vMerge/>
                  <w:tcBorders>
                    <w:tl2br w:val="nil"/>
                    <w:tr2bl w:val="nil"/>
                  </w:tcBorders>
                  <w:vAlign w:val="center"/>
                </w:tcPr>
                <w:p w14:paraId="58D2947B" w14:textId="77777777" w:rsidR="009C330E" w:rsidRPr="006535F6" w:rsidRDefault="009C330E">
                  <w:pPr>
                    <w:widowControl/>
                    <w:ind w:firstLine="482"/>
                    <w:jc w:val="left"/>
                    <w:rPr>
                      <w:b/>
                      <w:kern w:val="0"/>
                      <w:szCs w:val="21"/>
                    </w:rPr>
                  </w:pPr>
                </w:p>
              </w:tc>
              <w:tc>
                <w:tcPr>
                  <w:tcW w:w="799" w:type="dxa"/>
                  <w:vMerge/>
                  <w:tcBorders>
                    <w:tl2br w:val="nil"/>
                    <w:tr2bl w:val="nil"/>
                  </w:tcBorders>
                  <w:vAlign w:val="center"/>
                </w:tcPr>
                <w:p w14:paraId="21970914" w14:textId="77777777" w:rsidR="009C330E" w:rsidRPr="006535F6" w:rsidRDefault="009C330E">
                  <w:pPr>
                    <w:widowControl/>
                    <w:ind w:firstLine="482"/>
                    <w:jc w:val="left"/>
                    <w:rPr>
                      <w:b/>
                      <w:kern w:val="0"/>
                      <w:szCs w:val="21"/>
                    </w:rPr>
                  </w:pPr>
                </w:p>
              </w:tc>
              <w:tc>
                <w:tcPr>
                  <w:tcW w:w="600" w:type="dxa"/>
                  <w:vMerge/>
                  <w:tcBorders>
                    <w:tl2br w:val="nil"/>
                    <w:tr2bl w:val="nil"/>
                  </w:tcBorders>
                  <w:vAlign w:val="center"/>
                </w:tcPr>
                <w:p w14:paraId="3A44084D" w14:textId="77777777" w:rsidR="009C330E" w:rsidRPr="006535F6" w:rsidRDefault="009C330E">
                  <w:pPr>
                    <w:widowControl/>
                    <w:ind w:firstLine="482"/>
                    <w:jc w:val="left"/>
                    <w:rPr>
                      <w:b/>
                      <w:kern w:val="0"/>
                      <w:szCs w:val="21"/>
                    </w:rPr>
                  </w:pPr>
                </w:p>
              </w:tc>
              <w:tc>
                <w:tcPr>
                  <w:tcW w:w="835" w:type="dxa"/>
                  <w:vMerge/>
                  <w:tcBorders>
                    <w:tl2br w:val="nil"/>
                    <w:tr2bl w:val="nil"/>
                  </w:tcBorders>
                  <w:vAlign w:val="center"/>
                </w:tcPr>
                <w:p w14:paraId="5EFF491D" w14:textId="77777777" w:rsidR="009C330E" w:rsidRPr="006535F6" w:rsidRDefault="009C330E">
                  <w:pPr>
                    <w:widowControl/>
                    <w:ind w:firstLine="482"/>
                    <w:jc w:val="left"/>
                    <w:rPr>
                      <w:b/>
                      <w:kern w:val="0"/>
                      <w:szCs w:val="21"/>
                    </w:rPr>
                  </w:pPr>
                </w:p>
              </w:tc>
              <w:tc>
                <w:tcPr>
                  <w:tcW w:w="896" w:type="dxa"/>
                  <w:tcBorders>
                    <w:tl2br w:val="nil"/>
                    <w:tr2bl w:val="nil"/>
                  </w:tcBorders>
                  <w:vAlign w:val="center"/>
                </w:tcPr>
                <w:p w14:paraId="02A4C0E5" w14:textId="77777777" w:rsidR="009C330E" w:rsidRPr="006535F6" w:rsidRDefault="00000000">
                  <w:pPr>
                    <w:pStyle w:val="21"/>
                    <w:rPr>
                      <w:b/>
                      <w:bCs w:val="0"/>
                    </w:rPr>
                  </w:pPr>
                  <w:r w:rsidRPr="006535F6">
                    <w:rPr>
                      <w:rFonts w:ascii="宋体" w:hAnsi="宋体" w:hint="eastAsia"/>
                      <w:b/>
                      <w:bCs w:val="0"/>
                    </w:rPr>
                    <w:t>声压级</w:t>
                  </w:r>
                  <w:r w:rsidRPr="006535F6">
                    <w:rPr>
                      <w:rFonts w:hint="eastAsia"/>
                      <w:b/>
                      <w:bCs w:val="0"/>
                    </w:rPr>
                    <w:t>/dB(A)</w:t>
                  </w:r>
                </w:p>
              </w:tc>
              <w:tc>
                <w:tcPr>
                  <w:tcW w:w="506" w:type="dxa"/>
                  <w:tcBorders>
                    <w:tl2br w:val="nil"/>
                    <w:tr2bl w:val="nil"/>
                  </w:tcBorders>
                  <w:vAlign w:val="center"/>
                </w:tcPr>
                <w:p w14:paraId="0588BF20" w14:textId="77777777" w:rsidR="009C330E" w:rsidRPr="006535F6" w:rsidRDefault="00000000">
                  <w:pPr>
                    <w:pStyle w:val="21"/>
                    <w:rPr>
                      <w:b/>
                      <w:bCs w:val="0"/>
                    </w:rPr>
                  </w:pPr>
                  <w:r w:rsidRPr="006535F6">
                    <w:rPr>
                      <w:rFonts w:ascii="宋体" w:hAnsi="宋体" w:hint="eastAsia"/>
                      <w:b/>
                      <w:bCs w:val="0"/>
                    </w:rPr>
                    <w:t>建筑物外距离</w:t>
                  </w:r>
                </w:p>
              </w:tc>
            </w:tr>
            <w:tr w:rsidR="006535F6" w:rsidRPr="006535F6" w14:paraId="06B5EE53" w14:textId="77777777" w:rsidTr="004A4C72">
              <w:trPr>
                <w:trHeight w:val="397"/>
                <w:jc w:val="center"/>
              </w:trPr>
              <w:tc>
                <w:tcPr>
                  <w:tcW w:w="447" w:type="dxa"/>
                  <w:vMerge w:val="restart"/>
                  <w:tcBorders>
                    <w:tl2br w:val="nil"/>
                    <w:tr2bl w:val="nil"/>
                  </w:tcBorders>
                  <w:vAlign w:val="center"/>
                </w:tcPr>
                <w:p w14:paraId="59A3B138" w14:textId="77777777" w:rsidR="003D3F21" w:rsidRPr="006535F6" w:rsidRDefault="003D3F21" w:rsidP="003D3F21">
                  <w:pPr>
                    <w:pStyle w:val="21"/>
                  </w:pPr>
                  <w:r w:rsidRPr="006535F6">
                    <w:t>1</w:t>
                  </w:r>
                </w:p>
              </w:tc>
              <w:tc>
                <w:tcPr>
                  <w:tcW w:w="622" w:type="dxa"/>
                  <w:vMerge w:val="restart"/>
                  <w:tcBorders>
                    <w:tl2br w:val="nil"/>
                    <w:tr2bl w:val="nil"/>
                  </w:tcBorders>
                  <w:vAlign w:val="center"/>
                </w:tcPr>
                <w:p w14:paraId="77D29838" w14:textId="6378910D" w:rsidR="003D3F21" w:rsidRPr="006535F6" w:rsidRDefault="003D3F21" w:rsidP="003D3F21">
                  <w:pPr>
                    <w:pStyle w:val="21"/>
                  </w:pPr>
                  <w:r w:rsidRPr="006535F6">
                    <w:rPr>
                      <w:rFonts w:hint="eastAsia"/>
                    </w:rPr>
                    <w:t>1</w:t>
                  </w:r>
                  <w:r w:rsidRPr="006535F6">
                    <w:rPr>
                      <w:rFonts w:hint="eastAsia"/>
                    </w:rPr>
                    <w:t>号车间</w:t>
                  </w:r>
                </w:p>
              </w:tc>
              <w:tc>
                <w:tcPr>
                  <w:tcW w:w="620" w:type="dxa"/>
                  <w:vMerge w:val="restart"/>
                  <w:tcBorders>
                    <w:tl2br w:val="nil"/>
                    <w:tr2bl w:val="nil"/>
                  </w:tcBorders>
                  <w:vAlign w:val="center"/>
                </w:tcPr>
                <w:p w14:paraId="6526853E" w14:textId="0D0F1DD3" w:rsidR="003D3F21" w:rsidRPr="006535F6" w:rsidRDefault="003D3F21" w:rsidP="003D3F21">
                  <w:pPr>
                    <w:pStyle w:val="21"/>
                  </w:pPr>
                  <w:r w:rsidRPr="006535F6">
                    <w:rPr>
                      <w:rFonts w:hint="eastAsia"/>
                    </w:rPr>
                    <w:t>振动筛</w:t>
                  </w:r>
                </w:p>
              </w:tc>
              <w:tc>
                <w:tcPr>
                  <w:tcW w:w="481" w:type="dxa"/>
                  <w:vMerge w:val="restart"/>
                  <w:tcBorders>
                    <w:tl2br w:val="nil"/>
                    <w:tr2bl w:val="nil"/>
                  </w:tcBorders>
                  <w:vAlign w:val="center"/>
                </w:tcPr>
                <w:p w14:paraId="11D280C1" w14:textId="77777777" w:rsidR="003D3F21" w:rsidRPr="006535F6" w:rsidRDefault="003D3F21" w:rsidP="003D3F21">
                  <w:pPr>
                    <w:pStyle w:val="21"/>
                  </w:pPr>
                  <w:r w:rsidRPr="006535F6">
                    <w:t>/</w:t>
                  </w:r>
                </w:p>
              </w:tc>
              <w:tc>
                <w:tcPr>
                  <w:tcW w:w="594" w:type="dxa"/>
                  <w:vMerge w:val="restart"/>
                  <w:tcBorders>
                    <w:tl2br w:val="nil"/>
                    <w:tr2bl w:val="nil"/>
                  </w:tcBorders>
                  <w:vAlign w:val="center"/>
                </w:tcPr>
                <w:p w14:paraId="53A22ECC" w14:textId="3EABF678" w:rsidR="003D3F21" w:rsidRPr="006535F6" w:rsidRDefault="003D3F21" w:rsidP="003D3F21">
                  <w:pPr>
                    <w:pStyle w:val="21"/>
                  </w:pPr>
                  <w:r w:rsidRPr="006535F6">
                    <w:rPr>
                      <w:rFonts w:hint="eastAsia"/>
                    </w:rPr>
                    <w:t>4</w:t>
                  </w:r>
                </w:p>
              </w:tc>
              <w:tc>
                <w:tcPr>
                  <w:tcW w:w="1617" w:type="dxa"/>
                  <w:vMerge w:val="restart"/>
                  <w:tcBorders>
                    <w:tl2br w:val="nil"/>
                    <w:tr2bl w:val="nil"/>
                  </w:tcBorders>
                  <w:vAlign w:val="center"/>
                </w:tcPr>
                <w:p w14:paraId="0FEA3B47" w14:textId="77777777" w:rsidR="003D3F21" w:rsidRPr="006535F6" w:rsidRDefault="003D3F21" w:rsidP="003D3F21">
                  <w:pPr>
                    <w:pStyle w:val="21"/>
                  </w:pPr>
                  <w:r w:rsidRPr="006535F6">
                    <w:rPr>
                      <w:rFonts w:hint="eastAsia"/>
                    </w:rPr>
                    <w:t>85</w:t>
                  </w:r>
                  <w:r w:rsidRPr="006535F6">
                    <w:t>/1</w:t>
                  </w:r>
                </w:p>
              </w:tc>
              <w:tc>
                <w:tcPr>
                  <w:tcW w:w="546" w:type="dxa"/>
                  <w:vMerge w:val="restart"/>
                  <w:tcBorders>
                    <w:tl2br w:val="nil"/>
                    <w:tr2bl w:val="nil"/>
                  </w:tcBorders>
                  <w:vAlign w:val="center"/>
                </w:tcPr>
                <w:p w14:paraId="27F0CD3D" w14:textId="77777777" w:rsidR="003D3F21" w:rsidRPr="006535F6" w:rsidRDefault="003D3F21" w:rsidP="003D3F21">
                  <w:pPr>
                    <w:pStyle w:val="21"/>
                  </w:pPr>
                  <w:r w:rsidRPr="006535F6">
                    <w:t>/</w:t>
                  </w:r>
                </w:p>
              </w:tc>
              <w:tc>
                <w:tcPr>
                  <w:tcW w:w="812" w:type="dxa"/>
                  <w:vMerge w:val="restart"/>
                  <w:tcBorders>
                    <w:tl2br w:val="nil"/>
                    <w:tr2bl w:val="nil"/>
                  </w:tcBorders>
                  <w:vAlign w:val="center"/>
                </w:tcPr>
                <w:p w14:paraId="5BFE6AB6" w14:textId="77777777" w:rsidR="003D3F21" w:rsidRPr="006535F6" w:rsidRDefault="003D3F21" w:rsidP="003D3F21">
                  <w:pPr>
                    <w:pStyle w:val="21"/>
                  </w:pPr>
                  <w:r w:rsidRPr="006535F6">
                    <w:rPr>
                      <w:rFonts w:hint="eastAsia"/>
                    </w:rPr>
                    <w:t>基础减振、厂房隔声</w:t>
                  </w:r>
                </w:p>
              </w:tc>
              <w:tc>
                <w:tcPr>
                  <w:tcW w:w="537" w:type="dxa"/>
                  <w:vMerge w:val="restart"/>
                  <w:tcBorders>
                    <w:tl2br w:val="nil"/>
                    <w:tr2bl w:val="nil"/>
                  </w:tcBorders>
                  <w:vAlign w:val="center"/>
                </w:tcPr>
                <w:p w14:paraId="4A50A1E2" w14:textId="68236233" w:rsidR="003D3F21" w:rsidRPr="006535F6" w:rsidRDefault="003D3F21" w:rsidP="003D3F21">
                  <w:pPr>
                    <w:pStyle w:val="21"/>
                  </w:pPr>
                  <w:r w:rsidRPr="006535F6">
                    <w:rPr>
                      <w:rFonts w:hint="eastAsia"/>
                    </w:rPr>
                    <w:t>30</w:t>
                  </w:r>
                </w:p>
              </w:tc>
              <w:tc>
                <w:tcPr>
                  <w:tcW w:w="519" w:type="dxa"/>
                  <w:vMerge w:val="restart"/>
                  <w:tcBorders>
                    <w:tl2br w:val="nil"/>
                    <w:tr2bl w:val="nil"/>
                  </w:tcBorders>
                  <w:vAlign w:val="center"/>
                </w:tcPr>
                <w:p w14:paraId="125F25CF" w14:textId="02450791" w:rsidR="003D3F21" w:rsidRPr="006535F6" w:rsidRDefault="003D3F21" w:rsidP="003D3F21">
                  <w:pPr>
                    <w:pStyle w:val="21"/>
                  </w:pPr>
                  <w:r w:rsidRPr="006535F6">
                    <w:rPr>
                      <w:rFonts w:hint="eastAsia"/>
                    </w:rPr>
                    <w:t>12</w:t>
                  </w:r>
                </w:p>
              </w:tc>
              <w:tc>
                <w:tcPr>
                  <w:tcW w:w="442" w:type="dxa"/>
                  <w:vMerge w:val="restart"/>
                  <w:tcBorders>
                    <w:tl2br w:val="nil"/>
                    <w:tr2bl w:val="nil"/>
                  </w:tcBorders>
                  <w:vAlign w:val="center"/>
                </w:tcPr>
                <w:p w14:paraId="673A2D58" w14:textId="77777777" w:rsidR="003D3F21" w:rsidRPr="006535F6" w:rsidRDefault="003D3F21" w:rsidP="003D3F21">
                  <w:pPr>
                    <w:pStyle w:val="21"/>
                  </w:pPr>
                  <w:r w:rsidRPr="006535F6">
                    <w:t>1</w:t>
                  </w:r>
                </w:p>
              </w:tc>
              <w:tc>
                <w:tcPr>
                  <w:tcW w:w="457" w:type="dxa"/>
                  <w:tcBorders>
                    <w:tl2br w:val="nil"/>
                    <w:tr2bl w:val="nil"/>
                  </w:tcBorders>
                  <w:vAlign w:val="center"/>
                </w:tcPr>
                <w:p w14:paraId="3DEA7D2F" w14:textId="77777777" w:rsidR="003D3F21" w:rsidRPr="006535F6" w:rsidRDefault="003D3F21" w:rsidP="003D3F21">
                  <w:pPr>
                    <w:pStyle w:val="21"/>
                  </w:pPr>
                  <w:r w:rsidRPr="006535F6">
                    <w:rPr>
                      <w:rFonts w:hint="eastAsia"/>
                    </w:rPr>
                    <w:t>东</w:t>
                  </w:r>
                </w:p>
              </w:tc>
              <w:tc>
                <w:tcPr>
                  <w:tcW w:w="699" w:type="dxa"/>
                  <w:tcBorders>
                    <w:tl2br w:val="nil"/>
                    <w:tr2bl w:val="nil"/>
                  </w:tcBorders>
                  <w:vAlign w:val="center"/>
                </w:tcPr>
                <w:p w14:paraId="67D14359" w14:textId="47013460" w:rsidR="003D3F21" w:rsidRPr="006535F6" w:rsidRDefault="003D3F21" w:rsidP="003D3F21">
                  <w:pPr>
                    <w:pStyle w:val="21"/>
                  </w:pPr>
                  <w:r w:rsidRPr="006535F6">
                    <w:rPr>
                      <w:rFonts w:hint="eastAsia"/>
                    </w:rPr>
                    <w:t>72</w:t>
                  </w:r>
                </w:p>
              </w:tc>
              <w:tc>
                <w:tcPr>
                  <w:tcW w:w="799" w:type="dxa"/>
                  <w:tcBorders>
                    <w:tl2br w:val="nil"/>
                    <w:tr2bl w:val="nil"/>
                  </w:tcBorders>
                  <w:vAlign w:val="center"/>
                </w:tcPr>
                <w:p w14:paraId="62118DEA" w14:textId="53CD378B" w:rsidR="003D3F21" w:rsidRPr="006535F6" w:rsidRDefault="003D3F21" w:rsidP="003D3F21">
                  <w:pPr>
                    <w:pStyle w:val="21"/>
                  </w:pPr>
                  <w:r w:rsidRPr="006535F6">
                    <w:rPr>
                      <w:rFonts w:hint="eastAsia"/>
                      <w:sz w:val="22"/>
                      <w:szCs w:val="22"/>
                    </w:rPr>
                    <w:t>53.9</w:t>
                  </w:r>
                </w:p>
              </w:tc>
              <w:tc>
                <w:tcPr>
                  <w:tcW w:w="600" w:type="dxa"/>
                  <w:vMerge w:val="restart"/>
                  <w:tcBorders>
                    <w:tl2br w:val="nil"/>
                    <w:tr2bl w:val="nil"/>
                  </w:tcBorders>
                  <w:vAlign w:val="center"/>
                </w:tcPr>
                <w:p w14:paraId="567E2904" w14:textId="77777777" w:rsidR="003D3F21" w:rsidRPr="006535F6" w:rsidRDefault="003D3F21" w:rsidP="003D3F21">
                  <w:pPr>
                    <w:pStyle w:val="21"/>
                  </w:pPr>
                  <w:r w:rsidRPr="006535F6">
                    <w:rPr>
                      <w:rFonts w:hint="eastAsia"/>
                    </w:rPr>
                    <w:t>持续运行</w:t>
                  </w:r>
                </w:p>
              </w:tc>
              <w:tc>
                <w:tcPr>
                  <w:tcW w:w="835" w:type="dxa"/>
                  <w:vMerge w:val="restart"/>
                  <w:tcBorders>
                    <w:tl2br w:val="nil"/>
                    <w:tr2bl w:val="nil"/>
                  </w:tcBorders>
                  <w:vAlign w:val="center"/>
                </w:tcPr>
                <w:p w14:paraId="40F86495" w14:textId="1CD03E80" w:rsidR="003D3F21" w:rsidRPr="006535F6" w:rsidRDefault="003D3F21" w:rsidP="003D3F21">
                  <w:pPr>
                    <w:pStyle w:val="21"/>
                  </w:pPr>
                  <w:r w:rsidRPr="006535F6">
                    <w:rPr>
                      <w:rFonts w:hint="eastAsia"/>
                    </w:rPr>
                    <w:t>15</w:t>
                  </w:r>
                </w:p>
              </w:tc>
              <w:tc>
                <w:tcPr>
                  <w:tcW w:w="896" w:type="dxa"/>
                  <w:tcBorders>
                    <w:tl2br w:val="nil"/>
                    <w:tr2bl w:val="nil"/>
                  </w:tcBorders>
                  <w:vAlign w:val="center"/>
                </w:tcPr>
                <w:p w14:paraId="143771B6" w14:textId="49CBC9E5" w:rsidR="003D3F21" w:rsidRPr="006535F6" w:rsidRDefault="003D3F21" w:rsidP="003D3F21">
                  <w:pPr>
                    <w:pStyle w:val="21"/>
                  </w:pPr>
                  <w:r w:rsidRPr="006535F6">
                    <w:rPr>
                      <w:rFonts w:hint="eastAsia"/>
                      <w:sz w:val="22"/>
                      <w:szCs w:val="22"/>
                    </w:rPr>
                    <w:t>38.9</w:t>
                  </w:r>
                </w:p>
              </w:tc>
              <w:tc>
                <w:tcPr>
                  <w:tcW w:w="506" w:type="dxa"/>
                  <w:tcBorders>
                    <w:tl2br w:val="nil"/>
                    <w:tr2bl w:val="nil"/>
                  </w:tcBorders>
                  <w:vAlign w:val="center"/>
                </w:tcPr>
                <w:p w14:paraId="2E1214D5" w14:textId="77777777" w:rsidR="003D3F21" w:rsidRPr="006535F6" w:rsidRDefault="003D3F21" w:rsidP="003D3F21">
                  <w:pPr>
                    <w:pStyle w:val="21"/>
                  </w:pPr>
                  <w:r w:rsidRPr="006535F6">
                    <w:t>1</w:t>
                  </w:r>
                </w:p>
              </w:tc>
            </w:tr>
            <w:tr w:rsidR="006535F6" w:rsidRPr="006535F6" w14:paraId="3B8F943B" w14:textId="77777777" w:rsidTr="004A4C72">
              <w:trPr>
                <w:trHeight w:val="397"/>
                <w:jc w:val="center"/>
              </w:trPr>
              <w:tc>
                <w:tcPr>
                  <w:tcW w:w="447" w:type="dxa"/>
                  <w:vMerge/>
                  <w:tcBorders>
                    <w:tl2br w:val="nil"/>
                    <w:tr2bl w:val="nil"/>
                  </w:tcBorders>
                  <w:vAlign w:val="center"/>
                </w:tcPr>
                <w:p w14:paraId="0C848972" w14:textId="77777777" w:rsidR="003D3F21" w:rsidRPr="006535F6" w:rsidRDefault="003D3F21" w:rsidP="003D3F21">
                  <w:pPr>
                    <w:pStyle w:val="21"/>
                  </w:pPr>
                </w:p>
              </w:tc>
              <w:tc>
                <w:tcPr>
                  <w:tcW w:w="622" w:type="dxa"/>
                  <w:vMerge/>
                  <w:tcBorders>
                    <w:tl2br w:val="nil"/>
                    <w:tr2bl w:val="nil"/>
                  </w:tcBorders>
                  <w:vAlign w:val="center"/>
                </w:tcPr>
                <w:p w14:paraId="5399A318" w14:textId="77777777" w:rsidR="003D3F21" w:rsidRPr="006535F6" w:rsidRDefault="003D3F21" w:rsidP="003D3F21">
                  <w:pPr>
                    <w:pStyle w:val="21"/>
                  </w:pPr>
                </w:p>
              </w:tc>
              <w:tc>
                <w:tcPr>
                  <w:tcW w:w="620" w:type="dxa"/>
                  <w:vMerge/>
                  <w:tcBorders>
                    <w:tl2br w:val="nil"/>
                    <w:tr2bl w:val="nil"/>
                  </w:tcBorders>
                  <w:vAlign w:val="center"/>
                </w:tcPr>
                <w:p w14:paraId="4812B0E7" w14:textId="77777777" w:rsidR="003D3F21" w:rsidRPr="006535F6" w:rsidRDefault="003D3F21" w:rsidP="003D3F21">
                  <w:pPr>
                    <w:pStyle w:val="21"/>
                  </w:pPr>
                </w:p>
              </w:tc>
              <w:tc>
                <w:tcPr>
                  <w:tcW w:w="481" w:type="dxa"/>
                  <w:vMerge/>
                  <w:tcBorders>
                    <w:tl2br w:val="nil"/>
                    <w:tr2bl w:val="nil"/>
                  </w:tcBorders>
                  <w:vAlign w:val="center"/>
                </w:tcPr>
                <w:p w14:paraId="101957F3" w14:textId="77777777" w:rsidR="003D3F21" w:rsidRPr="006535F6" w:rsidRDefault="003D3F21" w:rsidP="003D3F21">
                  <w:pPr>
                    <w:pStyle w:val="21"/>
                  </w:pPr>
                </w:p>
              </w:tc>
              <w:tc>
                <w:tcPr>
                  <w:tcW w:w="594" w:type="dxa"/>
                  <w:vMerge/>
                  <w:tcBorders>
                    <w:tl2br w:val="nil"/>
                    <w:tr2bl w:val="nil"/>
                  </w:tcBorders>
                  <w:vAlign w:val="center"/>
                </w:tcPr>
                <w:p w14:paraId="374FCA70" w14:textId="77777777" w:rsidR="003D3F21" w:rsidRPr="006535F6" w:rsidRDefault="003D3F21" w:rsidP="003D3F21">
                  <w:pPr>
                    <w:pStyle w:val="21"/>
                  </w:pPr>
                </w:p>
              </w:tc>
              <w:tc>
                <w:tcPr>
                  <w:tcW w:w="1617" w:type="dxa"/>
                  <w:vMerge/>
                  <w:tcBorders>
                    <w:tl2br w:val="nil"/>
                    <w:tr2bl w:val="nil"/>
                  </w:tcBorders>
                  <w:vAlign w:val="center"/>
                </w:tcPr>
                <w:p w14:paraId="0B15F745" w14:textId="77777777" w:rsidR="003D3F21" w:rsidRPr="006535F6" w:rsidRDefault="003D3F21" w:rsidP="003D3F21">
                  <w:pPr>
                    <w:pStyle w:val="21"/>
                  </w:pPr>
                </w:p>
              </w:tc>
              <w:tc>
                <w:tcPr>
                  <w:tcW w:w="546" w:type="dxa"/>
                  <w:vMerge/>
                  <w:tcBorders>
                    <w:tl2br w:val="nil"/>
                    <w:tr2bl w:val="nil"/>
                  </w:tcBorders>
                  <w:vAlign w:val="center"/>
                </w:tcPr>
                <w:p w14:paraId="64BBB79B" w14:textId="77777777" w:rsidR="003D3F21" w:rsidRPr="006535F6" w:rsidRDefault="003D3F21" w:rsidP="003D3F21">
                  <w:pPr>
                    <w:pStyle w:val="21"/>
                  </w:pPr>
                </w:p>
              </w:tc>
              <w:tc>
                <w:tcPr>
                  <w:tcW w:w="812" w:type="dxa"/>
                  <w:vMerge/>
                  <w:tcBorders>
                    <w:tl2br w:val="nil"/>
                    <w:tr2bl w:val="nil"/>
                  </w:tcBorders>
                  <w:vAlign w:val="center"/>
                </w:tcPr>
                <w:p w14:paraId="107F8F3A" w14:textId="77777777" w:rsidR="003D3F21" w:rsidRPr="006535F6" w:rsidRDefault="003D3F21" w:rsidP="003D3F21">
                  <w:pPr>
                    <w:pStyle w:val="21"/>
                  </w:pPr>
                </w:p>
              </w:tc>
              <w:tc>
                <w:tcPr>
                  <w:tcW w:w="537" w:type="dxa"/>
                  <w:vMerge/>
                  <w:tcBorders>
                    <w:tl2br w:val="nil"/>
                    <w:tr2bl w:val="nil"/>
                  </w:tcBorders>
                  <w:vAlign w:val="center"/>
                </w:tcPr>
                <w:p w14:paraId="08A6565A" w14:textId="77777777" w:rsidR="003D3F21" w:rsidRPr="006535F6" w:rsidRDefault="003D3F21" w:rsidP="003D3F21">
                  <w:pPr>
                    <w:pStyle w:val="21"/>
                  </w:pPr>
                </w:p>
              </w:tc>
              <w:tc>
                <w:tcPr>
                  <w:tcW w:w="519" w:type="dxa"/>
                  <w:vMerge/>
                  <w:tcBorders>
                    <w:tl2br w:val="nil"/>
                    <w:tr2bl w:val="nil"/>
                  </w:tcBorders>
                  <w:vAlign w:val="center"/>
                </w:tcPr>
                <w:p w14:paraId="704B6999" w14:textId="77777777" w:rsidR="003D3F21" w:rsidRPr="006535F6" w:rsidRDefault="003D3F21" w:rsidP="003D3F21">
                  <w:pPr>
                    <w:pStyle w:val="21"/>
                  </w:pPr>
                </w:p>
              </w:tc>
              <w:tc>
                <w:tcPr>
                  <w:tcW w:w="442" w:type="dxa"/>
                  <w:vMerge/>
                  <w:tcBorders>
                    <w:tl2br w:val="nil"/>
                    <w:tr2bl w:val="nil"/>
                  </w:tcBorders>
                  <w:vAlign w:val="center"/>
                </w:tcPr>
                <w:p w14:paraId="181F078C" w14:textId="77777777" w:rsidR="003D3F21" w:rsidRPr="006535F6" w:rsidRDefault="003D3F21" w:rsidP="003D3F21">
                  <w:pPr>
                    <w:pStyle w:val="21"/>
                  </w:pPr>
                </w:p>
              </w:tc>
              <w:tc>
                <w:tcPr>
                  <w:tcW w:w="457" w:type="dxa"/>
                  <w:tcBorders>
                    <w:tl2br w:val="nil"/>
                    <w:tr2bl w:val="nil"/>
                  </w:tcBorders>
                  <w:vAlign w:val="center"/>
                </w:tcPr>
                <w:p w14:paraId="79714E29" w14:textId="77777777" w:rsidR="003D3F21" w:rsidRPr="006535F6" w:rsidRDefault="003D3F21" w:rsidP="003D3F21">
                  <w:pPr>
                    <w:pStyle w:val="21"/>
                  </w:pPr>
                  <w:r w:rsidRPr="006535F6">
                    <w:rPr>
                      <w:rFonts w:hint="eastAsia"/>
                    </w:rPr>
                    <w:t>西</w:t>
                  </w:r>
                </w:p>
              </w:tc>
              <w:tc>
                <w:tcPr>
                  <w:tcW w:w="699" w:type="dxa"/>
                  <w:tcBorders>
                    <w:tl2br w:val="nil"/>
                    <w:tr2bl w:val="nil"/>
                  </w:tcBorders>
                  <w:vAlign w:val="center"/>
                </w:tcPr>
                <w:p w14:paraId="0AD085F7" w14:textId="067E1E93" w:rsidR="003D3F21" w:rsidRPr="006535F6" w:rsidRDefault="003D3F21" w:rsidP="003D3F21">
                  <w:pPr>
                    <w:pStyle w:val="21"/>
                  </w:pPr>
                  <w:r w:rsidRPr="006535F6">
                    <w:rPr>
                      <w:rFonts w:hint="eastAsia"/>
                    </w:rPr>
                    <w:t>28</w:t>
                  </w:r>
                </w:p>
              </w:tc>
              <w:tc>
                <w:tcPr>
                  <w:tcW w:w="799" w:type="dxa"/>
                  <w:tcBorders>
                    <w:tl2br w:val="nil"/>
                    <w:tr2bl w:val="nil"/>
                  </w:tcBorders>
                  <w:vAlign w:val="center"/>
                </w:tcPr>
                <w:p w14:paraId="7CB00D00" w14:textId="4E4C69BF" w:rsidR="003D3F21" w:rsidRPr="006535F6" w:rsidRDefault="003D3F21" w:rsidP="003D3F21">
                  <w:pPr>
                    <w:pStyle w:val="21"/>
                  </w:pPr>
                  <w:r w:rsidRPr="006535F6">
                    <w:rPr>
                      <w:rFonts w:hint="eastAsia"/>
                      <w:sz w:val="22"/>
                      <w:szCs w:val="22"/>
                    </w:rPr>
                    <w:t>62.1</w:t>
                  </w:r>
                </w:p>
              </w:tc>
              <w:tc>
                <w:tcPr>
                  <w:tcW w:w="600" w:type="dxa"/>
                  <w:vMerge/>
                  <w:tcBorders>
                    <w:tl2br w:val="nil"/>
                    <w:tr2bl w:val="nil"/>
                  </w:tcBorders>
                  <w:vAlign w:val="center"/>
                </w:tcPr>
                <w:p w14:paraId="08EFA2A7" w14:textId="77777777" w:rsidR="003D3F21" w:rsidRPr="006535F6" w:rsidRDefault="003D3F21" w:rsidP="003D3F21">
                  <w:pPr>
                    <w:pStyle w:val="21"/>
                  </w:pPr>
                </w:p>
              </w:tc>
              <w:tc>
                <w:tcPr>
                  <w:tcW w:w="835" w:type="dxa"/>
                  <w:vMerge/>
                  <w:tcBorders>
                    <w:tl2br w:val="nil"/>
                    <w:tr2bl w:val="nil"/>
                  </w:tcBorders>
                  <w:vAlign w:val="center"/>
                </w:tcPr>
                <w:p w14:paraId="6C3F98A3" w14:textId="77777777" w:rsidR="003D3F21" w:rsidRPr="006535F6" w:rsidRDefault="003D3F21" w:rsidP="003D3F21">
                  <w:pPr>
                    <w:pStyle w:val="21"/>
                  </w:pPr>
                </w:p>
              </w:tc>
              <w:tc>
                <w:tcPr>
                  <w:tcW w:w="896" w:type="dxa"/>
                  <w:tcBorders>
                    <w:tl2br w:val="nil"/>
                    <w:tr2bl w:val="nil"/>
                  </w:tcBorders>
                  <w:vAlign w:val="center"/>
                </w:tcPr>
                <w:p w14:paraId="5ECF995A" w14:textId="553AE89F" w:rsidR="003D3F21" w:rsidRPr="006535F6" w:rsidRDefault="003D3F21" w:rsidP="003D3F21">
                  <w:pPr>
                    <w:pStyle w:val="21"/>
                  </w:pPr>
                  <w:r w:rsidRPr="006535F6">
                    <w:rPr>
                      <w:rFonts w:hint="eastAsia"/>
                      <w:sz w:val="22"/>
                      <w:szCs w:val="22"/>
                    </w:rPr>
                    <w:t>47.1</w:t>
                  </w:r>
                </w:p>
              </w:tc>
              <w:tc>
                <w:tcPr>
                  <w:tcW w:w="506" w:type="dxa"/>
                  <w:tcBorders>
                    <w:tl2br w:val="nil"/>
                    <w:tr2bl w:val="nil"/>
                  </w:tcBorders>
                  <w:vAlign w:val="center"/>
                </w:tcPr>
                <w:p w14:paraId="5D3B0083" w14:textId="77777777" w:rsidR="003D3F21" w:rsidRPr="006535F6" w:rsidRDefault="003D3F21" w:rsidP="003D3F21">
                  <w:pPr>
                    <w:pStyle w:val="21"/>
                  </w:pPr>
                  <w:r w:rsidRPr="006535F6">
                    <w:t>1</w:t>
                  </w:r>
                </w:p>
              </w:tc>
            </w:tr>
            <w:tr w:rsidR="006535F6" w:rsidRPr="006535F6" w14:paraId="66E47ADF" w14:textId="77777777" w:rsidTr="004A4C72">
              <w:trPr>
                <w:trHeight w:val="397"/>
                <w:jc w:val="center"/>
              </w:trPr>
              <w:tc>
                <w:tcPr>
                  <w:tcW w:w="447" w:type="dxa"/>
                  <w:vMerge/>
                  <w:tcBorders>
                    <w:tl2br w:val="nil"/>
                    <w:tr2bl w:val="nil"/>
                  </w:tcBorders>
                  <w:vAlign w:val="center"/>
                </w:tcPr>
                <w:p w14:paraId="0E3671D4" w14:textId="77777777" w:rsidR="003D3F21" w:rsidRPr="006535F6" w:rsidRDefault="003D3F21" w:rsidP="003D3F21">
                  <w:pPr>
                    <w:pStyle w:val="21"/>
                  </w:pPr>
                </w:p>
              </w:tc>
              <w:tc>
                <w:tcPr>
                  <w:tcW w:w="622" w:type="dxa"/>
                  <w:vMerge/>
                  <w:tcBorders>
                    <w:tl2br w:val="nil"/>
                    <w:tr2bl w:val="nil"/>
                  </w:tcBorders>
                  <w:vAlign w:val="center"/>
                </w:tcPr>
                <w:p w14:paraId="59B9960D" w14:textId="77777777" w:rsidR="003D3F21" w:rsidRPr="006535F6" w:rsidRDefault="003D3F21" w:rsidP="003D3F21">
                  <w:pPr>
                    <w:pStyle w:val="21"/>
                  </w:pPr>
                </w:p>
              </w:tc>
              <w:tc>
                <w:tcPr>
                  <w:tcW w:w="620" w:type="dxa"/>
                  <w:vMerge/>
                  <w:tcBorders>
                    <w:tl2br w:val="nil"/>
                    <w:tr2bl w:val="nil"/>
                  </w:tcBorders>
                  <w:vAlign w:val="center"/>
                </w:tcPr>
                <w:p w14:paraId="3FBE47DD" w14:textId="77777777" w:rsidR="003D3F21" w:rsidRPr="006535F6" w:rsidRDefault="003D3F21" w:rsidP="003D3F21">
                  <w:pPr>
                    <w:pStyle w:val="21"/>
                  </w:pPr>
                </w:p>
              </w:tc>
              <w:tc>
                <w:tcPr>
                  <w:tcW w:w="481" w:type="dxa"/>
                  <w:vMerge/>
                  <w:tcBorders>
                    <w:tl2br w:val="nil"/>
                    <w:tr2bl w:val="nil"/>
                  </w:tcBorders>
                  <w:vAlign w:val="center"/>
                </w:tcPr>
                <w:p w14:paraId="01D7CCA5" w14:textId="77777777" w:rsidR="003D3F21" w:rsidRPr="006535F6" w:rsidRDefault="003D3F21" w:rsidP="003D3F21">
                  <w:pPr>
                    <w:pStyle w:val="21"/>
                  </w:pPr>
                </w:p>
              </w:tc>
              <w:tc>
                <w:tcPr>
                  <w:tcW w:w="594" w:type="dxa"/>
                  <w:vMerge/>
                  <w:tcBorders>
                    <w:tl2br w:val="nil"/>
                    <w:tr2bl w:val="nil"/>
                  </w:tcBorders>
                  <w:vAlign w:val="center"/>
                </w:tcPr>
                <w:p w14:paraId="4ED283DF" w14:textId="77777777" w:rsidR="003D3F21" w:rsidRPr="006535F6" w:rsidRDefault="003D3F21" w:rsidP="003D3F21">
                  <w:pPr>
                    <w:pStyle w:val="21"/>
                  </w:pPr>
                </w:p>
              </w:tc>
              <w:tc>
                <w:tcPr>
                  <w:tcW w:w="1617" w:type="dxa"/>
                  <w:vMerge/>
                  <w:tcBorders>
                    <w:tl2br w:val="nil"/>
                    <w:tr2bl w:val="nil"/>
                  </w:tcBorders>
                  <w:vAlign w:val="center"/>
                </w:tcPr>
                <w:p w14:paraId="7D19E91D" w14:textId="77777777" w:rsidR="003D3F21" w:rsidRPr="006535F6" w:rsidRDefault="003D3F21" w:rsidP="003D3F21">
                  <w:pPr>
                    <w:pStyle w:val="21"/>
                  </w:pPr>
                </w:p>
              </w:tc>
              <w:tc>
                <w:tcPr>
                  <w:tcW w:w="546" w:type="dxa"/>
                  <w:vMerge/>
                  <w:tcBorders>
                    <w:tl2br w:val="nil"/>
                    <w:tr2bl w:val="nil"/>
                  </w:tcBorders>
                  <w:vAlign w:val="center"/>
                </w:tcPr>
                <w:p w14:paraId="6610EBFA" w14:textId="77777777" w:rsidR="003D3F21" w:rsidRPr="006535F6" w:rsidRDefault="003D3F21" w:rsidP="003D3F21">
                  <w:pPr>
                    <w:pStyle w:val="21"/>
                  </w:pPr>
                </w:p>
              </w:tc>
              <w:tc>
                <w:tcPr>
                  <w:tcW w:w="812" w:type="dxa"/>
                  <w:vMerge/>
                  <w:tcBorders>
                    <w:tl2br w:val="nil"/>
                    <w:tr2bl w:val="nil"/>
                  </w:tcBorders>
                  <w:vAlign w:val="center"/>
                </w:tcPr>
                <w:p w14:paraId="3239CC22" w14:textId="77777777" w:rsidR="003D3F21" w:rsidRPr="006535F6" w:rsidRDefault="003D3F21" w:rsidP="003D3F21">
                  <w:pPr>
                    <w:pStyle w:val="21"/>
                  </w:pPr>
                </w:p>
              </w:tc>
              <w:tc>
                <w:tcPr>
                  <w:tcW w:w="537" w:type="dxa"/>
                  <w:vMerge/>
                  <w:tcBorders>
                    <w:tl2br w:val="nil"/>
                    <w:tr2bl w:val="nil"/>
                  </w:tcBorders>
                  <w:vAlign w:val="center"/>
                </w:tcPr>
                <w:p w14:paraId="6E5906EC" w14:textId="77777777" w:rsidR="003D3F21" w:rsidRPr="006535F6" w:rsidRDefault="003D3F21" w:rsidP="003D3F21">
                  <w:pPr>
                    <w:pStyle w:val="21"/>
                  </w:pPr>
                </w:p>
              </w:tc>
              <w:tc>
                <w:tcPr>
                  <w:tcW w:w="519" w:type="dxa"/>
                  <w:vMerge/>
                  <w:tcBorders>
                    <w:tl2br w:val="nil"/>
                    <w:tr2bl w:val="nil"/>
                  </w:tcBorders>
                  <w:vAlign w:val="center"/>
                </w:tcPr>
                <w:p w14:paraId="686B6C04" w14:textId="77777777" w:rsidR="003D3F21" w:rsidRPr="006535F6" w:rsidRDefault="003D3F21" w:rsidP="003D3F21">
                  <w:pPr>
                    <w:pStyle w:val="21"/>
                  </w:pPr>
                </w:p>
              </w:tc>
              <w:tc>
                <w:tcPr>
                  <w:tcW w:w="442" w:type="dxa"/>
                  <w:vMerge/>
                  <w:tcBorders>
                    <w:tl2br w:val="nil"/>
                    <w:tr2bl w:val="nil"/>
                  </w:tcBorders>
                  <w:vAlign w:val="center"/>
                </w:tcPr>
                <w:p w14:paraId="7C1BBF06" w14:textId="77777777" w:rsidR="003D3F21" w:rsidRPr="006535F6" w:rsidRDefault="003D3F21" w:rsidP="003D3F21">
                  <w:pPr>
                    <w:pStyle w:val="21"/>
                  </w:pPr>
                </w:p>
              </w:tc>
              <w:tc>
                <w:tcPr>
                  <w:tcW w:w="457" w:type="dxa"/>
                  <w:tcBorders>
                    <w:tl2br w:val="nil"/>
                    <w:tr2bl w:val="nil"/>
                  </w:tcBorders>
                  <w:vAlign w:val="center"/>
                </w:tcPr>
                <w:p w14:paraId="4F7C46C2" w14:textId="77777777" w:rsidR="003D3F21" w:rsidRPr="006535F6" w:rsidRDefault="003D3F21" w:rsidP="003D3F21">
                  <w:pPr>
                    <w:pStyle w:val="21"/>
                  </w:pPr>
                  <w:r w:rsidRPr="006535F6">
                    <w:rPr>
                      <w:rFonts w:hint="eastAsia"/>
                    </w:rPr>
                    <w:t>南</w:t>
                  </w:r>
                </w:p>
              </w:tc>
              <w:tc>
                <w:tcPr>
                  <w:tcW w:w="699" w:type="dxa"/>
                  <w:tcBorders>
                    <w:tl2br w:val="nil"/>
                    <w:tr2bl w:val="nil"/>
                  </w:tcBorders>
                  <w:vAlign w:val="center"/>
                </w:tcPr>
                <w:p w14:paraId="6DB36ACC" w14:textId="32ED47EF" w:rsidR="003D3F21" w:rsidRPr="006535F6" w:rsidRDefault="003D3F21" w:rsidP="003D3F21">
                  <w:pPr>
                    <w:pStyle w:val="21"/>
                  </w:pPr>
                  <w:r w:rsidRPr="006535F6">
                    <w:rPr>
                      <w:rFonts w:hint="eastAsia"/>
                    </w:rPr>
                    <w:t>5</w:t>
                  </w:r>
                </w:p>
              </w:tc>
              <w:tc>
                <w:tcPr>
                  <w:tcW w:w="799" w:type="dxa"/>
                  <w:tcBorders>
                    <w:tl2br w:val="nil"/>
                    <w:tr2bl w:val="nil"/>
                  </w:tcBorders>
                  <w:vAlign w:val="center"/>
                </w:tcPr>
                <w:p w14:paraId="17150AA6" w14:textId="5ED8FAA1" w:rsidR="003D3F21" w:rsidRPr="006535F6" w:rsidRDefault="003D3F21" w:rsidP="003D3F21">
                  <w:pPr>
                    <w:pStyle w:val="21"/>
                  </w:pPr>
                  <w:r w:rsidRPr="006535F6">
                    <w:rPr>
                      <w:rFonts w:hint="eastAsia"/>
                      <w:sz w:val="22"/>
                      <w:szCs w:val="22"/>
                    </w:rPr>
                    <w:t>77.0</w:t>
                  </w:r>
                </w:p>
              </w:tc>
              <w:tc>
                <w:tcPr>
                  <w:tcW w:w="600" w:type="dxa"/>
                  <w:vMerge/>
                  <w:tcBorders>
                    <w:tl2br w:val="nil"/>
                    <w:tr2bl w:val="nil"/>
                  </w:tcBorders>
                  <w:vAlign w:val="center"/>
                </w:tcPr>
                <w:p w14:paraId="1D464392" w14:textId="77777777" w:rsidR="003D3F21" w:rsidRPr="006535F6" w:rsidRDefault="003D3F21" w:rsidP="003D3F21">
                  <w:pPr>
                    <w:pStyle w:val="21"/>
                  </w:pPr>
                </w:p>
              </w:tc>
              <w:tc>
                <w:tcPr>
                  <w:tcW w:w="835" w:type="dxa"/>
                  <w:vMerge/>
                  <w:tcBorders>
                    <w:tl2br w:val="nil"/>
                    <w:tr2bl w:val="nil"/>
                  </w:tcBorders>
                  <w:vAlign w:val="center"/>
                </w:tcPr>
                <w:p w14:paraId="2B9AF389" w14:textId="77777777" w:rsidR="003D3F21" w:rsidRPr="006535F6" w:rsidRDefault="003D3F21" w:rsidP="003D3F21">
                  <w:pPr>
                    <w:pStyle w:val="21"/>
                  </w:pPr>
                </w:p>
              </w:tc>
              <w:tc>
                <w:tcPr>
                  <w:tcW w:w="896" w:type="dxa"/>
                  <w:tcBorders>
                    <w:tl2br w:val="nil"/>
                    <w:tr2bl w:val="nil"/>
                  </w:tcBorders>
                  <w:vAlign w:val="center"/>
                </w:tcPr>
                <w:p w14:paraId="727D8AC9" w14:textId="6D58DC53" w:rsidR="003D3F21" w:rsidRPr="006535F6" w:rsidRDefault="003D3F21" w:rsidP="003D3F21">
                  <w:pPr>
                    <w:pStyle w:val="21"/>
                  </w:pPr>
                  <w:r w:rsidRPr="006535F6">
                    <w:rPr>
                      <w:rFonts w:hint="eastAsia"/>
                      <w:sz w:val="22"/>
                      <w:szCs w:val="22"/>
                    </w:rPr>
                    <w:t>62.0</w:t>
                  </w:r>
                </w:p>
              </w:tc>
              <w:tc>
                <w:tcPr>
                  <w:tcW w:w="506" w:type="dxa"/>
                  <w:tcBorders>
                    <w:tl2br w:val="nil"/>
                    <w:tr2bl w:val="nil"/>
                  </w:tcBorders>
                  <w:vAlign w:val="center"/>
                </w:tcPr>
                <w:p w14:paraId="55422DD0" w14:textId="77777777" w:rsidR="003D3F21" w:rsidRPr="006535F6" w:rsidRDefault="003D3F21" w:rsidP="003D3F21">
                  <w:pPr>
                    <w:pStyle w:val="21"/>
                  </w:pPr>
                  <w:r w:rsidRPr="006535F6">
                    <w:t>1</w:t>
                  </w:r>
                </w:p>
              </w:tc>
            </w:tr>
            <w:tr w:rsidR="006535F6" w:rsidRPr="006535F6" w14:paraId="0680FF60" w14:textId="77777777" w:rsidTr="004A4C72">
              <w:trPr>
                <w:trHeight w:val="397"/>
                <w:jc w:val="center"/>
              </w:trPr>
              <w:tc>
                <w:tcPr>
                  <w:tcW w:w="447" w:type="dxa"/>
                  <w:vMerge/>
                  <w:tcBorders>
                    <w:tl2br w:val="nil"/>
                    <w:tr2bl w:val="nil"/>
                  </w:tcBorders>
                  <w:vAlign w:val="center"/>
                </w:tcPr>
                <w:p w14:paraId="664AB5F2" w14:textId="77777777" w:rsidR="003D3F21" w:rsidRPr="006535F6" w:rsidRDefault="003D3F21" w:rsidP="003D3F21">
                  <w:pPr>
                    <w:pStyle w:val="21"/>
                  </w:pPr>
                </w:p>
              </w:tc>
              <w:tc>
                <w:tcPr>
                  <w:tcW w:w="622" w:type="dxa"/>
                  <w:vMerge/>
                  <w:tcBorders>
                    <w:tl2br w:val="nil"/>
                    <w:tr2bl w:val="nil"/>
                  </w:tcBorders>
                  <w:vAlign w:val="center"/>
                </w:tcPr>
                <w:p w14:paraId="5B32E532" w14:textId="77777777" w:rsidR="003D3F21" w:rsidRPr="006535F6" w:rsidRDefault="003D3F21" w:rsidP="003D3F21">
                  <w:pPr>
                    <w:pStyle w:val="21"/>
                  </w:pPr>
                </w:p>
              </w:tc>
              <w:tc>
                <w:tcPr>
                  <w:tcW w:w="620" w:type="dxa"/>
                  <w:vMerge/>
                  <w:tcBorders>
                    <w:tl2br w:val="nil"/>
                    <w:tr2bl w:val="nil"/>
                  </w:tcBorders>
                  <w:vAlign w:val="center"/>
                </w:tcPr>
                <w:p w14:paraId="4A8F98AA" w14:textId="77777777" w:rsidR="003D3F21" w:rsidRPr="006535F6" w:rsidRDefault="003D3F21" w:rsidP="003D3F21">
                  <w:pPr>
                    <w:pStyle w:val="21"/>
                  </w:pPr>
                </w:p>
              </w:tc>
              <w:tc>
                <w:tcPr>
                  <w:tcW w:w="481" w:type="dxa"/>
                  <w:vMerge/>
                  <w:tcBorders>
                    <w:tl2br w:val="nil"/>
                    <w:tr2bl w:val="nil"/>
                  </w:tcBorders>
                  <w:vAlign w:val="center"/>
                </w:tcPr>
                <w:p w14:paraId="01E08203" w14:textId="77777777" w:rsidR="003D3F21" w:rsidRPr="006535F6" w:rsidRDefault="003D3F21" w:rsidP="003D3F21">
                  <w:pPr>
                    <w:pStyle w:val="21"/>
                  </w:pPr>
                </w:p>
              </w:tc>
              <w:tc>
                <w:tcPr>
                  <w:tcW w:w="594" w:type="dxa"/>
                  <w:vMerge/>
                  <w:tcBorders>
                    <w:tl2br w:val="nil"/>
                    <w:tr2bl w:val="nil"/>
                  </w:tcBorders>
                  <w:vAlign w:val="center"/>
                </w:tcPr>
                <w:p w14:paraId="1CE84ECF" w14:textId="77777777" w:rsidR="003D3F21" w:rsidRPr="006535F6" w:rsidRDefault="003D3F21" w:rsidP="003D3F21">
                  <w:pPr>
                    <w:pStyle w:val="21"/>
                  </w:pPr>
                </w:p>
              </w:tc>
              <w:tc>
                <w:tcPr>
                  <w:tcW w:w="1617" w:type="dxa"/>
                  <w:vMerge/>
                  <w:tcBorders>
                    <w:tl2br w:val="nil"/>
                    <w:tr2bl w:val="nil"/>
                  </w:tcBorders>
                  <w:vAlign w:val="center"/>
                </w:tcPr>
                <w:p w14:paraId="17242B01" w14:textId="77777777" w:rsidR="003D3F21" w:rsidRPr="006535F6" w:rsidRDefault="003D3F21" w:rsidP="003D3F21">
                  <w:pPr>
                    <w:pStyle w:val="21"/>
                  </w:pPr>
                </w:p>
              </w:tc>
              <w:tc>
                <w:tcPr>
                  <w:tcW w:w="546" w:type="dxa"/>
                  <w:vMerge/>
                  <w:tcBorders>
                    <w:tl2br w:val="nil"/>
                    <w:tr2bl w:val="nil"/>
                  </w:tcBorders>
                  <w:vAlign w:val="center"/>
                </w:tcPr>
                <w:p w14:paraId="61927AA3" w14:textId="77777777" w:rsidR="003D3F21" w:rsidRPr="006535F6" w:rsidRDefault="003D3F21" w:rsidP="003D3F21">
                  <w:pPr>
                    <w:pStyle w:val="21"/>
                  </w:pPr>
                </w:p>
              </w:tc>
              <w:tc>
                <w:tcPr>
                  <w:tcW w:w="812" w:type="dxa"/>
                  <w:vMerge/>
                  <w:tcBorders>
                    <w:tl2br w:val="nil"/>
                    <w:tr2bl w:val="nil"/>
                  </w:tcBorders>
                  <w:vAlign w:val="center"/>
                </w:tcPr>
                <w:p w14:paraId="4B779EAC" w14:textId="77777777" w:rsidR="003D3F21" w:rsidRPr="006535F6" w:rsidRDefault="003D3F21" w:rsidP="003D3F21">
                  <w:pPr>
                    <w:pStyle w:val="21"/>
                  </w:pPr>
                </w:p>
              </w:tc>
              <w:tc>
                <w:tcPr>
                  <w:tcW w:w="537" w:type="dxa"/>
                  <w:vMerge/>
                  <w:tcBorders>
                    <w:tl2br w:val="nil"/>
                    <w:tr2bl w:val="nil"/>
                  </w:tcBorders>
                  <w:vAlign w:val="center"/>
                </w:tcPr>
                <w:p w14:paraId="470F160F" w14:textId="77777777" w:rsidR="003D3F21" w:rsidRPr="006535F6" w:rsidRDefault="003D3F21" w:rsidP="003D3F21">
                  <w:pPr>
                    <w:pStyle w:val="21"/>
                  </w:pPr>
                </w:p>
              </w:tc>
              <w:tc>
                <w:tcPr>
                  <w:tcW w:w="519" w:type="dxa"/>
                  <w:vMerge/>
                  <w:tcBorders>
                    <w:tl2br w:val="nil"/>
                    <w:tr2bl w:val="nil"/>
                  </w:tcBorders>
                  <w:vAlign w:val="center"/>
                </w:tcPr>
                <w:p w14:paraId="28CE14AB" w14:textId="77777777" w:rsidR="003D3F21" w:rsidRPr="006535F6" w:rsidRDefault="003D3F21" w:rsidP="003D3F21">
                  <w:pPr>
                    <w:pStyle w:val="21"/>
                  </w:pPr>
                </w:p>
              </w:tc>
              <w:tc>
                <w:tcPr>
                  <w:tcW w:w="442" w:type="dxa"/>
                  <w:vMerge/>
                  <w:tcBorders>
                    <w:tl2br w:val="nil"/>
                    <w:tr2bl w:val="nil"/>
                  </w:tcBorders>
                  <w:vAlign w:val="center"/>
                </w:tcPr>
                <w:p w14:paraId="04FBA816" w14:textId="77777777" w:rsidR="003D3F21" w:rsidRPr="006535F6" w:rsidRDefault="003D3F21" w:rsidP="003D3F21">
                  <w:pPr>
                    <w:pStyle w:val="21"/>
                  </w:pPr>
                </w:p>
              </w:tc>
              <w:tc>
                <w:tcPr>
                  <w:tcW w:w="457" w:type="dxa"/>
                  <w:tcBorders>
                    <w:tl2br w:val="nil"/>
                    <w:tr2bl w:val="nil"/>
                  </w:tcBorders>
                  <w:vAlign w:val="center"/>
                </w:tcPr>
                <w:p w14:paraId="456BFDCD" w14:textId="77777777" w:rsidR="003D3F21" w:rsidRPr="006535F6" w:rsidRDefault="003D3F21" w:rsidP="003D3F21">
                  <w:pPr>
                    <w:pStyle w:val="21"/>
                  </w:pPr>
                  <w:r w:rsidRPr="006535F6">
                    <w:rPr>
                      <w:rFonts w:hint="eastAsia"/>
                    </w:rPr>
                    <w:t>北</w:t>
                  </w:r>
                </w:p>
              </w:tc>
              <w:tc>
                <w:tcPr>
                  <w:tcW w:w="699" w:type="dxa"/>
                  <w:tcBorders>
                    <w:tl2br w:val="nil"/>
                    <w:tr2bl w:val="nil"/>
                  </w:tcBorders>
                  <w:vAlign w:val="center"/>
                </w:tcPr>
                <w:p w14:paraId="5AF488F3" w14:textId="0E02A24F" w:rsidR="003D3F21" w:rsidRPr="006535F6" w:rsidRDefault="003D3F21" w:rsidP="003D3F21">
                  <w:pPr>
                    <w:pStyle w:val="21"/>
                  </w:pPr>
                  <w:r w:rsidRPr="006535F6">
                    <w:rPr>
                      <w:rFonts w:hint="eastAsia"/>
                    </w:rPr>
                    <w:t>23</w:t>
                  </w:r>
                </w:p>
              </w:tc>
              <w:tc>
                <w:tcPr>
                  <w:tcW w:w="799" w:type="dxa"/>
                  <w:tcBorders>
                    <w:tl2br w:val="nil"/>
                    <w:tr2bl w:val="nil"/>
                  </w:tcBorders>
                  <w:vAlign w:val="center"/>
                </w:tcPr>
                <w:p w14:paraId="7236A632" w14:textId="231F895D" w:rsidR="003D3F21" w:rsidRPr="006535F6" w:rsidRDefault="003D3F21" w:rsidP="003D3F21">
                  <w:pPr>
                    <w:pStyle w:val="21"/>
                  </w:pPr>
                  <w:r w:rsidRPr="006535F6">
                    <w:rPr>
                      <w:rFonts w:hint="eastAsia"/>
                      <w:sz w:val="22"/>
                      <w:szCs w:val="22"/>
                    </w:rPr>
                    <w:t>63.8</w:t>
                  </w:r>
                </w:p>
              </w:tc>
              <w:tc>
                <w:tcPr>
                  <w:tcW w:w="600" w:type="dxa"/>
                  <w:vMerge/>
                  <w:tcBorders>
                    <w:tl2br w:val="nil"/>
                    <w:tr2bl w:val="nil"/>
                  </w:tcBorders>
                  <w:vAlign w:val="center"/>
                </w:tcPr>
                <w:p w14:paraId="3592B6CA" w14:textId="77777777" w:rsidR="003D3F21" w:rsidRPr="006535F6" w:rsidRDefault="003D3F21" w:rsidP="003D3F21">
                  <w:pPr>
                    <w:pStyle w:val="21"/>
                  </w:pPr>
                </w:p>
              </w:tc>
              <w:tc>
                <w:tcPr>
                  <w:tcW w:w="835" w:type="dxa"/>
                  <w:vMerge/>
                  <w:tcBorders>
                    <w:tl2br w:val="nil"/>
                    <w:tr2bl w:val="nil"/>
                  </w:tcBorders>
                  <w:vAlign w:val="center"/>
                </w:tcPr>
                <w:p w14:paraId="587B2924" w14:textId="77777777" w:rsidR="003D3F21" w:rsidRPr="006535F6" w:rsidRDefault="003D3F21" w:rsidP="003D3F21">
                  <w:pPr>
                    <w:pStyle w:val="21"/>
                  </w:pPr>
                </w:p>
              </w:tc>
              <w:tc>
                <w:tcPr>
                  <w:tcW w:w="896" w:type="dxa"/>
                  <w:tcBorders>
                    <w:tl2br w:val="nil"/>
                    <w:tr2bl w:val="nil"/>
                  </w:tcBorders>
                  <w:vAlign w:val="center"/>
                </w:tcPr>
                <w:p w14:paraId="07E6280B" w14:textId="525CC9E9" w:rsidR="003D3F21" w:rsidRPr="006535F6" w:rsidRDefault="003D3F21" w:rsidP="003D3F21">
                  <w:pPr>
                    <w:pStyle w:val="21"/>
                  </w:pPr>
                  <w:r w:rsidRPr="006535F6">
                    <w:rPr>
                      <w:rFonts w:hint="eastAsia"/>
                      <w:sz w:val="22"/>
                      <w:szCs w:val="22"/>
                    </w:rPr>
                    <w:t>48.8</w:t>
                  </w:r>
                </w:p>
              </w:tc>
              <w:tc>
                <w:tcPr>
                  <w:tcW w:w="506" w:type="dxa"/>
                  <w:tcBorders>
                    <w:tl2br w:val="nil"/>
                    <w:tr2bl w:val="nil"/>
                  </w:tcBorders>
                  <w:vAlign w:val="center"/>
                </w:tcPr>
                <w:p w14:paraId="239AD8EF" w14:textId="77777777" w:rsidR="003D3F21" w:rsidRPr="006535F6" w:rsidRDefault="003D3F21" w:rsidP="003D3F21">
                  <w:pPr>
                    <w:pStyle w:val="21"/>
                  </w:pPr>
                  <w:r w:rsidRPr="006535F6">
                    <w:t>1</w:t>
                  </w:r>
                </w:p>
              </w:tc>
            </w:tr>
            <w:tr w:rsidR="006535F6" w:rsidRPr="006535F6" w14:paraId="76108AA7" w14:textId="77777777" w:rsidTr="004A4C72">
              <w:trPr>
                <w:trHeight w:val="340"/>
                <w:jc w:val="center"/>
              </w:trPr>
              <w:tc>
                <w:tcPr>
                  <w:tcW w:w="447" w:type="dxa"/>
                  <w:vMerge w:val="restart"/>
                  <w:tcBorders>
                    <w:tl2br w:val="nil"/>
                    <w:tr2bl w:val="nil"/>
                  </w:tcBorders>
                  <w:vAlign w:val="center"/>
                </w:tcPr>
                <w:p w14:paraId="1DD1C258" w14:textId="77777777" w:rsidR="003D3F21" w:rsidRPr="006535F6" w:rsidRDefault="003D3F21" w:rsidP="003D3F21">
                  <w:pPr>
                    <w:pStyle w:val="21"/>
                  </w:pPr>
                  <w:r w:rsidRPr="006535F6">
                    <w:rPr>
                      <w:rFonts w:hint="eastAsia"/>
                    </w:rPr>
                    <w:t>2</w:t>
                  </w:r>
                </w:p>
              </w:tc>
              <w:tc>
                <w:tcPr>
                  <w:tcW w:w="622" w:type="dxa"/>
                  <w:vMerge/>
                  <w:tcBorders>
                    <w:tl2br w:val="nil"/>
                    <w:tr2bl w:val="nil"/>
                  </w:tcBorders>
                  <w:vAlign w:val="center"/>
                </w:tcPr>
                <w:p w14:paraId="131973DA" w14:textId="77777777" w:rsidR="003D3F21" w:rsidRPr="006535F6" w:rsidRDefault="003D3F21" w:rsidP="003D3F21">
                  <w:pPr>
                    <w:pStyle w:val="21"/>
                  </w:pPr>
                </w:p>
              </w:tc>
              <w:tc>
                <w:tcPr>
                  <w:tcW w:w="620" w:type="dxa"/>
                  <w:vMerge w:val="restart"/>
                  <w:tcBorders>
                    <w:tl2br w:val="nil"/>
                    <w:tr2bl w:val="nil"/>
                  </w:tcBorders>
                  <w:vAlign w:val="center"/>
                </w:tcPr>
                <w:p w14:paraId="527E296B" w14:textId="17F7F1FC" w:rsidR="003D3F21" w:rsidRPr="006535F6" w:rsidRDefault="003D3F21" w:rsidP="003D3F21">
                  <w:pPr>
                    <w:pStyle w:val="21"/>
                  </w:pPr>
                  <w:r w:rsidRPr="006535F6">
                    <w:rPr>
                      <w:rFonts w:hint="eastAsia"/>
                    </w:rPr>
                    <w:t>除磁机</w:t>
                  </w:r>
                </w:p>
              </w:tc>
              <w:tc>
                <w:tcPr>
                  <w:tcW w:w="481" w:type="dxa"/>
                  <w:vMerge w:val="restart"/>
                  <w:tcBorders>
                    <w:tl2br w:val="nil"/>
                    <w:tr2bl w:val="nil"/>
                  </w:tcBorders>
                  <w:vAlign w:val="center"/>
                </w:tcPr>
                <w:p w14:paraId="4D07C2B0" w14:textId="77777777" w:rsidR="003D3F21" w:rsidRPr="006535F6" w:rsidRDefault="003D3F21" w:rsidP="003D3F21">
                  <w:pPr>
                    <w:pStyle w:val="21"/>
                  </w:pPr>
                  <w:r w:rsidRPr="006535F6">
                    <w:t>/</w:t>
                  </w:r>
                </w:p>
              </w:tc>
              <w:tc>
                <w:tcPr>
                  <w:tcW w:w="594" w:type="dxa"/>
                  <w:vMerge w:val="restart"/>
                  <w:tcBorders>
                    <w:tl2br w:val="nil"/>
                    <w:tr2bl w:val="nil"/>
                  </w:tcBorders>
                  <w:vAlign w:val="center"/>
                </w:tcPr>
                <w:p w14:paraId="3DC4CB74" w14:textId="01EF5DA9" w:rsidR="003D3F21" w:rsidRPr="006535F6" w:rsidRDefault="003D3F21" w:rsidP="003D3F21">
                  <w:pPr>
                    <w:pStyle w:val="21"/>
                  </w:pPr>
                  <w:r w:rsidRPr="006535F6">
                    <w:rPr>
                      <w:rFonts w:hint="eastAsia"/>
                    </w:rPr>
                    <w:t>1</w:t>
                  </w:r>
                </w:p>
              </w:tc>
              <w:tc>
                <w:tcPr>
                  <w:tcW w:w="1617" w:type="dxa"/>
                  <w:vMerge w:val="restart"/>
                  <w:tcBorders>
                    <w:tl2br w:val="nil"/>
                    <w:tr2bl w:val="nil"/>
                  </w:tcBorders>
                  <w:vAlign w:val="center"/>
                </w:tcPr>
                <w:p w14:paraId="41BE0219" w14:textId="03BFBAF9" w:rsidR="003D3F21" w:rsidRPr="006535F6" w:rsidRDefault="003D3F21" w:rsidP="003D3F21">
                  <w:pPr>
                    <w:pStyle w:val="21"/>
                  </w:pPr>
                  <w:r w:rsidRPr="006535F6">
                    <w:rPr>
                      <w:rFonts w:hint="eastAsia"/>
                    </w:rPr>
                    <w:t>80</w:t>
                  </w:r>
                  <w:r w:rsidRPr="006535F6">
                    <w:t>/1</w:t>
                  </w:r>
                </w:p>
              </w:tc>
              <w:tc>
                <w:tcPr>
                  <w:tcW w:w="546" w:type="dxa"/>
                  <w:vMerge w:val="restart"/>
                  <w:tcBorders>
                    <w:tl2br w:val="nil"/>
                    <w:tr2bl w:val="nil"/>
                  </w:tcBorders>
                  <w:vAlign w:val="center"/>
                </w:tcPr>
                <w:p w14:paraId="31635492" w14:textId="77777777" w:rsidR="003D3F21" w:rsidRPr="006535F6" w:rsidRDefault="003D3F21" w:rsidP="003D3F21">
                  <w:pPr>
                    <w:pStyle w:val="21"/>
                  </w:pPr>
                  <w:r w:rsidRPr="006535F6">
                    <w:t>/</w:t>
                  </w:r>
                </w:p>
              </w:tc>
              <w:tc>
                <w:tcPr>
                  <w:tcW w:w="812" w:type="dxa"/>
                  <w:vMerge/>
                  <w:tcBorders>
                    <w:tl2br w:val="nil"/>
                    <w:tr2bl w:val="nil"/>
                  </w:tcBorders>
                  <w:vAlign w:val="center"/>
                </w:tcPr>
                <w:p w14:paraId="4AB03690" w14:textId="77777777" w:rsidR="003D3F21" w:rsidRPr="006535F6" w:rsidRDefault="003D3F21" w:rsidP="003D3F21">
                  <w:pPr>
                    <w:pStyle w:val="21"/>
                  </w:pPr>
                </w:p>
              </w:tc>
              <w:tc>
                <w:tcPr>
                  <w:tcW w:w="537" w:type="dxa"/>
                  <w:vMerge w:val="restart"/>
                  <w:tcBorders>
                    <w:tl2br w:val="nil"/>
                    <w:tr2bl w:val="nil"/>
                  </w:tcBorders>
                  <w:vAlign w:val="center"/>
                </w:tcPr>
                <w:p w14:paraId="6529FDC3" w14:textId="0BC46DA5" w:rsidR="003D3F21" w:rsidRPr="006535F6" w:rsidRDefault="003D3F21" w:rsidP="003D3F21">
                  <w:pPr>
                    <w:pStyle w:val="21"/>
                  </w:pPr>
                  <w:r w:rsidRPr="006535F6">
                    <w:rPr>
                      <w:rFonts w:hint="eastAsia"/>
                    </w:rPr>
                    <w:t>70</w:t>
                  </w:r>
                </w:p>
              </w:tc>
              <w:tc>
                <w:tcPr>
                  <w:tcW w:w="519" w:type="dxa"/>
                  <w:vMerge w:val="restart"/>
                  <w:tcBorders>
                    <w:tl2br w:val="nil"/>
                    <w:tr2bl w:val="nil"/>
                  </w:tcBorders>
                  <w:vAlign w:val="center"/>
                </w:tcPr>
                <w:p w14:paraId="16F91EAC" w14:textId="1C50B4A1" w:rsidR="003D3F21" w:rsidRPr="006535F6" w:rsidRDefault="003D3F21" w:rsidP="003D3F21">
                  <w:pPr>
                    <w:pStyle w:val="21"/>
                  </w:pPr>
                  <w:r w:rsidRPr="006535F6">
                    <w:rPr>
                      <w:rFonts w:hint="eastAsia"/>
                    </w:rPr>
                    <w:t>30</w:t>
                  </w:r>
                </w:p>
              </w:tc>
              <w:tc>
                <w:tcPr>
                  <w:tcW w:w="442" w:type="dxa"/>
                  <w:vMerge w:val="restart"/>
                  <w:tcBorders>
                    <w:tl2br w:val="nil"/>
                    <w:tr2bl w:val="nil"/>
                  </w:tcBorders>
                  <w:vAlign w:val="center"/>
                </w:tcPr>
                <w:p w14:paraId="6E1A777C" w14:textId="77777777" w:rsidR="003D3F21" w:rsidRPr="006535F6" w:rsidRDefault="003D3F21" w:rsidP="003D3F21">
                  <w:pPr>
                    <w:pStyle w:val="21"/>
                  </w:pPr>
                  <w:r w:rsidRPr="006535F6">
                    <w:t>1</w:t>
                  </w:r>
                </w:p>
              </w:tc>
              <w:tc>
                <w:tcPr>
                  <w:tcW w:w="457" w:type="dxa"/>
                  <w:tcBorders>
                    <w:tl2br w:val="nil"/>
                    <w:tr2bl w:val="nil"/>
                  </w:tcBorders>
                  <w:vAlign w:val="center"/>
                </w:tcPr>
                <w:p w14:paraId="0866C96F" w14:textId="77777777" w:rsidR="003D3F21" w:rsidRPr="006535F6" w:rsidRDefault="003D3F21" w:rsidP="003D3F21">
                  <w:pPr>
                    <w:pStyle w:val="21"/>
                  </w:pPr>
                  <w:r w:rsidRPr="006535F6">
                    <w:rPr>
                      <w:rFonts w:hint="eastAsia"/>
                    </w:rPr>
                    <w:t>东</w:t>
                  </w:r>
                </w:p>
              </w:tc>
              <w:tc>
                <w:tcPr>
                  <w:tcW w:w="699" w:type="dxa"/>
                  <w:tcBorders>
                    <w:tl2br w:val="nil"/>
                    <w:tr2bl w:val="nil"/>
                  </w:tcBorders>
                  <w:vAlign w:val="center"/>
                </w:tcPr>
                <w:p w14:paraId="6A4A64B0" w14:textId="7F226502" w:rsidR="003D3F21" w:rsidRPr="006535F6" w:rsidRDefault="003D3F21" w:rsidP="003D3F21">
                  <w:pPr>
                    <w:pStyle w:val="21"/>
                  </w:pPr>
                  <w:r w:rsidRPr="006535F6">
                    <w:rPr>
                      <w:rFonts w:hint="eastAsia"/>
                    </w:rPr>
                    <w:t>32</w:t>
                  </w:r>
                </w:p>
              </w:tc>
              <w:tc>
                <w:tcPr>
                  <w:tcW w:w="799" w:type="dxa"/>
                  <w:tcBorders>
                    <w:tl2br w:val="nil"/>
                    <w:tr2bl w:val="nil"/>
                  </w:tcBorders>
                  <w:vAlign w:val="center"/>
                </w:tcPr>
                <w:p w14:paraId="4305AB13" w14:textId="7C815120" w:rsidR="003D3F21" w:rsidRPr="006535F6" w:rsidRDefault="003D3F21" w:rsidP="003D3F21">
                  <w:pPr>
                    <w:pStyle w:val="21"/>
                  </w:pPr>
                  <w:r w:rsidRPr="006535F6">
                    <w:rPr>
                      <w:rFonts w:hint="eastAsia"/>
                      <w:sz w:val="22"/>
                      <w:szCs w:val="22"/>
                    </w:rPr>
                    <w:t>49.9</w:t>
                  </w:r>
                </w:p>
              </w:tc>
              <w:tc>
                <w:tcPr>
                  <w:tcW w:w="600" w:type="dxa"/>
                  <w:vMerge/>
                  <w:tcBorders>
                    <w:tl2br w:val="nil"/>
                    <w:tr2bl w:val="nil"/>
                  </w:tcBorders>
                  <w:vAlign w:val="center"/>
                </w:tcPr>
                <w:p w14:paraId="4B80CA66" w14:textId="77777777" w:rsidR="003D3F21" w:rsidRPr="006535F6" w:rsidRDefault="003D3F21" w:rsidP="003D3F21">
                  <w:pPr>
                    <w:pStyle w:val="21"/>
                  </w:pPr>
                </w:p>
              </w:tc>
              <w:tc>
                <w:tcPr>
                  <w:tcW w:w="835" w:type="dxa"/>
                  <w:vMerge w:val="restart"/>
                  <w:tcBorders>
                    <w:tl2br w:val="nil"/>
                    <w:tr2bl w:val="nil"/>
                  </w:tcBorders>
                  <w:vAlign w:val="center"/>
                </w:tcPr>
                <w:p w14:paraId="26E1845F" w14:textId="540E69FA" w:rsidR="003D3F21" w:rsidRPr="006535F6" w:rsidRDefault="003D3F21" w:rsidP="003D3F21">
                  <w:pPr>
                    <w:pStyle w:val="21"/>
                  </w:pPr>
                  <w:r w:rsidRPr="006535F6">
                    <w:rPr>
                      <w:rFonts w:hint="eastAsia"/>
                    </w:rPr>
                    <w:t>1</w:t>
                  </w:r>
                  <w:r w:rsidRPr="006535F6">
                    <w:t>5</w:t>
                  </w:r>
                </w:p>
              </w:tc>
              <w:tc>
                <w:tcPr>
                  <w:tcW w:w="896" w:type="dxa"/>
                  <w:tcBorders>
                    <w:tl2br w:val="nil"/>
                    <w:tr2bl w:val="nil"/>
                  </w:tcBorders>
                  <w:vAlign w:val="center"/>
                </w:tcPr>
                <w:p w14:paraId="349FF7C5" w14:textId="3859E2FB" w:rsidR="003D3F21" w:rsidRPr="006535F6" w:rsidRDefault="003D3F21" w:rsidP="003D3F21">
                  <w:pPr>
                    <w:pStyle w:val="21"/>
                  </w:pPr>
                  <w:r w:rsidRPr="006535F6">
                    <w:rPr>
                      <w:rFonts w:hint="eastAsia"/>
                      <w:sz w:val="22"/>
                      <w:szCs w:val="22"/>
                    </w:rPr>
                    <w:t>34.9</w:t>
                  </w:r>
                </w:p>
              </w:tc>
              <w:tc>
                <w:tcPr>
                  <w:tcW w:w="506" w:type="dxa"/>
                  <w:tcBorders>
                    <w:tl2br w:val="nil"/>
                    <w:tr2bl w:val="nil"/>
                  </w:tcBorders>
                  <w:vAlign w:val="center"/>
                </w:tcPr>
                <w:p w14:paraId="77F11070" w14:textId="77777777" w:rsidR="003D3F21" w:rsidRPr="006535F6" w:rsidRDefault="003D3F21" w:rsidP="003D3F21">
                  <w:pPr>
                    <w:pStyle w:val="21"/>
                  </w:pPr>
                  <w:r w:rsidRPr="006535F6">
                    <w:t>1</w:t>
                  </w:r>
                </w:p>
              </w:tc>
            </w:tr>
            <w:tr w:rsidR="006535F6" w:rsidRPr="006535F6" w14:paraId="3265F82D" w14:textId="77777777" w:rsidTr="004A4C72">
              <w:trPr>
                <w:trHeight w:val="340"/>
                <w:jc w:val="center"/>
              </w:trPr>
              <w:tc>
                <w:tcPr>
                  <w:tcW w:w="447" w:type="dxa"/>
                  <w:vMerge/>
                  <w:tcBorders>
                    <w:tl2br w:val="nil"/>
                    <w:tr2bl w:val="nil"/>
                  </w:tcBorders>
                  <w:vAlign w:val="center"/>
                </w:tcPr>
                <w:p w14:paraId="73A40D25" w14:textId="77777777" w:rsidR="003D3F21" w:rsidRPr="006535F6" w:rsidRDefault="003D3F21" w:rsidP="003D3F21">
                  <w:pPr>
                    <w:pStyle w:val="21"/>
                  </w:pPr>
                </w:p>
              </w:tc>
              <w:tc>
                <w:tcPr>
                  <w:tcW w:w="622" w:type="dxa"/>
                  <w:vMerge/>
                  <w:tcBorders>
                    <w:tl2br w:val="nil"/>
                    <w:tr2bl w:val="nil"/>
                  </w:tcBorders>
                  <w:vAlign w:val="center"/>
                </w:tcPr>
                <w:p w14:paraId="7799349B" w14:textId="77777777" w:rsidR="003D3F21" w:rsidRPr="006535F6" w:rsidRDefault="003D3F21" w:rsidP="003D3F21">
                  <w:pPr>
                    <w:pStyle w:val="21"/>
                  </w:pPr>
                </w:p>
              </w:tc>
              <w:tc>
                <w:tcPr>
                  <w:tcW w:w="620" w:type="dxa"/>
                  <w:vMerge/>
                  <w:tcBorders>
                    <w:tl2br w:val="nil"/>
                    <w:tr2bl w:val="nil"/>
                  </w:tcBorders>
                  <w:vAlign w:val="center"/>
                </w:tcPr>
                <w:p w14:paraId="4B841B5D" w14:textId="77777777" w:rsidR="003D3F21" w:rsidRPr="006535F6" w:rsidRDefault="003D3F21" w:rsidP="003D3F21">
                  <w:pPr>
                    <w:pStyle w:val="21"/>
                    <w:rPr>
                      <w:szCs w:val="21"/>
                    </w:rPr>
                  </w:pPr>
                </w:p>
              </w:tc>
              <w:tc>
                <w:tcPr>
                  <w:tcW w:w="481" w:type="dxa"/>
                  <w:vMerge/>
                  <w:tcBorders>
                    <w:tl2br w:val="nil"/>
                    <w:tr2bl w:val="nil"/>
                  </w:tcBorders>
                  <w:vAlign w:val="center"/>
                </w:tcPr>
                <w:p w14:paraId="261A9EC5" w14:textId="77777777" w:rsidR="003D3F21" w:rsidRPr="006535F6" w:rsidRDefault="003D3F21" w:rsidP="003D3F21">
                  <w:pPr>
                    <w:pStyle w:val="21"/>
                  </w:pPr>
                </w:p>
              </w:tc>
              <w:tc>
                <w:tcPr>
                  <w:tcW w:w="594" w:type="dxa"/>
                  <w:vMerge/>
                  <w:tcBorders>
                    <w:tl2br w:val="nil"/>
                    <w:tr2bl w:val="nil"/>
                  </w:tcBorders>
                  <w:vAlign w:val="center"/>
                </w:tcPr>
                <w:p w14:paraId="6649B931" w14:textId="77777777" w:rsidR="003D3F21" w:rsidRPr="006535F6" w:rsidRDefault="003D3F21" w:rsidP="003D3F21">
                  <w:pPr>
                    <w:pStyle w:val="21"/>
                  </w:pPr>
                </w:p>
              </w:tc>
              <w:tc>
                <w:tcPr>
                  <w:tcW w:w="1617" w:type="dxa"/>
                  <w:vMerge/>
                  <w:tcBorders>
                    <w:tl2br w:val="nil"/>
                    <w:tr2bl w:val="nil"/>
                  </w:tcBorders>
                  <w:vAlign w:val="center"/>
                </w:tcPr>
                <w:p w14:paraId="35526D89" w14:textId="77777777" w:rsidR="003D3F21" w:rsidRPr="006535F6" w:rsidRDefault="003D3F21" w:rsidP="003D3F21">
                  <w:pPr>
                    <w:pStyle w:val="21"/>
                  </w:pPr>
                </w:p>
              </w:tc>
              <w:tc>
                <w:tcPr>
                  <w:tcW w:w="546" w:type="dxa"/>
                  <w:vMerge/>
                  <w:tcBorders>
                    <w:tl2br w:val="nil"/>
                    <w:tr2bl w:val="nil"/>
                  </w:tcBorders>
                  <w:vAlign w:val="center"/>
                </w:tcPr>
                <w:p w14:paraId="3640E75A" w14:textId="77777777" w:rsidR="003D3F21" w:rsidRPr="006535F6" w:rsidRDefault="003D3F21" w:rsidP="003D3F21">
                  <w:pPr>
                    <w:pStyle w:val="21"/>
                  </w:pPr>
                </w:p>
              </w:tc>
              <w:tc>
                <w:tcPr>
                  <w:tcW w:w="812" w:type="dxa"/>
                  <w:vMerge/>
                  <w:tcBorders>
                    <w:tl2br w:val="nil"/>
                    <w:tr2bl w:val="nil"/>
                  </w:tcBorders>
                  <w:vAlign w:val="center"/>
                </w:tcPr>
                <w:p w14:paraId="72F84594" w14:textId="77777777" w:rsidR="003D3F21" w:rsidRPr="006535F6" w:rsidRDefault="003D3F21" w:rsidP="003D3F21">
                  <w:pPr>
                    <w:pStyle w:val="21"/>
                  </w:pPr>
                </w:p>
              </w:tc>
              <w:tc>
                <w:tcPr>
                  <w:tcW w:w="537" w:type="dxa"/>
                  <w:vMerge/>
                  <w:tcBorders>
                    <w:tl2br w:val="nil"/>
                    <w:tr2bl w:val="nil"/>
                  </w:tcBorders>
                  <w:vAlign w:val="center"/>
                </w:tcPr>
                <w:p w14:paraId="39922F75" w14:textId="77777777" w:rsidR="003D3F21" w:rsidRPr="006535F6" w:rsidRDefault="003D3F21" w:rsidP="003D3F21">
                  <w:pPr>
                    <w:pStyle w:val="21"/>
                  </w:pPr>
                </w:p>
              </w:tc>
              <w:tc>
                <w:tcPr>
                  <w:tcW w:w="519" w:type="dxa"/>
                  <w:vMerge/>
                  <w:tcBorders>
                    <w:tl2br w:val="nil"/>
                    <w:tr2bl w:val="nil"/>
                  </w:tcBorders>
                  <w:vAlign w:val="center"/>
                </w:tcPr>
                <w:p w14:paraId="38337C89" w14:textId="77777777" w:rsidR="003D3F21" w:rsidRPr="006535F6" w:rsidRDefault="003D3F21" w:rsidP="003D3F21">
                  <w:pPr>
                    <w:pStyle w:val="21"/>
                  </w:pPr>
                </w:p>
              </w:tc>
              <w:tc>
                <w:tcPr>
                  <w:tcW w:w="442" w:type="dxa"/>
                  <w:vMerge/>
                  <w:tcBorders>
                    <w:tl2br w:val="nil"/>
                    <w:tr2bl w:val="nil"/>
                  </w:tcBorders>
                  <w:vAlign w:val="center"/>
                </w:tcPr>
                <w:p w14:paraId="2A3D763A" w14:textId="77777777" w:rsidR="003D3F21" w:rsidRPr="006535F6" w:rsidRDefault="003D3F21" w:rsidP="003D3F21">
                  <w:pPr>
                    <w:pStyle w:val="21"/>
                  </w:pPr>
                </w:p>
              </w:tc>
              <w:tc>
                <w:tcPr>
                  <w:tcW w:w="457" w:type="dxa"/>
                  <w:tcBorders>
                    <w:tl2br w:val="nil"/>
                    <w:tr2bl w:val="nil"/>
                  </w:tcBorders>
                  <w:vAlign w:val="center"/>
                </w:tcPr>
                <w:p w14:paraId="12ED5C79" w14:textId="77777777" w:rsidR="003D3F21" w:rsidRPr="006535F6" w:rsidRDefault="003D3F21" w:rsidP="003D3F21">
                  <w:pPr>
                    <w:pStyle w:val="21"/>
                  </w:pPr>
                  <w:r w:rsidRPr="006535F6">
                    <w:rPr>
                      <w:rFonts w:hint="eastAsia"/>
                    </w:rPr>
                    <w:t>西</w:t>
                  </w:r>
                </w:p>
              </w:tc>
              <w:tc>
                <w:tcPr>
                  <w:tcW w:w="699" w:type="dxa"/>
                  <w:tcBorders>
                    <w:tl2br w:val="nil"/>
                    <w:tr2bl w:val="nil"/>
                  </w:tcBorders>
                  <w:vAlign w:val="center"/>
                </w:tcPr>
                <w:p w14:paraId="370159C9" w14:textId="651EAC8A" w:rsidR="003D3F21" w:rsidRPr="006535F6" w:rsidRDefault="003D3F21" w:rsidP="003D3F21">
                  <w:pPr>
                    <w:pStyle w:val="21"/>
                  </w:pPr>
                  <w:r w:rsidRPr="006535F6">
                    <w:rPr>
                      <w:rFonts w:hint="eastAsia"/>
                    </w:rPr>
                    <w:t>68</w:t>
                  </w:r>
                </w:p>
              </w:tc>
              <w:tc>
                <w:tcPr>
                  <w:tcW w:w="799" w:type="dxa"/>
                  <w:tcBorders>
                    <w:tl2br w:val="nil"/>
                    <w:tr2bl w:val="nil"/>
                  </w:tcBorders>
                  <w:vAlign w:val="center"/>
                </w:tcPr>
                <w:p w14:paraId="49DE46F7" w14:textId="3FDB5A97" w:rsidR="003D3F21" w:rsidRPr="006535F6" w:rsidRDefault="003D3F21" w:rsidP="003D3F21">
                  <w:pPr>
                    <w:pStyle w:val="21"/>
                  </w:pPr>
                  <w:r w:rsidRPr="006535F6">
                    <w:rPr>
                      <w:rFonts w:hint="eastAsia"/>
                      <w:sz w:val="22"/>
                      <w:szCs w:val="22"/>
                    </w:rPr>
                    <w:t>43.3</w:t>
                  </w:r>
                </w:p>
              </w:tc>
              <w:tc>
                <w:tcPr>
                  <w:tcW w:w="600" w:type="dxa"/>
                  <w:vMerge/>
                  <w:tcBorders>
                    <w:tl2br w:val="nil"/>
                    <w:tr2bl w:val="nil"/>
                  </w:tcBorders>
                  <w:vAlign w:val="center"/>
                </w:tcPr>
                <w:p w14:paraId="6F554E7D" w14:textId="77777777" w:rsidR="003D3F21" w:rsidRPr="006535F6" w:rsidRDefault="003D3F21" w:rsidP="003D3F21">
                  <w:pPr>
                    <w:pStyle w:val="21"/>
                  </w:pPr>
                </w:p>
              </w:tc>
              <w:tc>
                <w:tcPr>
                  <w:tcW w:w="835" w:type="dxa"/>
                  <w:vMerge/>
                  <w:tcBorders>
                    <w:tl2br w:val="nil"/>
                    <w:tr2bl w:val="nil"/>
                  </w:tcBorders>
                  <w:vAlign w:val="center"/>
                </w:tcPr>
                <w:p w14:paraId="36B10CAB" w14:textId="77777777" w:rsidR="003D3F21" w:rsidRPr="006535F6" w:rsidRDefault="003D3F21" w:rsidP="003D3F21">
                  <w:pPr>
                    <w:pStyle w:val="21"/>
                  </w:pPr>
                </w:p>
              </w:tc>
              <w:tc>
                <w:tcPr>
                  <w:tcW w:w="896" w:type="dxa"/>
                  <w:tcBorders>
                    <w:tl2br w:val="nil"/>
                    <w:tr2bl w:val="nil"/>
                  </w:tcBorders>
                  <w:vAlign w:val="center"/>
                </w:tcPr>
                <w:p w14:paraId="413FCE51" w14:textId="3356BAE5" w:rsidR="003D3F21" w:rsidRPr="006535F6" w:rsidRDefault="003D3F21" w:rsidP="003D3F21">
                  <w:pPr>
                    <w:pStyle w:val="21"/>
                  </w:pPr>
                  <w:r w:rsidRPr="006535F6">
                    <w:rPr>
                      <w:rFonts w:hint="eastAsia"/>
                      <w:sz w:val="22"/>
                      <w:szCs w:val="22"/>
                    </w:rPr>
                    <w:t>28.3</w:t>
                  </w:r>
                </w:p>
              </w:tc>
              <w:tc>
                <w:tcPr>
                  <w:tcW w:w="506" w:type="dxa"/>
                  <w:tcBorders>
                    <w:tl2br w:val="nil"/>
                    <w:tr2bl w:val="nil"/>
                  </w:tcBorders>
                  <w:vAlign w:val="center"/>
                </w:tcPr>
                <w:p w14:paraId="47DADD3B" w14:textId="77777777" w:rsidR="003D3F21" w:rsidRPr="006535F6" w:rsidRDefault="003D3F21" w:rsidP="003D3F21">
                  <w:pPr>
                    <w:pStyle w:val="21"/>
                  </w:pPr>
                  <w:r w:rsidRPr="006535F6">
                    <w:t>1</w:t>
                  </w:r>
                </w:p>
              </w:tc>
            </w:tr>
            <w:tr w:rsidR="006535F6" w:rsidRPr="006535F6" w14:paraId="3E4BA8E6" w14:textId="77777777" w:rsidTr="004A4C72">
              <w:trPr>
                <w:trHeight w:val="340"/>
                <w:jc w:val="center"/>
              </w:trPr>
              <w:tc>
                <w:tcPr>
                  <w:tcW w:w="447" w:type="dxa"/>
                  <w:vMerge/>
                  <w:tcBorders>
                    <w:tl2br w:val="nil"/>
                    <w:tr2bl w:val="nil"/>
                  </w:tcBorders>
                  <w:vAlign w:val="center"/>
                </w:tcPr>
                <w:p w14:paraId="0CEEA4BA" w14:textId="77777777" w:rsidR="003D3F21" w:rsidRPr="006535F6" w:rsidRDefault="003D3F21" w:rsidP="003D3F21">
                  <w:pPr>
                    <w:pStyle w:val="21"/>
                  </w:pPr>
                </w:p>
              </w:tc>
              <w:tc>
                <w:tcPr>
                  <w:tcW w:w="622" w:type="dxa"/>
                  <w:vMerge/>
                  <w:tcBorders>
                    <w:tl2br w:val="nil"/>
                    <w:tr2bl w:val="nil"/>
                  </w:tcBorders>
                  <w:vAlign w:val="center"/>
                </w:tcPr>
                <w:p w14:paraId="3A3226E6" w14:textId="77777777" w:rsidR="003D3F21" w:rsidRPr="006535F6" w:rsidRDefault="003D3F21" w:rsidP="003D3F21">
                  <w:pPr>
                    <w:pStyle w:val="21"/>
                  </w:pPr>
                </w:p>
              </w:tc>
              <w:tc>
                <w:tcPr>
                  <w:tcW w:w="620" w:type="dxa"/>
                  <w:vMerge/>
                  <w:tcBorders>
                    <w:tl2br w:val="nil"/>
                    <w:tr2bl w:val="nil"/>
                  </w:tcBorders>
                  <w:vAlign w:val="center"/>
                </w:tcPr>
                <w:p w14:paraId="310B094B" w14:textId="77777777" w:rsidR="003D3F21" w:rsidRPr="006535F6" w:rsidRDefault="003D3F21" w:rsidP="003D3F21">
                  <w:pPr>
                    <w:pStyle w:val="21"/>
                    <w:rPr>
                      <w:szCs w:val="21"/>
                    </w:rPr>
                  </w:pPr>
                </w:p>
              </w:tc>
              <w:tc>
                <w:tcPr>
                  <w:tcW w:w="481" w:type="dxa"/>
                  <w:vMerge/>
                  <w:tcBorders>
                    <w:tl2br w:val="nil"/>
                    <w:tr2bl w:val="nil"/>
                  </w:tcBorders>
                  <w:vAlign w:val="center"/>
                </w:tcPr>
                <w:p w14:paraId="0F703D85" w14:textId="77777777" w:rsidR="003D3F21" w:rsidRPr="006535F6" w:rsidRDefault="003D3F21" w:rsidP="003D3F21">
                  <w:pPr>
                    <w:pStyle w:val="21"/>
                  </w:pPr>
                </w:p>
              </w:tc>
              <w:tc>
                <w:tcPr>
                  <w:tcW w:w="594" w:type="dxa"/>
                  <w:vMerge/>
                  <w:tcBorders>
                    <w:tl2br w:val="nil"/>
                    <w:tr2bl w:val="nil"/>
                  </w:tcBorders>
                  <w:vAlign w:val="center"/>
                </w:tcPr>
                <w:p w14:paraId="5FF4BE6D" w14:textId="77777777" w:rsidR="003D3F21" w:rsidRPr="006535F6" w:rsidRDefault="003D3F21" w:rsidP="003D3F21">
                  <w:pPr>
                    <w:pStyle w:val="21"/>
                  </w:pPr>
                </w:p>
              </w:tc>
              <w:tc>
                <w:tcPr>
                  <w:tcW w:w="1617" w:type="dxa"/>
                  <w:vMerge/>
                  <w:tcBorders>
                    <w:tl2br w:val="nil"/>
                    <w:tr2bl w:val="nil"/>
                  </w:tcBorders>
                  <w:vAlign w:val="center"/>
                </w:tcPr>
                <w:p w14:paraId="4B3A54C2" w14:textId="77777777" w:rsidR="003D3F21" w:rsidRPr="006535F6" w:rsidRDefault="003D3F21" w:rsidP="003D3F21">
                  <w:pPr>
                    <w:pStyle w:val="21"/>
                  </w:pPr>
                </w:p>
              </w:tc>
              <w:tc>
                <w:tcPr>
                  <w:tcW w:w="546" w:type="dxa"/>
                  <w:vMerge/>
                  <w:tcBorders>
                    <w:tl2br w:val="nil"/>
                    <w:tr2bl w:val="nil"/>
                  </w:tcBorders>
                  <w:vAlign w:val="center"/>
                </w:tcPr>
                <w:p w14:paraId="17D2654E" w14:textId="77777777" w:rsidR="003D3F21" w:rsidRPr="006535F6" w:rsidRDefault="003D3F21" w:rsidP="003D3F21">
                  <w:pPr>
                    <w:pStyle w:val="21"/>
                  </w:pPr>
                </w:p>
              </w:tc>
              <w:tc>
                <w:tcPr>
                  <w:tcW w:w="812" w:type="dxa"/>
                  <w:vMerge/>
                  <w:tcBorders>
                    <w:tl2br w:val="nil"/>
                    <w:tr2bl w:val="nil"/>
                  </w:tcBorders>
                  <w:vAlign w:val="center"/>
                </w:tcPr>
                <w:p w14:paraId="7D85181B" w14:textId="77777777" w:rsidR="003D3F21" w:rsidRPr="006535F6" w:rsidRDefault="003D3F21" w:rsidP="003D3F21">
                  <w:pPr>
                    <w:pStyle w:val="21"/>
                  </w:pPr>
                </w:p>
              </w:tc>
              <w:tc>
                <w:tcPr>
                  <w:tcW w:w="537" w:type="dxa"/>
                  <w:vMerge/>
                  <w:tcBorders>
                    <w:tl2br w:val="nil"/>
                    <w:tr2bl w:val="nil"/>
                  </w:tcBorders>
                  <w:vAlign w:val="center"/>
                </w:tcPr>
                <w:p w14:paraId="75FABB8B" w14:textId="77777777" w:rsidR="003D3F21" w:rsidRPr="006535F6" w:rsidRDefault="003D3F21" w:rsidP="003D3F21">
                  <w:pPr>
                    <w:pStyle w:val="21"/>
                  </w:pPr>
                </w:p>
              </w:tc>
              <w:tc>
                <w:tcPr>
                  <w:tcW w:w="519" w:type="dxa"/>
                  <w:vMerge/>
                  <w:tcBorders>
                    <w:tl2br w:val="nil"/>
                    <w:tr2bl w:val="nil"/>
                  </w:tcBorders>
                  <w:vAlign w:val="center"/>
                </w:tcPr>
                <w:p w14:paraId="2EF9A787" w14:textId="77777777" w:rsidR="003D3F21" w:rsidRPr="006535F6" w:rsidRDefault="003D3F21" w:rsidP="003D3F21">
                  <w:pPr>
                    <w:pStyle w:val="21"/>
                  </w:pPr>
                </w:p>
              </w:tc>
              <w:tc>
                <w:tcPr>
                  <w:tcW w:w="442" w:type="dxa"/>
                  <w:vMerge/>
                  <w:tcBorders>
                    <w:tl2br w:val="nil"/>
                    <w:tr2bl w:val="nil"/>
                  </w:tcBorders>
                  <w:vAlign w:val="center"/>
                </w:tcPr>
                <w:p w14:paraId="3A9CAC67" w14:textId="77777777" w:rsidR="003D3F21" w:rsidRPr="006535F6" w:rsidRDefault="003D3F21" w:rsidP="003D3F21">
                  <w:pPr>
                    <w:pStyle w:val="21"/>
                  </w:pPr>
                </w:p>
              </w:tc>
              <w:tc>
                <w:tcPr>
                  <w:tcW w:w="457" w:type="dxa"/>
                  <w:tcBorders>
                    <w:tl2br w:val="nil"/>
                    <w:tr2bl w:val="nil"/>
                  </w:tcBorders>
                  <w:vAlign w:val="center"/>
                </w:tcPr>
                <w:p w14:paraId="278EB466" w14:textId="77777777" w:rsidR="003D3F21" w:rsidRPr="006535F6" w:rsidRDefault="003D3F21" w:rsidP="003D3F21">
                  <w:pPr>
                    <w:pStyle w:val="21"/>
                  </w:pPr>
                  <w:r w:rsidRPr="006535F6">
                    <w:rPr>
                      <w:rFonts w:hint="eastAsia"/>
                    </w:rPr>
                    <w:t>南</w:t>
                  </w:r>
                </w:p>
              </w:tc>
              <w:tc>
                <w:tcPr>
                  <w:tcW w:w="699" w:type="dxa"/>
                  <w:tcBorders>
                    <w:tl2br w:val="nil"/>
                    <w:tr2bl w:val="nil"/>
                  </w:tcBorders>
                  <w:vAlign w:val="center"/>
                </w:tcPr>
                <w:p w14:paraId="28AB83C0" w14:textId="4AEA1B6F" w:rsidR="003D3F21" w:rsidRPr="006535F6" w:rsidRDefault="003D3F21" w:rsidP="003D3F21">
                  <w:pPr>
                    <w:pStyle w:val="21"/>
                  </w:pPr>
                  <w:r w:rsidRPr="006535F6">
                    <w:rPr>
                      <w:rFonts w:hint="eastAsia"/>
                    </w:rPr>
                    <w:t>13</w:t>
                  </w:r>
                </w:p>
              </w:tc>
              <w:tc>
                <w:tcPr>
                  <w:tcW w:w="799" w:type="dxa"/>
                  <w:tcBorders>
                    <w:tl2br w:val="nil"/>
                    <w:tr2bl w:val="nil"/>
                  </w:tcBorders>
                  <w:vAlign w:val="center"/>
                </w:tcPr>
                <w:p w14:paraId="56EA164B" w14:textId="72714143" w:rsidR="003D3F21" w:rsidRPr="006535F6" w:rsidRDefault="003D3F21" w:rsidP="003D3F21">
                  <w:pPr>
                    <w:pStyle w:val="21"/>
                  </w:pPr>
                  <w:r w:rsidRPr="006535F6">
                    <w:rPr>
                      <w:rFonts w:hint="eastAsia"/>
                      <w:sz w:val="22"/>
                      <w:szCs w:val="22"/>
                    </w:rPr>
                    <w:t>57.7</w:t>
                  </w:r>
                </w:p>
              </w:tc>
              <w:tc>
                <w:tcPr>
                  <w:tcW w:w="600" w:type="dxa"/>
                  <w:vMerge/>
                  <w:tcBorders>
                    <w:tl2br w:val="nil"/>
                    <w:tr2bl w:val="nil"/>
                  </w:tcBorders>
                  <w:vAlign w:val="center"/>
                </w:tcPr>
                <w:p w14:paraId="6D662844" w14:textId="77777777" w:rsidR="003D3F21" w:rsidRPr="006535F6" w:rsidRDefault="003D3F21" w:rsidP="003D3F21">
                  <w:pPr>
                    <w:pStyle w:val="21"/>
                  </w:pPr>
                </w:p>
              </w:tc>
              <w:tc>
                <w:tcPr>
                  <w:tcW w:w="835" w:type="dxa"/>
                  <w:vMerge/>
                  <w:tcBorders>
                    <w:tl2br w:val="nil"/>
                    <w:tr2bl w:val="nil"/>
                  </w:tcBorders>
                  <w:vAlign w:val="center"/>
                </w:tcPr>
                <w:p w14:paraId="03239D90" w14:textId="77777777" w:rsidR="003D3F21" w:rsidRPr="006535F6" w:rsidRDefault="003D3F21" w:rsidP="003D3F21">
                  <w:pPr>
                    <w:pStyle w:val="21"/>
                  </w:pPr>
                </w:p>
              </w:tc>
              <w:tc>
                <w:tcPr>
                  <w:tcW w:w="896" w:type="dxa"/>
                  <w:tcBorders>
                    <w:tl2br w:val="nil"/>
                    <w:tr2bl w:val="nil"/>
                  </w:tcBorders>
                  <w:vAlign w:val="center"/>
                </w:tcPr>
                <w:p w14:paraId="08603D50" w14:textId="165EC034" w:rsidR="003D3F21" w:rsidRPr="006535F6" w:rsidRDefault="003D3F21" w:rsidP="003D3F21">
                  <w:pPr>
                    <w:pStyle w:val="21"/>
                  </w:pPr>
                  <w:r w:rsidRPr="006535F6">
                    <w:rPr>
                      <w:rFonts w:hint="eastAsia"/>
                      <w:sz w:val="22"/>
                      <w:szCs w:val="22"/>
                    </w:rPr>
                    <w:t>42.7</w:t>
                  </w:r>
                </w:p>
              </w:tc>
              <w:tc>
                <w:tcPr>
                  <w:tcW w:w="506" w:type="dxa"/>
                  <w:tcBorders>
                    <w:tl2br w:val="nil"/>
                    <w:tr2bl w:val="nil"/>
                  </w:tcBorders>
                  <w:vAlign w:val="center"/>
                </w:tcPr>
                <w:p w14:paraId="6F1CC8AE" w14:textId="77777777" w:rsidR="003D3F21" w:rsidRPr="006535F6" w:rsidRDefault="003D3F21" w:rsidP="003D3F21">
                  <w:pPr>
                    <w:pStyle w:val="21"/>
                  </w:pPr>
                  <w:r w:rsidRPr="006535F6">
                    <w:t>1</w:t>
                  </w:r>
                </w:p>
              </w:tc>
            </w:tr>
            <w:tr w:rsidR="006535F6" w:rsidRPr="006535F6" w14:paraId="51C6F7BB" w14:textId="77777777" w:rsidTr="004A4C72">
              <w:trPr>
                <w:trHeight w:val="340"/>
                <w:jc w:val="center"/>
              </w:trPr>
              <w:tc>
                <w:tcPr>
                  <w:tcW w:w="447" w:type="dxa"/>
                  <w:vMerge/>
                  <w:tcBorders>
                    <w:tl2br w:val="nil"/>
                    <w:tr2bl w:val="nil"/>
                  </w:tcBorders>
                  <w:vAlign w:val="center"/>
                </w:tcPr>
                <w:p w14:paraId="779B4742" w14:textId="77777777" w:rsidR="003D3F21" w:rsidRPr="006535F6" w:rsidRDefault="003D3F21" w:rsidP="003D3F21">
                  <w:pPr>
                    <w:pStyle w:val="21"/>
                  </w:pPr>
                </w:p>
              </w:tc>
              <w:tc>
                <w:tcPr>
                  <w:tcW w:w="622" w:type="dxa"/>
                  <w:vMerge/>
                  <w:tcBorders>
                    <w:tl2br w:val="nil"/>
                    <w:tr2bl w:val="nil"/>
                  </w:tcBorders>
                  <w:vAlign w:val="center"/>
                </w:tcPr>
                <w:p w14:paraId="1B09A8AA" w14:textId="77777777" w:rsidR="003D3F21" w:rsidRPr="006535F6" w:rsidRDefault="003D3F21" w:rsidP="003D3F21">
                  <w:pPr>
                    <w:pStyle w:val="21"/>
                  </w:pPr>
                </w:p>
              </w:tc>
              <w:tc>
                <w:tcPr>
                  <w:tcW w:w="620" w:type="dxa"/>
                  <w:vMerge/>
                  <w:tcBorders>
                    <w:tl2br w:val="nil"/>
                    <w:tr2bl w:val="nil"/>
                  </w:tcBorders>
                  <w:vAlign w:val="center"/>
                </w:tcPr>
                <w:p w14:paraId="5C9834A2" w14:textId="77777777" w:rsidR="003D3F21" w:rsidRPr="006535F6" w:rsidRDefault="003D3F21" w:rsidP="003D3F21">
                  <w:pPr>
                    <w:pStyle w:val="21"/>
                    <w:rPr>
                      <w:szCs w:val="21"/>
                    </w:rPr>
                  </w:pPr>
                </w:p>
              </w:tc>
              <w:tc>
                <w:tcPr>
                  <w:tcW w:w="481" w:type="dxa"/>
                  <w:vMerge/>
                  <w:tcBorders>
                    <w:tl2br w:val="nil"/>
                    <w:tr2bl w:val="nil"/>
                  </w:tcBorders>
                  <w:vAlign w:val="center"/>
                </w:tcPr>
                <w:p w14:paraId="56281181" w14:textId="77777777" w:rsidR="003D3F21" w:rsidRPr="006535F6" w:rsidRDefault="003D3F21" w:rsidP="003D3F21">
                  <w:pPr>
                    <w:pStyle w:val="21"/>
                  </w:pPr>
                </w:p>
              </w:tc>
              <w:tc>
                <w:tcPr>
                  <w:tcW w:w="594" w:type="dxa"/>
                  <w:vMerge/>
                  <w:tcBorders>
                    <w:tl2br w:val="nil"/>
                    <w:tr2bl w:val="nil"/>
                  </w:tcBorders>
                  <w:vAlign w:val="center"/>
                </w:tcPr>
                <w:p w14:paraId="5A3455DB" w14:textId="77777777" w:rsidR="003D3F21" w:rsidRPr="006535F6" w:rsidRDefault="003D3F21" w:rsidP="003D3F21">
                  <w:pPr>
                    <w:pStyle w:val="21"/>
                  </w:pPr>
                </w:p>
              </w:tc>
              <w:tc>
                <w:tcPr>
                  <w:tcW w:w="1617" w:type="dxa"/>
                  <w:vMerge/>
                  <w:tcBorders>
                    <w:tl2br w:val="nil"/>
                    <w:tr2bl w:val="nil"/>
                  </w:tcBorders>
                  <w:vAlign w:val="center"/>
                </w:tcPr>
                <w:p w14:paraId="24CEA427" w14:textId="77777777" w:rsidR="003D3F21" w:rsidRPr="006535F6" w:rsidRDefault="003D3F21" w:rsidP="003D3F21">
                  <w:pPr>
                    <w:pStyle w:val="21"/>
                  </w:pPr>
                </w:p>
              </w:tc>
              <w:tc>
                <w:tcPr>
                  <w:tcW w:w="546" w:type="dxa"/>
                  <w:vMerge/>
                  <w:tcBorders>
                    <w:tl2br w:val="nil"/>
                    <w:tr2bl w:val="nil"/>
                  </w:tcBorders>
                  <w:vAlign w:val="center"/>
                </w:tcPr>
                <w:p w14:paraId="267C2DBB" w14:textId="77777777" w:rsidR="003D3F21" w:rsidRPr="006535F6" w:rsidRDefault="003D3F21" w:rsidP="003D3F21">
                  <w:pPr>
                    <w:pStyle w:val="21"/>
                  </w:pPr>
                </w:p>
              </w:tc>
              <w:tc>
                <w:tcPr>
                  <w:tcW w:w="812" w:type="dxa"/>
                  <w:vMerge/>
                  <w:tcBorders>
                    <w:tl2br w:val="nil"/>
                    <w:tr2bl w:val="nil"/>
                  </w:tcBorders>
                  <w:vAlign w:val="center"/>
                </w:tcPr>
                <w:p w14:paraId="04F3364E" w14:textId="77777777" w:rsidR="003D3F21" w:rsidRPr="006535F6" w:rsidRDefault="003D3F21" w:rsidP="003D3F21">
                  <w:pPr>
                    <w:pStyle w:val="21"/>
                  </w:pPr>
                </w:p>
              </w:tc>
              <w:tc>
                <w:tcPr>
                  <w:tcW w:w="537" w:type="dxa"/>
                  <w:vMerge/>
                  <w:tcBorders>
                    <w:tl2br w:val="nil"/>
                    <w:tr2bl w:val="nil"/>
                  </w:tcBorders>
                  <w:vAlign w:val="center"/>
                </w:tcPr>
                <w:p w14:paraId="0176F9E0" w14:textId="77777777" w:rsidR="003D3F21" w:rsidRPr="006535F6" w:rsidRDefault="003D3F21" w:rsidP="003D3F21">
                  <w:pPr>
                    <w:pStyle w:val="21"/>
                  </w:pPr>
                </w:p>
              </w:tc>
              <w:tc>
                <w:tcPr>
                  <w:tcW w:w="519" w:type="dxa"/>
                  <w:vMerge/>
                  <w:tcBorders>
                    <w:tl2br w:val="nil"/>
                    <w:tr2bl w:val="nil"/>
                  </w:tcBorders>
                  <w:vAlign w:val="center"/>
                </w:tcPr>
                <w:p w14:paraId="4C5CA7F1" w14:textId="77777777" w:rsidR="003D3F21" w:rsidRPr="006535F6" w:rsidRDefault="003D3F21" w:rsidP="003D3F21">
                  <w:pPr>
                    <w:pStyle w:val="21"/>
                  </w:pPr>
                </w:p>
              </w:tc>
              <w:tc>
                <w:tcPr>
                  <w:tcW w:w="442" w:type="dxa"/>
                  <w:vMerge/>
                  <w:tcBorders>
                    <w:tl2br w:val="nil"/>
                    <w:tr2bl w:val="nil"/>
                  </w:tcBorders>
                  <w:vAlign w:val="center"/>
                </w:tcPr>
                <w:p w14:paraId="19A3B0C8" w14:textId="77777777" w:rsidR="003D3F21" w:rsidRPr="006535F6" w:rsidRDefault="003D3F21" w:rsidP="003D3F21">
                  <w:pPr>
                    <w:pStyle w:val="21"/>
                  </w:pPr>
                </w:p>
              </w:tc>
              <w:tc>
                <w:tcPr>
                  <w:tcW w:w="457" w:type="dxa"/>
                  <w:tcBorders>
                    <w:tl2br w:val="nil"/>
                    <w:tr2bl w:val="nil"/>
                  </w:tcBorders>
                  <w:vAlign w:val="center"/>
                </w:tcPr>
                <w:p w14:paraId="37C19AA2" w14:textId="77777777" w:rsidR="003D3F21" w:rsidRPr="006535F6" w:rsidRDefault="003D3F21" w:rsidP="003D3F21">
                  <w:pPr>
                    <w:pStyle w:val="21"/>
                  </w:pPr>
                  <w:r w:rsidRPr="006535F6">
                    <w:rPr>
                      <w:rFonts w:hint="eastAsia"/>
                    </w:rPr>
                    <w:t>北</w:t>
                  </w:r>
                </w:p>
              </w:tc>
              <w:tc>
                <w:tcPr>
                  <w:tcW w:w="699" w:type="dxa"/>
                  <w:tcBorders>
                    <w:tl2br w:val="nil"/>
                    <w:tr2bl w:val="nil"/>
                  </w:tcBorders>
                  <w:vAlign w:val="center"/>
                </w:tcPr>
                <w:p w14:paraId="1956189D" w14:textId="20B60A07" w:rsidR="003D3F21" w:rsidRPr="006535F6" w:rsidRDefault="003D3F21" w:rsidP="003D3F21">
                  <w:pPr>
                    <w:pStyle w:val="21"/>
                  </w:pPr>
                  <w:r w:rsidRPr="006535F6">
                    <w:rPr>
                      <w:rFonts w:hint="eastAsia"/>
                    </w:rPr>
                    <w:t>5</w:t>
                  </w:r>
                </w:p>
              </w:tc>
              <w:tc>
                <w:tcPr>
                  <w:tcW w:w="799" w:type="dxa"/>
                  <w:tcBorders>
                    <w:tl2br w:val="nil"/>
                    <w:tr2bl w:val="nil"/>
                  </w:tcBorders>
                  <w:vAlign w:val="center"/>
                </w:tcPr>
                <w:p w14:paraId="16FAF7C2" w14:textId="50FFDE0B" w:rsidR="003D3F21" w:rsidRPr="006535F6" w:rsidRDefault="003D3F21" w:rsidP="003D3F21">
                  <w:pPr>
                    <w:pStyle w:val="21"/>
                  </w:pPr>
                  <w:r w:rsidRPr="006535F6">
                    <w:rPr>
                      <w:rFonts w:hint="eastAsia"/>
                      <w:sz w:val="22"/>
                      <w:szCs w:val="22"/>
                    </w:rPr>
                    <w:t>66.0</w:t>
                  </w:r>
                </w:p>
              </w:tc>
              <w:tc>
                <w:tcPr>
                  <w:tcW w:w="600" w:type="dxa"/>
                  <w:vMerge/>
                  <w:tcBorders>
                    <w:tl2br w:val="nil"/>
                    <w:tr2bl w:val="nil"/>
                  </w:tcBorders>
                  <w:vAlign w:val="center"/>
                </w:tcPr>
                <w:p w14:paraId="34FF9436" w14:textId="77777777" w:rsidR="003D3F21" w:rsidRPr="006535F6" w:rsidRDefault="003D3F21" w:rsidP="003D3F21">
                  <w:pPr>
                    <w:pStyle w:val="21"/>
                  </w:pPr>
                </w:p>
              </w:tc>
              <w:tc>
                <w:tcPr>
                  <w:tcW w:w="835" w:type="dxa"/>
                  <w:vMerge/>
                  <w:tcBorders>
                    <w:tl2br w:val="nil"/>
                    <w:tr2bl w:val="nil"/>
                  </w:tcBorders>
                  <w:vAlign w:val="center"/>
                </w:tcPr>
                <w:p w14:paraId="4BE5A113" w14:textId="77777777" w:rsidR="003D3F21" w:rsidRPr="006535F6" w:rsidRDefault="003D3F21" w:rsidP="003D3F21">
                  <w:pPr>
                    <w:pStyle w:val="21"/>
                  </w:pPr>
                </w:p>
              </w:tc>
              <w:tc>
                <w:tcPr>
                  <w:tcW w:w="896" w:type="dxa"/>
                  <w:tcBorders>
                    <w:tl2br w:val="nil"/>
                    <w:tr2bl w:val="nil"/>
                  </w:tcBorders>
                  <w:vAlign w:val="center"/>
                </w:tcPr>
                <w:p w14:paraId="43613E5A" w14:textId="43060F8F" w:rsidR="003D3F21" w:rsidRPr="006535F6" w:rsidRDefault="003D3F21" w:rsidP="003D3F21">
                  <w:pPr>
                    <w:pStyle w:val="21"/>
                  </w:pPr>
                  <w:r w:rsidRPr="006535F6">
                    <w:rPr>
                      <w:rFonts w:hint="eastAsia"/>
                      <w:sz w:val="22"/>
                      <w:szCs w:val="22"/>
                    </w:rPr>
                    <w:t>51.0</w:t>
                  </w:r>
                </w:p>
              </w:tc>
              <w:tc>
                <w:tcPr>
                  <w:tcW w:w="506" w:type="dxa"/>
                  <w:tcBorders>
                    <w:tl2br w:val="nil"/>
                    <w:tr2bl w:val="nil"/>
                  </w:tcBorders>
                  <w:vAlign w:val="center"/>
                </w:tcPr>
                <w:p w14:paraId="04A1E47B" w14:textId="77777777" w:rsidR="003D3F21" w:rsidRPr="006535F6" w:rsidRDefault="003D3F21" w:rsidP="003D3F21">
                  <w:pPr>
                    <w:pStyle w:val="21"/>
                  </w:pPr>
                  <w:r w:rsidRPr="006535F6">
                    <w:t>1</w:t>
                  </w:r>
                </w:p>
              </w:tc>
            </w:tr>
            <w:tr w:rsidR="006535F6" w:rsidRPr="006535F6" w14:paraId="7B84F30B" w14:textId="77777777" w:rsidTr="004A4C72">
              <w:trPr>
                <w:trHeight w:val="340"/>
                <w:jc w:val="center"/>
              </w:trPr>
              <w:tc>
                <w:tcPr>
                  <w:tcW w:w="447" w:type="dxa"/>
                  <w:vMerge w:val="restart"/>
                  <w:tcBorders>
                    <w:tl2br w:val="nil"/>
                    <w:tr2bl w:val="nil"/>
                  </w:tcBorders>
                  <w:vAlign w:val="center"/>
                </w:tcPr>
                <w:p w14:paraId="591AB1D9" w14:textId="77777777" w:rsidR="003D3F21" w:rsidRPr="006535F6" w:rsidRDefault="003D3F21" w:rsidP="003D3F21">
                  <w:pPr>
                    <w:pStyle w:val="21"/>
                  </w:pPr>
                  <w:r w:rsidRPr="006535F6">
                    <w:rPr>
                      <w:rFonts w:hint="eastAsia"/>
                    </w:rPr>
                    <w:t>3</w:t>
                  </w:r>
                </w:p>
              </w:tc>
              <w:tc>
                <w:tcPr>
                  <w:tcW w:w="622" w:type="dxa"/>
                  <w:vMerge/>
                  <w:tcBorders>
                    <w:tl2br w:val="nil"/>
                    <w:tr2bl w:val="nil"/>
                  </w:tcBorders>
                  <w:vAlign w:val="center"/>
                </w:tcPr>
                <w:p w14:paraId="7025C7C4" w14:textId="77777777" w:rsidR="003D3F21" w:rsidRPr="006535F6" w:rsidRDefault="003D3F21" w:rsidP="003D3F21">
                  <w:pPr>
                    <w:pStyle w:val="21"/>
                  </w:pPr>
                </w:p>
              </w:tc>
              <w:tc>
                <w:tcPr>
                  <w:tcW w:w="620" w:type="dxa"/>
                  <w:vMerge w:val="restart"/>
                  <w:tcBorders>
                    <w:tl2br w:val="nil"/>
                    <w:tr2bl w:val="nil"/>
                  </w:tcBorders>
                  <w:vAlign w:val="center"/>
                </w:tcPr>
                <w:p w14:paraId="746DA6A8" w14:textId="1E0B0B38" w:rsidR="003D3F21" w:rsidRPr="006535F6" w:rsidRDefault="003D3F21" w:rsidP="003D3F21">
                  <w:pPr>
                    <w:pStyle w:val="21"/>
                  </w:pPr>
                  <w:r w:rsidRPr="006535F6">
                    <w:rPr>
                      <w:rFonts w:hint="eastAsia"/>
                    </w:rPr>
                    <w:t>混料机</w:t>
                  </w:r>
                </w:p>
              </w:tc>
              <w:tc>
                <w:tcPr>
                  <w:tcW w:w="481" w:type="dxa"/>
                  <w:vMerge w:val="restart"/>
                  <w:tcBorders>
                    <w:tl2br w:val="nil"/>
                    <w:tr2bl w:val="nil"/>
                  </w:tcBorders>
                  <w:vAlign w:val="center"/>
                </w:tcPr>
                <w:p w14:paraId="2D9F6FFF" w14:textId="77777777" w:rsidR="003D3F21" w:rsidRPr="006535F6" w:rsidRDefault="003D3F21" w:rsidP="003D3F21">
                  <w:pPr>
                    <w:pStyle w:val="21"/>
                  </w:pPr>
                  <w:r w:rsidRPr="006535F6">
                    <w:t>/</w:t>
                  </w:r>
                </w:p>
              </w:tc>
              <w:tc>
                <w:tcPr>
                  <w:tcW w:w="594" w:type="dxa"/>
                  <w:vMerge w:val="restart"/>
                  <w:tcBorders>
                    <w:tl2br w:val="nil"/>
                    <w:tr2bl w:val="nil"/>
                  </w:tcBorders>
                  <w:vAlign w:val="center"/>
                </w:tcPr>
                <w:p w14:paraId="589851F1" w14:textId="6A448798" w:rsidR="003D3F21" w:rsidRPr="006535F6" w:rsidRDefault="003D3F21" w:rsidP="003D3F21">
                  <w:pPr>
                    <w:pStyle w:val="21"/>
                  </w:pPr>
                  <w:r w:rsidRPr="006535F6">
                    <w:rPr>
                      <w:rFonts w:hint="eastAsia"/>
                    </w:rPr>
                    <w:t>2</w:t>
                  </w:r>
                </w:p>
              </w:tc>
              <w:tc>
                <w:tcPr>
                  <w:tcW w:w="1617" w:type="dxa"/>
                  <w:vMerge w:val="restart"/>
                  <w:tcBorders>
                    <w:tl2br w:val="nil"/>
                    <w:tr2bl w:val="nil"/>
                  </w:tcBorders>
                  <w:vAlign w:val="center"/>
                </w:tcPr>
                <w:p w14:paraId="668C6F41" w14:textId="7E97D0B2" w:rsidR="003D3F21" w:rsidRPr="006535F6" w:rsidRDefault="003D3F21" w:rsidP="003D3F21">
                  <w:pPr>
                    <w:pStyle w:val="21"/>
                  </w:pPr>
                  <w:r w:rsidRPr="006535F6">
                    <w:rPr>
                      <w:rFonts w:hint="eastAsia"/>
                    </w:rPr>
                    <w:t>90</w:t>
                  </w:r>
                  <w:r w:rsidRPr="006535F6">
                    <w:t>/1</w:t>
                  </w:r>
                </w:p>
              </w:tc>
              <w:tc>
                <w:tcPr>
                  <w:tcW w:w="546" w:type="dxa"/>
                  <w:vMerge w:val="restart"/>
                  <w:tcBorders>
                    <w:tl2br w:val="nil"/>
                    <w:tr2bl w:val="nil"/>
                  </w:tcBorders>
                  <w:vAlign w:val="center"/>
                </w:tcPr>
                <w:p w14:paraId="3494EF40" w14:textId="77777777" w:rsidR="003D3F21" w:rsidRPr="006535F6" w:rsidRDefault="003D3F21" w:rsidP="003D3F21">
                  <w:pPr>
                    <w:pStyle w:val="21"/>
                  </w:pPr>
                  <w:r w:rsidRPr="006535F6">
                    <w:t>/</w:t>
                  </w:r>
                </w:p>
              </w:tc>
              <w:tc>
                <w:tcPr>
                  <w:tcW w:w="812" w:type="dxa"/>
                  <w:vMerge/>
                  <w:tcBorders>
                    <w:tl2br w:val="nil"/>
                    <w:tr2bl w:val="nil"/>
                  </w:tcBorders>
                  <w:vAlign w:val="center"/>
                </w:tcPr>
                <w:p w14:paraId="50AB2D89" w14:textId="77777777" w:rsidR="003D3F21" w:rsidRPr="006535F6" w:rsidRDefault="003D3F21" w:rsidP="003D3F21">
                  <w:pPr>
                    <w:pStyle w:val="21"/>
                  </w:pPr>
                </w:p>
              </w:tc>
              <w:tc>
                <w:tcPr>
                  <w:tcW w:w="537" w:type="dxa"/>
                  <w:vMerge w:val="restart"/>
                  <w:tcBorders>
                    <w:tl2br w:val="nil"/>
                    <w:tr2bl w:val="nil"/>
                  </w:tcBorders>
                  <w:vAlign w:val="center"/>
                </w:tcPr>
                <w:p w14:paraId="51FEBEF4" w14:textId="0DB532EB" w:rsidR="003D3F21" w:rsidRPr="006535F6" w:rsidRDefault="003D3F21" w:rsidP="003D3F21">
                  <w:pPr>
                    <w:pStyle w:val="21"/>
                  </w:pPr>
                  <w:r w:rsidRPr="006535F6">
                    <w:rPr>
                      <w:rFonts w:hint="eastAsia"/>
                    </w:rPr>
                    <w:t>32</w:t>
                  </w:r>
                </w:p>
              </w:tc>
              <w:tc>
                <w:tcPr>
                  <w:tcW w:w="519" w:type="dxa"/>
                  <w:vMerge w:val="restart"/>
                  <w:tcBorders>
                    <w:tl2br w:val="nil"/>
                    <w:tr2bl w:val="nil"/>
                  </w:tcBorders>
                  <w:vAlign w:val="center"/>
                </w:tcPr>
                <w:p w14:paraId="34F07CD8" w14:textId="7259B9A7" w:rsidR="003D3F21" w:rsidRPr="006535F6" w:rsidRDefault="003D3F21" w:rsidP="003D3F21">
                  <w:pPr>
                    <w:pStyle w:val="21"/>
                  </w:pPr>
                  <w:r w:rsidRPr="006535F6">
                    <w:rPr>
                      <w:rFonts w:hint="eastAsia"/>
                    </w:rPr>
                    <w:t>15</w:t>
                  </w:r>
                </w:p>
              </w:tc>
              <w:tc>
                <w:tcPr>
                  <w:tcW w:w="442" w:type="dxa"/>
                  <w:vMerge w:val="restart"/>
                  <w:tcBorders>
                    <w:tl2br w:val="nil"/>
                    <w:tr2bl w:val="nil"/>
                  </w:tcBorders>
                  <w:vAlign w:val="center"/>
                </w:tcPr>
                <w:p w14:paraId="08F23B05" w14:textId="77777777" w:rsidR="003D3F21" w:rsidRPr="006535F6" w:rsidRDefault="003D3F21" w:rsidP="003D3F21">
                  <w:pPr>
                    <w:pStyle w:val="21"/>
                  </w:pPr>
                  <w:r w:rsidRPr="006535F6">
                    <w:t>1</w:t>
                  </w:r>
                </w:p>
              </w:tc>
              <w:tc>
                <w:tcPr>
                  <w:tcW w:w="457" w:type="dxa"/>
                  <w:tcBorders>
                    <w:tl2br w:val="nil"/>
                    <w:tr2bl w:val="nil"/>
                  </w:tcBorders>
                  <w:vAlign w:val="center"/>
                </w:tcPr>
                <w:p w14:paraId="4FCEEC68" w14:textId="77777777" w:rsidR="003D3F21" w:rsidRPr="006535F6" w:rsidRDefault="003D3F21" w:rsidP="003D3F21">
                  <w:pPr>
                    <w:pStyle w:val="21"/>
                  </w:pPr>
                  <w:r w:rsidRPr="006535F6">
                    <w:rPr>
                      <w:rFonts w:hint="eastAsia"/>
                    </w:rPr>
                    <w:t>东</w:t>
                  </w:r>
                </w:p>
              </w:tc>
              <w:tc>
                <w:tcPr>
                  <w:tcW w:w="699" w:type="dxa"/>
                  <w:tcBorders>
                    <w:tl2br w:val="nil"/>
                    <w:tr2bl w:val="nil"/>
                  </w:tcBorders>
                  <w:vAlign w:val="center"/>
                </w:tcPr>
                <w:p w14:paraId="50503775" w14:textId="78AEDEC4" w:rsidR="003D3F21" w:rsidRPr="006535F6" w:rsidRDefault="003D3F21" w:rsidP="003D3F21">
                  <w:pPr>
                    <w:pStyle w:val="21"/>
                  </w:pPr>
                  <w:r w:rsidRPr="006535F6">
                    <w:rPr>
                      <w:rFonts w:hint="eastAsia"/>
                    </w:rPr>
                    <w:t>70</w:t>
                  </w:r>
                </w:p>
              </w:tc>
              <w:tc>
                <w:tcPr>
                  <w:tcW w:w="799" w:type="dxa"/>
                  <w:tcBorders>
                    <w:tl2br w:val="nil"/>
                    <w:tr2bl w:val="nil"/>
                  </w:tcBorders>
                  <w:vAlign w:val="center"/>
                </w:tcPr>
                <w:p w14:paraId="306C7000" w14:textId="399D42D4" w:rsidR="003D3F21" w:rsidRPr="006535F6" w:rsidRDefault="003D3F21" w:rsidP="003D3F21">
                  <w:pPr>
                    <w:pStyle w:val="21"/>
                  </w:pPr>
                  <w:r w:rsidRPr="006535F6">
                    <w:rPr>
                      <w:rFonts w:hint="eastAsia"/>
                      <w:sz w:val="22"/>
                      <w:szCs w:val="22"/>
                    </w:rPr>
                    <w:t>56.1</w:t>
                  </w:r>
                </w:p>
              </w:tc>
              <w:tc>
                <w:tcPr>
                  <w:tcW w:w="600" w:type="dxa"/>
                  <w:vMerge/>
                  <w:tcBorders>
                    <w:tl2br w:val="nil"/>
                    <w:tr2bl w:val="nil"/>
                  </w:tcBorders>
                  <w:vAlign w:val="center"/>
                </w:tcPr>
                <w:p w14:paraId="4B118A70" w14:textId="77777777" w:rsidR="003D3F21" w:rsidRPr="006535F6" w:rsidRDefault="003D3F21" w:rsidP="003D3F21">
                  <w:pPr>
                    <w:pStyle w:val="21"/>
                  </w:pPr>
                </w:p>
              </w:tc>
              <w:tc>
                <w:tcPr>
                  <w:tcW w:w="835" w:type="dxa"/>
                  <w:vMerge w:val="restart"/>
                  <w:tcBorders>
                    <w:tl2br w:val="nil"/>
                    <w:tr2bl w:val="nil"/>
                  </w:tcBorders>
                  <w:vAlign w:val="center"/>
                </w:tcPr>
                <w:p w14:paraId="7AF8CDBD" w14:textId="41CD3F23" w:rsidR="003D3F21" w:rsidRPr="006535F6" w:rsidRDefault="003D3F21" w:rsidP="003D3F21">
                  <w:pPr>
                    <w:pStyle w:val="21"/>
                  </w:pPr>
                  <w:r w:rsidRPr="006535F6">
                    <w:rPr>
                      <w:rFonts w:hint="eastAsia"/>
                    </w:rPr>
                    <w:t>15</w:t>
                  </w:r>
                </w:p>
              </w:tc>
              <w:tc>
                <w:tcPr>
                  <w:tcW w:w="896" w:type="dxa"/>
                  <w:tcBorders>
                    <w:tl2br w:val="nil"/>
                    <w:tr2bl w:val="nil"/>
                  </w:tcBorders>
                  <w:vAlign w:val="center"/>
                </w:tcPr>
                <w:p w14:paraId="35F9D0CF" w14:textId="562332E2" w:rsidR="003D3F21" w:rsidRPr="006535F6" w:rsidRDefault="003D3F21" w:rsidP="003D3F21">
                  <w:pPr>
                    <w:pStyle w:val="21"/>
                  </w:pPr>
                  <w:r w:rsidRPr="006535F6">
                    <w:rPr>
                      <w:rFonts w:hint="eastAsia"/>
                      <w:sz w:val="22"/>
                      <w:szCs w:val="22"/>
                    </w:rPr>
                    <w:t>41.1</w:t>
                  </w:r>
                </w:p>
              </w:tc>
              <w:tc>
                <w:tcPr>
                  <w:tcW w:w="506" w:type="dxa"/>
                  <w:tcBorders>
                    <w:tl2br w:val="nil"/>
                    <w:tr2bl w:val="nil"/>
                  </w:tcBorders>
                  <w:vAlign w:val="center"/>
                </w:tcPr>
                <w:p w14:paraId="4BCC667F" w14:textId="77777777" w:rsidR="003D3F21" w:rsidRPr="006535F6" w:rsidRDefault="003D3F21" w:rsidP="003D3F21">
                  <w:pPr>
                    <w:pStyle w:val="21"/>
                  </w:pPr>
                  <w:r w:rsidRPr="006535F6">
                    <w:t>1</w:t>
                  </w:r>
                </w:p>
              </w:tc>
            </w:tr>
            <w:tr w:rsidR="006535F6" w:rsidRPr="006535F6" w14:paraId="2E1B716B" w14:textId="77777777" w:rsidTr="004A4C72">
              <w:trPr>
                <w:trHeight w:val="340"/>
                <w:jc w:val="center"/>
              </w:trPr>
              <w:tc>
                <w:tcPr>
                  <w:tcW w:w="447" w:type="dxa"/>
                  <w:vMerge/>
                  <w:tcBorders>
                    <w:tl2br w:val="nil"/>
                    <w:tr2bl w:val="nil"/>
                  </w:tcBorders>
                  <w:vAlign w:val="center"/>
                </w:tcPr>
                <w:p w14:paraId="366CF631" w14:textId="77777777" w:rsidR="003D3F21" w:rsidRPr="006535F6" w:rsidRDefault="003D3F21" w:rsidP="003D3F21">
                  <w:pPr>
                    <w:pStyle w:val="21"/>
                  </w:pPr>
                </w:p>
              </w:tc>
              <w:tc>
                <w:tcPr>
                  <w:tcW w:w="622" w:type="dxa"/>
                  <w:vMerge/>
                  <w:tcBorders>
                    <w:tl2br w:val="nil"/>
                    <w:tr2bl w:val="nil"/>
                  </w:tcBorders>
                  <w:vAlign w:val="center"/>
                </w:tcPr>
                <w:p w14:paraId="0D2D7FC2" w14:textId="77777777" w:rsidR="003D3F21" w:rsidRPr="006535F6" w:rsidRDefault="003D3F21" w:rsidP="003D3F21">
                  <w:pPr>
                    <w:pStyle w:val="21"/>
                  </w:pPr>
                </w:p>
              </w:tc>
              <w:tc>
                <w:tcPr>
                  <w:tcW w:w="620" w:type="dxa"/>
                  <w:vMerge/>
                  <w:tcBorders>
                    <w:tl2br w:val="nil"/>
                    <w:tr2bl w:val="nil"/>
                  </w:tcBorders>
                  <w:vAlign w:val="center"/>
                </w:tcPr>
                <w:p w14:paraId="258AF3AB" w14:textId="77777777" w:rsidR="003D3F21" w:rsidRPr="006535F6" w:rsidRDefault="003D3F21" w:rsidP="003D3F21">
                  <w:pPr>
                    <w:pStyle w:val="21"/>
                    <w:rPr>
                      <w:szCs w:val="21"/>
                    </w:rPr>
                  </w:pPr>
                </w:p>
              </w:tc>
              <w:tc>
                <w:tcPr>
                  <w:tcW w:w="481" w:type="dxa"/>
                  <w:vMerge/>
                  <w:tcBorders>
                    <w:tl2br w:val="nil"/>
                    <w:tr2bl w:val="nil"/>
                  </w:tcBorders>
                  <w:vAlign w:val="center"/>
                </w:tcPr>
                <w:p w14:paraId="5EB2B7D1" w14:textId="77777777" w:rsidR="003D3F21" w:rsidRPr="006535F6" w:rsidRDefault="003D3F21" w:rsidP="003D3F21">
                  <w:pPr>
                    <w:pStyle w:val="21"/>
                  </w:pPr>
                </w:p>
              </w:tc>
              <w:tc>
                <w:tcPr>
                  <w:tcW w:w="594" w:type="dxa"/>
                  <w:vMerge/>
                  <w:tcBorders>
                    <w:tl2br w:val="nil"/>
                    <w:tr2bl w:val="nil"/>
                  </w:tcBorders>
                  <w:vAlign w:val="center"/>
                </w:tcPr>
                <w:p w14:paraId="0942BED2" w14:textId="77777777" w:rsidR="003D3F21" w:rsidRPr="006535F6" w:rsidRDefault="003D3F21" w:rsidP="003D3F21">
                  <w:pPr>
                    <w:pStyle w:val="21"/>
                  </w:pPr>
                </w:p>
              </w:tc>
              <w:tc>
                <w:tcPr>
                  <w:tcW w:w="1617" w:type="dxa"/>
                  <w:vMerge/>
                  <w:tcBorders>
                    <w:tl2br w:val="nil"/>
                    <w:tr2bl w:val="nil"/>
                  </w:tcBorders>
                  <w:vAlign w:val="center"/>
                </w:tcPr>
                <w:p w14:paraId="609F355C" w14:textId="77777777" w:rsidR="003D3F21" w:rsidRPr="006535F6" w:rsidRDefault="003D3F21" w:rsidP="003D3F21">
                  <w:pPr>
                    <w:pStyle w:val="21"/>
                  </w:pPr>
                </w:p>
              </w:tc>
              <w:tc>
                <w:tcPr>
                  <w:tcW w:w="546" w:type="dxa"/>
                  <w:vMerge/>
                  <w:tcBorders>
                    <w:tl2br w:val="nil"/>
                    <w:tr2bl w:val="nil"/>
                  </w:tcBorders>
                  <w:vAlign w:val="center"/>
                </w:tcPr>
                <w:p w14:paraId="56CEF7AB" w14:textId="77777777" w:rsidR="003D3F21" w:rsidRPr="006535F6" w:rsidRDefault="003D3F21" w:rsidP="003D3F21">
                  <w:pPr>
                    <w:pStyle w:val="21"/>
                  </w:pPr>
                </w:p>
              </w:tc>
              <w:tc>
                <w:tcPr>
                  <w:tcW w:w="812" w:type="dxa"/>
                  <w:vMerge/>
                  <w:tcBorders>
                    <w:tl2br w:val="nil"/>
                    <w:tr2bl w:val="nil"/>
                  </w:tcBorders>
                  <w:vAlign w:val="center"/>
                </w:tcPr>
                <w:p w14:paraId="5D002E84" w14:textId="77777777" w:rsidR="003D3F21" w:rsidRPr="006535F6" w:rsidRDefault="003D3F21" w:rsidP="003D3F21">
                  <w:pPr>
                    <w:pStyle w:val="21"/>
                  </w:pPr>
                </w:p>
              </w:tc>
              <w:tc>
                <w:tcPr>
                  <w:tcW w:w="537" w:type="dxa"/>
                  <w:vMerge/>
                  <w:tcBorders>
                    <w:tl2br w:val="nil"/>
                    <w:tr2bl w:val="nil"/>
                  </w:tcBorders>
                  <w:vAlign w:val="center"/>
                </w:tcPr>
                <w:p w14:paraId="6B055E29" w14:textId="77777777" w:rsidR="003D3F21" w:rsidRPr="006535F6" w:rsidRDefault="003D3F21" w:rsidP="003D3F21">
                  <w:pPr>
                    <w:pStyle w:val="21"/>
                  </w:pPr>
                </w:p>
              </w:tc>
              <w:tc>
                <w:tcPr>
                  <w:tcW w:w="519" w:type="dxa"/>
                  <w:vMerge/>
                  <w:tcBorders>
                    <w:tl2br w:val="nil"/>
                    <w:tr2bl w:val="nil"/>
                  </w:tcBorders>
                  <w:vAlign w:val="center"/>
                </w:tcPr>
                <w:p w14:paraId="47FA2D6D" w14:textId="77777777" w:rsidR="003D3F21" w:rsidRPr="006535F6" w:rsidRDefault="003D3F21" w:rsidP="003D3F21">
                  <w:pPr>
                    <w:pStyle w:val="21"/>
                  </w:pPr>
                </w:p>
              </w:tc>
              <w:tc>
                <w:tcPr>
                  <w:tcW w:w="442" w:type="dxa"/>
                  <w:vMerge/>
                  <w:tcBorders>
                    <w:tl2br w:val="nil"/>
                    <w:tr2bl w:val="nil"/>
                  </w:tcBorders>
                  <w:vAlign w:val="center"/>
                </w:tcPr>
                <w:p w14:paraId="63AD830A" w14:textId="77777777" w:rsidR="003D3F21" w:rsidRPr="006535F6" w:rsidRDefault="003D3F21" w:rsidP="003D3F21">
                  <w:pPr>
                    <w:pStyle w:val="21"/>
                  </w:pPr>
                </w:p>
              </w:tc>
              <w:tc>
                <w:tcPr>
                  <w:tcW w:w="457" w:type="dxa"/>
                  <w:tcBorders>
                    <w:tl2br w:val="nil"/>
                    <w:tr2bl w:val="nil"/>
                  </w:tcBorders>
                  <w:vAlign w:val="center"/>
                </w:tcPr>
                <w:p w14:paraId="12890BAD" w14:textId="77777777" w:rsidR="003D3F21" w:rsidRPr="006535F6" w:rsidRDefault="003D3F21" w:rsidP="003D3F21">
                  <w:pPr>
                    <w:pStyle w:val="21"/>
                  </w:pPr>
                  <w:r w:rsidRPr="006535F6">
                    <w:rPr>
                      <w:rFonts w:hint="eastAsia"/>
                    </w:rPr>
                    <w:t>西</w:t>
                  </w:r>
                </w:p>
              </w:tc>
              <w:tc>
                <w:tcPr>
                  <w:tcW w:w="699" w:type="dxa"/>
                  <w:tcBorders>
                    <w:tl2br w:val="nil"/>
                    <w:tr2bl w:val="nil"/>
                  </w:tcBorders>
                  <w:vAlign w:val="center"/>
                </w:tcPr>
                <w:p w14:paraId="2E9194AF" w14:textId="3F8DCAF2" w:rsidR="003D3F21" w:rsidRPr="006535F6" w:rsidRDefault="003D3F21" w:rsidP="003D3F21">
                  <w:pPr>
                    <w:pStyle w:val="21"/>
                  </w:pPr>
                  <w:r w:rsidRPr="006535F6">
                    <w:rPr>
                      <w:rFonts w:hint="eastAsia"/>
                    </w:rPr>
                    <w:t>30</w:t>
                  </w:r>
                </w:p>
              </w:tc>
              <w:tc>
                <w:tcPr>
                  <w:tcW w:w="799" w:type="dxa"/>
                  <w:tcBorders>
                    <w:tl2br w:val="nil"/>
                    <w:tr2bl w:val="nil"/>
                  </w:tcBorders>
                  <w:vAlign w:val="center"/>
                </w:tcPr>
                <w:p w14:paraId="2201D731" w14:textId="2A77DB5C" w:rsidR="003D3F21" w:rsidRPr="006535F6" w:rsidRDefault="003D3F21" w:rsidP="003D3F21">
                  <w:pPr>
                    <w:pStyle w:val="21"/>
                  </w:pPr>
                  <w:r w:rsidRPr="006535F6">
                    <w:rPr>
                      <w:rFonts w:hint="eastAsia"/>
                      <w:sz w:val="22"/>
                      <w:szCs w:val="22"/>
                    </w:rPr>
                    <w:t>63.5</w:t>
                  </w:r>
                </w:p>
              </w:tc>
              <w:tc>
                <w:tcPr>
                  <w:tcW w:w="600" w:type="dxa"/>
                  <w:vMerge/>
                  <w:tcBorders>
                    <w:tl2br w:val="nil"/>
                    <w:tr2bl w:val="nil"/>
                  </w:tcBorders>
                  <w:vAlign w:val="center"/>
                </w:tcPr>
                <w:p w14:paraId="3BA92F91" w14:textId="77777777" w:rsidR="003D3F21" w:rsidRPr="006535F6" w:rsidRDefault="003D3F21" w:rsidP="003D3F21">
                  <w:pPr>
                    <w:pStyle w:val="21"/>
                  </w:pPr>
                </w:p>
              </w:tc>
              <w:tc>
                <w:tcPr>
                  <w:tcW w:w="835" w:type="dxa"/>
                  <w:vMerge/>
                  <w:tcBorders>
                    <w:tl2br w:val="nil"/>
                    <w:tr2bl w:val="nil"/>
                  </w:tcBorders>
                  <w:vAlign w:val="center"/>
                </w:tcPr>
                <w:p w14:paraId="6492B36D" w14:textId="77777777" w:rsidR="003D3F21" w:rsidRPr="006535F6" w:rsidRDefault="003D3F21" w:rsidP="003D3F21">
                  <w:pPr>
                    <w:pStyle w:val="21"/>
                  </w:pPr>
                </w:p>
              </w:tc>
              <w:tc>
                <w:tcPr>
                  <w:tcW w:w="896" w:type="dxa"/>
                  <w:tcBorders>
                    <w:tl2br w:val="nil"/>
                    <w:tr2bl w:val="nil"/>
                  </w:tcBorders>
                  <w:vAlign w:val="center"/>
                </w:tcPr>
                <w:p w14:paraId="6AFA500F" w14:textId="56BFE222" w:rsidR="003D3F21" w:rsidRPr="006535F6" w:rsidRDefault="003D3F21" w:rsidP="003D3F21">
                  <w:pPr>
                    <w:pStyle w:val="21"/>
                  </w:pPr>
                  <w:r w:rsidRPr="006535F6">
                    <w:rPr>
                      <w:rFonts w:hint="eastAsia"/>
                      <w:sz w:val="22"/>
                      <w:szCs w:val="22"/>
                    </w:rPr>
                    <w:t>48.5</w:t>
                  </w:r>
                </w:p>
              </w:tc>
              <w:tc>
                <w:tcPr>
                  <w:tcW w:w="506" w:type="dxa"/>
                  <w:tcBorders>
                    <w:tl2br w:val="nil"/>
                    <w:tr2bl w:val="nil"/>
                  </w:tcBorders>
                  <w:vAlign w:val="center"/>
                </w:tcPr>
                <w:p w14:paraId="1FDE4C22" w14:textId="77777777" w:rsidR="003D3F21" w:rsidRPr="006535F6" w:rsidRDefault="003D3F21" w:rsidP="003D3F21">
                  <w:pPr>
                    <w:pStyle w:val="21"/>
                  </w:pPr>
                  <w:r w:rsidRPr="006535F6">
                    <w:t>1</w:t>
                  </w:r>
                </w:p>
              </w:tc>
            </w:tr>
            <w:tr w:rsidR="006535F6" w:rsidRPr="006535F6" w14:paraId="63350D43" w14:textId="77777777" w:rsidTr="004A4C72">
              <w:trPr>
                <w:trHeight w:val="340"/>
                <w:jc w:val="center"/>
              </w:trPr>
              <w:tc>
                <w:tcPr>
                  <w:tcW w:w="447" w:type="dxa"/>
                  <w:vMerge/>
                  <w:tcBorders>
                    <w:tl2br w:val="nil"/>
                    <w:tr2bl w:val="nil"/>
                  </w:tcBorders>
                  <w:vAlign w:val="center"/>
                </w:tcPr>
                <w:p w14:paraId="6DDAF122" w14:textId="77777777" w:rsidR="003D3F21" w:rsidRPr="006535F6" w:rsidRDefault="003D3F21" w:rsidP="003D3F21">
                  <w:pPr>
                    <w:pStyle w:val="21"/>
                  </w:pPr>
                </w:p>
              </w:tc>
              <w:tc>
                <w:tcPr>
                  <w:tcW w:w="622" w:type="dxa"/>
                  <w:vMerge/>
                  <w:tcBorders>
                    <w:tl2br w:val="nil"/>
                    <w:tr2bl w:val="nil"/>
                  </w:tcBorders>
                  <w:vAlign w:val="center"/>
                </w:tcPr>
                <w:p w14:paraId="03618856" w14:textId="77777777" w:rsidR="003D3F21" w:rsidRPr="006535F6" w:rsidRDefault="003D3F21" w:rsidP="003D3F21">
                  <w:pPr>
                    <w:pStyle w:val="21"/>
                  </w:pPr>
                </w:p>
              </w:tc>
              <w:tc>
                <w:tcPr>
                  <w:tcW w:w="620" w:type="dxa"/>
                  <w:vMerge/>
                  <w:tcBorders>
                    <w:tl2br w:val="nil"/>
                    <w:tr2bl w:val="nil"/>
                  </w:tcBorders>
                  <w:vAlign w:val="center"/>
                </w:tcPr>
                <w:p w14:paraId="4FB7FCC5" w14:textId="77777777" w:rsidR="003D3F21" w:rsidRPr="006535F6" w:rsidRDefault="003D3F21" w:rsidP="003D3F21">
                  <w:pPr>
                    <w:pStyle w:val="21"/>
                    <w:rPr>
                      <w:szCs w:val="21"/>
                    </w:rPr>
                  </w:pPr>
                </w:p>
              </w:tc>
              <w:tc>
                <w:tcPr>
                  <w:tcW w:w="481" w:type="dxa"/>
                  <w:vMerge/>
                  <w:tcBorders>
                    <w:tl2br w:val="nil"/>
                    <w:tr2bl w:val="nil"/>
                  </w:tcBorders>
                  <w:vAlign w:val="center"/>
                </w:tcPr>
                <w:p w14:paraId="6068EDE0" w14:textId="77777777" w:rsidR="003D3F21" w:rsidRPr="006535F6" w:rsidRDefault="003D3F21" w:rsidP="003D3F21">
                  <w:pPr>
                    <w:pStyle w:val="21"/>
                  </w:pPr>
                </w:p>
              </w:tc>
              <w:tc>
                <w:tcPr>
                  <w:tcW w:w="594" w:type="dxa"/>
                  <w:vMerge/>
                  <w:tcBorders>
                    <w:tl2br w:val="nil"/>
                    <w:tr2bl w:val="nil"/>
                  </w:tcBorders>
                  <w:vAlign w:val="center"/>
                </w:tcPr>
                <w:p w14:paraId="347AA230" w14:textId="77777777" w:rsidR="003D3F21" w:rsidRPr="006535F6" w:rsidRDefault="003D3F21" w:rsidP="003D3F21">
                  <w:pPr>
                    <w:pStyle w:val="21"/>
                  </w:pPr>
                </w:p>
              </w:tc>
              <w:tc>
                <w:tcPr>
                  <w:tcW w:w="1617" w:type="dxa"/>
                  <w:vMerge/>
                  <w:tcBorders>
                    <w:tl2br w:val="nil"/>
                    <w:tr2bl w:val="nil"/>
                  </w:tcBorders>
                  <w:vAlign w:val="center"/>
                </w:tcPr>
                <w:p w14:paraId="5FACCFEC" w14:textId="77777777" w:rsidR="003D3F21" w:rsidRPr="006535F6" w:rsidRDefault="003D3F21" w:rsidP="003D3F21">
                  <w:pPr>
                    <w:pStyle w:val="21"/>
                  </w:pPr>
                </w:p>
              </w:tc>
              <w:tc>
                <w:tcPr>
                  <w:tcW w:w="546" w:type="dxa"/>
                  <w:vMerge/>
                  <w:tcBorders>
                    <w:tl2br w:val="nil"/>
                    <w:tr2bl w:val="nil"/>
                  </w:tcBorders>
                  <w:vAlign w:val="center"/>
                </w:tcPr>
                <w:p w14:paraId="03B16B54" w14:textId="77777777" w:rsidR="003D3F21" w:rsidRPr="006535F6" w:rsidRDefault="003D3F21" w:rsidP="003D3F21">
                  <w:pPr>
                    <w:pStyle w:val="21"/>
                  </w:pPr>
                </w:p>
              </w:tc>
              <w:tc>
                <w:tcPr>
                  <w:tcW w:w="812" w:type="dxa"/>
                  <w:vMerge/>
                  <w:tcBorders>
                    <w:tl2br w:val="nil"/>
                    <w:tr2bl w:val="nil"/>
                  </w:tcBorders>
                  <w:vAlign w:val="center"/>
                </w:tcPr>
                <w:p w14:paraId="486F19C8" w14:textId="77777777" w:rsidR="003D3F21" w:rsidRPr="006535F6" w:rsidRDefault="003D3F21" w:rsidP="003D3F21">
                  <w:pPr>
                    <w:pStyle w:val="21"/>
                  </w:pPr>
                </w:p>
              </w:tc>
              <w:tc>
                <w:tcPr>
                  <w:tcW w:w="537" w:type="dxa"/>
                  <w:vMerge/>
                  <w:tcBorders>
                    <w:tl2br w:val="nil"/>
                    <w:tr2bl w:val="nil"/>
                  </w:tcBorders>
                  <w:vAlign w:val="center"/>
                </w:tcPr>
                <w:p w14:paraId="693CE432" w14:textId="77777777" w:rsidR="003D3F21" w:rsidRPr="006535F6" w:rsidRDefault="003D3F21" w:rsidP="003D3F21">
                  <w:pPr>
                    <w:pStyle w:val="21"/>
                  </w:pPr>
                </w:p>
              </w:tc>
              <w:tc>
                <w:tcPr>
                  <w:tcW w:w="519" w:type="dxa"/>
                  <w:vMerge/>
                  <w:tcBorders>
                    <w:tl2br w:val="nil"/>
                    <w:tr2bl w:val="nil"/>
                  </w:tcBorders>
                  <w:vAlign w:val="center"/>
                </w:tcPr>
                <w:p w14:paraId="600B4A7F" w14:textId="77777777" w:rsidR="003D3F21" w:rsidRPr="006535F6" w:rsidRDefault="003D3F21" w:rsidP="003D3F21">
                  <w:pPr>
                    <w:pStyle w:val="21"/>
                  </w:pPr>
                </w:p>
              </w:tc>
              <w:tc>
                <w:tcPr>
                  <w:tcW w:w="442" w:type="dxa"/>
                  <w:vMerge/>
                  <w:tcBorders>
                    <w:tl2br w:val="nil"/>
                    <w:tr2bl w:val="nil"/>
                  </w:tcBorders>
                  <w:vAlign w:val="center"/>
                </w:tcPr>
                <w:p w14:paraId="2C35DF67" w14:textId="77777777" w:rsidR="003D3F21" w:rsidRPr="006535F6" w:rsidRDefault="003D3F21" w:rsidP="003D3F21">
                  <w:pPr>
                    <w:pStyle w:val="21"/>
                  </w:pPr>
                </w:p>
              </w:tc>
              <w:tc>
                <w:tcPr>
                  <w:tcW w:w="457" w:type="dxa"/>
                  <w:tcBorders>
                    <w:tl2br w:val="nil"/>
                    <w:tr2bl w:val="nil"/>
                  </w:tcBorders>
                  <w:vAlign w:val="center"/>
                </w:tcPr>
                <w:p w14:paraId="29C83029" w14:textId="77777777" w:rsidR="003D3F21" w:rsidRPr="006535F6" w:rsidRDefault="003D3F21" w:rsidP="003D3F21">
                  <w:pPr>
                    <w:pStyle w:val="21"/>
                  </w:pPr>
                  <w:r w:rsidRPr="006535F6">
                    <w:rPr>
                      <w:rFonts w:hint="eastAsia"/>
                    </w:rPr>
                    <w:t>南</w:t>
                  </w:r>
                </w:p>
              </w:tc>
              <w:tc>
                <w:tcPr>
                  <w:tcW w:w="699" w:type="dxa"/>
                  <w:tcBorders>
                    <w:tl2br w:val="nil"/>
                    <w:tr2bl w:val="nil"/>
                  </w:tcBorders>
                  <w:vAlign w:val="center"/>
                </w:tcPr>
                <w:p w14:paraId="7FEC6224" w14:textId="1209B22D" w:rsidR="003D3F21" w:rsidRPr="006535F6" w:rsidRDefault="003D3F21" w:rsidP="003D3F21">
                  <w:pPr>
                    <w:pStyle w:val="21"/>
                  </w:pPr>
                  <w:r w:rsidRPr="006535F6">
                    <w:rPr>
                      <w:rFonts w:hint="eastAsia"/>
                    </w:rPr>
                    <w:t>2</w:t>
                  </w:r>
                </w:p>
              </w:tc>
              <w:tc>
                <w:tcPr>
                  <w:tcW w:w="799" w:type="dxa"/>
                  <w:tcBorders>
                    <w:tl2br w:val="nil"/>
                    <w:tr2bl w:val="nil"/>
                  </w:tcBorders>
                  <w:vAlign w:val="center"/>
                </w:tcPr>
                <w:p w14:paraId="2A7E09B2" w14:textId="213EABD5" w:rsidR="003D3F21" w:rsidRPr="006535F6" w:rsidRDefault="003D3F21" w:rsidP="003D3F21">
                  <w:pPr>
                    <w:pStyle w:val="21"/>
                  </w:pPr>
                  <w:r w:rsidRPr="006535F6">
                    <w:rPr>
                      <w:rFonts w:hint="eastAsia"/>
                      <w:sz w:val="22"/>
                      <w:szCs w:val="22"/>
                    </w:rPr>
                    <w:t>87.0</w:t>
                  </w:r>
                </w:p>
              </w:tc>
              <w:tc>
                <w:tcPr>
                  <w:tcW w:w="600" w:type="dxa"/>
                  <w:vMerge/>
                  <w:tcBorders>
                    <w:tl2br w:val="nil"/>
                    <w:tr2bl w:val="nil"/>
                  </w:tcBorders>
                  <w:vAlign w:val="center"/>
                </w:tcPr>
                <w:p w14:paraId="4046CD01" w14:textId="77777777" w:rsidR="003D3F21" w:rsidRPr="006535F6" w:rsidRDefault="003D3F21" w:rsidP="003D3F21">
                  <w:pPr>
                    <w:pStyle w:val="21"/>
                  </w:pPr>
                </w:p>
              </w:tc>
              <w:tc>
                <w:tcPr>
                  <w:tcW w:w="835" w:type="dxa"/>
                  <w:vMerge/>
                  <w:tcBorders>
                    <w:tl2br w:val="nil"/>
                    <w:tr2bl w:val="nil"/>
                  </w:tcBorders>
                  <w:vAlign w:val="center"/>
                </w:tcPr>
                <w:p w14:paraId="773362F2" w14:textId="77777777" w:rsidR="003D3F21" w:rsidRPr="006535F6" w:rsidRDefault="003D3F21" w:rsidP="003D3F21">
                  <w:pPr>
                    <w:pStyle w:val="21"/>
                  </w:pPr>
                </w:p>
              </w:tc>
              <w:tc>
                <w:tcPr>
                  <w:tcW w:w="896" w:type="dxa"/>
                  <w:tcBorders>
                    <w:tl2br w:val="nil"/>
                    <w:tr2bl w:val="nil"/>
                  </w:tcBorders>
                  <w:vAlign w:val="center"/>
                </w:tcPr>
                <w:p w14:paraId="0967D7FA" w14:textId="02885D21" w:rsidR="003D3F21" w:rsidRPr="006535F6" w:rsidRDefault="003D3F21" w:rsidP="003D3F21">
                  <w:pPr>
                    <w:pStyle w:val="21"/>
                  </w:pPr>
                  <w:r w:rsidRPr="006535F6">
                    <w:rPr>
                      <w:rFonts w:hint="eastAsia"/>
                      <w:sz w:val="22"/>
                      <w:szCs w:val="22"/>
                    </w:rPr>
                    <w:t>72.0</w:t>
                  </w:r>
                </w:p>
              </w:tc>
              <w:tc>
                <w:tcPr>
                  <w:tcW w:w="506" w:type="dxa"/>
                  <w:tcBorders>
                    <w:tl2br w:val="nil"/>
                    <w:tr2bl w:val="nil"/>
                  </w:tcBorders>
                  <w:vAlign w:val="center"/>
                </w:tcPr>
                <w:p w14:paraId="6FD5413F" w14:textId="77777777" w:rsidR="003D3F21" w:rsidRPr="006535F6" w:rsidRDefault="003D3F21" w:rsidP="003D3F21">
                  <w:pPr>
                    <w:pStyle w:val="21"/>
                  </w:pPr>
                  <w:r w:rsidRPr="006535F6">
                    <w:t>1</w:t>
                  </w:r>
                </w:p>
              </w:tc>
            </w:tr>
            <w:tr w:rsidR="006535F6" w:rsidRPr="006535F6" w14:paraId="3734AF16" w14:textId="77777777" w:rsidTr="004A4C72">
              <w:trPr>
                <w:trHeight w:val="340"/>
                <w:jc w:val="center"/>
              </w:trPr>
              <w:tc>
                <w:tcPr>
                  <w:tcW w:w="447" w:type="dxa"/>
                  <w:vMerge/>
                  <w:tcBorders>
                    <w:tl2br w:val="nil"/>
                    <w:tr2bl w:val="nil"/>
                  </w:tcBorders>
                  <w:vAlign w:val="center"/>
                </w:tcPr>
                <w:p w14:paraId="054ABB74" w14:textId="77777777" w:rsidR="003D3F21" w:rsidRPr="006535F6" w:rsidRDefault="003D3F21" w:rsidP="003D3F21">
                  <w:pPr>
                    <w:pStyle w:val="21"/>
                  </w:pPr>
                </w:p>
              </w:tc>
              <w:tc>
                <w:tcPr>
                  <w:tcW w:w="622" w:type="dxa"/>
                  <w:vMerge/>
                  <w:tcBorders>
                    <w:tl2br w:val="nil"/>
                    <w:tr2bl w:val="nil"/>
                  </w:tcBorders>
                  <w:vAlign w:val="center"/>
                </w:tcPr>
                <w:p w14:paraId="1F060B23" w14:textId="77777777" w:rsidR="003D3F21" w:rsidRPr="006535F6" w:rsidRDefault="003D3F21" w:rsidP="003D3F21">
                  <w:pPr>
                    <w:pStyle w:val="21"/>
                  </w:pPr>
                </w:p>
              </w:tc>
              <w:tc>
                <w:tcPr>
                  <w:tcW w:w="620" w:type="dxa"/>
                  <w:vMerge/>
                  <w:tcBorders>
                    <w:tl2br w:val="nil"/>
                    <w:tr2bl w:val="nil"/>
                  </w:tcBorders>
                  <w:vAlign w:val="center"/>
                </w:tcPr>
                <w:p w14:paraId="45E607D2" w14:textId="77777777" w:rsidR="003D3F21" w:rsidRPr="006535F6" w:rsidRDefault="003D3F21" w:rsidP="003D3F21">
                  <w:pPr>
                    <w:pStyle w:val="21"/>
                    <w:rPr>
                      <w:szCs w:val="21"/>
                    </w:rPr>
                  </w:pPr>
                </w:p>
              </w:tc>
              <w:tc>
                <w:tcPr>
                  <w:tcW w:w="481" w:type="dxa"/>
                  <w:vMerge/>
                  <w:tcBorders>
                    <w:tl2br w:val="nil"/>
                    <w:tr2bl w:val="nil"/>
                  </w:tcBorders>
                  <w:vAlign w:val="center"/>
                </w:tcPr>
                <w:p w14:paraId="24C6CF6B" w14:textId="77777777" w:rsidR="003D3F21" w:rsidRPr="006535F6" w:rsidRDefault="003D3F21" w:rsidP="003D3F21">
                  <w:pPr>
                    <w:pStyle w:val="21"/>
                  </w:pPr>
                </w:p>
              </w:tc>
              <w:tc>
                <w:tcPr>
                  <w:tcW w:w="594" w:type="dxa"/>
                  <w:vMerge/>
                  <w:tcBorders>
                    <w:tl2br w:val="nil"/>
                    <w:tr2bl w:val="nil"/>
                  </w:tcBorders>
                  <w:vAlign w:val="center"/>
                </w:tcPr>
                <w:p w14:paraId="7A100453" w14:textId="77777777" w:rsidR="003D3F21" w:rsidRPr="006535F6" w:rsidRDefault="003D3F21" w:rsidP="003D3F21">
                  <w:pPr>
                    <w:pStyle w:val="21"/>
                  </w:pPr>
                </w:p>
              </w:tc>
              <w:tc>
                <w:tcPr>
                  <w:tcW w:w="1617" w:type="dxa"/>
                  <w:vMerge/>
                  <w:tcBorders>
                    <w:tl2br w:val="nil"/>
                    <w:tr2bl w:val="nil"/>
                  </w:tcBorders>
                  <w:vAlign w:val="center"/>
                </w:tcPr>
                <w:p w14:paraId="5382D6CB" w14:textId="77777777" w:rsidR="003D3F21" w:rsidRPr="006535F6" w:rsidRDefault="003D3F21" w:rsidP="003D3F21">
                  <w:pPr>
                    <w:pStyle w:val="21"/>
                  </w:pPr>
                </w:p>
              </w:tc>
              <w:tc>
                <w:tcPr>
                  <w:tcW w:w="546" w:type="dxa"/>
                  <w:vMerge/>
                  <w:tcBorders>
                    <w:tl2br w:val="nil"/>
                    <w:tr2bl w:val="nil"/>
                  </w:tcBorders>
                  <w:vAlign w:val="center"/>
                </w:tcPr>
                <w:p w14:paraId="5D770049" w14:textId="77777777" w:rsidR="003D3F21" w:rsidRPr="006535F6" w:rsidRDefault="003D3F21" w:rsidP="003D3F21">
                  <w:pPr>
                    <w:pStyle w:val="21"/>
                  </w:pPr>
                </w:p>
              </w:tc>
              <w:tc>
                <w:tcPr>
                  <w:tcW w:w="812" w:type="dxa"/>
                  <w:vMerge/>
                  <w:tcBorders>
                    <w:tl2br w:val="nil"/>
                    <w:tr2bl w:val="nil"/>
                  </w:tcBorders>
                  <w:vAlign w:val="center"/>
                </w:tcPr>
                <w:p w14:paraId="3952E8DB" w14:textId="77777777" w:rsidR="003D3F21" w:rsidRPr="006535F6" w:rsidRDefault="003D3F21" w:rsidP="003D3F21">
                  <w:pPr>
                    <w:pStyle w:val="21"/>
                  </w:pPr>
                </w:p>
              </w:tc>
              <w:tc>
                <w:tcPr>
                  <w:tcW w:w="537" w:type="dxa"/>
                  <w:vMerge/>
                  <w:tcBorders>
                    <w:tl2br w:val="nil"/>
                    <w:tr2bl w:val="nil"/>
                  </w:tcBorders>
                  <w:vAlign w:val="center"/>
                </w:tcPr>
                <w:p w14:paraId="3CBBE875" w14:textId="77777777" w:rsidR="003D3F21" w:rsidRPr="006535F6" w:rsidRDefault="003D3F21" w:rsidP="003D3F21">
                  <w:pPr>
                    <w:pStyle w:val="21"/>
                  </w:pPr>
                </w:p>
              </w:tc>
              <w:tc>
                <w:tcPr>
                  <w:tcW w:w="519" w:type="dxa"/>
                  <w:vMerge/>
                  <w:tcBorders>
                    <w:tl2br w:val="nil"/>
                    <w:tr2bl w:val="nil"/>
                  </w:tcBorders>
                  <w:vAlign w:val="center"/>
                </w:tcPr>
                <w:p w14:paraId="0FD1B49D" w14:textId="77777777" w:rsidR="003D3F21" w:rsidRPr="006535F6" w:rsidRDefault="003D3F21" w:rsidP="003D3F21">
                  <w:pPr>
                    <w:pStyle w:val="21"/>
                  </w:pPr>
                </w:p>
              </w:tc>
              <w:tc>
                <w:tcPr>
                  <w:tcW w:w="442" w:type="dxa"/>
                  <w:vMerge/>
                  <w:tcBorders>
                    <w:tl2br w:val="nil"/>
                    <w:tr2bl w:val="nil"/>
                  </w:tcBorders>
                  <w:vAlign w:val="center"/>
                </w:tcPr>
                <w:p w14:paraId="7B0A91EB" w14:textId="77777777" w:rsidR="003D3F21" w:rsidRPr="006535F6" w:rsidRDefault="003D3F21" w:rsidP="003D3F21">
                  <w:pPr>
                    <w:pStyle w:val="21"/>
                  </w:pPr>
                </w:p>
              </w:tc>
              <w:tc>
                <w:tcPr>
                  <w:tcW w:w="457" w:type="dxa"/>
                  <w:tcBorders>
                    <w:tl2br w:val="nil"/>
                    <w:tr2bl w:val="nil"/>
                  </w:tcBorders>
                  <w:vAlign w:val="center"/>
                </w:tcPr>
                <w:p w14:paraId="5F8CEEFD" w14:textId="77777777" w:rsidR="003D3F21" w:rsidRPr="006535F6" w:rsidRDefault="003D3F21" w:rsidP="003D3F21">
                  <w:pPr>
                    <w:pStyle w:val="21"/>
                  </w:pPr>
                  <w:r w:rsidRPr="006535F6">
                    <w:rPr>
                      <w:rFonts w:hint="eastAsia"/>
                    </w:rPr>
                    <w:t>北</w:t>
                  </w:r>
                </w:p>
              </w:tc>
              <w:tc>
                <w:tcPr>
                  <w:tcW w:w="699" w:type="dxa"/>
                  <w:tcBorders>
                    <w:tl2br w:val="nil"/>
                    <w:tr2bl w:val="nil"/>
                  </w:tcBorders>
                  <w:vAlign w:val="center"/>
                </w:tcPr>
                <w:p w14:paraId="3CB93B40" w14:textId="76A152F5" w:rsidR="003D3F21" w:rsidRPr="006535F6" w:rsidRDefault="003D3F21" w:rsidP="003D3F21">
                  <w:pPr>
                    <w:pStyle w:val="21"/>
                  </w:pPr>
                  <w:r w:rsidRPr="006535F6">
                    <w:rPr>
                      <w:rFonts w:hint="eastAsia"/>
                    </w:rPr>
                    <w:t>20</w:t>
                  </w:r>
                </w:p>
              </w:tc>
              <w:tc>
                <w:tcPr>
                  <w:tcW w:w="799" w:type="dxa"/>
                  <w:tcBorders>
                    <w:tl2br w:val="nil"/>
                    <w:tr2bl w:val="nil"/>
                  </w:tcBorders>
                  <w:vAlign w:val="center"/>
                </w:tcPr>
                <w:p w14:paraId="2922C9D6" w14:textId="120475CA" w:rsidR="003D3F21" w:rsidRPr="006535F6" w:rsidRDefault="003D3F21" w:rsidP="003D3F21">
                  <w:pPr>
                    <w:pStyle w:val="21"/>
                  </w:pPr>
                  <w:r w:rsidRPr="006535F6">
                    <w:rPr>
                      <w:rFonts w:hint="eastAsia"/>
                      <w:sz w:val="22"/>
                      <w:szCs w:val="22"/>
                    </w:rPr>
                    <w:t>67.0</w:t>
                  </w:r>
                </w:p>
              </w:tc>
              <w:tc>
                <w:tcPr>
                  <w:tcW w:w="600" w:type="dxa"/>
                  <w:vMerge/>
                  <w:tcBorders>
                    <w:tl2br w:val="nil"/>
                    <w:tr2bl w:val="nil"/>
                  </w:tcBorders>
                  <w:vAlign w:val="center"/>
                </w:tcPr>
                <w:p w14:paraId="36A5EA70" w14:textId="77777777" w:rsidR="003D3F21" w:rsidRPr="006535F6" w:rsidRDefault="003D3F21" w:rsidP="003D3F21">
                  <w:pPr>
                    <w:pStyle w:val="21"/>
                  </w:pPr>
                </w:p>
              </w:tc>
              <w:tc>
                <w:tcPr>
                  <w:tcW w:w="835" w:type="dxa"/>
                  <w:vMerge/>
                  <w:tcBorders>
                    <w:tl2br w:val="nil"/>
                    <w:tr2bl w:val="nil"/>
                  </w:tcBorders>
                  <w:vAlign w:val="center"/>
                </w:tcPr>
                <w:p w14:paraId="161FA069" w14:textId="77777777" w:rsidR="003D3F21" w:rsidRPr="006535F6" w:rsidRDefault="003D3F21" w:rsidP="003D3F21">
                  <w:pPr>
                    <w:pStyle w:val="21"/>
                  </w:pPr>
                </w:p>
              </w:tc>
              <w:tc>
                <w:tcPr>
                  <w:tcW w:w="896" w:type="dxa"/>
                  <w:tcBorders>
                    <w:tl2br w:val="nil"/>
                    <w:tr2bl w:val="nil"/>
                  </w:tcBorders>
                  <w:vAlign w:val="center"/>
                </w:tcPr>
                <w:p w14:paraId="565987D4" w14:textId="18B77FD3" w:rsidR="003D3F21" w:rsidRPr="006535F6" w:rsidRDefault="003D3F21" w:rsidP="003D3F21">
                  <w:pPr>
                    <w:pStyle w:val="21"/>
                  </w:pPr>
                  <w:r w:rsidRPr="006535F6">
                    <w:rPr>
                      <w:rFonts w:hint="eastAsia"/>
                      <w:sz w:val="22"/>
                      <w:szCs w:val="22"/>
                    </w:rPr>
                    <w:t>52.0</w:t>
                  </w:r>
                </w:p>
              </w:tc>
              <w:tc>
                <w:tcPr>
                  <w:tcW w:w="506" w:type="dxa"/>
                  <w:tcBorders>
                    <w:tl2br w:val="nil"/>
                    <w:tr2bl w:val="nil"/>
                  </w:tcBorders>
                  <w:vAlign w:val="center"/>
                </w:tcPr>
                <w:p w14:paraId="43BCA5E2" w14:textId="77777777" w:rsidR="003D3F21" w:rsidRPr="006535F6" w:rsidRDefault="003D3F21" w:rsidP="003D3F21">
                  <w:pPr>
                    <w:pStyle w:val="21"/>
                  </w:pPr>
                  <w:r w:rsidRPr="006535F6">
                    <w:t>1</w:t>
                  </w:r>
                </w:p>
              </w:tc>
            </w:tr>
            <w:tr w:rsidR="006535F6" w:rsidRPr="006535F6" w14:paraId="318FA669" w14:textId="77777777" w:rsidTr="004A4C72">
              <w:trPr>
                <w:trHeight w:val="307"/>
                <w:jc w:val="center"/>
              </w:trPr>
              <w:tc>
                <w:tcPr>
                  <w:tcW w:w="447" w:type="dxa"/>
                  <w:vMerge w:val="restart"/>
                  <w:tcBorders>
                    <w:tl2br w:val="nil"/>
                    <w:tr2bl w:val="nil"/>
                  </w:tcBorders>
                  <w:vAlign w:val="center"/>
                </w:tcPr>
                <w:p w14:paraId="01445292" w14:textId="6AC7ED1F" w:rsidR="003D3F21" w:rsidRPr="006535F6" w:rsidRDefault="003D3F21" w:rsidP="003D3F21">
                  <w:pPr>
                    <w:pStyle w:val="21"/>
                  </w:pPr>
                  <w:r w:rsidRPr="006535F6">
                    <w:rPr>
                      <w:rFonts w:hint="eastAsia"/>
                    </w:rPr>
                    <w:t>4</w:t>
                  </w:r>
                </w:p>
              </w:tc>
              <w:tc>
                <w:tcPr>
                  <w:tcW w:w="622" w:type="dxa"/>
                  <w:vMerge/>
                  <w:tcBorders>
                    <w:tl2br w:val="nil"/>
                    <w:tr2bl w:val="nil"/>
                  </w:tcBorders>
                  <w:vAlign w:val="center"/>
                </w:tcPr>
                <w:p w14:paraId="35206961" w14:textId="77777777" w:rsidR="003D3F21" w:rsidRPr="006535F6" w:rsidRDefault="003D3F21" w:rsidP="003D3F21">
                  <w:pPr>
                    <w:pStyle w:val="21"/>
                  </w:pPr>
                </w:p>
              </w:tc>
              <w:tc>
                <w:tcPr>
                  <w:tcW w:w="620" w:type="dxa"/>
                  <w:vMerge w:val="restart"/>
                  <w:tcBorders>
                    <w:tl2br w:val="nil"/>
                    <w:tr2bl w:val="nil"/>
                  </w:tcBorders>
                  <w:vAlign w:val="center"/>
                </w:tcPr>
                <w:p w14:paraId="37778CE0" w14:textId="03FF71B3" w:rsidR="003D3F21" w:rsidRPr="006535F6" w:rsidRDefault="003D3F21" w:rsidP="003D3F21">
                  <w:pPr>
                    <w:pStyle w:val="21"/>
                    <w:rPr>
                      <w:szCs w:val="21"/>
                    </w:rPr>
                  </w:pPr>
                  <w:r w:rsidRPr="006535F6">
                    <w:rPr>
                      <w:rFonts w:hint="eastAsia"/>
                      <w:szCs w:val="21"/>
                    </w:rPr>
                    <w:t>环保风机</w:t>
                  </w:r>
                </w:p>
              </w:tc>
              <w:tc>
                <w:tcPr>
                  <w:tcW w:w="481" w:type="dxa"/>
                  <w:vMerge w:val="restart"/>
                  <w:tcBorders>
                    <w:tl2br w:val="nil"/>
                    <w:tr2bl w:val="nil"/>
                  </w:tcBorders>
                  <w:vAlign w:val="center"/>
                </w:tcPr>
                <w:p w14:paraId="00643C2B" w14:textId="326D8C94" w:rsidR="003D3F21" w:rsidRPr="006535F6" w:rsidRDefault="003D3F21" w:rsidP="003D3F21">
                  <w:pPr>
                    <w:pStyle w:val="21"/>
                  </w:pPr>
                  <w:r w:rsidRPr="006535F6">
                    <w:rPr>
                      <w:rFonts w:hint="eastAsia"/>
                    </w:rPr>
                    <w:t>/</w:t>
                  </w:r>
                </w:p>
              </w:tc>
              <w:tc>
                <w:tcPr>
                  <w:tcW w:w="594" w:type="dxa"/>
                  <w:vMerge w:val="restart"/>
                  <w:tcBorders>
                    <w:tl2br w:val="nil"/>
                    <w:tr2bl w:val="nil"/>
                  </w:tcBorders>
                  <w:vAlign w:val="center"/>
                </w:tcPr>
                <w:p w14:paraId="2064DDB1" w14:textId="688397B7" w:rsidR="003D3F21" w:rsidRPr="006535F6" w:rsidRDefault="003D3F21" w:rsidP="003D3F21">
                  <w:pPr>
                    <w:pStyle w:val="21"/>
                  </w:pPr>
                  <w:r w:rsidRPr="006535F6">
                    <w:rPr>
                      <w:rFonts w:hint="eastAsia"/>
                    </w:rPr>
                    <w:t>1</w:t>
                  </w:r>
                </w:p>
              </w:tc>
              <w:tc>
                <w:tcPr>
                  <w:tcW w:w="1617" w:type="dxa"/>
                  <w:vMerge w:val="restart"/>
                  <w:tcBorders>
                    <w:tl2br w:val="nil"/>
                    <w:tr2bl w:val="nil"/>
                  </w:tcBorders>
                  <w:vAlign w:val="center"/>
                </w:tcPr>
                <w:p w14:paraId="58999F40" w14:textId="48EA83DD" w:rsidR="003D3F21" w:rsidRPr="006535F6" w:rsidRDefault="003D3F21" w:rsidP="003D3F21">
                  <w:pPr>
                    <w:pStyle w:val="21"/>
                  </w:pPr>
                  <w:r w:rsidRPr="006535F6">
                    <w:rPr>
                      <w:rFonts w:hint="eastAsia"/>
                    </w:rPr>
                    <w:t>85/1</w:t>
                  </w:r>
                </w:p>
              </w:tc>
              <w:tc>
                <w:tcPr>
                  <w:tcW w:w="546" w:type="dxa"/>
                  <w:vMerge w:val="restart"/>
                  <w:tcBorders>
                    <w:tl2br w:val="nil"/>
                    <w:tr2bl w:val="nil"/>
                  </w:tcBorders>
                  <w:vAlign w:val="center"/>
                </w:tcPr>
                <w:p w14:paraId="187F3B36" w14:textId="67D19AA9" w:rsidR="003D3F21" w:rsidRPr="006535F6" w:rsidRDefault="003D3F21" w:rsidP="003D3F21">
                  <w:pPr>
                    <w:pStyle w:val="21"/>
                  </w:pPr>
                  <w:r w:rsidRPr="006535F6">
                    <w:rPr>
                      <w:rFonts w:hint="eastAsia"/>
                    </w:rPr>
                    <w:t>/</w:t>
                  </w:r>
                </w:p>
              </w:tc>
              <w:tc>
                <w:tcPr>
                  <w:tcW w:w="812" w:type="dxa"/>
                  <w:vMerge/>
                  <w:tcBorders>
                    <w:tl2br w:val="nil"/>
                    <w:tr2bl w:val="nil"/>
                  </w:tcBorders>
                  <w:vAlign w:val="center"/>
                </w:tcPr>
                <w:p w14:paraId="640F3BBD" w14:textId="77777777" w:rsidR="003D3F21" w:rsidRPr="006535F6" w:rsidRDefault="003D3F21" w:rsidP="003D3F21">
                  <w:pPr>
                    <w:pStyle w:val="21"/>
                  </w:pPr>
                </w:p>
              </w:tc>
              <w:tc>
                <w:tcPr>
                  <w:tcW w:w="537" w:type="dxa"/>
                  <w:vMerge w:val="restart"/>
                  <w:tcBorders>
                    <w:tl2br w:val="nil"/>
                    <w:tr2bl w:val="nil"/>
                  </w:tcBorders>
                  <w:vAlign w:val="center"/>
                </w:tcPr>
                <w:p w14:paraId="3773B98C" w14:textId="5F80B8C9" w:rsidR="003D3F21" w:rsidRPr="006535F6" w:rsidRDefault="00CC6B3C" w:rsidP="003D3F21">
                  <w:pPr>
                    <w:pStyle w:val="21"/>
                  </w:pPr>
                  <w:r w:rsidRPr="006535F6">
                    <w:rPr>
                      <w:rFonts w:hint="eastAsia"/>
                    </w:rPr>
                    <w:t>65</w:t>
                  </w:r>
                </w:p>
              </w:tc>
              <w:tc>
                <w:tcPr>
                  <w:tcW w:w="519" w:type="dxa"/>
                  <w:vMerge w:val="restart"/>
                  <w:tcBorders>
                    <w:tl2br w:val="nil"/>
                    <w:tr2bl w:val="nil"/>
                  </w:tcBorders>
                  <w:vAlign w:val="center"/>
                </w:tcPr>
                <w:p w14:paraId="6DA1FB4F" w14:textId="2ABE08D7" w:rsidR="003D3F21" w:rsidRPr="006535F6" w:rsidRDefault="00CC6B3C" w:rsidP="003D3F21">
                  <w:pPr>
                    <w:pStyle w:val="21"/>
                  </w:pPr>
                  <w:r w:rsidRPr="006535F6">
                    <w:rPr>
                      <w:rFonts w:hint="eastAsia"/>
                    </w:rPr>
                    <w:t>18</w:t>
                  </w:r>
                </w:p>
              </w:tc>
              <w:tc>
                <w:tcPr>
                  <w:tcW w:w="442" w:type="dxa"/>
                  <w:vMerge w:val="restart"/>
                  <w:tcBorders>
                    <w:tl2br w:val="nil"/>
                    <w:tr2bl w:val="nil"/>
                  </w:tcBorders>
                  <w:vAlign w:val="center"/>
                </w:tcPr>
                <w:p w14:paraId="7A330287" w14:textId="42790FD4" w:rsidR="003D3F21" w:rsidRPr="006535F6" w:rsidRDefault="003D3F21" w:rsidP="003D3F21">
                  <w:pPr>
                    <w:pStyle w:val="21"/>
                  </w:pPr>
                  <w:r w:rsidRPr="006535F6">
                    <w:rPr>
                      <w:rFonts w:hint="eastAsia"/>
                    </w:rPr>
                    <w:t>1</w:t>
                  </w:r>
                </w:p>
              </w:tc>
              <w:tc>
                <w:tcPr>
                  <w:tcW w:w="457" w:type="dxa"/>
                  <w:tcBorders>
                    <w:tl2br w:val="nil"/>
                    <w:tr2bl w:val="nil"/>
                  </w:tcBorders>
                  <w:vAlign w:val="center"/>
                </w:tcPr>
                <w:p w14:paraId="11F4E690" w14:textId="39D14E1C" w:rsidR="003D3F21" w:rsidRPr="006535F6" w:rsidRDefault="003D3F21" w:rsidP="003D3F21">
                  <w:pPr>
                    <w:pStyle w:val="21"/>
                  </w:pPr>
                  <w:r w:rsidRPr="006535F6">
                    <w:rPr>
                      <w:rFonts w:hint="eastAsia"/>
                    </w:rPr>
                    <w:t>东</w:t>
                  </w:r>
                </w:p>
              </w:tc>
              <w:tc>
                <w:tcPr>
                  <w:tcW w:w="699" w:type="dxa"/>
                  <w:tcBorders>
                    <w:tl2br w:val="nil"/>
                    <w:tr2bl w:val="nil"/>
                  </w:tcBorders>
                  <w:vAlign w:val="center"/>
                </w:tcPr>
                <w:p w14:paraId="7B3DDCFA" w14:textId="4931239F" w:rsidR="003D3F21" w:rsidRPr="006535F6" w:rsidRDefault="003D3F21" w:rsidP="003D3F21">
                  <w:pPr>
                    <w:pStyle w:val="21"/>
                  </w:pPr>
                  <w:r w:rsidRPr="006535F6">
                    <w:rPr>
                      <w:rFonts w:hint="eastAsia"/>
                    </w:rPr>
                    <w:t>37</w:t>
                  </w:r>
                </w:p>
              </w:tc>
              <w:tc>
                <w:tcPr>
                  <w:tcW w:w="799" w:type="dxa"/>
                  <w:tcBorders>
                    <w:tl2br w:val="nil"/>
                    <w:tr2bl w:val="nil"/>
                  </w:tcBorders>
                  <w:vAlign w:val="center"/>
                </w:tcPr>
                <w:p w14:paraId="0F536BA5" w14:textId="502770DE" w:rsidR="003D3F21" w:rsidRPr="006535F6" w:rsidRDefault="003D3F21" w:rsidP="003D3F21">
                  <w:pPr>
                    <w:pStyle w:val="21"/>
                  </w:pPr>
                  <w:r w:rsidRPr="006535F6">
                    <w:rPr>
                      <w:rFonts w:hint="eastAsia"/>
                      <w:sz w:val="22"/>
                      <w:szCs w:val="22"/>
                    </w:rPr>
                    <w:t>63.6</w:t>
                  </w:r>
                </w:p>
              </w:tc>
              <w:tc>
                <w:tcPr>
                  <w:tcW w:w="600" w:type="dxa"/>
                  <w:vMerge/>
                  <w:tcBorders>
                    <w:tl2br w:val="nil"/>
                    <w:tr2bl w:val="nil"/>
                  </w:tcBorders>
                  <w:vAlign w:val="center"/>
                </w:tcPr>
                <w:p w14:paraId="0E554022" w14:textId="77777777" w:rsidR="003D3F21" w:rsidRPr="006535F6" w:rsidRDefault="003D3F21" w:rsidP="003D3F21">
                  <w:pPr>
                    <w:pStyle w:val="21"/>
                  </w:pPr>
                </w:p>
              </w:tc>
              <w:tc>
                <w:tcPr>
                  <w:tcW w:w="835" w:type="dxa"/>
                  <w:vMerge w:val="restart"/>
                  <w:tcBorders>
                    <w:tl2br w:val="nil"/>
                    <w:tr2bl w:val="nil"/>
                  </w:tcBorders>
                  <w:vAlign w:val="center"/>
                </w:tcPr>
                <w:p w14:paraId="778A0BC0" w14:textId="544CF87B" w:rsidR="003D3F21" w:rsidRPr="006535F6" w:rsidRDefault="003D3F21" w:rsidP="003D3F21">
                  <w:pPr>
                    <w:pStyle w:val="21"/>
                  </w:pPr>
                  <w:r w:rsidRPr="006535F6">
                    <w:rPr>
                      <w:rFonts w:hint="eastAsia"/>
                    </w:rPr>
                    <w:t>15</w:t>
                  </w:r>
                </w:p>
              </w:tc>
              <w:tc>
                <w:tcPr>
                  <w:tcW w:w="896" w:type="dxa"/>
                  <w:tcBorders>
                    <w:tl2br w:val="nil"/>
                    <w:tr2bl w:val="nil"/>
                  </w:tcBorders>
                  <w:vAlign w:val="center"/>
                </w:tcPr>
                <w:p w14:paraId="05F1B5D2" w14:textId="52AF8BD5" w:rsidR="003D3F21" w:rsidRPr="006535F6" w:rsidRDefault="003D3F21" w:rsidP="003D3F21">
                  <w:pPr>
                    <w:pStyle w:val="21"/>
                  </w:pPr>
                  <w:r w:rsidRPr="006535F6">
                    <w:rPr>
                      <w:rFonts w:hint="eastAsia"/>
                      <w:sz w:val="22"/>
                      <w:szCs w:val="22"/>
                    </w:rPr>
                    <w:t>48.6</w:t>
                  </w:r>
                </w:p>
              </w:tc>
              <w:tc>
                <w:tcPr>
                  <w:tcW w:w="506" w:type="dxa"/>
                  <w:tcBorders>
                    <w:tl2br w:val="nil"/>
                    <w:tr2bl w:val="nil"/>
                  </w:tcBorders>
                  <w:vAlign w:val="center"/>
                </w:tcPr>
                <w:p w14:paraId="24D8F083" w14:textId="427A3A2E" w:rsidR="003D3F21" w:rsidRPr="006535F6" w:rsidRDefault="003D3F21" w:rsidP="003D3F21">
                  <w:pPr>
                    <w:pStyle w:val="21"/>
                  </w:pPr>
                  <w:r w:rsidRPr="006535F6">
                    <w:t>1</w:t>
                  </w:r>
                </w:p>
              </w:tc>
            </w:tr>
            <w:tr w:rsidR="006535F6" w:rsidRPr="006535F6" w14:paraId="562CC9FA" w14:textId="77777777" w:rsidTr="004A4C72">
              <w:trPr>
                <w:trHeight w:val="305"/>
                <w:jc w:val="center"/>
              </w:trPr>
              <w:tc>
                <w:tcPr>
                  <w:tcW w:w="447" w:type="dxa"/>
                  <w:vMerge/>
                  <w:tcBorders>
                    <w:tl2br w:val="nil"/>
                    <w:tr2bl w:val="nil"/>
                  </w:tcBorders>
                  <w:vAlign w:val="center"/>
                </w:tcPr>
                <w:p w14:paraId="14BEF768" w14:textId="77777777" w:rsidR="003D3F21" w:rsidRPr="006535F6" w:rsidRDefault="003D3F21" w:rsidP="003D3F21">
                  <w:pPr>
                    <w:pStyle w:val="21"/>
                  </w:pPr>
                </w:p>
              </w:tc>
              <w:tc>
                <w:tcPr>
                  <w:tcW w:w="622" w:type="dxa"/>
                  <w:vMerge/>
                  <w:tcBorders>
                    <w:tl2br w:val="nil"/>
                    <w:tr2bl w:val="nil"/>
                  </w:tcBorders>
                  <w:vAlign w:val="center"/>
                </w:tcPr>
                <w:p w14:paraId="7D26077A" w14:textId="77777777" w:rsidR="003D3F21" w:rsidRPr="006535F6" w:rsidRDefault="003D3F21" w:rsidP="003D3F21">
                  <w:pPr>
                    <w:pStyle w:val="21"/>
                  </w:pPr>
                </w:p>
              </w:tc>
              <w:tc>
                <w:tcPr>
                  <w:tcW w:w="620" w:type="dxa"/>
                  <w:vMerge/>
                  <w:tcBorders>
                    <w:tl2br w:val="nil"/>
                    <w:tr2bl w:val="nil"/>
                  </w:tcBorders>
                  <w:vAlign w:val="center"/>
                </w:tcPr>
                <w:p w14:paraId="36F9C417" w14:textId="77777777" w:rsidR="003D3F21" w:rsidRPr="006535F6" w:rsidRDefault="003D3F21" w:rsidP="003D3F21">
                  <w:pPr>
                    <w:pStyle w:val="21"/>
                    <w:rPr>
                      <w:szCs w:val="21"/>
                    </w:rPr>
                  </w:pPr>
                </w:p>
              </w:tc>
              <w:tc>
                <w:tcPr>
                  <w:tcW w:w="481" w:type="dxa"/>
                  <w:vMerge/>
                  <w:tcBorders>
                    <w:tl2br w:val="nil"/>
                    <w:tr2bl w:val="nil"/>
                  </w:tcBorders>
                  <w:vAlign w:val="center"/>
                </w:tcPr>
                <w:p w14:paraId="26E46812" w14:textId="77777777" w:rsidR="003D3F21" w:rsidRPr="006535F6" w:rsidRDefault="003D3F21" w:rsidP="003D3F21">
                  <w:pPr>
                    <w:pStyle w:val="21"/>
                  </w:pPr>
                </w:p>
              </w:tc>
              <w:tc>
                <w:tcPr>
                  <w:tcW w:w="594" w:type="dxa"/>
                  <w:vMerge/>
                  <w:tcBorders>
                    <w:tl2br w:val="nil"/>
                    <w:tr2bl w:val="nil"/>
                  </w:tcBorders>
                  <w:vAlign w:val="center"/>
                </w:tcPr>
                <w:p w14:paraId="2379397B" w14:textId="77777777" w:rsidR="003D3F21" w:rsidRPr="006535F6" w:rsidRDefault="003D3F21" w:rsidP="003D3F21">
                  <w:pPr>
                    <w:pStyle w:val="21"/>
                  </w:pPr>
                </w:p>
              </w:tc>
              <w:tc>
                <w:tcPr>
                  <w:tcW w:w="1617" w:type="dxa"/>
                  <w:vMerge/>
                  <w:tcBorders>
                    <w:tl2br w:val="nil"/>
                    <w:tr2bl w:val="nil"/>
                  </w:tcBorders>
                  <w:vAlign w:val="center"/>
                </w:tcPr>
                <w:p w14:paraId="7C9EED56" w14:textId="77777777" w:rsidR="003D3F21" w:rsidRPr="006535F6" w:rsidRDefault="003D3F21" w:rsidP="003D3F21">
                  <w:pPr>
                    <w:pStyle w:val="21"/>
                  </w:pPr>
                </w:p>
              </w:tc>
              <w:tc>
                <w:tcPr>
                  <w:tcW w:w="546" w:type="dxa"/>
                  <w:vMerge/>
                  <w:tcBorders>
                    <w:tl2br w:val="nil"/>
                    <w:tr2bl w:val="nil"/>
                  </w:tcBorders>
                  <w:vAlign w:val="center"/>
                </w:tcPr>
                <w:p w14:paraId="7803EB48" w14:textId="77777777" w:rsidR="003D3F21" w:rsidRPr="006535F6" w:rsidRDefault="003D3F21" w:rsidP="003D3F21">
                  <w:pPr>
                    <w:pStyle w:val="21"/>
                  </w:pPr>
                </w:p>
              </w:tc>
              <w:tc>
                <w:tcPr>
                  <w:tcW w:w="812" w:type="dxa"/>
                  <w:vMerge/>
                  <w:tcBorders>
                    <w:tl2br w:val="nil"/>
                    <w:tr2bl w:val="nil"/>
                  </w:tcBorders>
                  <w:vAlign w:val="center"/>
                </w:tcPr>
                <w:p w14:paraId="496630DA" w14:textId="77777777" w:rsidR="003D3F21" w:rsidRPr="006535F6" w:rsidRDefault="003D3F21" w:rsidP="003D3F21">
                  <w:pPr>
                    <w:pStyle w:val="21"/>
                  </w:pPr>
                </w:p>
              </w:tc>
              <w:tc>
                <w:tcPr>
                  <w:tcW w:w="537" w:type="dxa"/>
                  <w:vMerge/>
                  <w:tcBorders>
                    <w:tl2br w:val="nil"/>
                    <w:tr2bl w:val="nil"/>
                  </w:tcBorders>
                  <w:vAlign w:val="center"/>
                </w:tcPr>
                <w:p w14:paraId="706CF33C" w14:textId="77777777" w:rsidR="003D3F21" w:rsidRPr="006535F6" w:rsidRDefault="003D3F21" w:rsidP="003D3F21">
                  <w:pPr>
                    <w:pStyle w:val="21"/>
                  </w:pPr>
                </w:p>
              </w:tc>
              <w:tc>
                <w:tcPr>
                  <w:tcW w:w="519" w:type="dxa"/>
                  <w:vMerge/>
                  <w:tcBorders>
                    <w:tl2br w:val="nil"/>
                    <w:tr2bl w:val="nil"/>
                  </w:tcBorders>
                  <w:vAlign w:val="center"/>
                </w:tcPr>
                <w:p w14:paraId="1EBC2F0C" w14:textId="77777777" w:rsidR="003D3F21" w:rsidRPr="006535F6" w:rsidRDefault="003D3F21" w:rsidP="003D3F21">
                  <w:pPr>
                    <w:pStyle w:val="21"/>
                  </w:pPr>
                </w:p>
              </w:tc>
              <w:tc>
                <w:tcPr>
                  <w:tcW w:w="442" w:type="dxa"/>
                  <w:vMerge/>
                  <w:tcBorders>
                    <w:tl2br w:val="nil"/>
                    <w:tr2bl w:val="nil"/>
                  </w:tcBorders>
                  <w:vAlign w:val="center"/>
                </w:tcPr>
                <w:p w14:paraId="3465A8B7" w14:textId="77777777" w:rsidR="003D3F21" w:rsidRPr="006535F6" w:rsidRDefault="003D3F21" w:rsidP="003D3F21">
                  <w:pPr>
                    <w:pStyle w:val="21"/>
                  </w:pPr>
                </w:p>
              </w:tc>
              <w:tc>
                <w:tcPr>
                  <w:tcW w:w="457" w:type="dxa"/>
                  <w:tcBorders>
                    <w:tl2br w:val="nil"/>
                    <w:tr2bl w:val="nil"/>
                  </w:tcBorders>
                  <w:vAlign w:val="center"/>
                </w:tcPr>
                <w:p w14:paraId="3B0647A7" w14:textId="2DAE5473" w:rsidR="003D3F21" w:rsidRPr="006535F6" w:rsidRDefault="003D3F21" w:rsidP="003D3F21">
                  <w:pPr>
                    <w:pStyle w:val="21"/>
                  </w:pPr>
                  <w:r w:rsidRPr="006535F6">
                    <w:rPr>
                      <w:rFonts w:hint="eastAsia"/>
                    </w:rPr>
                    <w:t>西</w:t>
                  </w:r>
                </w:p>
              </w:tc>
              <w:tc>
                <w:tcPr>
                  <w:tcW w:w="699" w:type="dxa"/>
                  <w:tcBorders>
                    <w:tl2br w:val="nil"/>
                    <w:tr2bl w:val="nil"/>
                  </w:tcBorders>
                  <w:vAlign w:val="center"/>
                </w:tcPr>
                <w:p w14:paraId="7AF79CF8" w14:textId="4595CDD9" w:rsidR="003D3F21" w:rsidRPr="006535F6" w:rsidRDefault="003D3F21" w:rsidP="003D3F21">
                  <w:pPr>
                    <w:pStyle w:val="21"/>
                  </w:pPr>
                  <w:r w:rsidRPr="006535F6">
                    <w:rPr>
                      <w:rFonts w:hint="eastAsia"/>
                    </w:rPr>
                    <w:t>63</w:t>
                  </w:r>
                </w:p>
              </w:tc>
              <w:tc>
                <w:tcPr>
                  <w:tcW w:w="799" w:type="dxa"/>
                  <w:tcBorders>
                    <w:tl2br w:val="nil"/>
                    <w:tr2bl w:val="nil"/>
                  </w:tcBorders>
                  <w:vAlign w:val="center"/>
                </w:tcPr>
                <w:p w14:paraId="084DC4FE" w14:textId="1421CE1E" w:rsidR="003D3F21" w:rsidRPr="006535F6" w:rsidRDefault="003D3F21" w:rsidP="003D3F21">
                  <w:pPr>
                    <w:pStyle w:val="21"/>
                  </w:pPr>
                  <w:r w:rsidRPr="006535F6">
                    <w:rPr>
                      <w:rFonts w:hint="eastAsia"/>
                      <w:sz w:val="22"/>
                      <w:szCs w:val="22"/>
                    </w:rPr>
                    <w:t>59.0</w:t>
                  </w:r>
                </w:p>
              </w:tc>
              <w:tc>
                <w:tcPr>
                  <w:tcW w:w="600" w:type="dxa"/>
                  <w:vMerge/>
                  <w:tcBorders>
                    <w:tl2br w:val="nil"/>
                    <w:tr2bl w:val="nil"/>
                  </w:tcBorders>
                  <w:vAlign w:val="center"/>
                </w:tcPr>
                <w:p w14:paraId="2A8AF128" w14:textId="77777777" w:rsidR="003D3F21" w:rsidRPr="006535F6" w:rsidRDefault="003D3F21" w:rsidP="003D3F21">
                  <w:pPr>
                    <w:pStyle w:val="21"/>
                  </w:pPr>
                </w:p>
              </w:tc>
              <w:tc>
                <w:tcPr>
                  <w:tcW w:w="835" w:type="dxa"/>
                  <w:vMerge/>
                  <w:tcBorders>
                    <w:tl2br w:val="nil"/>
                    <w:tr2bl w:val="nil"/>
                  </w:tcBorders>
                  <w:vAlign w:val="center"/>
                </w:tcPr>
                <w:p w14:paraId="2F525DCE" w14:textId="77777777" w:rsidR="003D3F21" w:rsidRPr="006535F6" w:rsidRDefault="003D3F21" w:rsidP="003D3F21">
                  <w:pPr>
                    <w:pStyle w:val="21"/>
                  </w:pPr>
                </w:p>
              </w:tc>
              <w:tc>
                <w:tcPr>
                  <w:tcW w:w="896" w:type="dxa"/>
                  <w:tcBorders>
                    <w:tl2br w:val="nil"/>
                    <w:tr2bl w:val="nil"/>
                  </w:tcBorders>
                  <w:vAlign w:val="center"/>
                </w:tcPr>
                <w:p w14:paraId="05E56C40" w14:textId="33943D7A" w:rsidR="003D3F21" w:rsidRPr="006535F6" w:rsidRDefault="003D3F21" w:rsidP="003D3F21">
                  <w:pPr>
                    <w:pStyle w:val="21"/>
                  </w:pPr>
                  <w:r w:rsidRPr="006535F6">
                    <w:rPr>
                      <w:rFonts w:hint="eastAsia"/>
                      <w:sz w:val="22"/>
                      <w:szCs w:val="22"/>
                    </w:rPr>
                    <w:t>44.0</w:t>
                  </w:r>
                </w:p>
              </w:tc>
              <w:tc>
                <w:tcPr>
                  <w:tcW w:w="506" w:type="dxa"/>
                  <w:tcBorders>
                    <w:tl2br w:val="nil"/>
                    <w:tr2bl w:val="nil"/>
                  </w:tcBorders>
                  <w:vAlign w:val="center"/>
                </w:tcPr>
                <w:p w14:paraId="4D768082" w14:textId="6616D3D8" w:rsidR="003D3F21" w:rsidRPr="006535F6" w:rsidRDefault="003D3F21" w:rsidP="003D3F21">
                  <w:pPr>
                    <w:pStyle w:val="21"/>
                  </w:pPr>
                  <w:r w:rsidRPr="006535F6">
                    <w:t>1</w:t>
                  </w:r>
                </w:p>
              </w:tc>
            </w:tr>
            <w:tr w:rsidR="006535F6" w:rsidRPr="006535F6" w14:paraId="376D0DF4" w14:textId="77777777" w:rsidTr="004A4C72">
              <w:trPr>
                <w:trHeight w:val="305"/>
                <w:jc w:val="center"/>
              </w:trPr>
              <w:tc>
                <w:tcPr>
                  <w:tcW w:w="447" w:type="dxa"/>
                  <w:vMerge/>
                  <w:tcBorders>
                    <w:tl2br w:val="nil"/>
                    <w:tr2bl w:val="nil"/>
                  </w:tcBorders>
                  <w:vAlign w:val="center"/>
                </w:tcPr>
                <w:p w14:paraId="0F4D51FE" w14:textId="77777777" w:rsidR="003D3F21" w:rsidRPr="006535F6" w:rsidRDefault="003D3F21" w:rsidP="003D3F21">
                  <w:pPr>
                    <w:pStyle w:val="21"/>
                  </w:pPr>
                </w:p>
              </w:tc>
              <w:tc>
                <w:tcPr>
                  <w:tcW w:w="622" w:type="dxa"/>
                  <w:vMerge/>
                  <w:tcBorders>
                    <w:tl2br w:val="nil"/>
                    <w:tr2bl w:val="nil"/>
                  </w:tcBorders>
                  <w:vAlign w:val="center"/>
                </w:tcPr>
                <w:p w14:paraId="244F2C68" w14:textId="77777777" w:rsidR="003D3F21" w:rsidRPr="006535F6" w:rsidRDefault="003D3F21" w:rsidP="003D3F21">
                  <w:pPr>
                    <w:pStyle w:val="21"/>
                  </w:pPr>
                </w:p>
              </w:tc>
              <w:tc>
                <w:tcPr>
                  <w:tcW w:w="620" w:type="dxa"/>
                  <w:vMerge/>
                  <w:tcBorders>
                    <w:tl2br w:val="nil"/>
                    <w:tr2bl w:val="nil"/>
                  </w:tcBorders>
                  <w:vAlign w:val="center"/>
                </w:tcPr>
                <w:p w14:paraId="0C674EED" w14:textId="77777777" w:rsidR="003D3F21" w:rsidRPr="006535F6" w:rsidRDefault="003D3F21" w:rsidP="003D3F21">
                  <w:pPr>
                    <w:pStyle w:val="21"/>
                    <w:rPr>
                      <w:szCs w:val="21"/>
                    </w:rPr>
                  </w:pPr>
                </w:p>
              </w:tc>
              <w:tc>
                <w:tcPr>
                  <w:tcW w:w="481" w:type="dxa"/>
                  <w:vMerge/>
                  <w:tcBorders>
                    <w:tl2br w:val="nil"/>
                    <w:tr2bl w:val="nil"/>
                  </w:tcBorders>
                  <w:vAlign w:val="center"/>
                </w:tcPr>
                <w:p w14:paraId="724B95F6" w14:textId="77777777" w:rsidR="003D3F21" w:rsidRPr="006535F6" w:rsidRDefault="003D3F21" w:rsidP="003D3F21">
                  <w:pPr>
                    <w:pStyle w:val="21"/>
                  </w:pPr>
                </w:p>
              </w:tc>
              <w:tc>
                <w:tcPr>
                  <w:tcW w:w="594" w:type="dxa"/>
                  <w:vMerge/>
                  <w:tcBorders>
                    <w:tl2br w:val="nil"/>
                    <w:tr2bl w:val="nil"/>
                  </w:tcBorders>
                  <w:vAlign w:val="center"/>
                </w:tcPr>
                <w:p w14:paraId="58C50397" w14:textId="77777777" w:rsidR="003D3F21" w:rsidRPr="006535F6" w:rsidRDefault="003D3F21" w:rsidP="003D3F21">
                  <w:pPr>
                    <w:pStyle w:val="21"/>
                  </w:pPr>
                </w:p>
              </w:tc>
              <w:tc>
                <w:tcPr>
                  <w:tcW w:w="1617" w:type="dxa"/>
                  <w:vMerge/>
                  <w:tcBorders>
                    <w:tl2br w:val="nil"/>
                    <w:tr2bl w:val="nil"/>
                  </w:tcBorders>
                  <w:vAlign w:val="center"/>
                </w:tcPr>
                <w:p w14:paraId="19279033" w14:textId="77777777" w:rsidR="003D3F21" w:rsidRPr="006535F6" w:rsidRDefault="003D3F21" w:rsidP="003D3F21">
                  <w:pPr>
                    <w:pStyle w:val="21"/>
                  </w:pPr>
                </w:p>
              </w:tc>
              <w:tc>
                <w:tcPr>
                  <w:tcW w:w="546" w:type="dxa"/>
                  <w:vMerge/>
                  <w:tcBorders>
                    <w:tl2br w:val="nil"/>
                    <w:tr2bl w:val="nil"/>
                  </w:tcBorders>
                  <w:vAlign w:val="center"/>
                </w:tcPr>
                <w:p w14:paraId="1DD3ADED" w14:textId="77777777" w:rsidR="003D3F21" w:rsidRPr="006535F6" w:rsidRDefault="003D3F21" w:rsidP="003D3F21">
                  <w:pPr>
                    <w:pStyle w:val="21"/>
                  </w:pPr>
                </w:p>
              </w:tc>
              <w:tc>
                <w:tcPr>
                  <w:tcW w:w="812" w:type="dxa"/>
                  <w:vMerge/>
                  <w:tcBorders>
                    <w:tl2br w:val="nil"/>
                    <w:tr2bl w:val="nil"/>
                  </w:tcBorders>
                  <w:vAlign w:val="center"/>
                </w:tcPr>
                <w:p w14:paraId="5CC415D1" w14:textId="77777777" w:rsidR="003D3F21" w:rsidRPr="006535F6" w:rsidRDefault="003D3F21" w:rsidP="003D3F21">
                  <w:pPr>
                    <w:pStyle w:val="21"/>
                  </w:pPr>
                </w:p>
              </w:tc>
              <w:tc>
                <w:tcPr>
                  <w:tcW w:w="537" w:type="dxa"/>
                  <w:vMerge/>
                  <w:tcBorders>
                    <w:tl2br w:val="nil"/>
                    <w:tr2bl w:val="nil"/>
                  </w:tcBorders>
                  <w:vAlign w:val="center"/>
                </w:tcPr>
                <w:p w14:paraId="6985E005" w14:textId="77777777" w:rsidR="003D3F21" w:rsidRPr="006535F6" w:rsidRDefault="003D3F21" w:rsidP="003D3F21">
                  <w:pPr>
                    <w:pStyle w:val="21"/>
                  </w:pPr>
                </w:p>
              </w:tc>
              <w:tc>
                <w:tcPr>
                  <w:tcW w:w="519" w:type="dxa"/>
                  <w:vMerge/>
                  <w:tcBorders>
                    <w:tl2br w:val="nil"/>
                    <w:tr2bl w:val="nil"/>
                  </w:tcBorders>
                  <w:vAlign w:val="center"/>
                </w:tcPr>
                <w:p w14:paraId="4FF00BA3" w14:textId="77777777" w:rsidR="003D3F21" w:rsidRPr="006535F6" w:rsidRDefault="003D3F21" w:rsidP="003D3F21">
                  <w:pPr>
                    <w:pStyle w:val="21"/>
                  </w:pPr>
                </w:p>
              </w:tc>
              <w:tc>
                <w:tcPr>
                  <w:tcW w:w="442" w:type="dxa"/>
                  <w:vMerge/>
                  <w:tcBorders>
                    <w:tl2br w:val="nil"/>
                    <w:tr2bl w:val="nil"/>
                  </w:tcBorders>
                  <w:vAlign w:val="center"/>
                </w:tcPr>
                <w:p w14:paraId="46FB54AA" w14:textId="77777777" w:rsidR="003D3F21" w:rsidRPr="006535F6" w:rsidRDefault="003D3F21" w:rsidP="003D3F21">
                  <w:pPr>
                    <w:pStyle w:val="21"/>
                  </w:pPr>
                </w:p>
              </w:tc>
              <w:tc>
                <w:tcPr>
                  <w:tcW w:w="457" w:type="dxa"/>
                  <w:tcBorders>
                    <w:tl2br w:val="nil"/>
                    <w:tr2bl w:val="nil"/>
                  </w:tcBorders>
                  <w:vAlign w:val="center"/>
                </w:tcPr>
                <w:p w14:paraId="32EBDF8A" w14:textId="13EA962C" w:rsidR="003D3F21" w:rsidRPr="006535F6" w:rsidRDefault="003D3F21" w:rsidP="003D3F21">
                  <w:pPr>
                    <w:pStyle w:val="21"/>
                  </w:pPr>
                  <w:r w:rsidRPr="006535F6">
                    <w:rPr>
                      <w:rFonts w:hint="eastAsia"/>
                    </w:rPr>
                    <w:t>南</w:t>
                  </w:r>
                </w:p>
              </w:tc>
              <w:tc>
                <w:tcPr>
                  <w:tcW w:w="699" w:type="dxa"/>
                  <w:tcBorders>
                    <w:tl2br w:val="nil"/>
                    <w:tr2bl w:val="nil"/>
                  </w:tcBorders>
                  <w:vAlign w:val="center"/>
                </w:tcPr>
                <w:p w14:paraId="1DEB8C8C" w14:textId="65C8E4EE" w:rsidR="003D3F21" w:rsidRPr="006535F6" w:rsidRDefault="003D3F21" w:rsidP="003D3F21">
                  <w:pPr>
                    <w:pStyle w:val="21"/>
                  </w:pPr>
                  <w:r w:rsidRPr="006535F6">
                    <w:rPr>
                      <w:rFonts w:hint="eastAsia"/>
                    </w:rPr>
                    <w:t>15</w:t>
                  </w:r>
                </w:p>
              </w:tc>
              <w:tc>
                <w:tcPr>
                  <w:tcW w:w="799" w:type="dxa"/>
                  <w:tcBorders>
                    <w:tl2br w:val="nil"/>
                    <w:tr2bl w:val="nil"/>
                  </w:tcBorders>
                  <w:vAlign w:val="center"/>
                </w:tcPr>
                <w:p w14:paraId="707BA169" w14:textId="6FED03BA" w:rsidR="003D3F21" w:rsidRPr="006535F6" w:rsidRDefault="003D3F21" w:rsidP="003D3F21">
                  <w:pPr>
                    <w:pStyle w:val="21"/>
                  </w:pPr>
                  <w:r w:rsidRPr="006535F6">
                    <w:rPr>
                      <w:rFonts w:hint="eastAsia"/>
                      <w:sz w:val="22"/>
                      <w:szCs w:val="22"/>
                    </w:rPr>
                    <w:t>71.5</w:t>
                  </w:r>
                </w:p>
              </w:tc>
              <w:tc>
                <w:tcPr>
                  <w:tcW w:w="600" w:type="dxa"/>
                  <w:vMerge/>
                  <w:tcBorders>
                    <w:tl2br w:val="nil"/>
                    <w:tr2bl w:val="nil"/>
                  </w:tcBorders>
                  <w:vAlign w:val="center"/>
                </w:tcPr>
                <w:p w14:paraId="51EC2F15" w14:textId="77777777" w:rsidR="003D3F21" w:rsidRPr="006535F6" w:rsidRDefault="003D3F21" w:rsidP="003D3F21">
                  <w:pPr>
                    <w:pStyle w:val="21"/>
                  </w:pPr>
                </w:p>
              </w:tc>
              <w:tc>
                <w:tcPr>
                  <w:tcW w:w="835" w:type="dxa"/>
                  <w:vMerge/>
                  <w:tcBorders>
                    <w:tl2br w:val="nil"/>
                    <w:tr2bl w:val="nil"/>
                  </w:tcBorders>
                  <w:vAlign w:val="center"/>
                </w:tcPr>
                <w:p w14:paraId="6CD70EDE" w14:textId="77777777" w:rsidR="003D3F21" w:rsidRPr="006535F6" w:rsidRDefault="003D3F21" w:rsidP="003D3F21">
                  <w:pPr>
                    <w:pStyle w:val="21"/>
                  </w:pPr>
                </w:p>
              </w:tc>
              <w:tc>
                <w:tcPr>
                  <w:tcW w:w="896" w:type="dxa"/>
                  <w:tcBorders>
                    <w:tl2br w:val="nil"/>
                    <w:tr2bl w:val="nil"/>
                  </w:tcBorders>
                  <w:vAlign w:val="center"/>
                </w:tcPr>
                <w:p w14:paraId="11625D7A" w14:textId="590735A7" w:rsidR="003D3F21" w:rsidRPr="006535F6" w:rsidRDefault="003D3F21" w:rsidP="003D3F21">
                  <w:pPr>
                    <w:pStyle w:val="21"/>
                  </w:pPr>
                  <w:r w:rsidRPr="006535F6">
                    <w:rPr>
                      <w:rFonts w:hint="eastAsia"/>
                      <w:sz w:val="22"/>
                      <w:szCs w:val="22"/>
                    </w:rPr>
                    <w:t>56.5</w:t>
                  </w:r>
                </w:p>
              </w:tc>
              <w:tc>
                <w:tcPr>
                  <w:tcW w:w="506" w:type="dxa"/>
                  <w:tcBorders>
                    <w:tl2br w:val="nil"/>
                    <w:tr2bl w:val="nil"/>
                  </w:tcBorders>
                  <w:vAlign w:val="center"/>
                </w:tcPr>
                <w:p w14:paraId="05A8CA7F" w14:textId="14C9FD35" w:rsidR="003D3F21" w:rsidRPr="006535F6" w:rsidRDefault="003D3F21" w:rsidP="003D3F21">
                  <w:pPr>
                    <w:pStyle w:val="21"/>
                  </w:pPr>
                  <w:r w:rsidRPr="006535F6">
                    <w:t>1</w:t>
                  </w:r>
                </w:p>
              </w:tc>
            </w:tr>
            <w:tr w:rsidR="006535F6" w:rsidRPr="006535F6" w14:paraId="5C051C42" w14:textId="77777777" w:rsidTr="004A4C72">
              <w:trPr>
                <w:trHeight w:val="305"/>
                <w:jc w:val="center"/>
              </w:trPr>
              <w:tc>
                <w:tcPr>
                  <w:tcW w:w="447" w:type="dxa"/>
                  <w:vMerge/>
                  <w:tcBorders>
                    <w:tl2br w:val="nil"/>
                    <w:tr2bl w:val="nil"/>
                  </w:tcBorders>
                  <w:vAlign w:val="center"/>
                </w:tcPr>
                <w:p w14:paraId="6DBD1CBC" w14:textId="77777777" w:rsidR="003D3F21" w:rsidRPr="006535F6" w:rsidRDefault="003D3F21" w:rsidP="003D3F21">
                  <w:pPr>
                    <w:pStyle w:val="21"/>
                  </w:pPr>
                </w:p>
              </w:tc>
              <w:tc>
                <w:tcPr>
                  <w:tcW w:w="622" w:type="dxa"/>
                  <w:vMerge/>
                  <w:tcBorders>
                    <w:tl2br w:val="nil"/>
                    <w:tr2bl w:val="nil"/>
                  </w:tcBorders>
                  <w:vAlign w:val="center"/>
                </w:tcPr>
                <w:p w14:paraId="0B044300" w14:textId="77777777" w:rsidR="003D3F21" w:rsidRPr="006535F6" w:rsidRDefault="003D3F21" w:rsidP="003D3F21">
                  <w:pPr>
                    <w:pStyle w:val="21"/>
                  </w:pPr>
                </w:p>
              </w:tc>
              <w:tc>
                <w:tcPr>
                  <w:tcW w:w="620" w:type="dxa"/>
                  <w:vMerge/>
                  <w:tcBorders>
                    <w:tl2br w:val="nil"/>
                    <w:tr2bl w:val="nil"/>
                  </w:tcBorders>
                  <w:vAlign w:val="center"/>
                </w:tcPr>
                <w:p w14:paraId="3D8AFD4A" w14:textId="77777777" w:rsidR="003D3F21" w:rsidRPr="006535F6" w:rsidRDefault="003D3F21" w:rsidP="003D3F21">
                  <w:pPr>
                    <w:pStyle w:val="21"/>
                    <w:rPr>
                      <w:szCs w:val="21"/>
                    </w:rPr>
                  </w:pPr>
                </w:p>
              </w:tc>
              <w:tc>
                <w:tcPr>
                  <w:tcW w:w="481" w:type="dxa"/>
                  <w:vMerge/>
                  <w:tcBorders>
                    <w:tl2br w:val="nil"/>
                    <w:tr2bl w:val="nil"/>
                  </w:tcBorders>
                  <w:vAlign w:val="center"/>
                </w:tcPr>
                <w:p w14:paraId="1823D2C2" w14:textId="77777777" w:rsidR="003D3F21" w:rsidRPr="006535F6" w:rsidRDefault="003D3F21" w:rsidP="003D3F21">
                  <w:pPr>
                    <w:pStyle w:val="21"/>
                  </w:pPr>
                </w:p>
              </w:tc>
              <w:tc>
                <w:tcPr>
                  <w:tcW w:w="594" w:type="dxa"/>
                  <w:vMerge/>
                  <w:tcBorders>
                    <w:tl2br w:val="nil"/>
                    <w:tr2bl w:val="nil"/>
                  </w:tcBorders>
                  <w:vAlign w:val="center"/>
                </w:tcPr>
                <w:p w14:paraId="31590BE8" w14:textId="77777777" w:rsidR="003D3F21" w:rsidRPr="006535F6" w:rsidRDefault="003D3F21" w:rsidP="003D3F21">
                  <w:pPr>
                    <w:pStyle w:val="21"/>
                  </w:pPr>
                </w:p>
              </w:tc>
              <w:tc>
                <w:tcPr>
                  <w:tcW w:w="1617" w:type="dxa"/>
                  <w:vMerge/>
                  <w:tcBorders>
                    <w:tl2br w:val="nil"/>
                    <w:tr2bl w:val="nil"/>
                  </w:tcBorders>
                  <w:vAlign w:val="center"/>
                </w:tcPr>
                <w:p w14:paraId="402A9C4C" w14:textId="77777777" w:rsidR="003D3F21" w:rsidRPr="006535F6" w:rsidRDefault="003D3F21" w:rsidP="003D3F21">
                  <w:pPr>
                    <w:pStyle w:val="21"/>
                  </w:pPr>
                </w:p>
              </w:tc>
              <w:tc>
                <w:tcPr>
                  <w:tcW w:w="546" w:type="dxa"/>
                  <w:vMerge/>
                  <w:tcBorders>
                    <w:tl2br w:val="nil"/>
                    <w:tr2bl w:val="nil"/>
                  </w:tcBorders>
                  <w:vAlign w:val="center"/>
                </w:tcPr>
                <w:p w14:paraId="3DBAE15B" w14:textId="77777777" w:rsidR="003D3F21" w:rsidRPr="006535F6" w:rsidRDefault="003D3F21" w:rsidP="003D3F21">
                  <w:pPr>
                    <w:pStyle w:val="21"/>
                  </w:pPr>
                </w:p>
              </w:tc>
              <w:tc>
                <w:tcPr>
                  <w:tcW w:w="812" w:type="dxa"/>
                  <w:vMerge/>
                  <w:tcBorders>
                    <w:tl2br w:val="nil"/>
                    <w:tr2bl w:val="nil"/>
                  </w:tcBorders>
                  <w:vAlign w:val="center"/>
                </w:tcPr>
                <w:p w14:paraId="4564406B" w14:textId="77777777" w:rsidR="003D3F21" w:rsidRPr="006535F6" w:rsidRDefault="003D3F21" w:rsidP="003D3F21">
                  <w:pPr>
                    <w:pStyle w:val="21"/>
                  </w:pPr>
                </w:p>
              </w:tc>
              <w:tc>
                <w:tcPr>
                  <w:tcW w:w="537" w:type="dxa"/>
                  <w:vMerge/>
                  <w:tcBorders>
                    <w:tl2br w:val="nil"/>
                    <w:tr2bl w:val="nil"/>
                  </w:tcBorders>
                  <w:vAlign w:val="center"/>
                </w:tcPr>
                <w:p w14:paraId="320812FA" w14:textId="77777777" w:rsidR="003D3F21" w:rsidRPr="006535F6" w:rsidRDefault="003D3F21" w:rsidP="003D3F21">
                  <w:pPr>
                    <w:pStyle w:val="21"/>
                  </w:pPr>
                </w:p>
              </w:tc>
              <w:tc>
                <w:tcPr>
                  <w:tcW w:w="519" w:type="dxa"/>
                  <w:vMerge/>
                  <w:tcBorders>
                    <w:tl2br w:val="nil"/>
                    <w:tr2bl w:val="nil"/>
                  </w:tcBorders>
                  <w:vAlign w:val="center"/>
                </w:tcPr>
                <w:p w14:paraId="7ACCCCF2" w14:textId="77777777" w:rsidR="003D3F21" w:rsidRPr="006535F6" w:rsidRDefault="003D3F21" w:rsidP="003D3F21">
                  <w:pPr>
                    <w:pStyle w:val="21"/>
                  </w:pPr>
                </w:p>
              </w:tc>
              <w:tc>
                <w:tcPr>
                  <w:tcW w:w="442" w:type="dxa"/>
                  <w:vMerge/>
                  <w:tcBorders>
                    <w:tl2br w:val="nil"/>
                    <w:tr2bl w:val="nil"/>
                  </w:tcBorders>
                  <w:vAlign w:val="center"/>
                </w:tcPr>
                <w:p w14:paraId="1DDF4EBC" w14:textId="77777777" w:rsidR="003D3F21" w:rsidRPr="006535F6" w:rsidRDefault="003D3F21" w:rsidP="003D3F21">
                  <w:pPr>
                    <w:pStyle w:val="21"/>
                  </w:pPr>
                </w:p>
              </w:tc>
              <w:tc>
                <w:tcPr>
                  <w:tcW w:w="457" w:type="dxa"/>
                  <w:tcBorders>
                    <w:tl2br w:val="nil"/>
                    <w:tr2bl w:val="nil"/>
                  </w:tcBorders>
                  <w:vAlign w:val="center"/>
                </w:tcPr>
                <w:p w14:paraId="1ADC4EA7" w14:textId="298FDA05" w:rsidR="003D3F21" w:rsidRPr="006535F6" w:rsidRDefault="003D3F21" w:rsidP="003D3F21">
                  <w:pPr>
                    <w:pStyle w:val="21"/>
                  </w:pPr>
                  <w:r w:rsidRPr="006535F6">
                    <w:rPr>
                      <w:rFonts w:hint="eastAsia"/>
                    </w:rPr>
                    <w:t>北</w:t>
                  </w:r>
                </w:p>
              </w:tc>
              <w:tc>
                <w:tcPr>
                  <w:tcW w:w="699" w:type="dxa"/>
                  <w:tcBorders>
                    <w:tl2br w:val="nil"/>
                    <w:tr2bl w:val="nil"/>
                  </w:tcBorders>
                  <w:vAlign w:val="center"/>
                </w:tcPr>
                <w:p w14:paraId="10C213AB" w14:textId="67035EE4" w:rsidR="003D3F21" w:rsidRPr="006535F6" w:rsidRDefault="003D3F21" w:rsidP="003D3F21">
                  <w:pPr>
                    <w:pStyle w:val="21"/>
                  </w:pPr>
                  <w:r w:rsidRPr="006535F6">
                    <w:rPr>
                      <w:rFonts w:hint="eastAsia"/>
                    </w:rPr>
                    <w:t>3</w:t>
                  </w:r>
                </w:p>
              </w:tc>
              <w:tc>
                <w:tcPr>
                  <w:tcW w:w="799" w:type="dxa"/>
                  <w:tcBorders>
                    <w:tl2br w:val="nil"/>
                    <w:tr2bl w:val="nil"/>
                  </w:tcBorders>
                  <w:vAlign w:val="center"/>
                </w:tcPr>
                <w:p w14:paraId="0079470A" w14:textId="72B4E490" w:rsidR="003D3F21" w:rsidRPr="006535F6" w:rsidRDefault="003D3F21" w:rsidP="003D3F21">
                  <w:pPr>
                    <w:pStyle w:val="21"/>
                  </w:pPr>
                  <w:r w:rsidRPr="006535F6">
                    <w:rPr>
                      <w:rFonts w:hint="eastAsia"/>
                      <w:sz w:val="22"/>
                      <w:szCs w:val="22"/>
                    </w:rPr>
                    <w:t>85.5</w:t>
                  </w:r>
                </w:p>
              </w:tc>
              <w:tc>
                <w:tcPr>
                  <w:tcW w:w="600" w:type="dxa"/>
                  <w:vMerge/>
                  <w:tcBorders>
                    <w:tl2br w:val="nil"/>
                    <w:tr2bl w:val="nil"/>
                  </w:tcBorders>
                  <w:vAlign w:val="center"/>
                </w:tcPr>
                <w:p w14:paraId="47A6FBC9" w14:textId="77777777" w:rsidR="003D3F21" w:rsidRPr="006535F6" w:rsidRDefault="003D3F21" w:rsidP="003D3F21">
                  <w:pPr>
                    <w:pStyle w:val="21"/>
                  </w:pPr>
                </w:p>
              </w:tc>
              <w:tc>
                <w:tcPr>
                  <w:tcW w:w="835" w:type="dxa"/>
                  <w:vMerge/>
                  <w:tcBorders>
                    <w:tl2br w:val="nil"/>
                    <w:tr2bl w:val="nil"/>
                  </w:tcBorders>
                  <w:vAlign w:val="center"/>
                </w:tcPr>
                <w:p w14:paraId="6C162DDA" w14:textId="77777777" w:rsidR="003D3F21" w:rsidRPr="006535F6" w:rsidRDefault="003D3F21" w:rsidP="003D3F21">
                  <w:pPr>
                    <w:pStyle w:val="21"/>
                  </w:pPr>
                </w:p>
              </w:tc>
              <w:tc>
                <w:tcPr>
                  <w:tcW w:w="896" w:type="dxa"/>
                  <w:tcBorders>
                    <w:tl2br w:val="nil"/>
                    <w:tr2bl w:val="nil"/>
                  </w:tcBorders>
                  <w:vAlign w:val="center"/>
                </w:tcPr>
                <w:p w14:paraId="29E9F5B7" w14:textId="04A23AB0" w:rsidR="003D3F21" w:rsidRPr="006535F6" w:rsidRDefault="003D3F21" w:rsidP="003D3F21">
                  <w:pPr>
                    <w:pStyle w:val="21"/>
                  </w:pPr>
                  <w:r w:rsidRPr="006535F6">
                    <w:rPr>
                      <w:rFonts w:hint="eastAsia"/>
                      <w:sz w:val="22"/>
                      <w:szCs w:val="22"/>
                    </w:rPr>
                    <w:t>70.5</w:t>
                  </w:r>
                </w:p>
              </w:tc>
              <w:tc>
                <w:tcPr>
                  <w:tcW w:w="506" w:type="dxa"/>
                  <w:tcBorders>
                    <w:tl2br w:val="nil"/>
                    <w:tr2bl w:val="nil"/>
                  </w:tcBorders>
                  <w:vAlign w:val="center"/>
                </w:tcPr>
                <w:p w14:paraId="0F842827" w14:textId="240397C6" w:rsidR="003D3F21" w:rsidRPr="006535F6" w:rsidRDefault="003D3F21" w:rsidP="003D3F21">
                  <w:pPr>
                    <w:pStyle w:val="21"/>
                  </w:pPr>
                  <w:r w:rsidRPr="006535F6">
                    <w:t>1</w:t>
                  </w:r>
                </w:p>
              </w:tc>
            </w:tr>
            <w:tr w:rsidR="006535F6" w:rsidRPr="006535F6" w14:paraId="24817BC3" w14:textId="77777777" w:rsidTr="004A4C72">
              <w:trPr>
                <w:trHeight w:val="226"/>
                <w:jc w:val="center"/>
              </w:trPr>
              <w:tc>
                <w:tcPr>
                  <w:tcW w:w="447" w:type="dxa"/>
                  <w:vMerge w:val="restart"/>
                  <w:tcBorders>
                    <w:tl2br w:val="nil"/>
                    <w:tr2bl w:val="nil"/>
                  </w:tcBorders>
                  <w:vAlign w:val="center"/>
                </w:tcPr>
                <w:p w14:paraId="37BFFD40" w14:textId="4C78A79F" w:rsidR="003D3F21" w:rsidRPr="006535F6" w:rsidRDefault="003D3F21" w:rsidP="003D3F21">
                  <w:pPr>
                    <w:pStyle w:val="21"/>
                  </w:pPr>
                  <w:r w:rsidRPr="006535F6">
                    <w:rPr>
                      <w:rFonts w:hint="eastAsia"/>
                    </w:rPr>
                    <w:t>5</w:t>
                  </w:r>
                </w:p>
              </w:tc>
              <w:tc>
                <w:tcPr>
                  <w:tcW w:w="622" w:type="dxa"/>
                  <w:vMerge w:val="restart"/>
                  <w:tcBorders>
                    <w:tl2br w:val="nil"/>
                    <w:tr2bl w:val="nil"/>
                  </w:tcBorders>
                  <w:vAlign w:val="center"/>
                </w:tcPr>
                <w:p w14:paraId="5B634E8C" w14:textId="3A7598EE" w:rsidR="003D3F21" w:rsidRPr="006535F6" w:rsidRDefault="003D3F21" w:rsidP="003D3F21">
                  <w:pPr>
                    <w:pStyle w:val="21"/>
                  </w:pPr>
                  <w:r w:rsidRPr="006535F6">
                    <w:rPr>
                      <w:rFonts w:hint="eastAsia"/>
                    </w:rPr>
                    <w:t>2</w:t>
                  </w:r>
                  <w:r w:rsidRPr="006535F6">
                    <w:rPr>
                      <w:rFonts w:hint="eastAsia"/>
                    </w:rPr>
                    <w:t>号车间</w:t>
                  </w:r>
                </w:p>
              </w:tc>
              <w:tc>
                <w:tcPr>
                  <w:tcW w:w="620" w:type="dxa"/>
                  <w:vMerge w:val="restart"/>
                  <w:tcBorders>
                    <w:tl2br w:val="nil"/>
                    <w:tr2bl w:val="nil"/>
                  </w:tcBorders>
                  <w:vAlign w:val="center"/>
                </w:tcPr>
                <w:p w14:paraId="0BC949F2" w14:textId="40C21F0B" w:rsidR="003D3F21" w:rsidRPr="006535F6" w:rsidRDefault="003D3F21" w:rsidP="003D3F21">
                  <w:pPr>
                    <w:pStyle w:val="21"/>
                    <w:rPr>
                      <w:szCs w:val="21"/>
                    </w:rPr>
                  </w:pPr>
                  <w:r w:rsidRPr="006535F6">
                    <w:rPr>
                      <w:rFonts w:hint="eastAsia"/>
                    </w:rPr>
                    <w:t>振动筛</w:t>
                  </w:r>
                </w:p>
              </w:tc>
              <w:tc>
                <w:tcPr>
                  <w:tcW w:w="481" w:type="dxa"/>
                  <w:vMerge w:val="restart"/>
                  <w:tcBorders>
                    <w:tl2br w:val="nil"/>
                    <w:tr2bl w:val="nil"/>
                  </w:tcBorders>
                  <w:vAlign w:val="center"/>
                </w:tcPr>
                <w:p w14:paraId="442690C5" w14:textId="6560D2B7" w:rsidR="003D3F21" w:rsidRPr="006535F6" w:rsidRDefault="003D3F21" w:rsidP="003D3F21">
                  <w:pPr>
                    <w:pStyle w:val="21"/>
                  </w:pPr>
                  <w:r w:rsidRPr="006535F6">
                    <w:rPr>
                      <w:rFonts w:hint="eastAsia"/>
                    </w:rPr>
                    <w:t>/</w:t>
                  </w:r>
                </w:p>
              </w:tc>
              <w:tc>
                <w:tcPr>
                  <w:tcW w:w="594" w:type="dxa"/>
                  <w:vMerge w:val="restart"/>
                  <w:tcBorders>
                    <w:tl2br w:val="nil"/>
                    <w:tr2bl w:val="nil"/>
                  </w:tcBorders>
                  <w:vAlign w:val="center"/>
                </w:tcPr>
                <w:p w14:paraId="168CB6D4" w14:textId="4E80B21D" w:rsidR="003D3F21" w:rsidRPr="006535F6" w:rsidRDefault="003D3F21" w:rsidP="003D3F21">
                  <w:pPr>
                    <w:pStyle w:val="21"/>
                  </w:pPr>
                  <w:r w:rsidRPr="006535F6">
                    <w:rPr>
                      <w:rFonts w:hint="eastAsia"/>
                    </w:rPr>
                    <w:t>3</w:t>
                  </w:r>
                </w:p>
              </w:tc>
              <w:tc>
                <w:tcPr>
                  <w:tcW w:w="1617" w:type="dxa"/>
                  <w:vMerge w:val="restart"/>
                  <w:tcBorders>
                    <w:tl2br w:val="nil"/>
                    <w:tr2bl w:val="nil"/>
                  </w:tcBorders>
                  <w:vAlign w:val="center"/>
                </w:tcPr>
                <w:p w14:paraId="2F4E8DA7" w14:textId="66448DC7" w:rsidR="003D3F21" w:rsidRPr="006535F6" w:rsidRDefault="003D3F21" w:rsidP="003D3F21">
                  <w:pPr>
                    <w:pStyle w:val="21"/>
                  </w:pPr>
                  <w:r w:rsidRPr="006535F6">
                    <w:rPr>
                      <w:rFonts w:hint="eastAsia"/>
                    </w:rPr>
                    <w:t>85</w:t>
                  </w:r>
                  <w:r w:rsidRPr="006535F6">
                    <w:t>/1</w:t>
                  </w:r>
                </w:p>
              </w:tc>
              <w:tc>
                <w:tcPr>
                  <w:tcW w:w="546" w:type="dxa"/>
                  <w:vMerge w:val="restart"/>
                  <w:tcBorders>
                    <w:tl2br w:val="nil"/>
                    <w:tr2bl w:val="nil"/>
                  </w:tcBorders>
                  <w:vAlign w:val="center"/>
                </w:tcPr>
                <w:p w14:paraId="739D00B4" w14:textId="7CA90934" w:rsidR="003D3F21" w:rsidRPr="006535F6" w:rsidRDefault="003D3F21" w:rsidP="003D3F21">
                  <w:pPr>
                    <w:pStyle w:val="21"/>
                  </w:pPr>
                  <w:r w:rsidRPr="006535F6">
                    <w:rPr>
                      <w:rFonts w:hint="eastAsia"/>
                    </w:rPr>
                    <w:t>/</w:t>
                  </w:r>
                </w:p>
              </w:tc>
              <w:tc>
                <w:tcPr>
                  <w:tcW w:w="812" w:type="dxa"/>
                  <w:vMerge w:val="restart"/>
                  <w:tcBorders>
                    <w:tl2br w:val="nil"/>
                    <w:tr2bl w:val="nil"/>
                  </w:tcBorders>
                  <w:vAlign w:val="center"/>
                </w:tcPr>
                <w:p w14:paraId="6930ECB4" w14:textId="50E4CE08" w:rsidR="003D3F21" w:rsidRPr="006535F6" w:rsidRDefault="003D3F21" w:rsidP="003D3F21">
                  <w:pPr>
                    <w:pStyle w:val="21"/>
                  </w:pPr>
                  <w:r w:rsidRPr="006535F6">
                    <w:rPr>
                      <w:rFonts w:hint="eastAsia"/>
                    </w:rPr>
                    <w:t>基础减振、厂房隔声</w:t>
                  </w:r>
                </w:p>
              </w:tc>
              <w:tc>
                <w:tcPr>
                  <w:tcW w:w="537" w:type="dxa"/>
                  <w:vMerge w:val="restart"/>
                  <w:tcBorders>
                    <w:tl2br w:val="nil"/>
                    <w:tr2bl w:val="nil"/>
                  </w:tcBorders>
                  <w:vAlign w:val="center"/>
                </w:tcPr>
                <w:p w14:paraId="14F5A436" w14:textId="7B444C56" w:rsidR="003D3F21" w:rsidRPr="006535F6" w:rsidRDefault="00CC6B3C" w:rsidP="003D3F21">
                  <w:pPr>
                    <w:pStyle w:val="21"/>
                  </w:pPr>
                  <w:r w:rsidRPr="006535F6">
                    <w:rPr>
                      <w:rFonts w:hint="eastAsia"/>
                    </w:rPr>
                    <w:t>20</w:t>
                  </w:r>
                </w:p>
              </w:tc>
              <w:tc>
                <w:tcPr>
                  <w:tcW w:w="519" w:type="dxa"/>
                  <w:vMerge w:val="restart"/>
                  <w:tcBorders>
                    <w:tl2br w:val="nil"/>
                    <w:tr2bl w:val="nil"/>
                  </w:tcBorders>
                  <w:vAlign w:val="center"/>
                </w:tcPr>
                <w:p w14:paraId="2EA977E5" w14:textId="34186868" w:rsidR="003D3F21" w:rsidRPr="006535F6" w:rsidRDefault="00CC6B3C" w:rsidP="003D3F21">
                  <w:pPr>
                    <w:pStyle w:val="21"/>
                  </w:pPr>
                  <w:r w:rsidRPr="006535F6">
                    <w:rPr>
                      <w:rFonts w:hint="eastAsia"/>
                    </w:rPr>
                    <w:t>12</w:t>
                  </w:r>
                </w:p>
              </w:tc>
              <w:tc>
                <w:tcPr>
                  <w:tcW w:w="442" w:type="dxa"/>
                  <w:vMerge w:val="restart"/>
                  <w:tcBorders>
                    <w:tl2br w:val="nil"/>
                    <w:tr2bl w:val="nil"/>
                  </w:tcBorders>
                  <w:vAlign w:val="center"/>
                </w:tcPr>
                <w:p w14:paraId="36696296" w14:textId="701D7B4F" w:rsidR="003D3F21" w:rsidRPr="006535F6" w:rsidRDefault="003D3F21" w:rsidP="003D3F21">
                  <w:pPr>
                    <w:pStyle w:val="21"/>
                  </w:pPr>
                  <w:r w:rsidRPr="006535F6">
                    <w:rPr>
                      <w:rFonts w:hint="eastAsia"/>
                    </w:rPr>
                    <w:t>1</w:t>
                  </w:r>
                </w:p>
              </w:tc>
              <w:tc>
                <w:tcPr>
                  <w:tcW w:w="457" w:type="dxa"/>
                  <w:tcBorders>
                    <w:tl2br w:val="nil"/>
                    <w:tr2bl w:val="nil"/>
                  </w:tcBorders>
                  <w:vAlign w:val="center"/>
                </w:tcPr>
                <w:p w14:paraId="03F7D888" w14:textId="5329D9B1" w:rsidR="003D3F21" w:rsidRPr="006535F6" w:rsidRDefault="003D3F21" w:rsidP="003D3F21">
                  <w:pPr>
                    <w:pStyle w:val="21"/>
                  </w:pPr>
                  <w:r w:rsidRPr="006535F6">
                    <w:rPr>
                      <w:rFonts w:hint="eastAsia"/>
                    </w:rPr>
                    <w:t>东</w:t>
                  </w:r>
                </w:p>
              </w:tc>
              <w:tc>
                <w:tcPr>
                  <w:tcW w:w="699" w:type="dxa"/>
                  <w:tcBorders>
                    <w:tl2br w:val="nil"/>
                    <w:tr2bl w:val="nil"/>
                  </w:tcBorders>
                  <w:vAlign w:val="center"/>
                </w:tcPr>
                <w:p w14:paraId="563A8A2F" w14:textId="7A4D20B5" w:rsidR="003D3F21" w:rsidRPr="006535F6" w:rsidRDefault="003D3F21" w:rsidP="003D3F21">
                  <w:pPr>
                    <w:pStyle w:val="21"/>
                  </w:pPr>
                  <w:r w:rsidRPr="006535F6">
                    <w:rPr>
                      <w:rFonts w:hint="eastAsia"/>
                    </w:rPr>
                    <w:t>87</w:t>
                  </w:r>
                </w:p>
              </w:tc>
              <w:tc>
                <w:tcPr>
                  <w:tcW w:w="799" w:type="dxa"/>
                  <w:tcBorders>
                    <w:tl2br w:val="nil"/>
                    <w:tr2bl w:val="nil"/>
                  </w:tcBorders>
                  <w:vAlign w:val="center"/>
                </w:tcPr>
                <w:p w14:paraId="1ED4106E" w14:textId="20B15B08" w:rsidR="003D3F21" w:rsidRPr="006535F6" w:rsidRDefault="003D3F21" w:rsidP="003D3F21">
                  <w:pPr>
                    <w:pStyle w:val="21"/>
                  </w:pPr>
                  <w:r w:rsidRPr="006535F6">
                    <w:rPr>
                      <w:rFonts w:hint="eastAsia"/>
                      <w:sz w:val="22"/>
                      <w:szCs w:val="22"/>
                    </w:rPr>
                    <w:t>52.2</w:t>
                  </w:r>
                </w:p>
              </w:tc>
              <w:tc>
                <w:tcPr>
                  <w:tcW w:w="600" w:type="dxa"/>
                  <w:vMerge/>
                  <w:tcBorders>
                    <w:tl2br w:val="nil"/>
                    <w:tr2bl w:val="nil"/>
                  </w:tcBorders>
                  <w:vAlign w:val="center"/>
                </w:tcPr>
                <w:p w14:paraId="48872041" w14:textId="77777777" w:rsidR="003D3F21" w:rsidRPr="006535F6" w:rsidRDefault="003D3F21" w:rsidP="003D3F21">
                  <w:pPr>
                    <w:pStyle w:val="21"/>
                  </w:pPr>
                </w:p>
              </w:tc>
              <w:tc>
                <w:tcPr>
                  <w:tcW w:w="835" w:type="dxa"/>
                  <w:vMerge w:val="restart"/>
                  <w:tcBorders>
                    <w:tl2br w:val="nil"/>
                    <w:tr2bl w:val="nil"/>
                  </w:tcBorders>
                  <w:vAlign w:val="center"/>
                </w:tcPr>
                <w:p w14:paraId="02ED44B8" w14:textId="25084E1D" w:rsidR="003D3F21" w:rsidRPr="006535F6" w:rsidRDefault="003D3F21" w:rsidP="003D3F21">
                  <w:pPr>
                    <w:pStyle w:val="21"/>
                  </w:pPr>
                  <w:r w:rsidRPr="006535F6">
                    <w:rPr>
                      <w:rFonts w:hint="eastAsia"/>
                    </w:rPr>
                    <w:t>15</w:t>
                  </w:r>
                </w:p>
              </w:tc>
              <w:tc>
                <w:tcPr>
                  <w:tcW w:w="896" w:type="dxa"/>
                  <w:tcBorders>
                    <w:tl2br w:val="nil"/>
                    <w:tr2bl w:val="nil"/>
                  </w:tcBorders>
                  <w:vAlign w:val="center"/>
                </w:tcPr>
                <w:p w14:paraId="6371F7EC" w14:textId="5EB21E72" w:rsidR="003D3F21" w:rsidRPr="006535F6" w:rsidRDefault="003D3F21" w:rsidP="003D3F21">
                  <w:pPr>
                    <w:pStyle w:val="21"/>
                  </w:pPr>
                  <w:r w:rsidRPr="006535F6">
                    <w:rPr>
                      <w:rFonts w:hint="eastAsia"/>
                      <w:sz w:val="22"/>
                      <w:szCs w:val="22"/>
                    </w:rPr>
                    <w:t>37.2</w:t>
                  </w:r>
                </w:p>
              </w:tc>
              <w:tc>
                <w:tcPr>
                  <w:tcW w:w="506" w:type="dxa"/>
                  <w:tcBorders>
                    <w:tl2br w:val="nil"/>
                    <w:tr2bl w:val="nil"/>
                  </w:tcBorders>
                  <w:vAlign w:val="center"/>
                </w:tcPr>
                <w:p w14:paraId="2640F19B" w14:textId="77777777" w:rsidR="003D3F21" w:rsidRPr="006535F6" w:rsidRDefault="003D3F21" w:rsidP="003D3F21">
                  <w:pPr>
                    <w:pStyle w:val="21"/>
                  </w:pPr>
                </w:p>
              </w:tc>
            </w:tr>
            <w:tr w:rsidR="006535F6" w:rsidRPr="006535F6" w14:paraId="0CD94169" w14:textId="77777777" w:rsidTr="004A4C72">
              <w:trPr>
                <w:trHeight w:val="226"/>
                <w:jc w:val="center"/>
              </w:trPr>
              <w:tc>
                <w:tcPr>
                  <w:tcW w:w="447" w:type="dxa"/>
                  <w:vMerge/>
                  <w:tcBorders>
                    <w:tl2br w:val="nil"/>
                    <w:tr2bl w:val="nil"/>
                  </w:tcBorders>
                  <w:vAlign w:val="center"/>
                </w:tcPr>
                <w:p w14:paraId="5CB19862" w14:textId="77777777" w:rsidR="003D3F21" w:rsidRPr="006535F6" w:rsidRDefault="003D3F21" w:rsidP="003D3F21">
                  <w:pPr>
                    <w:pStyle w:val="21"/>
                  </w:pPr>
                </w:p>
              </w:tc>
              <w:tc>
                <w:tcPr>
                  <w:tcW w:w="622" w:type="dxa"/>
                  <w:vMerge/>
                  <w:tcBorders>
                    <w:tl2br w:val="nil"/>
                    <w:tr2bl w:val="nil"/>
                  </w:tcBorders>
                  <w:vAlign w:val="center"/>
                </w:tcPr>
                <w:p w14:paraId="242FD85F" w14:textId="77777777" w:rsidR="003D3F21" w:rsidRPr="006535F6" w:rsidRDefault="003D3F21" w:rsidP="003D3F21">
                  <w:pPr>
                    <w:pStyle w:val="21"/>
                  </w:pPr>
                </w:p>
              </w:tc>
              <w:tc>
                <w:tcPr>
                  <w:tcW w:w="620" w:type="dxa"/>
                  <w:vMerge/>
                  <w:tcBorders>
                    <w:tl2br w:val="nil"/>
                    <w:tr2bl w:val="nil"/>
                  </w:tcBorders>
                  <w:vAlign w:val="center"/>
                </w:tcPr>
                <w:p w14:paraId="5A8C7626" w14:textId="77777777" w:rsidR="003D3F21" w:rsidRPr="006535F6" w:rsidRDefault="003D3F21" w:rsidP="003D3F21">
                  <w:pPr>
                    <w:pStyle w:val="21"/>
                  </w:pPr>
                </w:p>
              </w:tc>
              <w:tc>
                <w:tcPr>
                  <w:tcW w:w="481" w:type="dxa"/>
                  <w:vMerge/>
                  <w:tcBorders>
                    <w:tl2br w:val="nil"/>
                    <w:tr2bl w:val="nil"/>
                  </w:tcBorders>
                  <w:vAlign w:val="center"/>
                </w:tcPr>
                <w:p w14:paraId="599D6E23" w14:textId="77777777" w:rsidR="003D3F21" w:rsidRPr="006535F6" w:rsidRDefault="003D3F21" w:rsidP="003D3F21">
                  <w:pPr>
                    <w:pStyle w:val="21"/>
                  </w:pPr>
                </w:p>
              </w:tc>
              <w:tc>
                <w:tcPr>
                  <w:tcW w:w="594" w:type="dxa"/>
                  <w:vMerge/>
                  <w:tcBorders>
                    <w:tl2br w:val="nil"/>
                    <w:tr2bl w:val="nil"/>
                  </w:tcBorders>
                  <w:vAlign w:val="center"/>
                </w:tcPr>
                <w:p w14:paraId="079728DC" w14:textId="77777777" w:rsidR="003D3F21" w:rsidRPr="006535F6" w:rsidRDefault="003D3F21" w:rsidP="003D3F21">
                  <w:pPr>
                    <w:pStyle w:val="21"/>
                  </w:pPr>
                </w:p>
              </w:tc>
              <w:tc>
                <w:tcPr>
                  <w:tcW w:w="1617" w:type="dxa"/>
                  <w:vMerge/>
                  <w:tcBorders>
                    <w:tl2br w:val="nil"/>
                    <w:tr2bl w:val="nil"/>
                  </w:tcBorders>
                  <w:vAlign w:val="center"/>
                </w:tcPr>
                <w:p w14:paraId="4D0721DD" w14:textId="77777777" w:rsidR="003D3F21" w:rsidRPr="006535F6" w:rsidRDefault="003D3F21" w:rsidP="003D3F21">
                  <w:pPr>
                    <w:pStyle w:val="21"/>
                  </w:pPr>
                </w:p>
              </w:tc>
              <w:tc>
                <w:tcPr>
                  <w:tcW w:w="546" w:type="dxa"/>
                  <w:vMerge/>
                  <w:tcBorders>
                    <w:tl2br w:val="nil"/>
                    <w:tr2bl w:val="nil"/>
                  </w:tcBorders>
                  <w:vAlign w:val="center"/>
                </w:tcPr>
                <w:p w14:paraId="25AAFFFE" w14:textId="77777777" w:rsidR="003D3F21" w:rsidRPr="006535F6" w:rsidRDefault="003D3F21" w:rsidP="003D3F21">
                  <w:pPr>
                    <w:pStyle w:val="21"/>
                  </w:pPr>
                </w:p>
              </w:tc>
              <w:tc>
                <w:tcPr>
                  <w:tcW w:w="812" w:type="dxa"/>
                  <w:vMerge/>
                  <w:tcBorders>
                    <w:tl2br w:val="nil"/>
                    <w:tr2bl w:val="nil"/>
                  </w:tcBorders>
                  <w:vAlign w:val="center"/>
                </w:tcPr>
                <w:p w14:paraId="2C2B6B8C" w14:textId="77777777" w:rsidR="003D3F21" w:rsidRPr="006535F6" w:rsidRDefault="003D3F21" w:rsidP="003D3F21">
                  <w:pPr>
                    <w:pStyle w:val="21"/>
                  </w:pPr>
                </w:p>
              </w:tc>
              <w:tc>
                <w:tcPr>
                  <w:tcW w:w="537" w:type="dxa"/>
                  <w:vMerge/>
                  <w:tcBorders>
                    <w:tl2br w:val="nil"/>
                    <w:tr2bl w:val="nil"/>
                  </w:tcBorders>
                  <w:vAlign w:val="center"/>
                </w:tcPr>
                <w:p w14:paraId="18C99D26" w14:textId="77777777" w:rsidR="003D3F21" w:rsidRPr="006535F6" w:rsidRDefault="003D3F21" w:rsidP="003D3F21">
                  <w:pPr>
                    <w:pStyle w:val="21"/>
                  </w:pPr>
                </w:p>
              </w:tc>
              <w:tc>
                <w:tcPr>
                  <w:tcW w:w="519" w:type="dxa"/>
                  <w:vMerge/>
                  <w:tcBorders>
                    <w:tl2br w:val="nil"/>
                    <w:tr2bl w:val="nil"/>
                  </w:tcBorders>
                  <w:vAlign w:val="center"/>
                </w:tcPr>
                <w:p w14:paraId="099E72A1" w14:textId="77777777" w:rsidR="003D3F21" w:rsidRPr="006535F6" w:rsidRDefault="003D3F21" w:rsidP="003D3F21">
                  <w:pPr>
                    <w:pStyle w:val="21"/>
                  </w:pPr>
                </w:p>
              </w:tc>
              <w:tc>
                <w:tcPr>
                  <w:tcW w:w="442" w:type="dxa"/>
                  <w:vMerge/>
                  <w:tcBorders>
                    <w:tl2br w:val="nil"/>
                    <w:tr2bl w:val="nil"/>
                  </w:tcBorders>
                  <w:vAlign w:val="center"/>
                </w:tcPr>
                <w:p w14:paraId="1EA04A54" w14:textId="77777777" w:rsidR="003D3F21" w:rsidRPr="006535F6" w:rsidRDefault="003D3F21" w:rsidP="003D3F21">
                  <w:pPr>
                    <w:pStyle w:val="21"/>
                  </w:pPr>
                </w:p>
              </w:tc>
              <w:tc>
                <w:tcPr>
                  <w:tcW w:w="457" w:type="dxa"/>
                  <w:tcBorders>
                    <w:tl2br w:val="nil"/>
                    <w:tr2bl w:val="nil"/>
                  </w:tcBorders>
                  <w:vAlign w:val="center"/>
                </w:tcPr>
                <w:p w14:paraId="06504911" w14:textId="07912E53" w:rsidR="003D3F21" w:rsidRPr="006535F6" w:rsidRDefault="003D3F21" w:rsidP="003D3F21">
                  <w:pPr>
                    <w:pStyle w:val="21"/>
                  </w:pPr>
                  <w:r w:rsidRPr="006535F6">
                    <w:rPr>
                      <w:rFonts w:hint="eastAsia"/>
                    </w:rPr>
                    <w:t>西</w:t>
                  </w:r>
                </w:p>
              </w:tc>
              <w:tc>
                <w:tcPr>
                  <w:tcW w:w="699" w:type="dxa"/>
                  <w:tcBorders>
                    <w:tl2br w:val="nil"/>
                    <w:tr2bl w:val="nil"/>
                  </w:tcBorders>
                  <w:vAlign w:val="center"/>
                </w:tcPr>
                <w:p w14:paraId="510FCEC4" w14:textId="42006908" w:rsidR="003D3F21" w:rsidRPr="006535F6" w:rsidRDefault="003D3F21" w:rsidP="003D3F21">
                  <w:pPr>
                    <w:pStyle w:val="21"/>
                  </w:pPr>
                  <w:r w:rsidRPr="006535F6">
                    <w:rPr>
                      <w:rFonts w:hint="eastAsia"/>
                    </w:rPr>
                    <w:t>18</w:t>
                  </w:r>
                </w:p>
              </w:tc>
              <w:tc>
                <w:tcPr>
                  <w:tcW w:w="799" w:type="dxa"/>
                  <w:tcBorders>
                    <w:tl2br w:val="nil"/>
                    <w:tr2bl w:val="nil"/>
                  </w:tcBorders>
                  <w:vAlign w:val="center"/>
                </w:tcPr>
                <w:p w14:paraId="667C1AE1" w14:textId="4EFDF8FA" w:rsidR="003D3F21" w:rsidRPr="006535F6" w:rsidRDefault="003D3F21" w:rsidP="003D3F21">
                  <w:pPr>
                    <w:pStyle w:val="21"/>
                  </w:pPr>
                  <w:r w:rsidRPr="006535F6">
                    <w:rPr>
                      <w:rFonts w:hint="eastAsia"/>
                      <w:sz w:val="22"/>
                      <w:szCs w:val="22"/>
                    </w:rPr>
                    <w:t>65.9</w:t>
                  </w:r>
                </w:p>
              </w:tc>
              <w:tc>
                <w:tcPr>
                  <w:tcW w:w="600" w:type="dxa"/>
                  <w:vMerge/>
                  <w:tcBorders>
                    <w:tl2br w:val="nil"/>
                    <w:tr2bl w:val="nil"/>
                  </w:tcBorders>
                  <w:vAlign w:val="center"/>
                </w:tcPr>
                <w:p w14:paraId="4220163C" w14:textId="77777777" w:rsidR="003D3F21" w:rsidRPr="006535F6" w:rsidRDefault="003D3F21" w:rsidP="003D3F21">
                  <w:pPr>
                    <w:pStyle w:val="21"/>
                  </w:pPr>
                </w:p>
              </w:tc>
              <w:tc>
                <w:tcPr>
                  <w:tcW w:w="835" w:type="dxa"/>
                  <w:vMerge/>
                  <w:tcBorders>
                    <w:tl2br w:val="nil"/>
                    <w:tr2bl w:val="nil"/>
                  </w:tcBorders>
                  <w:vAlign w:val="center"/>
                </w:tcPr>
                <w:p w14:paraId="6401D63C" w14:textId="77777777" w:rsidR="003D3F21" w:rsidRPr="006535F6" w:rsidRDefault="003D3F21" w:rsidP="003D3F21">
                  <w:pPr>
                    <w:pStyle w:val="21"/>
                  </w:pPr>
                </w:p>
              </w:tc>
              <w:tc>
                <w:tcPr>
                  <w:tcW w:w="896" w:type="dxa"/>
                  <w:tcBorders>
                    <w:tl2br w:val="nil"/>
                    <w:tr2bl w:val="nil"/>
                  </w:tcBorders>
                  <w:vAlign w:val="center"/>
                </w:tcPr>
                <w:p w14:paraId="35849EDA" w14:textId="7246D134" w:rsidR="003D3F21" w:rsidRPr="006535F6" w:rsidRDefault="003D3F21" w:rsidP="003D3F21">
                  <w:pPr>
                    <w:pStyle w:val="21"/>
                  </w:pPr>
                  <w:r w:rsidRPr="006535F6">
                    <w:rPr>
                      <w:rFonts w:hint="eastAsia"/>
                      <w:sz w:val="22"/>
                      <w:szCs w:val="22"/>
                    </w:rPr>
                    <w:t>50.9</w:t>
                  </w:r>
                </w:p>
              </w:tc>
              <w:tc>
                <w:tcPr>
                  <w:tcW w:w="506" w:type="dxa"/>
                  <w:tcBorders>
                    <w:tl2br w:val="nil"/>
                    <w:tr2bl w:val="nil"/>
                  </w:tcBorders>
                  <w:vAlign w:val="center"/>
                </w:tcPr>
                <w:p w14:paraId="3BCEEFFB" w14:textId="77777777" w:rsidR="003D3F21" w:rsidRPr="006535F6" w:rsidRDefault="003D3F21" w:rsidP="003D3F21">
                  <w:pPr>
                    <w:pStyle w:val="21"/>
                  </w:pPr>
                </w:p>
              </w:tc>
            </w:tr>
            <w:tr w:rsidR="006535F6" w:rsidRPr="006535F6" w14:paraId="4A3AA35B" w14:textId="77777777" w:rsidTr="004A4C72">
              <w:trPr>
                <w:trHeight w:val="226"/>
                <w:jc w:val="center"/>
              </w:trPr>
              <w:tc>
                <w:tcPr>
                  <w:tcW w:w="447" w:type="dxa"/>
                  <w:vMerge/>
                  <w:tcBorders>
                    <w:tl2br w:val="nil"/>
                    <w:tr2bl w:val="nil"/>
                  </w:tcBorders>
                  <w:vAlign w:val="center"/>
                </w:tcPr>
                <w:p w14:paraId="05AF08BA" w14:textId="77777777" w:rsidR="003D3F21" w:rsidRPr="006535F6" w:rsidRDefault="003D3F21" w:rsidP="003D3F21">
                  <w:pPr>
                    <w:pStyle w:val="21"/>
                  </w:pPr>
                </w:p>
              </w:tc>
              <w:tc>
                <w:tcPr>
                  <w:tcW w:w="622" w:type="dxa"/>
                  <w:vMerge/>
                  <w:tcBorders>
                    <w:tl2br w:val="nil"/>
                    <w:tr2bl w:val="nil"/>
                  </w:tcBorders>
                  <w:vAlign w:val="center"/>
                </w:tcPr>
                <w:p w14:paraId="26EE8829" w14:textId="77777777" w:rsidR="003D3F21" w:rsidRPr="006535F6" w:rsidRDefault="003D3F21" w:rsidP="003D3F21">
                  <w:pPr>
                    <w:pStyle w:val="21"/>
                  </w:pPr>
                </w:p>
              </w:tc>
              <w:tc>
                <w:tcPr>
                  <w:tcW w:w="620" w:type="dxa"/>
                  <w:vMerge/>
                  <w:tcBorders>
                    <w:tl2br w:val="nil"/>
                    <w:tr2bl w:val="nil"/>
                  </w:tcBorders>
                  <w:vAlign w:val="center"/>
                </w:tcPr>
                <w:p w14:paraId="27EA5667" w14:textId="77777777" w:rsidR="003D3F21" w:rsidRPr="006535F6" w:rsidRDefault="003D3F21" w:rsidP="003D3F21">
                  <w:pPr>
                    <w:pStyle w:val="21"/>
                  </w:pPr>
                </w:p>
              </w:tc>
              <w:tc>
                <w:tcPr>
                  <w:tcW w:w="481" w:type="dxa"/>
                  <w:vMerge/>
                  <w:tcBorders>
                    <w:tl2br w:val="nil"/>
                    <w:tr2bl w:val="nil"/>
                  </w:tcBorders>
                  <w:vAlign w:val="center"/>
                </w:tcPr>
                <w:p w14:paraId="64016829" w14:textId="77777777" w:rsidR="003D3F21" w:rsidRPr="006535F6" w:rsidRDefault="003D3F21" w:rsidP="003D3F21">
                  <w:pPr>
                    <w:pStyle w:val="21"/>
                  </w:pPr>
                </w:p>
              </w:tc>
              <w:tc>
                <w:tcPr>
                  <w:tcW w:w="594" w:type="dxa"/>
                  <w:vMerge/>
                  <w:tcBorders>
                    <w:tl2br w:val="nil"/>
                    <w:tr2bl w:val="nil"/>
                  </w:tcBorders>
                  <w:vAlign w:val="center"/>
                </w:tcPr>
                <w:p w14:paraId="2505D652" w14:textId="77777777" w:rsidR="003D3F21" w:rsidRPr="006535F6" w:rsidRDefault="003D3F21" w:rsidP="003D3F21">
                  <w:pPr>
                    <w:pStyle w:val="21"/>
                  </w:pPr>
                </w:p>
              </w:tc>
              <w:tc>
                <w:tcPr>
                  <w:tcW w:w="1617" w:type="dxa"/>
                  <w:vMerge/>
                  <w:tcBorders>
                    <w:tl2br w:val="nil"/>
                    <w:tr2bl w:val="nil"/>
                  </w:tcBorders>
                  <w:vAlign w:val="center"/>
                </w:tcPr>
                <w:p w14:paraId="6BFBD111" w14:textId="77777777" w:rsidR="003D3F21" w:rsidRPr="006535F6" w:rsidRDefault="003D3F21" w:rsidP="003D3F21">
                  <w:pPr>
                    <w:pStyle w:val="21"/>
                  </w:pPr>
                </w:p>
              </w:tc>
              <w:tc>
                <w:tcPr>
                  <w:tcW w:w="546" w:type="dxa"/>
                  <w:vMerge/>
                  <w:tcBorders>
                    <w:tl2br w:val="nil"/>
                    <w:tr2bl w:val="nil"/>
                  </w:tcBorders>
                  <w:vAlign w:val="center"/>
                </w:tcPr>
                <w:p w14:paraId="36906BBE" w14:textId="77777777" w:rsidR="003D3F21" w:rsidRPr="006535F6" w:rsidRDefault="003D3F21" w:rsidP="003D3F21">
                  <w:pPr>
                    <w:pStyle w:val="21"/>
                  </w:pPr>
                </w:p>
              </w:tc>
              <w:tc>
                <w:tcPr>
                  <w:tcW w:w="812" w:type="dxa"/>
                  <w:vMerge/>
                  <w:tcBorders>
                    <w:tl2br w:val="nil"/>
                    <w:tr2bl w:val="nil"/>
                  </w:tcBorders>
                  <w:vAlign w:val="center"/>
                </w:tcPr>
                <w:p w14:paraId="5D822785" w14:textId="77777777" w:rsidR="003D3F21" w:rsidRPr="006535F6" w:rsidRDefault="003D3F21" w:rsidP="003D3F21">
                  <w:pPr>
                    <w:pStyle w:val="21"/>
                  </w:pPr>
                </w:p>
              </w:tc>
              <w:tc>
                <w:tcPr>
                  <w:tcW w:w="537" w:type="dxa"/>
                  <w:vMerge/>
                  <w:tcBorders>
                    <w:tl2br w:val="nil"/>
                    <w:tr2bl w:val="nil"/>
                  </w:tcBorders>
                  <w:vAlign w:val="center"/>
                </w:tcPr>
                <w:p w14:paraId="65330ECD" w14:textId="77777777" w:rsidR="003D3F21" w:rsidRPr="006535F6" w:rsidRDefault="003D3F21" w:rsidP="003D3F21">
                  <w:pPr>
                    <w:pStyle w:val="21"/>
                  </w:pPr>
                </w:p>
              </w:tc>
              <w:tc>
                <w:tcPr>
                  <w:tcW w:w="519" w:type="dxa"/>
                  <w:vMerge/>
                  <w:tcBorders>
                    <w:tl2br w:val="nil"/>
                    <w:tr2bl w:val="nil"/>
                  </w:tcBorders>
                  <w:vAlign w:val="center"/>
                </w:tcPr>
                <w:p w14:paraId="72CBC77B" w14:textId="77777777" w:rsidR="003D3F21" w:rsidRPr="006535F6" w:rsidRDefault="003D3F21" w:rsidP="003D3F21">
                  <w:pPr>
                    <w:pStyle w:val="21"/>
                  </w:pPr>
                </w:p>
              </w:tc>
              <w:tc>
                <w:tcPr>
                  <w:tcW w:w="442" w:type="dxa"/>
                  <w:vMerge/>
                  <w:tcBorders>
                    <w:tl2br w:val="nil"/>
                    <w:tr2bl w:val="nil"/>
                  </w:tcBorders>
                  <w:vAlign w:val="center"/>
                </w:tcPr>
                <w:p w14:paraId="0EB0A0F0" w14:textId="77777777" w:rsidR="003D3F21" w:rsidRPr="006535F6" w:rsidRDefault="003D3F21" w:rsidP="003D3F21">
                  <w:pPr>
                    <w:pStyle w:val="21"/>
                  </w:pPr>
                </w:p>
              </w:tc>
              <w:tc>
                <w:tcPr>
                  <w:tcW w:w="457" w:type="dxa"/>
                  <w:tcBorders>
                    <w:tl2br w:val="nil"/>
                    <w:tr2bl w:val="nil"/>
                  </w:tcBorders>
                  <w:vAlign w:val="center"/>
                </w:tcPr>
                <w:p w14:paraId="291AD65B" w14:textId="67AAE384" w:rsidR="003D3F21" w:rsidRPr="006535F6" w:rsidRDefault="003D3F21" w:rsidP="003D3F21">
                  <w:pPr>
                    <w:pStyle w:val="21"/>
                  </w:pPr>
                  <w:r w:rsidRPr="006535F6">
                    <w:rPr>
                      <w:rFonts w:hint="eastAsia"/>
                    </w:rPr>
                    <w:t>南</w:t>
                  </w:r>
                </w:p>
              </w:tc>
              <w:tc>
                <w:tcPr>
                  <w:tcW w:w="699" w:type="dxa"/>
                  <w:tcBorders>
                    <w:tl2br w:val="nil"/>
                    <w:tr2bl w:val="nil"/>
                  </w:tcBorders>
                  <w:vAlign w:val="center"/>
                </w:tcPr>
                <w:p w14:paraId="059E1942" w14:textId="7E0B2539" w:rsidR="003D3F21" w:rsidRPr="006535F6" w:rsidRDefault="003D3F21" w:rsidP="003D3F21">
                  <w:pPr>
                    <w:pStyle w:val="21"/>
                  </w:pPr>
                  <w:r w:rsidRPr="006535F6">
                    <w:rPr>
                      <w:rFonts w:hint="eastAsia"/>
                    </w:rPr>
                    <w:t>10</w:t>
                  </w:r>
                </w:p>
              </w:tc>
              <w:tc>
                <w:tcPr>
                  <w:tcW w:w="799" w:type="dxa"/>
                  <w:tcBorders>
                    <w:tl2br w:val="nil"/>
                    <w:tr2bl w:val="nil"/>
                  </w:tcBorders>
                  <w:vAlign w:val="center"/>
                </w:tcPr>
                <w:p w14:paraId="1D3BB54C" w14:textId="00457C12" w:rsidR="003D3F21" w:rsidRPr="006535F6" w:rsidRDefault="003D3F21" w:rsidP="003D3F21">
                  <w:pPr>
                    <w:pStyle w:val="21"/>
                  </w:pPr>
                  <w:r w:rsidRPr="006535F6">
                    <w:rPr>
                      <w:rFonts w:hint="eastAsia"/>
                      <w:sz w:val="22"/>
                      <w:szCs w:val="22"/>
                    </w:rPr>
                    <w:t>71.0</w:t>
                  </w:r>
                </w:p>
              </w:tc>
              <w:tc>
                <w:tcPr>
                  <w:tcW w:w="600" w:type="dxa"/>
                  <w:vMerge/>
                  <w:tcBorders>
                    <w:tl2br w:val="nil"/>
                    <w:tr2bl w:val="nil"/>
                  </w:tcBorders>
                  <w:vAlign w:val="center"/>
                </w:tcPr>
                <w:p w14:paraId="16A6E08E" w14:textId="77777777" w:rsidR="003D3F21" w:rsidRPr="006535F6" w:rsidRDefault="003D3F21" w:rsidP="003D3F21">
                  <w:pPr>
                    <w:pStyle w:val="21"/>
                  </w:pPr>
                </w:p>
              </w:tc>
              <w:tc>
                <w:tcPr>
                  <w:tcW w:w="835" w:type="dxa"/>
                  <w:vMerge/>
                  <w:tcBorders>
                    <w:tl2br w:val="nil"/>
                    <w:tr2bl w:val="nil"/>
                  </w:tcBorders>
                  <w:vAlign w:val="center"/>
                </w:tcPr>
                <w:p w14:paraId="1B01670E" w14:textId="77777777" w:rsidR="003D3F21" w:rsidRPr="006535F6" w:rsidRDefault="003D3F21" w:rsidP="003D3F21">
                  <w:pPr>
                    <w:pStyle w:val="21"/>
                  </w:pPr>
                </w:p>
              </w:tc>
              <w:tc>
                <w:tcPr>
                  <w:tcW w:w="896" w:type="dxa"/>
                  <w:tcBorders>
                    <w:tl2br w:val="nil"/>
                    <w:tr2bl w:val="nil"/>
                  </w:tcBorders>
                  <w:vAlign w:val="center"/>
                </w:tcPr>
                <w:p w14:paraId="1FDB31CB" w14:textId="21D4B745" w:rsidR="003D3F21" w:rsidRPr="006535F6" w:rsidRDefault="003D3F21" w:rsidP="003D3F21">
                  <w:pPr>
                    <w:pStyle w:val="21"/>
                  </w:pPr>
                  <w:r w:rsidRPr="006535F6">
                    <w:rPr>
                      <w:rFonts w:hint="eastAsia"/>
                      <w:sz w:val="22"/>
                      <w:szCs w:val="22"/>
                    </w:rPr>
                    <w:t>56.0</w:t>
                  </w:r>
                </w:p>
              </w:tc>
              <w:tc>
                <w:tcPr>
                  <w:tcW w:w="506" w:type="dxa"/>
                  <w:tcBorders>
                    <w:tl2br w:val="nil"/>
                    <w:tr2bl w:val="nil"/>
                  </w:tcBorders>
                  <w:vAlign w:val="center"/>
                </w:tcPr>
                <w:p w14:paraId="37120AF1" w14:textId="77777777" w:rsidR="003D3F21" w:rsidRPr="006535F6" w:rsidRDefault="003D3F21" w:rsidP="003D3F21">
                  <w:pPr>
                    <w:pStyle w:val="21"/>
                  </w:pPr>
                </w:p>
              </w:tc>
            </w:tr>
            <w:tr w:rsidR="006535F6" w:rsidRPr="006535F6" w14:paraId="05D8AE30" w14:textId="77777777" w:rsidTr="004A4C72">
              <w:trPr>
                <w:trHeight w:val="226"/>
                <w:jc w:val="center"/>
              </w:trPr>
              <w:tc>
                <w:tcPr>
                  <w:tcW w:w="447" w:type="dxa"/>
                  <w:vMerge/>
                  <w:tcBorders>
                    <w:tl2br w:val="nil"/>
                    <w:tr2bl w:val="nil"/>
                  </w:tcBorders>
                  <w:vAlign w:val="center"/>
                </w:tcPr>
                <w:p w14:paraId="4699B1CD" w14:textId="77777777" w:rsidR="003D3F21" w:rsidRPr="006535F6" w:rsidRDefault="003D3F21" w:rsidP="003D3F21">
                  <w:pPr>
                    <w:pStyle w:val="21"/>
                  </w:pPr>
                </w:p>
              </w:tc>
              <w:tc>
                <w:tcPr>
                  <w:tcW w:w="622" w:type="dxa"/>
                  <w:vMerge/>
                  <w:tcBorders>
                    <w:tl2br w:val="nil"/>
                    <w:tr2bl w:val="nil"/>
                  </w:tcBorders>
                  <w:vAlign w:val="center"/>
                </w:tcPr>
                <w:p w14:paraId="1146D3DA" w14:textId="77777777" w:rsidR="003D3F21" w:rsidRPr="006535F6" w:rsidRDefault="003D3F21" w:rsidP="003D3F21">
                  <w:pPr>
                    <w:pStyle w:val="21"/>
                  </w:pPr>
                </w:p>
              </w:tc>
              <w:tc>
                <w:tcPr>
                  <w:tcW w:w="620" w:type="dxa"/>
                  <w:vMerge/>
                  <w:tcBorders>
                    <w:tl2br w:val="nil"/>
                    <w:tr2bl w:val="nil"/>
                  </w:tcBorders>
                  <w:vAlign w:val="center"/>
                </w:tcPr>
                <w:p w14:paraId="653A0585" w14:textId="77777777" w:rsidR="003D3F21" w:rsidRPr="006535F6" w:rsidRDefault="003D3F21" w:rsidP="003D3F21">
                  <w:pPr>
                    <w:pStyle w:val="21"/>
                  </w:pPr>
                </w:p>
              </w:tc>
              <w:tc>
                <w:tcPr>
                  <w:tcW w:w="481" w:type="dxa"/>
                  <w:vMerge/>
                  <w:tcBorders>
                    <w:tl2br w:val="nil"/>
                    <w:tr2bl w:val="nil"/>
                  </w:tcBorders>
                  <w:vAlign w:val="center"/>
                </w:tcPr>
                <w:p w14:paraId="7DF2A969" w14:textId="77777777" w:rsidR="003D3F21" w:rsidRPr="006535F6" w:rsidRDefault="003D3F21" w:rsidP="003D3F21">
                  <w:pPr>
                    <w:pStyle w:val="21"/>
                  </w:pPr>
                </w:p>
              </w:tc>
              <w:tc>
                <w:tcPr>
                  <w:tcW w:w="594" w:type="dxa"/>
                  <w:vMerge/>
                  <w:tcBorders>
                    <w:tl2br w:val="nil"/>
                    <w:tr2bl w:val="nil"/>
                  </w:tcBorders>
                  <w:vAlign w:val="center"/>
                </w:tcPr>
                <w:p w14:paraId="615A2923" w14:textId="77777777" w:rsidR="003D3F21" w:rsidRPr="006535F6" w:rsidRDefault="003D3F21" w:rsidP="003D3F21">
                  <w:pPr>
                    <w:pStyle w:val="21"/>
                  </w:pPr>
                </w:p>
              </w:tc>
              <w:tc>
                <w:tcPr>
                  <w:tcW w:w="1617" w:type="dxa"/>
                  <w:vMerge/>
                  <w:tcBorders>
                    <w:tl2br w:val="nil"/>
                    <w:tr2bl w:val="nil"/>
                  </w:tcBorders>
                  <w:vAlign w:val="center"/>
                </w:tcPr>
                <w:p w14:paraId="5AE917A1" w14:textId="77777777" w:rsidR="003D3F21" w:rsidRPr="006535F6" w:rsidRDefault="003D3F21" w:rsidP="003D3F21">
                  <w:pPr>
                    <w:pStyle w:val="21"/>
                  </w:pPr>
                </w:p>
              </w:tc>
              <w:tc>
                <w:tcPr>
                  <w:tcW w:w="546" w:type="dxa"/>
                  <w:vMerge/>
                  <w:tcBorders>
                    <w:tl2br w:val="nil"/>
                    <w:tr2bl w:val="nil"/>
                  </w:tcBorders>
                  <w:vAlign w:val="center"/>
                </w:tcPr>
                <w:p w14:paraId="3B3C5541" w14:textId="77777777" w:rsidR="003D3F21" w:rsidRPr="006535F6" w:rsidRDefault="003D3F21" w:rsidP="003D3F21">
                  <w:pPr>
                    <w:pStyle w:val="21"/>
                  </w:pPr>
                </w:p>
              </w:tc>
              <w:tc>
                <w:tcPr>
                  <w:tcW w:w="812" w:type="dxa"/>
                  <w:vMerge/>
                  <w:tcBorders>
                    <w:tl2br w:val="nil"/>
                    <w:tr2bl w:val="nil"/>
                  </w:tcBorders>
                  <w:vAlign w:val="center"/>
                </w:tcPr>
                <w:p w14:paraId="149F6952" w14:textId="77777777" w:rsidR="003D3F21" w:rsidRPr="006535F6" w:rsidRDefault="003D3F21" w:rsidP="003D3F21">
                  <w:pPr>
                    <w:pStyle w:val="21"/>
                  </w:pPr>
                </w:p>
              </w:tc>
              <w:tc>
                <w:tcPr>
                  <w:tcW w:w="537" w:type="dxa"/>
                  <w:vMerge/>
                  <w:tcBorders>
                    <w:tl2br w:val="nil"/>
                    <w:tr2bl w:val="nil"/>
                  </w:tcBorders>
                  <w:vAlign w:val="center"/>
                </w:tcPr>
                <w:p w14:paraId="429825F0" w14:textId="77777777" w:rsidR="003D3F21" w:rsidRPr="006535F6" w:rsidRDefault="003D3F21" w:rsidP="003D3F21">
                  <w:pPr>
                    <w:pStyle w:val="21"/>
                  </w:pPr>
                </w:p>
              </w:tc>
              <w:tc>
                <w:tcPr>
                  <w:tcW w:w="519" w:type="dxa"/>
                  <w:vMerge/>
                  <w:tcBorders>
                    <w:tl2br w:val="nil"/>
                    <w:tr2bl w:val="nil"/>
                  </w:tcBorders>
                  <w:vAlign w:val="center"/>
                </w:tcPr>
                <w:p w14:paraId="61F43609" w14:textId="77777777" w:rsidR="003D3F21" w:rsidRPr="006535F6" w:rsidRDefault="003D3F21" w:rsidP="003D3F21">
                  <w:pPr>
                    <w:pStyle w:val="21"/>
                  </w:pPr>
                </w:p>
              </w:tc>
              <w:tc>
                <w:tcPr>
                  <w:tcW w:w="442" w:type="dxa"/>
                  <w:vMerge/>
                  <w:tcBorders>
                    <w:tl2br w:val="nil"/>
                    <w:tr2bl w:val="nil"/>
                  </w:tcBorders>
                  <w:vAlign w:val="center"/>
                </w:tcPr>
                <w:p w14:paraId="70C9ECE7" w14:textId="77777777" w:rsidR="003D3F21" w:rsidRPr="006535F6" w:rsidRDefault="003D3F21" w:rsidP="003D3F21">
                  <w:pPr>
                    <w:pStyle w:val="21"/>
                  </w:pPr>
                </w:p>
              </w:tc>
              <w:tc>
                <w:tcPr>
                  <w:tcW w:w="457" w:type="dxa"/>
                  <w:tcBorders>
                    <w:tl2br w:val="nil"/>
                    <w:tr2bl w:val="nil"/>
                  </w:tcBorders>
                  <w:vAlign w:val="center"/>
                </w:tcPr>
                <w:p w14:paraId="0D9260DE" w14:textId="21E73617" w:rsidR="003D3F21" w:rsidRPr="006535F6" w:rsidRDefault="003D3F21" w:rsidP="003D3F21">
                  <w:pPr>
                    <w:pStyle w:val="21"/>
                  </w:pPr>
                  <w:r w:rsidRPr="006535F6">
                    <w:rPr>
                      <w:rFonts w:hint="eastAsia"/>
                    </w:rPr>
                    <w:t>北</w:t>
                  </w:r>
                </w:p>
              </w:tc>
              <w:tc>
                <w:tcPr>
                  <w:tcW w:w="699" w:type="dxa"/>
                  <w:tcBorders>
                    <w:tl2br w:val="nil"/>
                    <w:tr2bl w:val="nil"/>
                  </w:tcBorders>
                  <w:vAlign w:val="center"/>
                </w:tcPr>
                <w:p w14:paraId="439ADD5F" w14:textId="0CA009D9" w:rsidR="003D3F21" w:rsidRPr="006535F6" w:rsidRDefault="003D3F21" w:rsidP="003D3F21">
                  <w:pPr>
                    <w:pStyle w:val="21"/>
                  </w:pPr>
                  <w:r w:rsidRPr="006535F6">
                    <w:rPr>
                      <w:rFonts w:hint="eastAsia"/>
                    </w:rPr>
                    <w:t>5</w:t>
                  </w:r>
                </w:p>
              </w:tc>
              <w:tc>
                <w:tcPr>
                  <w:tcW w:w="799" w:type="dxa"/>
                  <w:tcBorders>
                    <w:tl2br w:val="nil"/>
                    <w:tr2bl w:val="nil"/>
                  </w:tcBorders>
                  <w:vAlign w:val="center"/>
                </w:tcPr>
                <w:p w14:paraId="272B4C3F" w14:textId="04B56B93" w:rsidR="003D3F21" w:rsidRPr="006535F6" w:rsidRDefault="003D3F21" w:rsidP="003D3F21">
                  <w:pPr>
                    <w:pStyle w:val="21"/>
                  </w:pPr>
                  <w:r w:rsidRPr="006535F6">
                    <w:rPr>
                      <w:rFonts w:hint="eastAsia"/>
                      <w:sz w:val="22"/>
                      <w:szCs w:val="22"/>
                    </w:rPr>
                    <w:t>77.0</w:t>
                  </w:r>
                </w:p>
              </w:tc>
              <w:tc>
                <w:tcPr>
                  <w:tcW w:w="600" w:type="dxa"/>
                  <w:vMerge/>
                  <w:tcBorders>
                    <w:tl2br w:val="nil"/>
                    <w:tr2bl w:val="nil"/>
                  </w:tcBorders>
                  <w:vAlign w:val="center"/>
                </w:tcPr>
                <w:p w14:paraId="4318D258" w14:textId="77777777" w:rsidR="003D3F21" w:rsidRPr="006535F6" w:rsidRDefault="003D3F21" w:rsidP="003D3F21">
                  <w:pPr>
                    <w:pStyle w:val="21"/>
                  </w:pPr>
                </w:p>
              </w:tc>
              <w:tc>
                <w:tcPr>
                  <w:tcW w:w="835" w:type="dxa"/>
                  <w:vMerge/>
                  <w:tcBorders>
                    <w:tl2br w:val="nil"/>
                    <w:tr2bl w:val="nil"/>
                  </w:tcBorders>
                  <w:vAlign w:val="center"/>
                </w:tcPr>
                <w:p w14:paraId="2A4A626C" w14:textId="77777777" w:rsidR="003D3F21" w:rsidRPr="006535F6" w:rsidRDefault="003D3F21" w:rsidP="003D3F21">
                  <w:pPr>
                    <w:pStyle w:val="21"/>
                  </w:pPr>
                </w:p>
              </w:tc>
              <w:tc>
                <w:tcPr>
                  <w:tcW w:w="896" w:type="dxa"/>
                  <w:tcBorders>
                    <w:tl2br w:val="nil"/>
                    <w:tr2bl w:val="nil"/>
                  </w:tcBorders>
                  <w:vAlign w:val="center"/>
                </w:tcPr>
                <w:p w14:paraId="02AE84A8" w14:textId="7887A3CF" w:rsidR="003D3F21" w:rsidRPr="006535F6" w:rsidRDefault="003D3F21" w:rsidP="003D3F21">
                  <w:pPr>
                    <w:pStyle w:val="21"/>
                  </w:pPr>
                  <w:r w:rsidRPr="006535F6">
                    <w:rPr>
                      <w:rFonts w:hint="eastAsia"/>
                      <w:sz w:val="22"/>
                      <w:szCs w:val="22"/>
                    </w:rPr>
                    <w:t>62.0</w:t>
                  </w:r>
                </w:p>
              </w:tc>
              <w:tc>
                <w:tcPr>
                  <w:tcW w:w="506" w:type="dxa"/>
                  <w:tcBorders>
                    <w:tl2br w:val="nil"/>
                    <w:tr2bl w:val="nil"/>
                  </w:tcBorders>
                  <w:vAlign w:val="center"/>
                </w:tcPr>
                <w:p w14:paraId="7C23D614" w14:textId="77777777" w:rsidR="003D3F21" w:rsidRPr="006535F6" w:rsidRDefault="003D3F21" w:rsidP="003D3F21">
                  <w:pPr>
                    <w:pStyle w:val="21"/>
                  </w:pPr>
                </w:p>
              </w:tc>
            </w:tr>
            <w:tr w:rsidR="006535F6" w:rsidRPr="006535F6" w14:paraId="3BA879A8" w14:textId="77777777" w:rsidTr="004A4C72">
              <w:trPr>
                <w:trHeight w:val="226"/>
                <w:jc w:val="center"/>
              </w:trPr>
              <w:tc>
                <w:tcPr>
                  <w:tcW w:w="447" w:type="dxa"/>
                  <w:vMerge w:val="restart"/>
                  <w:tcBorders>
                    <w:tl2br w:val="nil"/>
                    <w:tr2bl w:val="nil"/>
                  </w:tcBorders>
                  <w:vAlign w:val="center"/>
                </w:tcPr>
                <w:p w14:paraId="6DD1D4BA" w14:textId="4BC34B57" w:rsidR="003D3F21" w:rsidRPr="006535F6" w:rsidRDefault="003D3F21" w:rsidP="003D3F21">
                  <w:pPr>
                    <w:pStyle w:val="21"/>
                  </w:pPr>
                  <w:r w:rsidRPr="006535F6">
                    <w:rPr>
                      <w:rFonts w:hint="eastAsia"/>
                    </w:rPr>
                    <w:t>6</w:t>
                  </w:r>
                </w:p>
              </w:tc>
              <w:tc>
                <w:tcPr>
                  <w:tcW w:w="622" w:type="dxa"/>
                  <w:vMerge/>
                  <w:tcBorders>
                    <w:tl2br w:val="nil"/>
                    <w:tr2bl w:val="nil"/>
                  </w:tcBorders>
                  <w:vAlign w:val="center"/>
                </w:tcPr>
                <w:p w14:paraId="25DADED4" w14:textId="77777777" w:rsidR="003D3F21" w:rsidRPr="006535F6" w:rsidRDefault="003D3F21" w:rsidP="003D3F21">
                  <w:pPr>
                    <w:pStyle w:val="21"/>
                  </w:pPr>
                </w:p>
              </w:tc>
              <w:tc>
                <w:tcPr>
                  <w:tcW w:w="620" w:type="dxa"/>
                  <w:vMerge w:val="restart"/>
                  <w:tcBorders>
                    <w:tl2br w:val="nil"/>
                    <w:tr2bl w:val="nil"/>
                  </w:tcBorders>
                  <w:vAlign w:val="center"/>
                </w:tcPr>
                <w:p w14:paraId="58A33D36" w14:textId="495000F7" w:rsidR="003D3F21" w:rsidRPr="006535F6" w:rsidRDefault="003D3F21" w:rsidP="003D3F21">
                  <w:pPr>
                    <w:pStyle w:val="21"/>
                    <w:rPr>
                      <w:szCs w:val="21"/>
                    </w:rPr>
                  </w:pPr>
                  <w:r w:rsidRPr="006535F6">
                    <w:rPr>
                      <w:rFonts w:hint="eastAsia"/>
                    </w:rPr>
                    <w:t>除磁机</w:t>
                  </w:r>
                </w:p>
              </w:tc>
              <w:tc>
                <w:tcPr>
                  <w:tcW w:w="481" w:type="dxa"/>
                  <w:vMerge w:val="restart"/>
                  <w:tcBorders>
                    <w:tl2br w:val="nil"/>
                    <w:tr2bl w:val="nil"/>
                  </w:tcBorders>
                  <w:vAlign w:val="center"/>
                </w:tcPr>
                <w:p w14:paraId="0970246D" w14:textId="36C1C31E" w:rsidR="003D3F21" w:rsidRPr="006535F6" w:rsidRDefault="003D3F21" w:rsidP="003D3F21">
                  <w:pPr>
                    <w:pStyle w:val="21"/>
                  </w:pPr>
                  <w:r w:rsidRPr="006535F6">
                    <w:rPr>
                      <w:rFonts w:hint="eastAsia"/>
                    </w:rPr>
                    <w:t>/</w:t>
                  </w:r>
                </w:p>
              </w:tc>
              <w:tc>
                <w:tcPr>
                  <w:tcW w:w="594" w:type="dxa"/>
                  <w:vMerge w:val="restart"/>
                  <w:tcBorders>
                    <w:tl2br w:val="nil"/>
                    <w:tr2bl w:val="nil"/>
                  </w:tcBorders>
                  <w:vAlign w:val="center"/>
                </w:tcPr>
                <w:p w14:paraId="2E321AFA" w14:textId="3A3DD123" w:rsidR="003D3F21" w:rsidRPr="006535F6" w:rsidRDefault="003D3F21" w:rsidP="003D3F21">
                  <w:pPr>
                    <w:pStyle w:val="21"/>
                  </w:pPr>
                  <w:r w:rsidRPr="006535F6">
                    <w:rPr>
                      <w:rFonts w:hint="eastAsia"/>
                    </w:rPr>
                    <w:t>1</w:t>
                  </w:r>
                </w:p>
              </w:tc>
              <w:tc>
                <w:tcPr>
                  <w:tcW w:w="1617" w:type="dxa"/>
                  <w:vMerge w:val="restart"/>
                  <w:tcBorders>
                    <w:tl2br w:val="nil"/>
                    <w:tr2bl w:val="nil"/>
                  </w:tcBorders>
                  <w:vAlign w:val="center"/>
                </w:tcPr>
                <w:p w14:paraId="5341B732" w14:textId="0CEE8DC7" w:rsidR="003D3F21" w:rsidRPr="006535F6" w:rsidRDefault="003D3F21" w:rsidP="003D3F21">
                  <w:pPr>
                    <w:pStyle w:val="21"/>
                  </w:pPr>
                  <w:r w:rsidRPr="006535F6">
                    <w:rPr>
                      <w:rFonts w:hint="eastAsia"/>
                    </w:rPr>
                    <w:t>80</w:t>
                  </w:r>
                  <w:r w:rsidRPr="006535F6">
                    <w:t>/1</w:t>
                  </w:r>
                </w:p>
              </w:tc>
              <w:tc>
                <w:tcPr>
                  <w:tcW w:w="546" w:type="dxa"/>
                  <w:vMerge w:val="restart"/>
                  <w:tcBorders>
                    <w:tl2br w:val="nil"/>
                    <w:tr2bl w:val="nil"/>
                  </w:tcBorders>
                  <w:vAlign w:val="center"/>
                </w:tcPr>
                <w:p w14:paraId="1B1DD2DB" w14:textId="7BD31BEE" w:rsidR="003D3F21" w:rsidRPr="006535F6" w:rsidRDefault="003D3F21" w:rsidP="003D3F21">
                  <w:pPr>
                    <w:pStyle w:val="21"/>
                  </w:pPr>
                  <w:r w:rsidRPr="006535F6">
                    <w:rPr>
                      <w:rFonts w:hint="eastAsia"/>
                    </w:rPr>
                    <w:t>/</w:t>
                  </w:r>
                </w:p>
              </w:tc>
              <w:tc>
                <w:tcPr>
                  <w:tcW w:w="812" w:type="dxa"/>
                  <w:vMerge/>
                  <w:tcBorders>
                    <w:tl2br w:val="nil"/>
                    <w:tr2bl w:val="nil"/>
                  </w:tcBorders>
                  <w:vAlign w:val="center"/>
                </w:tcPr>
                <w:p w14:paraId="622EDF4B" w14:textId="77777777" w:rsidR="003D3F21" w:rsidRPr="006535F6" w:rsidRDefault="003D3F21" w:rsidP="003D3F21">
                  <w:pPr>
                    <w:pStyle w:val="21"/>
                  </w:pPr>
                </w:p>
              </w:tc>
              <w:tc>
                <w:tcPr>
                  <w:tcW w:w="537" w:type="dxa"/>
                  <w:vMerge w:val="restart"/>
                  <w:tcBorders>
                    <w:tl2br w:val="nil"/>
                    <w:tr2bl w:val="nil"/>
                  </w:tcBorders>
                  <w:vAlign w:val="center"/>
                </w:tcPr>
                <w:p w14:paraId="3B3921E1" w14:textId="2E8BDB77" w:rsidR="003D3F21" w:rsidRPr="006535F6" w:rsidRDefault="00CC6B3C" w:rsidP="003D3F21">
                  <w:pPr>
                    <w:pStyle w:val="21"/>
                  </w:pPr>
                  <w:r w:rsidRPr="006535F6">
                    <w:rPr>
                      <w:rFonts w:hint="eastAsia"/>
                    </w:rPr>
                    <w:t>60</w:t>
                  </w:r>
                </w:p>
              </w:tc>
              <w:tc>
                <w:tcPr>
                  <w:tcW w:w="519" w:type="dxa"/>
                  <w:vMerge w:val="restart"/>
                  <w:tcBorders>
                    <w:tl2br w:val="nil"/>
                    <w:tr2bl w:val="nil"/>
                  </w:tcBorders>
                  <w:vAlign w:val="center"/>
                </w:tcPr>
                <w:p w14:paraId="19D58237" w14:textId="31740F54" w:rsidR="003D3F21" w:rsidRPr="006535F6" w:rsidRDefault="00CC6B3C" w:rsidP="003D3F21">
                  <w:pPr>
                    <w:pStyle w:val="21"/>
                  </w:pPr>
                  <w:r w:rsidRPr="006535F6">
                    <w:rPr>
                      <w:rFonts w:hint="eastAsia"/>
                    </w:rPr>
                    <w:t>30</w:t>
                  </w:r>
                </w:p>
              </w:tc>
              <w:tc>
                <w:tcPr>
                  <w:tcW w:w="442" w:type="dxa"/>
                  <w:vMerge w:val="restart"/>
                  <w:tcBorders>
                    <w:tl2br w:val="nil"/>
                    <w:tr2bl w:val="nil"/>
                  </w:tcBorders>
                  <w:vAlign w:val="center"/>
                </w:tcPr>
                <w:p w14:paraId="2EF14AC7" w14:textId="36106A7B" w:rsidR="003D3F21" w:rsidRPr="006535F6" w:rsidRDefault="003D3F21" w:rsidP="003D3F21">
                  <w:pPr>
                    <w:pStyle w:val="21"/>
                  </w:pPr>
                  <w:r w:rsidRPr="006535F6">
                    <w:rPr>
                      <w:rFonts w:hint="eastAsia"/>
                    </w:rPr>
                    <w:t>1</w:t>
                  </w:r>
                </w:p>
              </w:tc>
              <w:tc>
                <w:tcPr>
                  <w:tcW w:w="457" w:type="dxa"/>
                  <w:tcBorders>
                    <w:tl2br w:val="nil"/>
                    <w:tr2bl w:val="nil"/>
                  </w:tcBorders>
                  <w:vAlign w:val="center"/>
                </w:tcPr>
                <w:p w14:paraId="79CE831D" w14:textId="034F0804" w:rsidR="003D3F21" w:rsidRPr="006535F6" w:rsidRDefault="003D3F21" w:rsidP="003D3F21">
                  <w:pPr>
                    <w:pStyle w:val="21"/>
                  </w:pPr>
                  <w:r w:rsidRPr="006535F6">
                    <w:rPr>
                      <w:rFonts w:hint="eastAsia"/>
                    </w:rPr>
                    <w:t>东</w:t>
                  </w:r>
                </w:p>
              </w:tc>
              <w:tc>
                <w:tcPr>
                  <w:tcW w:w="699" w:type="dxa"/>
                  <w:tcBorders>
                    <w:tl2br w:val="nil"/>
                    <w:tr2bl w:val="nil"/>
                  </w:tcBorders>
                  <w:vAlign w:val="center"/>
                </w:tcPr>
                <w:p w14:paraId="0FAE2BAA" w14:textId="7B6F2B59" w:rsidR="003D3F21" w:rsidRPr="006535F6" w:rsidRDefault="003D3F21" w:rsidP="003D3F21">
                  <w:pPr>
                    <w:pStyle w:val="21"/>
                  </w:pPr>
                  <w:r w:rsidRPr="006535F6">
                    <w:rPr>
                      <w:rFonts w:hint="eastAsia"/>
                    </w:rPr>
                    <w:t>47</w:t>
                  </w:r>
                </w:p>
              </w:tc>
              <w:tc>
                <w:tcPr>
                  <w:tcW w:w="799" w:type="dxa"/>
                  <w:tcBorders>
                    <w:tl2br w:val="nil"/>
                    <w:tr2bl w:val="nil"/>
                  </w:tcBorders>
                  <w:vAlign w:val="center"/>
                </w:tcPr>
                <w:p w14:paraId="5AE071B7" w14:textId="3EECA040" w:rsidR="003D3F21" w:rsidRPr="006535F6" w:rsidRDefault="003D3F21" w:rsidP="003D3F21">
                  <w:pPr>
                    <w:pStyle w:val="21"/>
                  </w:pPr>
                  <w:r w:rsidRPr="006535F6">
                    <w:rPr>
                      <w:rFonts w:hint="eastAsia"/>
                      <w:sz w:val="22"/>
                      <w:szCs w:val="22"/>
                    </w:rPr>
                    <w:t>46.6</w:t>
                  </w:r>
                </w:p>
              </w:tc>
              <w:tc>
                <w:tcPr>
                  <w:tcW w:w="600" w:type="dxa"/>
                  <w:vMerge/>
                  <w:tcBorders>
                    <w:tl2br w:val="nil"/>
                    <w:tr2bl w:val="nil"/>
                  </w:tcBorders>
                  <w:vAlign w:val="center"/>
                </w:tcPr>
                <w:p w14:paraId="6F776454" w14:textId="77777777" w:rsidR="003D3F21" w:rsidRPr="006535F6" w:rsidRDefault="003D3F21" w:rsidP="003D3F21">
                  <w:pPr>
                    <w:pStyle w:val="21"/>
                  </w:pPr>
                </w:p>
              </w:tc>
              <w:tc>
                <w:tcPr>
                  <w:tcW w:w="835" w:type="dxa"/>
                  <w:vMerge w:val="restart"/>
                  <w:tcBorders>
                    <w:tl2br w:val="nil"/>
                    <w:tr2bl w:val="nil"/>
                  </w:tcBorders>
                  <w:vAlign w:val="center"/>
                </w:tcPr>
                <w:p w14:paraId="5250DC1B" w14:textId="61A0020D" w:rsidR="003D3F21" w:rsidRPr="006535F6" w:rsidRDefault="003D3F21" w:rsidP="003D3F21">
                  <w:pPr>
                    <w:pStyle w:val="21"/>
                  </w:pPr>
                  <w:r w:rsidRPr="006535F6">
                    <w:rPr>
                      <w:rFonts w:hint="eastAsia"/>
                    </w:rPr>
                    <w:t>15</w:t>
                  </w:r>
                </w:p>
              </w:tc>
              <w:tc>
                <w:tcPr>
                  <w:tcW w:w="896" w:type="dxa"/>
                  <w:tcBorders>
                    <w:tl2br w:val="nil"/>
                    <w:tr2bl w:val="nil"/>
                  </w:tcBorders>
                  <w:vAlign w:val="center"/>
                </w:tcPr>
                <w:p w14:paraId="0318DFBD" w14:textId="06A442ED" w:rsidR="003D3F21" w:rsidRPr="006535F6" w:rsidRDefault="003D3F21" w:rsidP="003D3F21">
                  <w:pPr>
                    <w:pStyle w:val="21"/>
                  </w:pPr>
                  <w:r w:rsidRPr="006535F6">
                    <w:rPr>
                      <w:rFonts w:hint="eastAsia"/>
                      <w:sz w:val="22"/>
                      <w:szCs w:val="22"/>
                    </w:rPr>
                    <w:t>31.6</w:t>
                  </w:r>
                </w:p>
              </w:tc>
              <w:tc>
                <w:tcPr>
                  <w:tcW w:w="506" w:type="dxa"/>
                  <w:tcBorders>
                    <w:tl2br w:val="nil"/>
                    <w:tr2bl w:val="nil"/>
                  </w:tcBorders>
                  <w:vAlign w:val="center"/>
                </w:tcPr>
                <w:p w14:paraId="6C4C06A9" w14:textId="6F57E4C5" w:rsidR="003D3F21" w:rsidRPr="006535F6" w:rsidRDefault="003D3F21" w:rsidP="003D3F21">
                  <w:pPr>
                    <w:pStyle w:val="21"/>
                  </w:pPr>
                </w:p>
              </w:tc>
            </w:tr>
            <w:tr w:rsidR="006535F6" w:rsidRPr="006535F6" w14:paraId="5AADDEC1" w14:textId="77777777" w:rsidTr="004A4C72">
              <w:trPr>
                <w:trHeight w:val="226"/>
                <w:jc w:val="center"/>
              </w:trPr>
              <w:tc>
                <w:tcPr>
                  <w:tcW w:w="447" w:type="dxa"/>
                  <w:vMerge/>
                  <w:tcBorders>
                    <w:tl2br w:val="nil"/>
                    <w:tr2bl w:val="nil"/>
                  </w:tcBorders>
                  <w:vAlign w:val="center"/>
                </w:tcPr>
                <w:p w14:paraId="0145FF75" w14:textId="77777777" w:rsidR="003D3F21" w:rsidRPr="006535F6" w:rsidRDefault="003D3F21" w:rsidP="003D3F21">
                  <w:pPr>
                    <w:pStyle w:val="21"/>
                  </w:pPr>
                </w:p>
              </w:tc>
              <w:tc>
                <w:tcPr>
                  <w:tcW w:w="622" w:type="dxa"/>
                  <w:vMerge/>
                  <w:tcBorders>
                    <w:tl2br w:val="nil"/>
                    <w:tr2bl w:val="nil"/>
                  </w:tcBorders>
                  <w:vAlign w:val="center"/>
                </w:tcPr>
                <w:p w14:paraId="7565E113" w14:textId="77777777" w:rsidR="003D3F21" w:rsidRPr="006535F6" w:rsidRDefault="003D3F21" w:rsidP="003D3F21">
                  <w:pPr>
                    <w:pStyle w:val="21"/>
                  </w:pPr>
                </w:p>
              </w:tc>
              <w:tc>
                <w:tcPr>
                  <w:tcW w:w="620" w:type="dxa"/>
                  <w:vMerge/>
                  <w:tcBorders>
                    <w:tl2br w:val="nil"/>
                    <w:tr2bl w:val="nil"/>
                  </w:tcBorders>
                  <w:vAlign w:val="center"/>
                </w:tcPr>
                <w:p w14:paraId="6078913C" w14:textId="77777777" w:rsidR="003D3F21" w:rsidRPr="006535F6" w:rsidRDefault="003D3F21" w:rsidP="003D3F21">
                  <w:pPr>
                    <w:pStyle w:val="21"/>
                  </w:pPr>
                </w:p>
              </w:tc>
              <w:tc>
                <w:tcPr>
                  <w:tcW w:w="481" w:type="dxa"/>
                  <w:vMerge/>
                  <w:tcBorders>
                    <w:tl2br w:val="nil"/>
                    <w:tr2bl w:val="nil"/>
                  </w:tcBorders>
                  <w:vAlign w:val="center"/>
                </w:tcPr>
                <w:p w14:paraId="0C688F6E" w14:textId="77777777" w:rsidR="003D3F21" w:rsidRPr="006535F6" w:rsidRDefault="003D3F21" w:rsidP="003D3F21">
                  <w:pPr>
                    <w:pStyle w:val="21"/>
                  </w:pPr>
                </w:p>
              </w:tc>
              <w:tc>
                <w:tcPr>
                  <w:tcW w:w="594" w:type="dxa"/>
                  <w:vMerge/>
                  <w:tcBorders>
                    <w:tl2br w:val="nil"/>
                    <w:tr2bl w:val="nil"/>
                  </w:tcBorders>
                  <w:vAlign w:val="center"/>
                </w:tcPr>
                <w:p w14:paraId="22532044" w14:textId="77777777" w:rsidR="003D3F21" w:rsidRPr="006535F6" w:rsidRDefault="003D3F21" w:rsidP="003D3F21">
                  <w:pPr>
                    <w:pStyle w:val="21"/>
                  </w:pPr>
                </w:p>
              </w:tc>
              <w:tc>
                <w:tcPr>
                  <w:tcW w:w="1617" w:type="dxa"/>
                  <w:vMerge/>
                  <w:tcBorders>
                    <w:tl2br w:val="nil"/>
                    <w:tr2bl w:val="nil"/>
                  </w:tcBorders>
                  <w:vAlign w:val="center"/>
                </w:tcPr>
                <w:p w14:paraId="6A09981C" w14:textId="77777777" w:rsidR="003D3F21" w:rsidRPr="006535F6" w:rsidRDefault="003D3F21" w:rsidP="003D3F21">
                  <w:pPr>
                    <w:pStyle w:val="21"/>
                  </w:pPr>
                </w:p>
              </w:tc>
              <w:tc>
                <w:tcPr>
                  <w:tcW w:w="546" w:type="dxa"/>
                  <w:vMerge/>
                  <w:tcBorders>
                    <w:tl2br w:val="nil"/>
                    <w:tr2bl w:val="nil"/>
                  </w:tcBorders>
                  <w:vAlign w:val="center"/>
                </w:tcPr>
                <w:p w14:paraId="0D1D47FC" w14:textId="77777777" w:rsidR="003D3F21" w:rsidRPr="006535F6" w:rsidRDefault="003D3F21" w:rsidP="003D3F21">
                  <w:pPr>
                    <w:pStyle w:val="21"/>
                  </w:pPr>
                </w:p>
              </w:tc>
              <w:tc>
                <w:tcPr>
                  <w:tcW w:w="812" w:type="dxa"/>
                  <w:vMerge/>
                  <w:tcBorders>
                    <w:tl2br w:val="nil"/>
                    <w:tr2bl w:val="nil"/>
                  </w:tcBorders>
                  <w:vAlign w:val="center"/>
                </w:tcPr>
                <w:p w14:paraId="375F51E9" w14:textId="77777777" w:rsidR="003D3F21" w:rsidRPr="006535F6" w:rsidRDefault="003D3F21" w:rsidP="003D3F21">
                  <w:pPr>
                    <w:pStyle w:val="21"/>
                  </w:pPr>
                </w:p>
              </w:tc>
              <w:tc>
                <w:tcPr>
                  <w:tcW w:w="537" w:type="dxa"/>
                  <w:vMerge/>
                  <w:tcBorders>
                    <w:tl2br w:val="nil"/>
                    <w:tr2bl w:val="nil"/>
                  </w:tcBorders>
                  <w:vAlign w:val="center"/>
                </w:tcPr>
                <w:p w14:paraId="5ED6166F" w14:textId="77777777" w:rsidR="003D3F21" w:rsidRPr="006535F6" w:rsidRDefault="003D3F21" w:rsidP="003D3F21">
                  <w:pPr>
                    <w:pStyle w:val="21"/>
                  </w:pPr>
                </w:p>
              </w:tc>
              <w:tc>
                <w:tcPr>
                  <w:tcW w:w="519" w:type="dxa"/>
                  <w:vMerge/>
                  <w:tcBorders>
                    <w:tl2br w:val="nil"/>
                    <w:tr2bl w:val="nil"/>
                  </w:tcBorders>
                  <w:vAlign w:val="center"/>
                </w:tcPr>
                <w:p w14:paraId="56278268" w14:textId="77777777" w:rsidR="003D3F21" w:rsidRPr="006535F6" w:rsidRDefault="003D3F21" w:rsidP="003D3F21">
                  <w:pPr>
                    <w:pStyle w:val="21"/>
                  </w:pPr>
                </w:p>
              </w:tc>
              <w:tc>
                <w:tcPr>
                  <w:tcW w:w="442" w:type="dxa"/>
                  <w:vMerge/>
                  <w:tcBorders>
                    <w:tl2br w:val="nil"/>
                    <w:tr2bl w:val="nil"/>
                  </w:tcBorders>
                  <w:vAlign w:val="center"/>
                </w:tcPr>
                <w:p w14:paraId="44C2A0B4" w14:textId="77777777" w:rsidR="003D3F21" w:rsidRPr="006535F6" w:rsidRDefault="003D3F21" w:rsidP="003D3F21">
                  <w:pPr>
                    <w:pStyle w:val="21"/>
                  </w:pPr>
                </w:p>
              </w:tc>
              <w:tc>
                <w:tcPr>
                  <w:tcW w:w="457" w:type="dxa"/>
                  <w:tcBorders>
                    <w:tl2br w:val="nil"/>
                    <w:tr2bl w:val="nil"/>
                  </w:tcBorders>
                  <w:vAlign w:val="center"/>
                </w:tcPr>
                <w:p w14:paraId="799BF9D2" w14:textId="09F32A11" w:rsidR="003D3F21" w:rsidRPr="006535F6" w:rsidRDefault="003D3F21" w:rsidP="003D3F21">
                  <w:pPr>
                    <w:pStyle w:val="21"/>
                  </w:pPr>
                  <w:r w:rsidRPr="006535F6">
                    <w:rPr>
                      <w:rFonts w:hint="eastAsia"/>
                    </w:rPr>
                    <w:t>西</w:t>
                  </w:r>
                </w:p>
              </w:tc>
              <w:tc>
                <w:tcPr>
                  <w:tcW w:w="699" w:type="dxa"/>
                  <w:tcBorders>
                    <w:tl2br w:val="nil"/>
                    <w:tr2bl w:val="nil"/>
                  </w:tcBorders>
                  <w:vAlign w:val="center"/>
                </w:tcPr>
                <w:p w14:paraId="1998CA32" w14:textId="6B1481D4" w:rsidR="003D3F21" w:rsidRPr="006535F6" w:rsidRDefault="003D3F21" w:rsidP="003D3F21">
                  <w:pPr>
                    <w:pStyle w:val="21"/>
                  </w:pPr>
                  <w:r w:rsidRPr="006535F6">
                    <w:rPr>
                      <w:rFonts w:hint="eastAsia"/>
                    </w:rPr>
                    <w:t>58</w:t>
                  </w:r>
                </w:p>
              </w:tc>
              <w:tc>
                <w:tcPr>
                  <w:tcW w:w="799" w:type="dxa"/>
                  <w:tcBorders>
                    <w:tl2br w:val="nil"/>
                    <w:tr2bl w:val="nil"/>
                  </w:tcBorders>
                  <w:vAlign w:val="center"/>
                </w:tcPr>
                <w:p w14:paraId="7C127BB9" w14:textId="16CC81CB" w:rsidR="003D3F21" w:rsidRPr="006535F6" w:rsidRDefault="003D3F21" w:rsidP="003D3F21">
                  <w:pPr>
                    <w:pStyle w:val="21"/>
                  </w:pPr>
                  <w:r w:rsidRPr="006535F6">
                    <w:rPr>
                      <w:rFonts w:hint="eastAsia"/>
                      <w:sz w:val="22"/>
                      <w:szCs w:val="22"/>
                    </w:rPr>
                    <w:t>44.7</w:t>
                  </w:r>
                </w:p>
              </w:tc>
              <w:tc>
                <w:tcPr>
                  <w:tcW w:w="600" w:type="dxa"/>
                  <w:vMerge/>
                  <w:tcBorders>
                    <w:tl2br w:val="nil"/>
                    <w:tr2bl w:val="nil"/>
                  </w:tcBorders>
                  <w:vAlign w:val="center"/>
                </w:tcPr>
                <w:p w14:paraId="6C216569" w14:textId="77777777" w:rsidR="003D3F21" w:rsidRPr="006535F6" w:rsidRDefault="003D3F21" w:rsidP="003D3F21">
                  <w:pPr>
                    <w:pStyle w:val="21"/>
                  </w:pPr>
                </w:p>
              </w:tc>
              <w:tc>
                <w:tcPr>
                  <w:tcW w:w="835" w:type="dxa"/>
                  <w:vMerge/>
                  <w:tcBorders>
                    <w:tl2br w:val="nil"/>
                    <w:tr2bl w:val="nil"/>
                  </w:tcBorders>
                  <w:vAlign w:val="center"/>
                </w:tcPr>
                <w:p w14:paraId="583C5B10" w14:textId="77777777" w:rsidR="003D3F21" w:rsidRPr="006535F6" w:rsidRDefault="003D3F21" w:rsidP="003D3F21">
                  <w:pPr>
                    <w:pStyle w:val="21"/>
                  </w:pPr>
                </w:p>
              </w:tc>
              <w:tc>
                <w:tcPr>
                  <w:tcW w:w="896" w:type="dxa"/>
                  <w:tcBorders>
                    <w:tl2br w:val="nil"/>
                    <w:tr2bl w:val="nil"/>
                  </w:tcBorders>
                  <w:vAlign w:val="center"/>
                </w:tcPr>
                <w:p w14:paraId="1E7E60A3" w14:textId="66A821FC" w:rsidR="003D3F21" w:rsidRPr="006535F6" w:rsidRDefault="003D3F21" w:rsidP="003D3F21">
                  <w:pPr>
                    <w:pStyle w:val="21"/>
                  </w:pPr>
                  <w:r w:rsidRPr="006535F6">
                    <w:rPr>
                      <w:rFonts w:hint="eastAsia"/>
                      <w:sz w:val="22"/>
                      <w:szCs w:val="22"/>
                    </w:rPr>
                    <w:t>29.7</w:t>
                  </w:r>
                </w:p>
              </w:tc>
              <w:tc>
                <w:tcPr>
                  <w:tcW w:w="506" w:type="dxa"/>
                  <w:tcBorders>
                    <w:tl2br w:val="nil"/>
                    <w:tr2bl w:val="nil"/>
                  </w:tcBorders>
                  <w:vAlign w:val="center"/>
                </w:tcPr>
                <w:p w14:paraId="714E0F4D" w14:textId="77777777" w:rsidR="003D3F21" w:rsidRPr="006535F6" w:rsidRDefault="003D3F21" w:rsidP="003D3F21">
                  <w:pPr>
                    <w:pStyle w:val="21"/>
                  </w:pPr>
                </w:p>
              </w:tc>
            </w:tr>
            <w:tr w:rsidR="006535F6" w:rsidRPr="006535F6" w14:paraId="33EF61B2" w14:textId="77777777" w:rsidTr="004A4C72">
              <w:trPr>
                <w:trHeight w:val="226"/>
                <w:jc w:val="center"/>
              </w:trPr>
              <w:tc>
                <w:tcPr>
                  <w:tcW w:w="447" w:type="dxa"/>
                  <w:vMerge/>
                  <w:tcBorders>
                    <w:tl2br w:val="nil"/>
                    <w:tr2bl w:val="nil"/>
                  </w:tcBorders>
                  <w:vAlign w:val="center"/>
                </w:tcPr>
                <w:p w14:paraId="5B476D99" w14:textId="77777777" w:rsidR="003D3F21" w:rsidRPr="006535F6" w:rsidRDefault="003D3F21" w:rsidP="003D3F21">
                  <w:pPr>
                    <w:pStyle w:val="21"/>
                  </w:pPr>
                </w:p>
              </w:tc>
              <w:tc>
                <w:tcPr>
                  <w:tcW w:w="622" w:type="dxa"/>
                  <w:vMerge/>
                  <w:tcBorders>
                    <w:tl2br w:val="nil"/>
                    <w:tr2bl w:val="nil"/>
                  </w:tcBorders>
                  <w:vAlign w:val="center"/>
                </w:tcPr>
                <w:p w14:paraId="5E447E77" w14:textId="77777777" w:rsidR="003D3F21" w:rsidRPr="006535F6" w:rsidRDefault="003D3F21" w:rsidP="003D3F21">
                  <w:pPr>
                    <w:pStyle w:val="21"/>
                  </w:pPr>
                </w:p>
              </w:tc>
              <w:tc>
                <w:tcPr>
                  <w:tcW w:w="620" w:type="dxa"/>
                  <w:vMerge/>
                  <w:tcBorders>
                    <w:tl2br w:val="nil"/>
                    <w:tr2bl w:val="nil"/>
                  </w:tcBorders>
                  <w:vAlign w:val="center"/>
                </w:tcPr>
                <w:p w14:paraId="04B48D0D" w14:textId="77777777" w:rsidR="003D3F21" w:rsidRPr="006535F6" w:rsidRDefault="003D3F21" w:rsidP="003D3F21">
                  <w:pPr>
                    <w:pStyle w:val="21"/>
                  </w:pPr>
                </w:p>
              </w:tc>
              <w:tc>
                <w:tcPr>
                  <w:tcW w:w="481" w:type="dxa"/>
                  <w:vMerge/>
                  <w:tcBorders>
                    <w:tl2br w:val="nil"/>
                    <w:tr2bl w:val="nil"/>
                  </w:tcBorders>
                  <w:vAlign w:val="center"/>
                </w:tcPr>
                <w:p w14:paraId="1D93DBD4" w14:textId="77777777" w:rsidR="003D3F21" w:rsidRPr="006535F6" w:rsidRDefault="003D3F21" w:rsidP="003D3F21">
                  <w:pPr>
                    <w:pStyle w:val="21"/>
                  </w:pPr>
                </w:p>
              </w:tc>
              <w:tc>
                <w:tcPr>
                  <w:tcW w:w="594" w:type="dxa"/>
                  <w:vMerge/>
                  <w:tcBorders>
                    <w:tl2br w:val="nil"/>
                    <w:tr2bl w:val="nil"/>
                  </w:tcBorders>
                  <w:vAlign w:val="center"/>
                </w:tcPr>
                <w:p w14:paraId="4C651F05" w14:textId="77777777" w:rsidR="003D3F21" w:rsidRPr="006535F6" w:rsidRDefault="003D3F21" w:rsidP="003D3F21">
                  <w:pPr>
                    <w:pStyle w:val="21"/>
                  </w:pPr>
                </w:p>
              </w:tc>
              <w:tc>
                <w:tcPr>
                  <w:tcW w:w="1617" w:type="dxa"/>
                  <w:vMerge/>
                  <w:tcBorders>
                    <w:tl2br w:val="nil"/>
                    <w:tr2bl w:val="nil"/>
                  </w:tcBorders>
                  <w:vAlign w:val="center"/>
                </w:tcPr>
                <w:p w14:paraId="5E63D5D6" w14:textId="77777777" w:rsidR="003D3F21" w:rsidRPr="006535F6" w:rsidRDefault="003D3F21" w:rsidP="003D3F21">
                  <w:pPr>
                    <w:pStyle w:val="21"/>
                  </w:pPr>
                </w:p>
              </w:tc>
              <w:tc>
                <w:tcPr>
                  <w:tcW w:w="546" w:type="dxa"/>
                  <w:vMerge/>
                  <w:tcBorders>
                    <w:tl2br w:val="nil"/>
                    <w:tr2bl w:val="nil"/>
                  </w:tcBorders>
                  <w:vAlign w:val="center"/>
                </w:tcPr>
                <w:p w14:paraId="370F5679" w14:textId="77777777" w:rsidR="003D3F21" w:rsidRPr="006535F6" w:rsidRDefault="003D3F21" w:rsidP="003D3F21">
                  <w:pPr>
                    <w:pStyle w:val="21"/>
                  </w:pPr>
                </w:p>
              </w:tc>
              <w:tc>
                <w:tcPr>
                  <w:tcW w:w="812" w:type="dxa"/>
                  <w:vMerge/>
                  <w:tcBorders>
                    <w:tl2br w:val="nil"/>
                    <w:tr2bl w:val="nil"/>
                  </w:tcBorders>
                  <w:vAlign w:val="center"/>
                </w:tcPr>
                <w:p w14:paraId="627530BA" w14:textId="77777777" w:rsidR="003D3F21" w:rsidRPr="006535F6" w:rsidRDefault="003D3F21" w:rsidP="003D3F21">
                  <w:pPr>
                    <w:pStyle w:val="21"/>
                  </w:pPr>
                </w:p>
              </w:tc>
              <w:tc>
                <w:tcPr>
                  <w:tcW w:w="537" w:type="dxa"/>
                  <w:vMerge/>
                  <w:tcBorders>
                    <w:tl2br w:val="nil"/>
                    <w:tr2bl w:val="nil"/>
                  </w:tcBorders>
                  <w:vAlign w:val="center"/>
                </w:tcPr>
                <w:p w14:paraId="44DB486E" w14:textId="77777777" w:rsidR="003D3F21" w:rsidRPr="006535F6" w:rsidRDefault="003D3F21" w:rsidP="003D3F21">
                  <w:pPr>
                    <w:pStyle w:val="21"/>
                  </w:pPr>
                </w:p>
              </w:tc>
              <w:tc>
                <w:tcPr>
                  <w:tcW w:w="519" w:type="dxa"/>
                  <w:vMerge/>
                  <w:tcBorders>
                    <w:tl2br w:val="nil"/>
                    <w:tr2bl w:val="nil"/>
                  </w:tcBorders>
                  <w:vAlign w:val="center"/>
                </w:tcPr>
                <w:p w14:paraId="2B767D47" w14:textId="77777777" w:rsidR="003D3F21" w:rsidRPr="006535F6" w:rsidRDefault="003D3F21" w:rsidP="003D3F21">
                  <w:pPr>
                    <w:pStyle w:val="21"/>
                  </w:pPr>
                </w:p>
              </w:tc>
              <w:tc>
                <w:tcPr>
                  <w:tcW w:w="442" w:type="dxa"/>
                  <w:vMerge/>
                  <w:tcBorders>
                    <w:tl2br w:val="nil"/>
                    <w:tr2bl w:val="nil"/>
                  </w:tcBorders>
                  <w:vAlign w:val="center"/>
                </w:tcPr>
                <w:p w14:paraId="7BB0D40C" w14:textId="77777777" w:rsidR="003D3F21" w:rsidRPr="006535F6" w:rsidRDefault="003D3F21" w:rsidP="003D3F21">
                  <w:pPr>
                    <w:pStyle w:val="21"/>
                  </w:pPr>
                </w:p>
              </w:tc>
              <w:tc>
                <w:tcPr>
                  <w:tcW w:w="457" w:type="dxa"/>
                  <w:tcBorders>
                    <w:tl2br w:val="nil"/>
                    <w:tr2bl w:val="nil"/>
                  </w:tcBorders>
                  <w:vAlign w:val="center"/>
                </w:tcPr>
                <w:p w14:paraId="49C3C699" w14:textId="50A192E3" w:rsidR="003D3F21" w:rsidRPr="006535F6" w:rsidRDefault="003D3F21" w:rsidP="003D3F21">
                  <w:pPr>
                    <w:pStyle w:val="21"/>
                  </w:pPr>
                  <w:r w:rsidRPr="006535F6">
                    <w:rPr>
                      <w:rFonts w:hint="eastAsia"/>
                    </w:rPr>
                    <w:t>南</w:t>
                  </w:r>
                </w:p>
              </w:tc>
              <w:tc>
                <w:tcPr>
                  <w:tcW w:w="699" w:type="dxa"/>
                  <w:tcBorders>
                    <w:tl2br w:val="nil"/>
                    <w:tr2bl w:val="nil"/>
                  </w:tcBorders>
                  <w:vAlign w:val="center"/>
                </w:tcPr>
                <w:p w14:paraId="67C78E42" w14:textId="13F01B79" w:rsidR="003D3F21" w:rsidRPr="006535F6" w:rsidRDefault="003D3F21" w:rsidP="003D3F21">
                  <w:pPr>
                    <w:pStyle w:val="21"/>
                  </w:pPr>
                  <w:r w:rsidRPr="006535F6">
                    <w:rPr>
                      <w:rFonts w:hint="eastAsia"/>
                    </w:rPr>
                    <w:t>28</w:t>
                  </w:r>
                </w:p>
              </w:tc>
              <w:tc>
                <w:tcPr>
                  <w:tcW w:w="799" w:type="dxa"/>
                  <w:tcBorders>
                    <w:tl2br w:val="nil"/>
                    <w:tr2bl w:val="nil"/>
                  </w:tcBorders>
                  <w:vAlign w:val="center"/>
                </w:tcPr>
                <w:p w14:paraId="726E5A37" w14:textId="3E9C0178" w:rsidR="003D3F21" w:rsidRPr="006535F6" w:rsidRDefault="003D3F21" w:rsidP="003D3F21">
                  <w:pPr>
                    <w:pStyle w:val="21"/>
                  </w:pPr>
                  <w:r w:rsidRPr="006535F6">
                    <w:rPr>
                      <w:rFonts w:hint="eastAsia"/>
                      <w:sz w:val="22"/>
                      <w:szCs w:val="22"/>
                    </w:rPr>
                    <w:t>51.1</w:t>
                  </w:r>
                </w:p>
              </w:tc>
              <w:tc>
                <w:tcPr>
                  <w:tcW w:w="600" w:type="dxa"/>
                  <w:vMerge/>
                  <w:tcBorders>
                    <w:tl2br w:val="nil"/>
                    <w:tr2bl w:val="nil"/>
                  </w:tcBorders>
                  <w:vAlign w:val="center"/>
                </w:tcPr>
                <w:p w14:paraId="0E87F761" w14:textId="77777777" w:rsidR="003D3F21" w:rsidRPr="006535F6" w:rsidRDefault="003D3F21" w:rsidP="003D3F21">
                  <w:pPr>
                    <w:pStyle w:val="21"/>
                  </w:pPr>
                </w:p>
              </w:tc>
              <w:tc>
                <w:tcPr>
                  <w:tcW w:w="835" w:type="dxa"/>
                  <w:vMerge/>
                  <w:tcBorders>
                    <w:tl2br w:val="nil"/>
                    <w:tr2bl w:val="nil"/>
                  </w:tcBorders>
                  <w:vAlign w:val="center"/>
                </w:tcPr>
                <w:p w14:paraId="112A0069" w14:textId="77777777" w:rsidR="003D3F21" w:rsidRPr="006535F6" w:rsidRDefault="003D3F21" w:rsidP="003D3F21">
                  <w:pPr>
                    <w:pStyle w:val="21"/>
                  </w:pPr>
                </w:p>
              </w:tc>
              <w:tc>
                <w:tcPr>
                  <w:tcW w:w="896" w:type="dxa"/>
                  <w:tcBorders>
                    <w:tl2br w:val="nil"/>
                    <w:tr2bl w:val="nil"/>
                  </w:tcBorders>
                  <w:vAlign w:val="center"/>
                </w:tcPr>
                <w:p w14:paraId="135E6A27" w14:textId="5B2CC0F9" w:rsidR="003D3F21" w:rsidRPr="006535F6" w:rsidRDefault="003D3F21" w:rsidP="003D3F21">
                  <w:pPr>
                    <w:pStyle w:val="21"/>
                  </w:pPr>
                  <w:r w:rsidRPr="006535F6">
                    <w:rPr>
                      <w:rFonts w:hint="eastAsia"/>
                      <w:sz w:val="22"/>
                      <w:szCs w:val="22"/>
                    </w:rPr>
                    <w:t>36.1</w:t>
                  </w:r>
                </w:p>
              </w:tc>
              <w:tc>
                <w:tcPr>
                  <w:tcW w:w="506" w:type="dxa"/>
                  <w:tcBorders>
                    <w:tl2br w:val="nil"/>
                    <w:tr2bl w:val="nil"/>
                  </w:tcBorders>
                  <w:vAlign w:val="center"/>
                </w:tcPr>
                <w:p w14:paraId="281B21E0" w14:textId="77777777" w:rsidR="003D3F21" w:rsidRPr="006535F6" w:rsidRDefault="003D3F21" w:rsidP="003D3F21">
                  <w:pPr>
                    <w:pStyle w:val="21"/>
                  </w:pPr>
                </w:p>
              </w:tc>
            </w:tr>
            <w:tr w:rsidR="006535F6" w:rsidRPr="006535F6" w14:paraId="5F326FDA" w14:textId="77777777" w:rsidTr="004A4C72">
              <w:trPr>
                <w:trHeight w:val="226"/>
                <w:jc w:val="center"/>
              </w:trPr>
              <w:tc>
                <w:tcPr>
                  <w:tcW w:w="447" w:type="dxa"/>
                  <w:vMerge/>
                  <w:tcBorders>
                    <w:tl2br w:val="nil"/>
                    <w:tr2bl w:val="nil"/>
                  </w:tcBorders>
                  <w:vAlign w:val="center"/>
                </w:tcPr>
                <w:p w14:paraId="0183C2E8" w14:textId="77777777" w:rsidR="003D3F21" w:rsidRPr="006535F6" w:rsidRDefault="003D3F21" w:rsidP="003D3F21">
                  <w:pPr>
                    <w:pStyle w:val="21"/>
                  </w:pPr>
                </w:p>
              </w:tc>
              <w:tc>
                <w:tcPr>
                  <w:tcW w:w="622" w:type="dxa"/>
                  <w:vMerge/>
                  <w:tcBorders>
                    <w:tl2br w:val="nil"/>
                    <w:tr2bl w:val="nil"/>
                  </w:tcBorders>
                  <w:vAlign w:val="center"/>
                </w:tcPr>
                <w:p w14:paraId="36D8FE92" w14:textId="77777777" w:rsidR="003D3F21" w:rsidRPr="006535F6" w:rsidRDefault="003D3F21" w:rsidP="003D3F21">
                  <w:pPr>
                    <w:pStyle w:val="21"/>
                  </w:pPr>
                </w:p>
              </w:tc>
              <w:tc>
                <w:tcPr>
                  <w:tcW w:w="620" w:type="dxa"/>
                  <w:vMerge/>
                  <w:tcBorders>
                    <w:tl2br w:val="nil"/>
                    <w:tr2bl w:val="nil"/>
                  </w:tcBorders>
                  <w:vAlign w:val="center"/>
                </w:tcPr>
                <w:p w14:paraId="3DAAFB09" w14:textId="77777777" w:rsidR="003D3F21" w:rsidRPr="006535F6" w:rsidRDefault="003D3F21" w:rsidP="003D3F21">
                  <w:pPr>
                    <w:pStyle w:val="21"/>
                  </w:pPr>
                </w:p>
              </w:tc>
              <w:tc>
                <w:tcPr>
                  <w:tcW w:w="481" w:type="dxa"/>
                  <w:vMerge/>
                  <w:tcBorders>
                    <w:tl2br w:val="nil"/>
                    <w:tr2bl w:val="nil"/>
                  </w:tcBorders>
                  <w:vAlign w:val="center"/>
                </w:tcPr>
                <w:p w14:paraId="636D5EF6" w14:textId="77777777" w:rsidR="003D3F21" w:rsidRPr="006535F6" w:rsidRDefault="003D3F21" w:rsidP="003D3F21">
                  <w:pPr>
                    <w:pStyle w:val="21"/>
                  </w:pPr>
                </w:p>
              </w:tc>
              <w:tc>
                <w:tcPr>
                  <w:tcW w:w="594" w:type="dxa"/>
                  <w:vMerge/>
                  <w:tcBorders>
                    <w:tl2br w:val="nil"/>
                    <w:tr2bl w:val="nil"/>
                  </w:tcBorders>
                  <w:vAlign w:val="center"/>
                </w:tcPr>
                <w:p w14:paraId="75E0E346" w14:textId="77777777" w:rsidR="003D3F21" w:rsidRPr="006535F6" w:rsidRDefault="003D3F21" w:rsidP="003D3F21">
                  <w:pPr>
                    <w:pStyle w:val="21"/>
                  </w:pPr>
                </w:p>
              </w:tc>
              <w:tc>
                <w:tcPr>
                  <w:tcW w:w="1617" w:type="dxa"/>
                  <w:vMerge/>
                  <w:tcBorders>
                    <w:tl2br w:val="nil"/>
                    <w:tr2bl w:val="nil"/>
                  </w:tcBorders>
                  <w:vAlign w:val="center"/>
                </w:tcPr>
                <w:p w14:paraId="4F7BE173" w14:textId="77777777" w:rsidR="003D3F21" w:rsidRPr="006535F6" w:rsidRDefault="003D3F21" w:rsidP="003D3F21">
                  <w:pPr>
                    <w:pStyle w:val="21"/>
                  </w:pPr>
                </w:p>
              </w:tc>
              <w:tc>
                <w:tcPr>
                  <w:tcW w:w="546" w:type="dxa"/>
                  <w:vMerge/>
                  <w:tcBorders>
                    <w:tl2br w:val="nil"/>
                    <w:tr2bl w:val="nil"/>
                  </w:tcBorders>
                  <w:vAlign w:val="center"/>
                </w:tcPr>
                <w:p w14:paraId="5E84DDB4" w14:textId="77777777" w:rsidR="003D3F21" w:rsidRPr="006535F6" w:rsidRDefault="003D3F21" w:rsidP="003D3F21">
                  <w:pPr>
                    <w:pStyle w:val="21"/>
                  </w:pPr>
                </w:p>
              </w:tc>
              <w:tc>
                <w:tcPr>
                  <w:tcW w:w="812" w:type="dxa"/>
                  <w:vMerge/>
                  <w:tcBorders>
                    <w:tl2br w:val="nil"/>
                    <w:tr2bl w:val="nil"/>
                  </w:tcBorders>
                  <w:vAlign w:val="center"/>
                </w:tcPr>
                <w:p w14:paraId="2A3A35EF" w14:textId="77777777" w:rsidR="003D3F21" w:rsidRPr="006535F6" w:rsidRDefault="003D3F21" w:rsidP="003D3F21">
                  <w:pPr>
                    <w:pStyle w:val="21"/>
                  </w:pPr>
                </w:p>
              </w:tc>
              <w:tc>
                <w:tcPr>
                  <w:tcW w:w="537" w:type="dxa"/>
                  <w:vMerge/>
                  <w:tcBorders>
                    <w:tl2br w:val="nil"/>
                    <w:tr2bl w:val="nil"/>
                  </w:tcBorders>
                  <w:vAlign w:val="center"/>
                </w:tcPr>
                <w:p w14:paraId="1633C8C0" w14:textId="77777777" w:rsidR="003D3F21" w:rsidRPr="006535F6" w:rsidRDefault="003D3F21" w:rsidP="003D3F21">
                  <w:pPr>
                    <w:pStyle w:val="21"/>
                  </w:pPr>
                </w:p>
              </w:tc>
              <w:tc>
                <w:tcPr>
                  <w:tcW w:w="519" w:type="dxa"/>
                  <w:vMerge/>
                  <w:tcBorders>
                    <w:tl2br w:val="nil"/>
                    <w:tr2bl w:val="nil"/>
                  </w:tcBorders>
                  <w:vAlign w:val="center"/>
                </w:tcPr>
                <w:p w14:paraId="5BA926B2" w14:textId="77777777" w:rsidR="003D3F21" w:rsidRPr="006535F6" w:rsidRDefault="003D3F21" w:rsidP="003D3F21">
                  <w:pPr>
                    <w:pStyle w:val="21"/>
                  </w:pPr>
                </w:p>
              </w:tc>
              <w:tc>
                <w:tcPr>
                  <w:tcW w:w="442" w:type="dxa"/>
                  <w:vMerge/>
                  <w:tcBorders>
                    <w:tl2br w:val="nil"/>
                    <w:tr2bl w:val="nil"/>
                  </w:tcBorders>
                  <w:vAlign w:val="center"/>
                </w:tcPr>
                <w:p w14:paraId="033E564E" w14:textId="77777777" w:rsidR="003D3F21" w:rsidRPr="006535F6" w:rsidRDefault="003D3F21" w:rsidP="003D3F21">
                  <w:pPr>
                    <w:pStyle w:val="21"/>
                  </w:pPr>
                </w:p>
              </w:tc>
              <w:tc>
                <w:tcPr>
                  <w:tcW w:w="457" w:type="dxa"/>
                  <w:tcBorders>
                    <w:tl2br w:val="nil"/>
                    <w:tr2bl w:val="nil"/>
                  </w:tcBorders>
                  <w:vAlign w:val="center"/>
                </w:tcPr>
                <w:p w14:paraId="0981A76F" w14:textId="618CEE96" w:rsidR="003D3F21" w:rsidRPr="006535F6" w:rsidRDefault="003D3F21" w:rsidP="003D3F21">
                  <w:pPr>
                    <w:pStyle w:val="21"/>
                  </w:pPr>
                  <w:r w:rsidRPr="006535F6">
                    <w:rPr>
                      <w:rFonts w:hint="eastAsia"/>
                    </w:rPr>
                    <w:t>北</w:t>
                  </w:r>
                </w:p>
              </w:tc>
              <w:tc>
                <w:tcPr>
                  <w:tcW w:w="699" w:type="dxa"/>
                  <w:tcBorders>
                    <w:tl2br w:val="nil"/>
                    <w:tr2bl w:val="nil"/>
                  </w:tcBorders>
                  <w:vAlign w:val="center"/>
                </w:tcPr>
                <w:p w14:paraId="0905D5EB" w14:textId="1CF7FEBE" w:rsidR="003D3F21" w:rsidRPr="006535F6" w:rsidRDefault="003D3F21" w:rsidP="003D3F21">
                  <w:pPr>
                    <w:pStyle w:val="21"/>
                  </w:pPr>
                  <w:r w:rsidRPr="006535F6">
                    <w:rPr>
                      <w:rFonts w:hint="eastAsia"/>
                    </w:rPr>
                    <w:t>13</w:t>
                  </w:r>
                </w:p>
              </w:tc>
              <w:tc>
                <w:tcPr>
                  <w:tcW w:w="799" w:type="dxa"/>
                  <w:tcBorders>
                    <w:tl2br w:val="nil"/>
                    <w:tr2bl w:val="nil"/>
                  </w:tcBorders>
                  <w:vAlign w:val="center"/>
                </w:tcPr>
                <w:p w14:paraId="19E445FB" w14:textId="01F11F55" w:rsidR="003D3F21" w:rsidRPr="006535F6" w:rsidRDefault="003D3F21" w:rsidP="003D3F21">
                  <w:pPr>
                    <w:pStyle w:val="21"/>
                  </w:pPr>
                  <w:r w:rsidRPr="006535F6">
                    <w:rPr>
                      <w:rFonts w:hint="eastAsia"/>
                      <w:sz w:val="22"/>
                      <w:szCs w:val="22"/>
                    </w:rPr>
                    <w:t>57.7</w:t>
                  </w:r>
                </w:p>
              </w:tc>
              <w:tc>
                <w:tcPr>
                  <w:tcW w:w="600" w:type="dxa"/>
                  <w:vMerge/>
                  <w:tcBorders>
                    <w:tl2br w:val="nil"/>
                    <w:tr2bl w:val="nil"/>
                  </w:tcBorders>
                  <w:vAlign w:val="center"/>
                </w:tcPr>
                <w:p w14:paraId="655D8027" w14:textId="77777777" w:rsidR="003D3F21" w:rsidRPr="006535F6" w:rsidRDefault="003D3F21" w:rsidP="003D3F21">
                  <w:pPr>
                    <w:pStyle w:val="21"/>
                  </w:pPr>
                </w:p>
              </w:tc>
              <w:tc>
                <w:tcPr>
                  <w:tcW w:w="835" w:type="dxa"/>
                  <w:vMerge/>
                  <w:tcBorders>
                    <w:tl2br w:val="nil"/>
                    <w:tr2bl w:val="nil"/>
                  </w:tcBorders>
                  <w:vAlign w:val="center"/>
                </w:tcPr>
                <w:p w14:paraId="4F0A4D6E" w14:textId="77777777" w:rsidR="003D3F21" w:rsidRPr="006535F6" w:rsidRDefault="003D3F21" w:rsidP="003D3F21">
                  <w:pPr>
                    <w:pStyle w:val="21"/>
                  </w:pPr>
                </w:p>
              </w:tc>
              <w:tc>
                <w:tcPr>
                  <w:tcW w:w="896" w:type="dxa"/>
                  <w:tcBorders>
                    <w:tl2br w:val="nil"/>
                    <w:tr2bl w:val="nil"/>
                  </w:tcBorders>
                  <w:vAlign w:val="center"/>
                </w:tcPr>
                <w:p w14:paraId="59495910" w14:textId="5EF3F708" w:rsidR="003D3F21" w:rsidRPr="006535F6" w:rsidRDefault="003D3F21" w:rsidP="003D3F21">
                  <w:pPr>
                    <w:pStyle w:val="21"/>
                  </w:pPr>
                  <w:r w:rsidRPr="006535F6">
                    <w:rPr>
                      <w:rFonts w:hint="eastAsia"/>
                      <w:sz w:val="22"/>
                      <w:szCs w:val="22"/>
                    </w:rPr>
                    <w:t>42.7</w:t>
                  </w:r>
                </w:p>
              </w:tc>
              <w:tc>
                <w:tcPr>
                  <w:tcW w:w="506" w:type="dxa"/>
                  <w:tcBorders>
                    <w:tl2br w:val="nil"/>
                    <w:tr2bl w:val="nil"/>
                  </w:tcBorders>
                  <w:vAlign w:val="center"/>
                </w:tcPr>
                <w:p w14:paraId="6DEAAE6D" w14:textId="77777777" w:rsidR="003D3F21" w:rsidRPr="006535F6" w:rsidRDefault="003D3F21" w:rsidP="003D3F21">
                  <w:pPr>
                    <w:pStyle w:val="21"/>
                  </w:pPr>
                </w:p>
              </w:tc>
            </w:tr>
            <w:tr w:rsidR="006535F6" w:rsidRPr="006535F6" w14:paraId="73C87EE0" w14:textId="77777777" w:rsidTr="004A4C72">
              <w:trPr>
                <w:trHeight w:val="226"/>
                <w:jc w:val="center"/>
              </w:trPr>
              <w:tc>
                <w:tcPr>
                  <w:tcW w:w="447" w:type="dxa"/>
                  <w:vMerge w:val="restart"/>
                  <w:tcBorders>
                    <w:tl2br w:val="nil"/>
                    <w:tr2bl w:val="nil"/>
                  </w:tcBorders>
                  <w:vAlign w:val="center"/>
                </w:tcPr>
                <w:p w14:paraId="3D6C2E68" w14:textId="1E2E1483" w:rsidR="003D3F21" w:rsidRPr="006535F6" w:rsidRDefault="003D3F21" w:rsidP="003D3F21">
                  <w:pPr>
                    <w:pStyle w:val="21"/>
                  </w:pPr>
                  <w:r w:rsidRPr="006535F6">
                    <w:rPr>
                      <w:rFonts w:hint="eastAsia"/>
                    </w:rPr>
                    <w:t>7</w:t>
                  </w:r>
                </w:p>
              </w:tc>
              <w:tc>
                <w:tcPr>
                  <w:tcW w:w="622" w:type="dxa"/>
                  <w:vMerge/>
                  <w:tcBorders>
                    <w:tl2br w:val="nil"/>
                    <w:tr2bl w:val="nil"/>
                  </w:tcBorders>
                  <w:vAlign w:val="center"/>
                </w:tcPr>
                <w:p w14:paraId="7A3D26D1" w14:textId="77777777" w:rsidR="003D3F21" w:rsidRPr="006535F6" w:rsidRDefault="003D3F21" w:rsidP="003D3F21">
                  <w:pPr>
                    <w:pStyle w:val="21"/>
                  </w:pPr>
                </w:p>
              </w:tc>
              <w:tc>
                <w:tcPr>
                  <w:tcW w:w="620" w:type="dxa"/>
                  <w:vMerge w:val="restart"/>
                  <w:tcBorders>
                    <w:tl2br w:val="nil"/>
                    <w:tr2bl w:val="nil"/>
                  </w:tcBorders>
                  <w:vAlign w:val="center"/>
                </w:tcPr>
                <w:p w14:paraId="1707145E" w14:textId="6DB84598" w:rsidR="003D3F21" w:rsidRPr="006535F6" w:rsidRDefault="003D3F21" w:rsidP="003D3F21">
                  <w:pPr>
                    <w:pStyle w:val="21"/>
                  </w:pPr>
                  <w:r w:rsidRPr="006535F6">
                    <w:rPr>
                      <w:rFonts w:hint="eastAsia"/>
                    </w:rPr>
                    <w:t>混料机</w:t>
                  </w:r>
                </w:p>
              </w:tc>
              <w:tc>
                <w:tcPr>
                  <w:tcW w:w="481" w:type="dxa"/>
                  <w:vMerge w:val="restart"/>
                  <w:tcBorders>
                    <w:tl2br w:val="nil"/>
                    <w:tr2bl w:val="nil"/>
                  </w:tcBorders>
                  <w:vAlign w:val="center"/>
                </w:tcPr>
                <w:p w14:paraId="05A5181E" w14:textId="426715BD" w:rsidR="003D3F21" w:rsidRPr="006535F6" w:rsidRDefault="003D3F21" w:rsidP="003D3F21">
                  <w:pPr>
                    <w:pStyle w:val="21"/>
                  </w:pPr>
                  <w:r w:rsidRPr="006535F6">
                    <w:rPr>
                      <w:rFonts w:hint="eastAsia"/>
                    </w:rPr>
                    <w:t>/</w:t>
                  </w:r>
                </w:p>
              </w:tc>
              <w:tc>
                <w:tcPr>
                  <w:tcW w:w="594" w:type="dxa"/>
                  <w:vMerge w:val="restart"/>
                  <w:tcBorders>
                    <w:tl2br w:val="nil"/>
                    <w:tr2bl w:val="nil"/>
                  </w:tcBorders>
                  <w:vAlign w:val="center"/>
                </w:tcPr>
                <w:p w14:paraId="299AF2B1" w14:textId="708CF3F1" w:rsidR="003D3F21" w:rsidRPr="006535F6" w:rsidRDefault="003D3F21" w:rsidP="003D3F21">
                  <w:pPr>
                    <w:pStyle w:val="21"/>
                  </w:pPr>
                  <w:r w:rsidRPr="006535F6">
                    <w:rPr>
                      <w:rFonts w:hint="eastAsia"/>
                    </w:rPr>
                    <w:t>1</w:t>
                  </w:r>
                </w:p>
              </w:tc>
              <w:tc>
                <w:tcPr>
                  <w:tcW w:w="1617" w:type="dxa"/>
                  <w:vMerge w:val="restart"/>
                  <w:tcBorders>
                    <w:tl2br w:val="nil"/>
                    <w:tr2bl w:val="nil"/>
                  </w:tcBorders>
                  <w:vAlign w:val="center"/>
                </w:tcPr>
                <w:p w14:paraId="385D4831" w14:textId="7EA9ECE7" w:rsidR="003D3F21" w:rsidRPr="006535F6" w:rsidRDefault="003D3F21" w:rsidP="003D3F21">
                  <w:pPr>
                    <w:pStyle w:val="21"/>
                  </w:pPr>
                  <w:r w:rsidRPr="006535F6">
                    <w:rPr>
                      <w:rFonts w:hint="eastAsia"/>
                    </w:rPr>
                    <w:t>90</w:t>
                  </w:r>
                  <w:r w:rsidRPr="006535F6">
                    <w:t>/1</w:t>
                  </w:r>
                </w:p>
              </w:tc>
              <w:tc>
                <w:tcPr>
                  <w:tcW w:w="546" w:type="dxa"/>
                  <w:vMerge w:val="restart"/>
                  <w:tcBorders>
                    <w:tl2br w:val="nil"/>
                    <w:tr2bl w:val="nil"/>
                  </w:tcBorders>
                  <w:vAlign w:val="center"/>
                </w:tcPr>
                <w:p w14:paraId="6DA75C1C" w14:textId="6CE36608" w:rsidR="003D3F21" w:rsidRPr="006535F6" w:rsidRDefault="003D3F21" w:rsidP="003D3F21">
                  <w:pPr>
                    <w:pStyle w:val="21"/>
                  </w:pPr>
                  <w:r w:rsidRPr="006535F6">
                    <w:rPr>
                      <w:rFonts w:hint="eastAsia"/>
                    </w:rPr>
                    <w:t>/</w:t>
                  </w:r>
                </w:p>
              </w:tc>
              <w:tc>
                <w:tcPr>
                  <w:tcW w:w="812" w:type="dxa"/>
                  <w:vMerge/>
                  <w:tcBorders>
                    <w:tl2br w:val="nil"/>
                    <w:tr2bl w:val="nil"/>
                  </w:tcBorders>
                  <w:vAlign w:val="center"/>
                </w:tcPr>
                <w:p w14:paraId="488595FB" w14:textId="77777777" w:rsidR="003D3F21" w:rsidRPr="006535F6" w:rsidRDefault="003D3F21" w:rsidP="003D3F21">
                  <w:pPr>
                    <w:pStyle w:val="21"/>
                  </w:pPr>
                </w:p>
              </w:tc>
              <w:tc>
                <w:tcPr>
                  <w:tcW w:w="537" w:type="dxa"/>
                  <w:vMerge w:val="restart"/>
                  <w:tcBorders>
                    <w:tl2br w:val="nil"/>
                    <w:tr2bl w:val="nil"/>
                  </w:tcBorders>
                  <w:vAlign w:val="center"/>
                </w:tcPr>
                <w:p w14:paraId="47D7A91B" w14:textId="6D1F97C1" w:rsidR="003D3F21" w:rsidRPr="006535F6" w:rsidRDefault="00CC6B3C" w:rsidP="003D3F21">
                  <w:pPr>
                    <w:pStyle w:val="21"/>
                  </w:pPr>
                  <w:r w:rsidRPr="006535F6">
                    <w:rPr>
                      <w:rFonts w:hint="eastAsia"/>
                    </w:rPr>
                    <w:t>22</w:t>
                  </w:r>
                </w:p>
              </w:tc>
              <w:tc>
                <w:tcPr>
                  <w:tcW w:w="519" w:type="dxa"/>
                  <w:vMerge w:val="restart"/>
                  <w:tcBorders>
                    <w:tl2br w:val="nil"/>
                    <w:tr2bl w:val="nil"/>
                  </w:tcBorders>
                  <w:vAlign w:val="center"/>
                </w:tcPr>
                <w:p w14:paraId="377F525E" w14:textId="5B84A185" w:rsidR="003D3F21" w:rsidRPr="006535F6" w:rsidRDefault="00CC6B3C" w:rsidP="003D3F21">
                  <w:pPr>
                    <w:pStyle w:val="21"/>
                  </w:pPr>
                  <w:r w:rsidRPr="006535F6">
                    <w:rPr>
                      <w:rFonts w:hint="eastAsia"/>
                    </w:rPr>
                    <w:t>15</w:t>
                  </w:r>
                </w:p>
              </w:tc>
              <w:tc>
                <w:tcPr>
                  <w:tcW w:w="442" w:type="dxa"/>
                  <w:vMerge w:val="restart"/>
                  <w:tcBorders>
                    <w:tl2br w:val="nil"/>
                    <w:tr2bl w:val="nil"/>
                  </w:tcBorders>
                  <w:vAlign w:val="center"/>
                </w:tcPr>
                <w:p w14:paraId="2A87A6A8" w14:textId="2ED1B000" w:rsidR="003D3F21" w:rsidRPr="006535F6" w:rsidRDefault="003D3F21" w:rsidP="003D3F21">
                  <w:pPr>
                    <w:pStyle w:val="21"/>
                  </w:pPr>
                  <w:r w:rsidRPr="006535F6">
                    <w:rPr>
                      <w:rFonts w:hint="eastAsia"/>
                    </w:rPr>
                    <w:t>1</w:t>
                  </w:r>
                </w:p>
              </w:tc>
              <w:tc>
                <w:tcPr>
                  <w:tcW w:w="457" w:type="dxa"/>
                  <w:tcBorders>
                    <w:tl2br w:val="nil"/>
                    <w:tr2bl w:val="nil"/>
                  </w:tcBorders>
                  <w:vAlign w:val="center"/>
                </w:tcPr>
                <w:p w14:paraId="311151F3" w14:textId="3EB7753E" w:rsidR="003D3F21" w:rsidRPr="006535F6" w:rsidRDefault="003D3F21" w:rsidP="003D3F21">
                  <w:pPr>
                    <w:pStyle w:val="21"/>
                  </w:pPr>
                  <w:r w:rsidRPr="006535F6">
                    <w:rPr>
                      <w:rFonts w:hint="eastAsia"/>
                    </w:rPr>
                    <w:t>东</w:t>
                  </w:r>
                </w:p>
              </w:tc>
              <w:tc>
                <w:tcPr>
                  <w:tcW w:w="699" w:type="dxa"/>
                  <w:tcBorders>
                    <w:tl2br w:val="nil"/>
                    <w:tr2bl w:val="nil"/>
                  </w:tcBorders>
                  <w:vAlign w:val="center"/>
                </w:tcPr>
                <w:p w14:paraId="6D896319" w14:textId="7100FA52" w:rsidR="003D3F21" w:rsidRPr="006535F6" w:rsidRDefault="003D3F21" w:rsidP="003D3F21">
                  <w:pPr>
                    <w:pStyle w:val="21"/>
                  </w:pPr>
                  <w:r w:rsidRPr="006535F6">
                    <w:rPr>
                      <w:rFonts w:hint="eastAsia"/>
                    </w:rPr>
                    <w:t>85</w:t>
                  </w:r>
                </w:p>
              </w:tc>
              <w:tc>
                <w:tcPr>
                  <w:tcW w:w="799" w:type="dxa"/>
                  <w:tcBorders>
                    <w:tl2br w:val="nil"/>
                    <w:tr2bl w:val="nil"/>
                  </w:tcBorders>
                  <w:vAlign w:val="center"/>
                </w:tcPr>
                <w:p w14:paraId="08BFB13B" w14:textId="1A4B9EFA" w:rsidR="003D3F21" w:rsidRPr="006535F6" w:rsidRDefault="003D3F21" w:rsidP="003D3F21">
                  <w:pPr>
                    <w:pStyle w:val="21"/>
                  </w:pPr>
                  <w:r w:rsidRPr="006535F6">
                    <w:rPr>
                      <w:rFonts w:hint="eastAsia"/>
                      <w:sz w:val="22"/>
                      <w:szCs w:val="22"/>
                    </w:rPr>
                    <w:t>54.4</w:t>
                  </w:r>
                </w:p>
              </w:tc>
              <w:tc>
                <w:tcPr>
                  <w:tcW w:w="600" w:type="dxa"/>
                  <w:vMerge/>
                  <w:tcBorders>
                    <w:tl2br w:val="nil"/>
                    <w:tr2bl w:val="nil"/>
                  </w:tcBorders>
                  <w:vAlign w:val="center"/>
                </w:tcPr>
                <w:p w14:paraId="3CFEE40D" w14:textId="77777777" w:rsidR="003D3F21" w:rsidRPr="006535F6" w:rsidRDefault="003D3F21" w:rsidP="003D3F21">
                  <w:pPr>
                    <w:pStyle w:val="21"/>
                  </w:pPr>
                </w:p>
              </w:tc>
              <w:tc>
                <w:tcPr>
                  <w:tcW w:w="835" w:type="dxa"/>
                  <w:vMerge w:val="restart"/>
                  <w:tcBorders>
                    <w:tl2br w:val="nil"/>
                    <w:tr2bl w:val="nil"/>
                  </w:tcBorders>
                  <w:vAlign w:val="center"/>
                </w:tcPr>
                <w:p w14:paraId="197F8DDF" w14:textId="68B50AAC" w:rsidR="003D3F21" w:rsidRPr="006535F6" w:rsidRDefault="003D3F21" w:rsidP="003D3F21">
                  <w:pPr>
                    <w:pStyle w:val="21"/>
                  </w:pPr>
                  <w:r w:rsidRPr="006535F6">
                    <w:rPr>
                      <w:rFonts w:hint="eastAsia"/>
                    </w:rPr>
                    <w:t>15</w:t>
                  </w:r>
                </w:p>
              </w:tc>
              <w:tc>
                <w:tcPr>
                  <w:tcW w:w="896" w:type="dxa"/>
                  <w:tcBorders>
                    <w:tl2br w:val="nil"/>
                    <w:tr2bl w:val="nil"/>
                  </w:tcBorders>
                  <w:vAlign w:val="center"/>
                </w:tcPr>
                <w:p w14:paraId="4D725637" w14:textId="5058E14C" w:rsidR="003D3F21" w:rsidRPr="006535F6" w:rsidRDefault="003D3F21" w:rsidP="003D3F21">
                  <w:pPr>
                    <w:pStyle w:val="21"/>
                  </w:pPr>
                  <w:r w:rsidRPr="006535F6">
                    <w:rPr>
                      <w:rFonts w:hint="eastAsia"/>
                      <w:sz w:val="22"/>
                      <w:szCs w:val="22"/>
                    </w:rPr>
                    <w:t>39.4</w:t>
                  </w:r>
                </w:p>
              </w:tc>
              <w:tc>
                <w:tcPr>
                  <w:tcW w:w="506" w:type="dxa"/>
                  <w:tcBorders>
                    <w:tl2br w:val="nil"/>
                    <w:tr2bl w:val="nil"/>
                  </w:tcBorders>
                  <w:vAlign w:val="center"/>
                </w:tcPr>
                <w:p w14:paraId="36624A48" w14:textId="77777777" w:rsidR="003D3F21" w:rsidRPr="006535F6" w:rsidRDefault="003D3F21" w:rsidP="003D3F21">
                  <w:pPr>
                    <w:pStyle w:val="21"/>
                  </w:pPr>
                </w:p>
              </w:tc>
            </w:tr>
            <w:tr w:rsidR="006535F6" w:rsidRPr="006535F6" w14:paraId="197DF31F" w14:textId="77777777" w:rsidTr="004A4C72">
              <w:trPr>
                <w:trHeight w:val="226"/>
                <w:jc w:val="center"/>
              </w:trPr>
              <w:tc>
                <w:tcPr>
                  <w:tcW w:w="447" w:type="dxa"/>
                  <w:vMerge/>
                  <w:tcBorders>
                    <w:tl2br w:val="nil"/>
                    <w:tr2bl w:val="nil"/>
                  </w:tcBorders>
                  <w:vAlign w:val="center"/>
                </w:tcPr>
                <w:p w14:paraId="30086388" w14:textId="77777777" w:rsidR="003D3F21" w:rsidRPr="006535F6" w:rsidRDefault="003D3F21" w:rsidP="003D3F21">
                  <w:pPr>
                    <w:pStyle w:val="21"/>
                  </w:pPr>
                </w:p>
              </w:tc>
              <w:tc>
                <w:tcPr>
                  <w:tcW w:w="622" w:type="dxa"/>
                  <w:vMerge/>
                  <w:tcBorders>
                    <w:tl2br w:val="nil"/>
                    <w:tr2bl w:val="nil"/>
                  </w:tcBorders>
                  <w:vAlign w:val="center"/>
                </w:tcPr>
                <w:p w14:paraId="4CDF2129" w14:textId="77777777" w:rsidR="003D3F21" w:rsidRPr="006535F6" w:rsidRDefault="003D3F21" w:rsidP="003D3F21">
                  <w:pPr>
                    <w:pStyle w:val="21"/>
                  </w:pPr>
                </w:p>
              </w:tc>
              <w:tc>
                <w:tcPr>
                  <w:tcW w:w="620" w:type="dxa"/>
                  <w:vMerge/>
                  <w:tcBorders>
                    <w:tl2br w:val="nil"/>
                    <w:tr2bl w:val="nil"/>
                  </w:tcBorders>
                  <w:vAlign w:val="center"/>
                </w:tcPr>
                <w:p w14:paraId="27080A0C" w14:textId="77777777" w:rsidR="003D3F21" w:rsidRPr="006535F6" w:rsidRDefault="003D3F21" w:rsidP="003D3F21">
                  <w:pPr>
                    <w:pStyle w:val="21"/>
                  </w:pPr>
                </w:p>
              </w:tc>
              <w:tc>
                <w:tcPr>
                  <w:tcW w:w="481" w:type="dxa"/>
                  <w:vMerge/>
                  <w:tcBorders>
                    <w:tl2br w:val="nil"/>
                    <w:tr2bl w:val="nil"/>
                  </w:tcBorders>
                  <w:vAlign w:val="center"/>
                </w:tcPr>
                <w:p w14:paraId="7A763444" w14:textId="77777777" w:rsidR="003D3F21" w:rsidRPr="006535F6" w:rsidRDefault="003D3F21" w:rsidP="003D3F21">
                  <w:pPr>
                    <w:pStyle w:val="21"/>
                  </w:pPr>
                </w:p>
              </w:tc>
              <w:tc>
                <w:tcPr>
                  <w:tcW w:w="594" w:type="dxa"/>
                  <w:vMerge/>
                  <w:tcBorders>
                    <w:tl2br w:val="nil"/>
                    <w:tr2bl w:val="nil"/>
                  </w:tcBorders>
                  <w:vAlign w:val="center"/>
                </w:tcPr>
                <w:p w14:paraId="23C0009A" w14:textId="77777777" w:rsidR="003D3F21" w:rsidRPr="006535F6" w:rsidRDefault="003D3F21" w:rsidP="003D3F21">
                  <w:pPr>
                    <w:pStyle w:val="21"/>
                  </w:pPr>
                </w:p>
              </w:tc>
              <w:tc>
                <w:tcPr>
                  <w:tcW w:w="1617" w:type="dxa"/>
                  <w:vMerge/>
                  <w:tcBorders>
                    <w:tl2br w:val="nil"/>
                    <w:tr2bl w:val="nil"/>
                  </w:tcBorders>
                  <w:vAlign w:val="center"/>
                </w:tcPr>
                <w:p w14:paraId="17E3DD01" w14:textId="77777777" w:rsidR="003D3F21" w:rsidRPr="006535F6" w:rsidRDefault="003D3F21" w:rsidP="003D3F21">
                  <w:pPr>
                    <w:pStyle w:val="21"/>
                  </w:pPr>
                </w:p>
              </w:tc>
              <w:tc>
                <w:tcPr>
                  <w:tcW w:w="546" w:type="dxa"/>
                  <w:vMerge/>
                  <w:tcBorders>
                    <w:tl2br w:val="nil"/>
                    <w:tr2bl w:val="nil"/>
                  </w:tcBorders>
                  <w:vAlign w:val="center"/>
                </w:tcPr>
                <w:p w14:paraId="1BA226AA" w14:textId="77777777" w:rsidR="003D3F21" w:rsidRPr="006535F6" w:rsidRDefault="003D3F21" w:rsidP="003D3F21">
                  <w:pPr>
                    <w:pStyle w:val="21"/>
                  </w:pPr>
                </w:p>
              </w:tc>
              <w:tc>
                <w:tcPr>
                  <w:tcW w:w="812" w:type="dxa"/>
                  <w:vMerge/>
                  <w:tcBorders>
                    <w:tl2br w:val="nil"/>
                    <w:tr2bl w:val="nil"/>
                  </w:tcBorders>
                  <w:vAlign w:val="center"/>
                </w:tcPr>
                <w:p w14:paraId="36B1FD2F" w14:textId="77777777" w:rsidR="003D3F21" w:rsidRPr="006535F6" w:rsidRDefault="003D3F21" w:rsidP="003D3F21">
                  <w:pPr>
                    <w:pStyle w:val="21"/>
                  </w:pPr>
                </w:p>
              </w:tc>
              <w:tc>
                <w:tcPr>
                  <w:tcW w:w="537" w:type="dxa"/>
                  <w:vMerge/>
                  <w:tcBorders>
                    <w:tl2br w:val="nil"/>
                    <w:tr2bl w:val="nil"/>
                  </w:tcBorders>
                  <w:vAlign w:val="center"/>
                </w:tcPr>
                <w:p w14:paraId="654ABB1B" w14:textId="77777777" w:rsidR="003D3F21" w:rsidRPr="006535F6" w:rsidRDefault="003D3F21" w:rsidP="003D3F21">
                  <w:pPr>
                    <w:pStyle w:val="21"/>
                  </w:pPr>
                </w:p>
              </w:tc>
              <w:tc>
                <w:tcPr>
                  <w:tcW w:w="519" w:type="dxa"/>
                  <w:vMerge/>
                  <w:tcBorders>
                    <w:tl2br w:val="nil"/>
                    <w:tr2bl w:val="nil"/>
                  </w:tcBorders>
                  <w:vAlign w:val="center"/>
                </w:tcPr>
                <w:p w14:paraId="7EF8DC23" w14:textId="77777777" w:rsidR="003D3F21" w:rsidRPr="006535F6" w:rsidRDefault="003D3F21" w:rsidP="003D3F21">
                  <w:pPr>
                    <w:pStyle w:val="21"/>
                  </w:pPr>
                </w:p>
              </w:tc>
              <w:tc>
                <w:tcPr>
                  <w:tcW w:w="442" w:type="dxa"/>
                  <w:vMerge/>
                  <w:tcBorders>
                    <w:tl2br w:val="nil"/>
                    <w:tr2bl w:val="nil"/>
                  </w:tcBorders>
                  <w:vAlign w:val="center"/>
                </w:tcPr>
                <w:p w14:paraId="2C22290C" w14:textId="77777777" w:rsidR="003D3F21" w:rsidRPr="006535F6" w:rsidRDefault="003D3F21" w:rsidP="003D3F21">
                  <w:pPr>
                    <w:pStyle w:val="21"/>
                  </w:pPr>
                </w:p>
              </w:tc>
              <w:tc>
                <w:tcPr>
                  <w:tcW w:w="457" w:type="dxa"/>
                  <w:tcBorders>
                    <w:tl2br w:val="nil"/>
                    <w:tr2bl w:val="nil"/>
                  </w:tcBorders>
                  <w:vAlign w:val="center"/>
                </w:tcPr>
                <w:p w14:paraId="358D6E6D" w14:textId="1F19B134" w:rsidR="003D3F21" w:rsidRPr="006535F6" w:rsidRDefault="003D3F21" w:rsidP="003D3F21">
                  <w:pPr>
                    <w:pStyle w:val="21"/>
                  </w:pPr>
                  <w:r w:rsidRPr="006535F6">
                    <w:rPr>
                      <w:rFonts w:hint="eastAsia"/>
                    </w:rPr>
                    <w:t>西</w:t>
                  </w:r>
                </w:p>
              </w:tc>
              <w:tc>
                <w:tcPr>
                  <w:tcW w:w="699" w:type="dxa"/>
                  <w:tcBorders>
                    <w:tl2br w:val="nil"/>
                    <w:tr2bl w:val="nil"/>
                  </w:tcBorders>
                  <w:vAlign w:val="center"/>
                </w:tcPr>
                <w:p w14:paraId="5347C46E" w14:textId="28336333" w:rsidR="003D3F21" w:rsidRPr="006535F6" w:rsidRDefault="003D3F21" w:rsidP="003D3F21">
                  <w:pPr>
                    <w:pStyle w:val="21"/>
                  </w:pPr>
                  <w:r w:rsidRPr="006535F6">
                    <w:rPr>
                      <w:rFonts w:hint="eastAsia"/>
                    </w:rPr>
                    <w:t>20</w:t>
                  </w:r>
                </w:p>
              </w:tc>
              <w:tc>
                <w:tcPr>
                  <w:tcW w:w="799" w:type="dxa"/>
                  <w:tcBorders>
                    <w:tl2br w:val="nil"/>
                    <w:tr2bl w:val="nil"/>
                  </w:tcBorders>
                  <w:vAlign w:val="center"/>
                </w:tcPr>
                <w:p w14:paraId="5229A8E7" w14:textId="621E9EE8" w:rsidR="003D3F21" w:rsidRPr="006535F6" w:rsidRDefault="003D3F21" w:rsidP="003D3F21">
                  <w:pPr>
                    <w:pStyle w:val="21"/>
                  </w:pPr>
                  <w:r w:rsidRPr="006535F6">
                    <w:rPr>
                      <w:rFonts w:hint="eastAsia"/>
                      <w:sz w:val="22"/>
                      <w:szCs w:val="22"/>
                    </w:rPr>
                    <w:t>67.0</w:t>
                  </w:r>
                </w:p>
              </w:tc>
              <w:tc>
                <w:tcPr>
                  <w:tcW w:w="600" w:type="dxa"/>
                  <w:vMerge/>
                  <w:tcBorders>
                    <w:tl2br w:val="nil"/>
                    <w:tr2bl w:val="nil"/>
                  </w:tcBorders>
                  <w:vAlign w:val="center"/>
                </w:tcPr>
                <w:p w14:paraId="23417DBC" w14:textId="77777777" w:rsidR="003D3F21" w:rsidRPr="006535F6" w:rsidRDefault="003D3F21" w:rsidP="003D3F21">
                  <w:pPr>
                    <w:pStyle w:val="21"/>
                  </w:pPr>
                </w:p>
              </w:tc>
              <w:tc>
                <w:tcPr>
                  <w:tcW w:w="835" w:type="dxa"/>
                  <w:vMerge/>
                  <w:tcBorders>
                    <w:tl2br w:val="nil"/>
                    <w:tr2bl w:val="nil"/>
                  </w:tcBorders>
                  <w:vAlign w:val="center"/>
                </w:tcPr>
                <w:p w14:paraId="22816AA4" w14:textId="77777777" w:rsidR="003D3F21" w:rsidRPr="006535F6" w:rsidRDefault="003D3F21" w:rsidP="003D3F21">
                  <w:pPr>
                    <w:pStyle w:val="21"/>
                  </w:pPr>
                </w:p>
              </w:tc>
              <w:tc>
                <w:tcPr>
                  <w:tcW w:w="896" w:type="dxa"/>
                  <w:tcBorders>
                    <w:tl2br w:val="nil"/>
                    <w:tr2bl w:val="nil"/>
                  </w:tcBorders>
                  <w:vAlign w:val="center"/>
                </w:tcPr>
                <w:p w14:paraId="59E4EB25" w14:textId="7CC7EFF4" w:rsidR="003D3F21" w:rsidRPr="006535F6" w:rsidRDefault="003D3F21" w:rsidP="003D3F21">
                  <w:pPr>
                    <w:pStyle w:val="21"/>
                  </w:pPr>
                  <w:r w:rsidRPr="006535F6">
                    <w:rPr>
                      <w:rFonts w:hint="eastAsia"/>
                      <w:sz w:val="22"/>
                      <w:szCs w:val="22"/>
                    </w:rPr>
                    <w:t>52.0</w:t>
                  </w:r>
                </w:p>
              </w:tc>
              <w:tc>
                <w:tcPr>
                  <w:tcW w:w="506" w:type="dxa"/>
                  <w:tcBorders>
                    <w:tl2br w:val="nil"/>
                    <w:tr2bl w:val="nil"/>
                  </w:tcBorders>
                  <w:vAlign w:val="center"/>
                </w:tcPr>
                <w:p w14:paraId="3E1DD4EA" w14:textId="77777777" w:rsidR="003D3F21" w:rsidRPr="006535F6" w:rsidRDefault="003D3F21" w:rsidP="003D3F21">
                  <w:pPr>
                    <w:pStyle w:val="21"/>
                  </w:pPr>
                </w:p>
              </w:tc>
            </w:tr>
            <w:tr w:rsidR="006535F6" w:rsidRPr="006535F6" w14:paraId="1925FFB3" w14:textId="77777777" w:rsidTr="004A4C72">
              <w:trPr>
                <w:trHeight w:val="226"/>
                <w:jc w:val="center"/>
              </w:trPr>
              <w:tc>
                <w:tcPr>
                  <w:tcW w:w="447" w:type="dxa"/>
                  <w:vMerge/>
                  <w:tcBorders>
                    <w:tl2br w:val="nil"/>
                    <w:tr2bl w:val="nil"/>
                  </w:tcBorders>
                  <w:vAlign w:val="center"/>
                </w:tcPr>
                <w:p w14:paraId="0FE4A523" w14:textId="77777777" w:rsidR="003D3F21" w:rsidRPr="006535F6" w:rsidRDefault="003D3F21" w:rsidP="003D3F21">
                  <w:pPr>
                    <w:pStyle w:val="21"/>
                  </w:pPr>
                </w:p>
              </w:tc>
              <w:tc>
                <w:tcPr>
                  <w:tcW w:w="622" w:type="dxa"/>
                  <w:vMerge/>
                  <w:tcBorders>
                    <w:tl2br w:val="nil"/>
                    <w:tr2bl w:val="nil"/>
                  </w:tcBorders>
                  <w:vAlign w:val="center"/>
                </w:tcPr>
                <w:p w14:paraId="519FDE05" w14:textId="77777777" w:rsidR="003D3F21" w:rsidRPr="006535F6" w:rsidRDefault="003D3F21" w:rsidP="003D3F21">
                  <w:pPr>
                    <w:pStyle w:val="21"/>
                  </w:pPr>
                </w:p>
              </w:tc>
              <w:tc>
                <w:tcPr>
                  <w:tcW w:w="620" w:type="dxa"/>
                  <w:vMerge/>
                  <w:tcBorders>
                    <w:tl2br w:val="nil"/>
                    <w:tr2bl w:val="nil"/>
                  </w:tcBorders>
                  <w:vAlign w:val="center"/>
                </w:tcPr>
                <w:p w14:paraId="7D154965" w14:textId="77777777" w:rsidR="003D3F21" w:rsidRPr="006535F6" w:rsidRDefault="003D3F21" w:rsidP="003D3F21">
                  <w:pPr>
                    <w:pStyle w:val="21"/>
                  </w:pPr>
                </w:p>
              </w:tc>
              <w:tc>
                <w:tcPr>
                  <w:tcW w:w="481" w:type="dxa"/>
                  <w:vMerge/>
                  <w:tcBorders>
                    <w:tl2br w:val="nil"/>
                    <w:tr2bl w:val="nil"/>
                  </w:tcBorders>
                  <w:vAlign w:val="center"/>
                </w:tcPr>
                <w:p w14:paraId="34AD90E4" w14:textId="77777777" w:rsidR="003D3F21" w:rsidRPr="006535F6" w:rsidRDefault="003D3F21" w:rsidP="003D3F21">
                  <w:pPr>
                    <w:pStyle w:val="21"/>
                  </w:pPr>
                </w:p>
              </w:tc>
              <w:tc>
                <w:tcPr>
                  <w:tcW w:w="594" w:type="dxa"/>
                  <w:vMerge/>
                  <w:tcBorders>
                    <w:tl2br w:val="nil"/>
                    <w:tr2bl w:val="nil"/>
                  </w:tcBorders>
                  <w:vAlign w:val="center"/>
                </w:tcPr>
                <w:p w14:paraId="019C5592" w14:textId="77777777" w:rsidR="003D3F21" w:rsidRPr="006535F6" w:rsidRDefault="003D3F21" w:rsidP="003D3F21">
                  <w:pPr>
                    <w:pStyle w:val="21"/>
                  </w:pPr>
                </w:p>
              </w:tc>
              <w:tc>
                <w:tcPr>
                  <w:tcW w:w="1617" w:type="dxa"/>
                  <w:vMerge/>
                  <w:tcBorders>
                    <w:tl2br w:val="nil"/>
                    <w:tr2bl w:val="nil"/>
                  </w:tcBorders>
                  <w:vAlign w:val="center"/>
                </w:tcPr>
                <w:p w14:paraId="658B743D" w14:textId="77777777" w:rsidR="003D3F21" w:rsidRPr="006535F6" w:rsidRDefault="003D3F21" w:rsidP="003D3F21">
                  <w:pPr>
                    <w:pStyle w:val="21"/>
                  </w:pPr>
                </w:p>
              </w:tc>
              <w:tc>
                <w:tcPr>
                  <w:tcW w:w="546" w:type="dxa"/>
                  <w:vMerge/>
                  <w:tcBorders>
                    <w:tl2br w:val="nil"/>
                    <w:tr2bl w:val="nil"/>
                  </w:tcBorders>
                  <w:vAlign w:val="center"/>
                </w:tcPr>
                <w:p w14:paraId="31F73CD3" w14:textId="77777777" w:rsidR="003D3F21" w:rsidRPr="006535F6" w:rsidRDefault="003D3F21" w:rsidP="003D3F21">
                  <w:pPr>
                    <w:pStyle w:val="21"/>
                  </w:pPr>
                </w:p>
              </w:tc>
              <w:tc>
                <w:tcPr>
                  <w:tcW w:w="812" w:type="dxa"/>
                  <w:vMerge/>
                  <w:tcBorders>
                    <w:tl2br w:val="nil"/>
                    <w:tr2bl w:val="nil"/>
                  </w:tcBorders>
                  <w:vAlign w:val="center"/>
                </w:tcPr>
                <w:p w14:paraId="74E548D6" w14:textId="77777777" w:rsidR="003D3F21" w:rsidRPr="006535F6" w:rsidRDefault="003D3F21" w:rsidP="003D3F21">
                  <w:pPr>
                    <w:pStyle w:val="21"/>
                  </w:pPr>
                </w:p>
              </w:tc>
              <w:tc>
                <w:tcPr>
                  <w:tcW w:w="537" w:type="dxa"/>
                  <w:vMerge/>
                  <w:tcBorders>
                    <w:tl2br w:val="nil"/>
                    <w:tr2bl w:val="nil"/>
                  </w:tcBorders>
                  <w:vAlign w:val="center"/>
                </w:tcPr>
                <w:p w14:paraId="1B281FF2" w14:textId="77777777" w:rsidR="003D3F21" w:rsidRPr="006535F6" w:rsidRDefault="003D3F21" w:rsidP="003D3F21">
                  <w:pPr>
                    <w:pStyle w:val="21"/>
                  </w:pPr>
                </w:p>
              </w:tc>
              <w:tc>
                <w:tcPr>
                  <w:tcW w:w="519" w:type="dxa"/>
                  <w:vMerge/>
                  <w:tcBorders>
                    <w:tl2br w:val="nil"/>
                    <w:tr2bl w:val="nil"/>
                  </w:tcBorders>
                  <w:vAlign w:val="center"/>
                </w:tcPr>
                <w:p w14:paraId="6D5E5776" w14:textId="77777777" w:rsidR="003D3F21" w:rsidRPr="006535F6" w:rsidRDefault="003D3F21" w:rsidP="003D3F21">
                  <w:pPr>
                    <w:pStyle w:val="21"/>
                  </w:pPr>
                </w:p>
              </w:tc>
              <w:tc>
                <w:tcPr>
                  <w:tcW w:w="442" w:type="dxa"/>
                  <w:vMerge/>
                  <w:tcBorders>
                    <w:tl2br w:val="nil"/>
                    <w:tr2bl w:val="nil"/>
                  </w:tcBorders>
                  <w:vAlign w:val="center"/>
                </w:tcPr>
                <w:p w14:paraId="574E2DD2" w14:textId="77777777" w:rsidR="003D3F21" w:rsidRPr="006535F6" w:rsidRDefault="003D3F21" w:rsidP="003D3F21">
                  <w:pPr>
                    <w:pStyle w:val="21"/>
                  </w:pPr>
                </w:p>
              </w:tc>
              <w:tc>
                <w:tcPr>
                  <w:tcW w:w="457" w:type="dxa"/>
                  <w:tcBorders>
                    <w:tl2br w:val="nil"/>
                    <w:tr2bl w:val="nil"/>
                  </w:tcBorders>
                  <w:vAlign w:val="center"/>
                </w:tcPr>
                <w:p w14:paraId="6D40B71D" w14:textId="37AFDE06" w:rsidR="003D3F21" w:rsidRPr="006535F6" w:rsidRDefault="003D3F21" w:rsidP="003D3F21">
                  <w:pPr>
                    <w:pStyle w:val="21"/>
                  </w:pPr>
                  <w:r w:rsidRPr="006535F6">
                    <w:rPr>
                      <w:rFonts w:hint="eastAsia"/>
                    </w:rPr>
                    <w:t>南</w:t>
                  </w:r>
                </w:p>
              </w:tc>
              <w:tc>
                <w:tcPr>
                  <w:tcW w:w="699" w:type="dxa"/>
                  <w:tcBorders>
                    <w:tl2br w:val="nil"/>
                    <w:tr2bl w:val="nil"/>
                  </w:tcBorders>
                  <w:vAlign w:val="center"/>
                </w:tcPr>
                <w:p w14:paraId="1EC190DF" w14:textId="58D312C7" w:rsidR="003D3F21" w:rsidRPr="006535F6" w:rsidRDefault="003D3F21" w:rsidP="003D3F21">
                  <w:pPr>
                    <w:pStyle w:val="21"/>
                  </w:pPr>
                  <w:r w:rsidRPr="006535F6">
                    <w:rPr>
                      <w:rFonts w:hint="eastAsia"/>
                    </w:rPr>
                    <w:t>13</w:t>
                  </w:r>
                </w:p>
              </w:tc>
              <w:tc>
                <w:tcPr>
                  <w:tcW w:w="799" w:type="dxa"/>
                  <w:tcBorders>
                    <w:tl2br w:val="nil"/>
                    <w:tr2bl w:val="nil"/>
                  </w:tcBorders>
                  <w:vAlign w:val="center"/>
                </w:tcPr>
                <w:p w14:paraId="1A937571" w14:textId="4BC32311" w:rsidR="003D3F21" w:rsidRPr="006535F6" w:rsidRDefault="003D3F21" w:rsidP="003D3F21">
                  <w:pPr>
                    <w:pStyle w:val="21"/>
                  </w:pPr>
                  <w:r w:rsidRPr="006535F6">
                    <w:rPr>
                      <w:rFonts w:hint="eastAsia"/>
                      <w:sz w:val="22"/>
                      <w:szCs w:val="22"/>
                    </w:rPr>
                    <w:t>70.7</w:t>
                  </w:r>
                </w:p>
              </w:tc>
              <w:tc>
                <w:tcPr>
                  <w:tcW w:w="600" w:type="dxa"/>
                  <w:vMerge/>
                  <w:tcBorders>
                    <w:tl2br w:val="nil"/>
                    <w:tr2bl w:val="nil"/>
                  </w:tcBorders>
                  <w:vAlign w:val="center"/>
                </w:tcPr>
                <w:p w14:paraId="260D3B6E" w14:textId="77777777" w:rsidR="003D3F21" w:rsidRPr="006535F6" w:rsidRDefault="003D3F21" w:rsidP="003D3F21">
                  <w:pPr>
                    <w:pStyle w:val="21"/>
                  </w:pPr>
                </w:p>
              </w:tc>
              <w:tc>
                <w:tcPr>
                  <w:tcW w:w="835" w:type="dxa"/>
                  <w:vMerge/>
                  <w:tcBorders>
                    <w:tl2br w:val="nil"/>
                    <w:tr2bl w:val="nil"/>
                  </w:tcBorders>
                  <w:vAlign w:val="center"/>
                </w:tcPr>
                <w:p w14:paraId="64ADBA75" w14:textId="77777777" w:rsidR="003D3F21" w:rsidRPr="006535F6" w:rsidRDefault="003D3F21" w:rsidP="003D3F21">
                  <w:pPr>
                    <w:pStyle w:val="21"/>
                  </w:pPr>
                </w:p>
              </w:tc>
              <w:tc>
                <w:tcPr>
                  <w:tcW w:w="896" w:type="dxa"/>
                  <w:tcBorders>
                    <w:tl2br w:val="nil"/>
                    <w:tr2bl w:val="nil"/>
                  </w:tcBorders>
                  <w:vAlign w:val="center"/>
                </w:tcPr>
                <w:p w14:paraId="77D70FFD" w14:textId="1D4D718F" w:rsidR="003D3F21" w:rsidRPr="006535F6" w:rsidRDefault="003D3F21" w:rsidP="003D3F21">
                  <w:pPr>
                    <w:pStyle w:val="21"/>
                  </w:pPr>
                  <w:r w:rsidRPr="006535F6">
                    <w:rPr>
                      <w:rFonts w:hint="eastAsia"/>
                      <w:sz w:val="22"/>
                      <w:szCs w:val="22"/>
                    </w:rPr>
                    <w:t>55.7</w:t>
                  </w:r>
                </w:p>
              </w:tc>
              <w:tc>
                <w:tcPr>
                  <w:tcW w:w="506" w:type="dxa"/>
                  <w:tcBorders>
                    <w:tl2br w:val="nil"/>
                    <w:tr2bl w:val="nil"/>
                  </w:tcBorders>
                  <w:vAlign w:val="center"/>
                </w:tcPr>
                <w:p w14:paraId="108D55EC" w14:textId="77777777" w:rsidR="003D3F21" w:rsidRPr="006535F6" w:rsidRDefault="003D3F21" w:rsidP="003D3F21">
                  <w:pPr>
                    <w:pStyle w:val="21"/>
                  </w:pPr>
                </w:p>
              </w:tc>
            </w:tr>
            <w:tr w:rsidR="006535F6" w:rsidRPr="006535F6" w14:paraId="3574B0A5" w14:textId="77777777" w:rsidTr="004A4C72">
              <w:trPr>
                <w:trHeight w:val="226"/>
                <w:jc w:val="center"/>
              </w:trPr>
              <w:tc>
                <w:tcPr>
                  <w:tcW w:w="447" w:type="dxa"/>
                  <w:vMerge/>
                  <w:tcBorders>
                    <w:tl2br w:val="nil"/>
                    <w:tr2bl w:val="nil"/>
                  </w:tcBorders>
                  <w:vAlign w:val="center"/>
                </w:tcPr>
                <w:p w14:paraId="61CF3C02" w14:textId="77777777" w:rsidR="003D3F21" w:rsidRPr="006535F6" w:rsidRDefault="003D3F21" w:rsidP="003D3F21">
                  <w:pPr>
                    <w:pStyle w:val="21"/>
                  </w:pPr>
                </w:p>
              </w:tc>
              <w:tc>
                <w:tcPr>
                  <w:tcW w:w="622" w:type="dxa"/>
                  <w:vMerge/>
                  <w:tcBorders>
                    <w:tl2br w:val="nil"/>
                    <w:tr2bl w:val="nil"/>
                  </w:tcBorders>
                  <w:vAlign w:val="center"/>
                </w:tcPr>
                <w:p w14:paraId="663E0B97" w14:textId="77777777" w:rsidR="003D3F21" w:rsidRPr="006535F6" w:rsidRDefault="003D3F21" w:rsidP="003D3F21">
                  <w:pPr>
                    <w:pStyle w:val="21"/>
                  </w:pPr>
                </w:p>
              </w:tc>
              <w:tc>
                <w:tcPr>
                  <w:tcW w:w="620" w:type="dxa"/>
                  <w:vMerge/>
                  <w:tcBorders>
                    <w:tl2br w:val="nil"/>
                    <w:tr2bl w:val="nil"/>
                  </w:tcBorders>
                  <w:vAlign w:val="center"/>
                </w:tcPr>
                <w:p w14:paraId="754F8B26" w14:textId="77777777" w:rsidR="003D3F21" w:rsidRPr="006535F6" w:rsidRDefault="003D3F21" w:rsidP="003D3F21">
                  <w:pPr>
                    <w:pStyle w:val="21"/>
                  </w:pPr>
                </w:p>
              </w:tc>
              <w:tc>
                <w:tcPr>
                  <w:tcW w:w="481" w:type="dxa"/>
                  <w:vMerge/>
                  <w:tcBorders>
                    <w:tl2br w:val="nil"/>
                    <w:tr2bl w:val="nil"/>
                  </w:tcBorders>
                  <w:vAlign w:val="center"/>
                </w:tcPr>
                <w:p w14:paraId="079A3535" w14:textId="77777777" w:rsidR="003D3F21" w:rsidRPr="006535F6" w:rsidRDefault="003D3F21" w:rsidP="003D3F21">
                  <w:pPr>
                    <w:pStyle w:val="21"/>
                  </w:pPr>
                </w:p>
              </w:tc>
              <w:tc>
                <w:tcPr>
                  <w:tcW w:w="594" w:type="dxa"/>
                  <w:vMerge/>
                  <w:tcBorders>
                    <w:tl2br w:val="nil"/>
                    <w:tr2bl w:val="nil"/>
                  </w:tcBorders>
                  <w:vAlign w:val="center"/>
                </w:tcPr>
                <w:p w14:paraId="41F7E43B" w14:textId="77777777" w:rsidR="003D3F21" w:rsidRPr="006535F6" w:rsidRDefault="003D3F21" w:rsidP="003D3F21">
                  <w:pPr>
                    <w:pStyle w:val="21"/>
                  </w:pPr>
                </w:p>
              </w:tc>
              <w:tc>
                <w:tcPr>
                  <w:tcW w:w="1617" w:type="dxa"/>
                  <w:vMerge/>
                  <w:tcBorders>
                    <w:tl2br w:val="nil"/>
                    <w:tr2bl w:val="nil"/>
                  </w:tcBorders>
                  <w:vAlign w:val="center"/>
                </w:tcPr>
                <w:p w14:paraId="5DFB8B31" w14:textId="77777777" w:rsidR="003D3F21" w:rsidRPr="006535F6" w:rsidRDefault="003D3F21" w:rsidP="003D3F21">
                  <w:pPr>
                    <w:pStyle w:val="21"/>
                  </w:pPr>
                </w:p>
              </w:tc>
              <w:tc>
                <w:tcPr>
                  <w:tcW w:w="546" w:type="dxa"/>
                  <w:vMerge/>
                  <w:tcBorders>
                    <w:tl2br w:val="nil"/>
                    <w:tr2bl w:val="nil"/>
                  </w:tcBorders>
                  <w:vAlign w:val="center"/>
                </w:tcPr>
                <w:p w14:paraId="1617B5E3" w14:textId="77777777" w:rsidR="003D3F21" w:rsidRPr="006535F6" w:rsidRDefault="003D3F21" w:rsidP="003D3F21">
                  <w:pPr>
                    <w:pStyle w:val="21"/>
                  </w:pPr>
                </w:p>
              </w:tc>
              <w:tc>
                <w:tcPr>
                  <w:tcW w:w="812" w:type="dxa"/>
                  <w:vMerge/>
                  <w:tcBorders>
                    <w:tl2br w:val="nil"/>
                    <w:tr2bl w:val="nil"/>
                  </w:tcBorders>
                  <w:vAlign w:val="center"/>
                </w:tcPr>
                <w:p w14:paraId="26A98C33" w14:textId="77777777" w:rsidR="003D3F21" w:rsidRPr="006535F6" w:rsidRDefault="003D3F21" w:rsidP="003D3F21">
                  <w:pPr>
                    <w:pStyle w:val="21"/>
                  </w:pPr>
                </w:p>
              </w:tc>
              <w:tc>
                <w:tcPr>
                  <w:tcW w:w="537" w:type="dxa"/>
                  <w:vMerge/>
                  <w:tcBorders>
                    <w:tl2br w:val="nil"/>
                    <w:tr2bl w:val="nil"/>
                  </w:tcBorders>
                  <w:vAlign w:val="center"/>
                </w:tcPr>
                <w:p w14:paraId="517445FC" w14:textId="77777777" w:rsidR="003D3F21" w:rsidRPr="006535F6" w:rsidRDefault="003D3F21" w:rsidP="003D3F21">
                  <w:pPr>
                    <w:pStyle w:val="21"/>
                  </w:pPr>
                </w:p>
              </w:tc>
              <w:tc>
                <w:tcPr>
                  <w:tcW w:w="519" w:type="dxa"/>
                  <w:vMerge/>
                  <w:tcBorders>
                    <w:tl2br w:val="nil"/>
                    <w:tr2bl w:val="nil"/>
                  </w:tcBorders>
                  <w:vAlign w:val="center"/>
                </w:tcPr>
                <w:p w14:paraId="74ADBCFE" w14:textId="77777777" w:rsidR="003D3F21" w:rsidRPr="006535F6" w:rsidRDefault="003D3F21" w:rsidP="003D3F21">
                  <w:pPr>
                    <w:pStyle w:val="21"/>
                  </w:pPr>
                </w:p>
              </w:tc>
              <w:tc>
                <w:tcPr>
                  <w:tcW w:w="442" w:type="dxa"/>
                  <w:vMerge/>
                  <w:tcBorders>
                    <w:tl2br w:val="nil"/>
                    <w:tr2bl w:val="nil"/>
                  </w:tcBorders>
                  <w:vAlign w:val="center"/>
                </w:tcPr>
                <w:p w14:paraId="4838646B" w14:textId="77777777" w:rsidR="003D3F21" w:rsidRPr="006535F6" w:rsidRDefault="003D3F21" w:rsidP="003D3F21">
                  <w:pPr>
                    <w:pStyle w:val="21"/>
                  </w:pPr>
                </w:p>
              </w:tc>
              <w:tc>
                <w:tcPr>
                  <w:tcW w:w="457" w:type="dxa"/>
                  <w:tcBorders>
                    <w:tl2br w:val="nil"/>
                    <w:tr2bl w:val="nil"/>
                  </w:tcBorders>
                  <w:vAlign w:val="center"/>
                </w:tcPr>
                <w:p w14:paraId="3671385C" w14:textId="70E5669E" w:rsidR="003D3F21" w:rsidRPr="006535F6" w:rsidRDefault="003D3F21" w:rsidP="003D3F21">
                  <w:pPr>
                    <w:pStyle w:val="21"/>
                  </w:pPr>
                  <w:r w:rsidRPr="006535F6">
                    <w:rPr>
                      <w:rFonts w:hint="eastAsia"/>
                    </w:rPr>
                    <w:t>北</w:t>
                  </w:r>
                </w:p>
              </w:tc>
              <w:tc>
                <w:tcPr>
                  <w:tcW w:w="699" w:type="dxa"/>
                  <w:tcBorders>
                    <w:tl2br w:val="nil"/>
                    <w:tr2bl w:val="nil"/>
                  </w:tcBorders>
                  <w:vAlign w:val="center"/>
                </w:tcPr>
                <w:p w14:paraId="29F1A81B" w14:textId="34844019" w:rsidR="003D3F21" w:rsidRPr="006535F6" w:rsidRDefault="003D3F21" w:rsidP="003D3F21">
                  <w:pPr>
                    <w:pStyle w:val="21"/>
                  </w:pPr>
                  <w:r w:rsidRPr="006535F6">
                    <w:rPr>
                      <w:rFonts w:hint="eastAsia"/>
                    </w:rPr>
                    <w:t>2</w:t>
                  </w:r>
                </w:p>
              </w:tc>
              <w:tc>
                <w:tcPr>
                  <w:tcW w:w="799" w:type="dxa"/>
                  <w:tcBorders>
                    <w:tl2br w:val="nil"/>
                    <w:tr2bl w:val="nil"/>
                  </w:tcBorders>
                  <w:vAlign w:val="center"/>
                </w:tcPr>
                <w:p w14:paraId="03F3F95F" w14:textId="18251586" w:rsidR="003D3F21" w:rsidRPr="006535F6" w:rsidRDefault="003D3F21" w:rsidP="003D3F21">
                  <w:pPr>
                    <w:pStyle w:val="21"/>
                  </w:pPr>
                  <w:r w:rsidRPr="006535F6">
                    <w:rPr>
                      <w:rFonts w:hint="eastAsia"/>
                      <w:sz w:val="22"/>
                      <w:szCs w:val="22"/>
                    </w:rPr>
                    <w:t>87.0</w:t>
                  </w:r>
                </w:p>
              </w:tc>
              <w:tc>
                <w:tcPr>
                  <w:tcW w:w="600" w:type="dxa"/>
                  <w:vMerge/>
                  <w:tcBorders>
                    <w:tl2br w:val="nil"/>
                    <w:tr2bl w:val="nil"/>
                  </w:tcBorders>
                  <w:vAlign w:val="center"/>
                </w:tcPr>
                <w:p w14:paraId="41B2619E" w14:textId="77777777" w:rsidR="003D3F21" w:rsidRPr="006535F6" w:rsidRDefault="003D3F21" w:rsidP="003D3F21">
                  <w:pPr>
                    <w:pStyle w:val="21"/>
                  </w:pPr>
                </w:p>
              </w:tc>
              <w:tc>
                <w:tcPr>
                  <w:tcW w:w="835" w:type="dxa"/>
                  <w:vMerge/>
                  <w:tcBorders>
                    <w:tl2br w:val="nil"/>
                    <w:tr2bl w:val="nil"/>
                  </w:tcBorders>
                  <w:vAlign w:val="center"/>
                </w:tcPr>
                <w:p w14:paraId="7357B566" w14:textId="77777777" w:rsidR="003D3F21" w:rsidRPr="006535F6" w:rsidRDefault="003D3F21" w:rsidP="003D3F21">
                  <w:pPr>
                    <w:pStyle w:val="21"/>
                  </w:pPr>
                </w:p>
              </w:tc>
              <w:tc>
                <w:tcPr>
                  <w:tcW w:w="896" w:type="dxa"/>
                  <w:tcBorders>
                    <w:tl2br w:val="nil"/>
                    <w:tr2bl w:val="nil"/>
                  </w:tcBorders>
                  <w:vAlign w:val="center"/>
                </w:tcPr>
                <w:p w14:paraId="06D70371" w14:textId="3F0A2FA0" w:rsidR="003D3F21" w:rsidRPr="006535F6" w:rsidRDefault="003D3F21" w:rsidP="003D3F21">
                  <w:pPr>
                    <w:pStyle w:val="21"/>
                  </w:pPr>
                  <w:r w:rsidRPr="006535F6">
                    <w:rPr>
                      <w:rFonts w:hint="eastAsia"/>
                      <w:sz w:val="22"/>
                      <w:szCs w:val="22"/>
                    </w:rPr>
                    <w:t>72.0</w:t>
                  </w:r>
                </w:p>
              </w:tc>
              <w:tc>
                <w:tcPr>
                  <w:tcW w:w="506" w:type="dxa"/>
                  <w:tcBorders>
                    <w:tl2br w:val="nil"/>
                    <w:tr2bl w:val="nil"/>
                  </w:tcBorders>
                  <w:vAlign w:val="center"/>
                </w:tcPr>
                <w:p w14:paraId="01ABC36C" w14:textId="77777777" w:rsidR="003D3F21" w:rsidRPr="006535F6" w:rsidRDefault="003D3F21" w:rsidP="003D3F21">
                  <w:pPr>
                    <w:pStyle w:val="21"/>
                  </w:pPr>
                </w:p>
              </w:tc>
            </w:tr>
            <w:tr w:rsidR="006535F6" w:rsidRPr="006535F6" w14:paraId="3150CA85" w14:textId="77777777" w:rsidTr="004A4C72">
              <w:trPr>
                <w:trHeight w:val="307"/>
                <w:jc w:val="center"/>
              </w:trPr>
              <w:tc>
                <w:tcPr>
                  <w:tcW w:w="447" w:type="dxa"/>
                  <w:vMerge w:val="restart"/>
                  <w:tcBorders>
                    <w:tl2br w:val="nil"/>
                    <w:tr2bl w:val="nil"/>
                  </w:tcBorders>
                  <w:vAlign w:val="center"/>
                </w:tcPr>
                <w:p w14:paraId="504B1E76" w14:textId="68D59923" w:rsidR="003D3F21" w:rsidRPr="006535F6" w:rsidRDefault="003D3F21" w:rsidP="003D3F21">
                  <w:pPr>
                    <w:pStyle w:val="21"/>
                  </w:pPr>
                  <w:r w:rsidRPr="006535F6">
                    <w:rPr>
                      <w:rFonts w:hint="eastAsia"/>
                    </w:rPr>
                    <w:t>8</w:t>
                  </w:r>
                </w:p>
              </w:tc>
              <w:tc>
                <w:tcPr>
                  <w:tcW w:w="622" w:type="dxa"/>
                  <w:vMerge/>
                  <w:tcBorders>
                    <w:tl2br w:val="nil"/>
                    <w:tr2bl w:val="nil"/>
                  </w:tcBorders>
                  <w:vAlign w:val="center"/>
                </w:tcPr>
                <w:p w14:paraId="6CDC754C" w14:textId="77777777" w:rsidR="003D3F21" w:rsidRPr="006535F6" w:rsidRDefault="003D3F21" w:rsidP="003D3F21">
                  <w:pPr>
                    <w:pStyle w:val="21"/>
                  </w:pPr>
                </w:p>
              </w:tc>
              <w:tc>
                <w:tcPr>
                  <w:tcW w:w="620" w:type="dxa"/>
                  <w:vMerge w:val="restart"/>
                  <w:tcBorders>
                    <w:tl2br w:val="nil"/>
                    <w:tr2bl w:val="nil"/>
                  </w:tcBorders>
                  <w:vAlign w:val="center"/>
                </w:tcPr>
                <w:p w14:paraId="608CDC0B" w14:textId="03761016" w:rsidR="003D3F21" w:rsidRPr="006535F6" w:rsidRDefault="003D3F21" w:rsidP="003D3F21">
                  <w:pPr>
                    <w:pStyle w:val="21"/>
                  </w:pPr>
                  <w:r w:rsidRPr="006535F6">
                    <w:rPr>
                      <w:rFonts w:hint="eastAsia"/>
                      <w:szCs w:val="21"/>
                    </w:rPr>
                    <w:t>环保风机</w:t>
                  </w:r>
                </w:p>
              </w:tc>
              <w:tc>
                <w:tcPr>
                  <w:tcW w:w="481" w:type="dxa"/>
                  <w:vMerge w:val="restart"/>
                  <w:tcBorders>
                    <w:tl2br w:val="nil"/>
                    <w:tr2bl w:val="nil"/>
                  </w:tcBorders>
                  <w:vAlign w:val="center"/>
                </w:tcPr>
                <w:p w14:paraId="16E28085" w14:textId="07B9C436" w:rsidR="003D3F21" w:rsidRPr="006535F6" w:rsidRDefault="003D3F21" w:rsidP="003D3F21">
                  <w:pPr>
                    <w:pStyle w:val="21"/>
                  </w:pPr>
                  <w:r w:rsidRPr="006535F6">
                    <w:rPr>
                      <w:rFonts w:hint="eastAsia"/>
                    </w:rPr>
                    <w:t>/</w:t>
                  </w:r>
                </w:p>
              </w:tc>
              <w:tc>
                <w:tcPr>
                  <w:tcW w:w="594" w:type="dxa"/>
                  <w:vMerge w:val="restart"/>
                  <w:tcBorders>
                    <w:tl2br w:val="nil"/>
                    <w:tr2bl w:val="nil"/>
                  </w:tcBorders>
                  <w:vAlign w:val="center"/>
                </w:tcPr>
                <w:p w14:paraId="0A691EB9" w14:textId="6A7768A6" w:rsidR="003D3F21" w:rsidRPr="006535F6" w:rsidRDefault="003D3F21" w:rsidP="003D3F21">
                  <w:pPr>
                    <w:pStyle w:val="21"/>
                  </w:pPr>
                  <w:r w:rsidRPr="006535F6">
                    <w:rPr>
                      <w:rFonts w:hint="eastAsia"/>
                    </w:rPr>
                    <w:t>1</w:t>
                  </w:r>
                </w:p>
              </w:tc>
              <w:tc>
                <w:tcPr>
                  <w:tcW w:w="1617" w:type="dxa"/>
                  <w:vMerge w:val="restart"/>
                  <w:tcBorders>
                    <w:tl2br w:val="nil"/>
                    <w:tr2bl w:val="nil"/>
                  </w:tcBorders>
                  <w:vAlign w:val="center"/>
                </w:tcPr>
                <w:p w14:paraId="7DCC5FB8" w14:textId="2122B791" w:rsidR="003D3F21" w:rsidRPr="006535F6" w:rsidRDefault="003D3F21" w:rsidP="003D3F21">
                  <w:pPr>
                    <w:pStyle w:val="21"/>
                  </w:pPr>
                  <w:r w:rsidRPr="006535F6">
                    <w:rPr>
                      <w:rFonts w:hint="eastAsia"/>
                    </w:rPr>
                    <w:t>85</w:t>
                  </w:r>
                  <w:r w:rsidRPr="006535F6">
                    <w:t>/1</w:t>
                  </w:r>
                </w:p>
              </w:tc>
              <w:tc>
                <w:tcPr>
                  <w:tcW w:w="546" w:type="dxa"/>
                  <w:vMerge w:val="restart"/>
                  <w:tcBorders>
                    <w:tl2br w:val="nil"/>
                    <w:tr2bl w:val="nil"/>
                  </w:tcBorders>
                  <w:vAlign w:val="center"/>
                </w:tcPr>
                <w:p w14:paraId="2480FEBF" w14:textId="6ACE2263" w:rsidR="003D3F21" w:rsidRPr="006535F6" w:rsidRDefault="003D3F21" w:rsidP="003D3F21">
                  <w:pPr>
                    <w:pStyle w:val="21"/>
                  </w:pPr>
                  <w:r w:rsidRPr="006535F6">
                    <w:rPr>
                      <w:rFonts w:hint="eastAsia"/>
                    </w:rPr>
                    <w:t>/</w:t>
                  </w:r>
                </w:p>
              </w:tc>
              <w:tc>
                <w:tcPr>
                  <w:tcW w:w="812" w:type="dxa"/>
                  <w:vMerge/>
                  <w:tcBorders>
                    <w:tl2br w:val="nil"/>
                    <w:tr2bl w:val="nil"/>
                  </w:tcBorders>
                  <w:vAlign w:val="center"/>
                </w:tcPr>
                <w:p w14:paraId="03B9A441" w14:textId="77777777" w:rsidR="003D3F21" w:rsidRPr="006535F6" w:rsidRDefault="003D3F21" w:rsidP="003D3F21">
                  <w:pPr>
                    <w:pStyle w:val="21"/>
                  </w:pPr>
                </w:p>
              </w:tc>
              <w:tc>
                <w:tcPr>
                  <w:tcW w:w="537" w:type="dxa"/>
                  <w:vMerge w:val="restart"/>
                  <w:tcBorders>
                    <w:tl2br w:val="nil"/>
                    <w:tr2bl w:val="nil"/>
                  </w:tcBorders>
                  <w:vAlign w:val="center"/>
                </w:tcPr>
                <w:p w14:paraId="03DF144E" w14:textId="39A7D5D3" w:rsidR="003D3F21" w:rsidRPr="006535F6" w:rsidRDefault="00CC6B3C" w:rsidP="003D3F21">
                  <w:pPr>
                    <w:pStyle w:val="21"/>
                  </w:pPr>
                  <w:r w:rsidRPr="006535F6">
                    <w:rPr>
                      <w:rFonts w:hint="eastAsia"/>
                    </w:rPr>
                    <w:t>55</w:t>
                  </w:r>
                </w:p>
              </w:tc>
              <w:tc>
                <w:tcPr>
                  <w:tcW w:w="519" w:type="dxa"/>
                  <w:vMerge w:val="restart"/>
                  <w:tcBorders>
                    <w:tl2br w:val="nil"/>
                    <w:tr2bl w:val="nil"/>
                  </w:tcBorders>
                  <w:vAlign w:val="center"/>
                </w:tcPr>
                <w:p w14:paraId="201A9AC7" w14:textId="2972673A" w:rsidR="003D3F21" w:rsidRPr="006535F6" w:rsidRDefault="00CC6B3C" w:rsidP="003D3F21">
                  <w:pPr>
                    <w:pStyle w:val="21"/>
                  </w:pPr>
                  <w:r w:rsidRPr="006535F6">
                    <w:rPr>
                      <w:rFonts w:hint="eastAsia"/>
                    </w:rPr>
                    <w:t>32</w:t>
                  </w:r>
                </w:p>
              </w:tc>
              <w:tc>
                <w:tcPr>
                  <w:tcW w:w="442" w:type="dxa"/>
                  <w:vMerge w:val="restart"/>
                  <w:tcBorders>
                    <w:tl2br w:val="nil"/>
                    <w:tr2bl w:val="nil"/>
                  </w:tcBorders>
                  <w:vAlign w:val="center"/>
                </w:tcPr>
                <w:p w14:paraId="37B07EBD" w14:textId="3D59B622" w:rsidR="003D3F21" w:rsidRPr="006535F6" w:rsidRDefault="003D3F21" w:rsidP="003D3F21">
                  <w:pPr>
                    <w:pStyle w:val="21"/>
                  </w:pPr>
                  <w:r w:rsidRPr="006535F6">
                    <w:rPr>
                      <w:rFonts w:hint="eastAsia"/>
                    </w:rPr>
                    <w:t>1</w:t>
                  </w:r>
                </w:p>
              </w:tc>
              <w:tc>
                <w:tcPr>
                  <w:tcW w:w="457" w:type="dxa"/>
                  <w:tcBorders>
                    <w:tl2br w:val="nil"/>
                    <w:tr2bl w:val="nil"/>
                  </w:tcBorders>
                  <w:vAlign w:val="center"/>
                </w:tcPr>
                <w:p w14:paraId="08FAE637" w14:textId="269FA46C" w:rsidR="003D3F21" w:rsidRPr="006535F6" w:rsidRDefault="003D3F21" w:rsidP="003D3F21">
                  <w:pPr>
                    <w:pStyle w:val="21"/>
                  </w:pPr>
                  <w:r w:rsidRPr="006535F6">
                    <w:rPr>
                      <w:rFonts w:hint="eastAsia"/>
                    </w:rPr>
                    <w:t>东</w:t>
                  </w:r>
                </w:p>
              </w:tc>
              <w:tc>
                <w:tcPr>
                  <w:tcW w:w="699" w:type="dxa"/>
                  <w:tcBorders>
                    <w:tl2br w:val="nil"/>
                    <w:tr2bl w:val="nil"/>
                  </w:tcBorders>
                  <w:vAlign w:val="center"/>
                </w:tcPr>
                <w:p w14:paraId="41969AFC" w14:textId="058D2B08" w:rsidR="003D3F21" w:rsidRPr="006535F6" w:rsidRDefault="003D3F21" w:rsidP="003D3F21">
                  <w:pPr>
                    <w:pStyle w:val="21"/>
                  </w:pPr>
                  <w:r w:rsidRPr="006535F6">
                    <w:rPr>
                      <w:rFonts w:hint="eastAsia"/>
                    </w:rPr>
                    <w:t>52</w:t>
                  </w:r>
                </w:p>
              </w:tc>
              <w:tc>
                <w:tcPr>
                  <w:tcW w:w="799" w:type="dxa"/>
                  <w:tcBorders>
                    <w:tl2br w:val="nil"/>
                    <w:tr2bl w:val="nil"/>
                  </w:tcBorders>
                  <w:vAlign w:val="center"/>
                </w:tcPr>
                <w:p w14:paraId="70499D4D" w14:textId="61B7810E" w:rsidR="003D3F21" w:rsidRPr="006535F6" w:rsidRDefault="003D3F21" w:rsidP="003D3F21">
                  <w:pPr>
                    <w:pStyle w:val="21"/>
                  </w:pPr>
                  <w:r w:rsidRPr="006535F6">
                    <w:rPr>
                      <w:rFonts w:hint="eastAsia"/>
                      <w:sz w:val="22"/>
                      <w:szCs w:val="22"/>
                    </w:rPr>
                    <w:t>60.7</w:t>
                  </w:r>
                </w:p>
              </w:tc>
              <w:tc>
                <w:tcPr>
                  <w:tcW w:w="600" w:type="dxa"/>
                  <w:vMerge/>
                  <w:tcBorders>
                    <w:tl2br w:val="nil"/>
                    <w:tr2bl w:val="nil"/>
                  </w:tcBorders>
                  <w:vAlign w:val="center"/>
                </w:tcPr>
                <w:p w14:paraId="532496D8" w14:textId="77777777" w:rsidR="003D3F21" w:rsidRPr="006535F6" w:rsidRDefault="003D3F21" w:rsidP="003D3F21">
                  <w:pPr>
                    <w:pStyle w:val="21"/>
                  </w:pPr>
                </w:p>
              </w:tc>
              <w:tc>
                <w:tcPr>
                  <w:tcW w:w="835" w:type="dxa"/>
                  <w:vMerge w:val="restart"/>
                  <w:tcBorders>
                    <w:tl2br w:val="nil"/>
                    <w:tr2bl w:val="nil"/>
                  </w:tcBorders>
                  <w:vAlign w:val="center"/>
                </w:tcPr>
                <w:p w14:paraId="3DBBD0AF" w14:textId="09DDEB04" w:rsidR="003D3F21" w:rsidRPr="006535F6" w:rsidRDefault="003D3F21" w:rsidP="003D3F21">
                  <w:pPr>
                    <w:pStyle w:val="21"/>
                  </w:pPr>
                  <w:r w:rsidRPr="006535F6">
                    <w:rPr>
                      <w:rFonts w:hint="eastAsia"/>
                    </w:rPr>
                    <w:t>15</w:t>
                  </w:r>
                </w:p>
              </w:tc>
              <w:tc>
                <w:tcPr>
                  <w:tcW w:w="896" w:type="dxa"/>
                  <w:tcBorders>
                    <w:tl2br w:val="nil"/>
                    <w:tr2bl w:val="nil"/>
                  </w:tcBorders>
                  <w:vAlign w:val="center"/>
                </w:tcPr>
                <w:p w14:paraId="694198D9" w14:textId="04D1DB34" w:rsidR="003D3F21" w:rsidRPr="006535F6" w:rsidRDefault="003D3F21" w:rsidP="003D3F21">
                  <w:pPr>
                    <w:pStyle w:val="21"/>
                  </w:pPr>
                  <w:r w:rsidRPr="006535F6">
                    <w:rPr>
                      <w:rFonts w:hint="eastAsia"/>
                      <w:sz w:val="22"/>
                      <w:szCs w:val="22"/>
                    </w:rPr>
                    <w:t>45.7</w:t>
                  </w:r>
                </w:p>
              </w:tc>
              <w:tc>
                <w:tcPr>
                  <w:tcW w:w="506" w:type="dxa"/>
                  <w:tcBorders>
                    <w:tl2br w:val="nil"/>
                    <w:tr2bl w:val="nil"/>
                  </w:tcBorders>
                  <w:vAlign w:val="center"/>
                </w:tcPr>
                <w:p w14:paraId="14919D6B" w14:textId="77777777" w:rsidR="003D3F21" w:rsidRPr="006535F6" w:rsidRDefault="003D3F21" w:rsidP="003D3F21">
                  <w:pPr>
                    <w:pStyle w:val="21"/>
                  </w:pPr>
                </w:p>
              </w:tc>
            </w:tr>
            <w:tr w:rsidR="006535F6" w:rsidRPr="006535F6" w14:paraId="2CE13338" w14:textId="77777777" w:rsidTr="004A4C72">
              <w:trPr>
                <w:trHeight w:val="305"/>
                <w:jc w:val="center"/>
              </w:trPr>
              <w:tc>
                <w:tcPr>
                  <w:tcW w:w="447" w:type="dxa"/>
                  <w:vMerge/>
                  <w:tcBorders>
                    <w:tl2br w:val="nil"/>
                    <w:tr2bl w:val="nil"/>
                  </w:tcBorders>
                  <w:vAlign w:val="center"/>
                </w:tcPr>
                <w:p w14:paraId="2C523A74" w14:textId="77777777" w:rsidR="003D3F21" w:rsidRPr="006535F6" w:rsidRDefault="003D3F21" w:rsidP="003D3F21">
                  <w:pPr>
                    <w:pStyle w:val="21"/>
                  </w:pPr>
                </w:p>
              </w:tc>
              <w:tc>
                <w:tcPr>
                  <w:tcW w:w="622" w:type="dxa"/>
                  <w:vMerge/>
                  <w:tcBorders>
                    <w:tl2br w:val="nil"/>
                    <w:tr2bl w:val="nil"/>
                  </w:tcBorders>
                  <w:vAlign w:val="center"/>
                </w:tcPr>
                <w:p w14:paraId="699949B5" w14:textId="77777777" w:rsidR="003D3F21" w:rsidRPr="006535F6" w:rsidRDefault="003D3F21" w:rsidP="003D3F21">
                  <w:pPr>
                    <w:pStyle w:val="21"/>
                  </w:pPr>
                </w:p>
              </w:tc>
              <w:tc>
                <w:tcPr>
                  <w:tcW w:w="620" w:type="dxa"/>
                  <w:vMerge/>
                  <w:tcBorders>
                    <w:tl2br w:val="nil"/>
                    <w:tr2bl w:val="nil"/>
                  </w:tcBorders>
                  <w:vAlign w:val="center"/>
                </w:tcPr>
                <w:p w14:paraId="38AD8F3A" w14:textId="77777777" w:rsidR="003D3F21" w:rsidRPr="006535F6" w:rsidRDefault="003D3F21" w:rsidP="003D3F21">
                  <w:pPr>
                    <w:pStyle w:val="21"/>
                    <w:rPr>
                      <w:szCs w:val="21"/>
                    </w:rPr>
                  </w:pPr>
                </w:p>
              </w:tc>
              <w:tc>
                <w:tcPr>
                  <w:tcW w:w="481" w:type="dxa"/>
                  <w:vMerge/>
                  <w:tcBorders>
                    <w:tl2br w:val="nil"/>
                    <w:tr2bl w:val="nil"/>
                  </w:tcBorders>
                  <w:vAlign w:val="center"/>
                </w:tcPr>
                <w:p w14:paraId="755C822D" w14:textId="77777777" w:rsidR="003D3F21" w:rsidRPr="006535F6" w:rsidRDefault="003D3F21" w:rsidP="003D3F21">
                  <w:pPr>
                    <w:pStyle w:val="21"/>
                  </w:pPr>
                </w:p>
              </w:tc>
              <w:tc>
                <w:tcPr>
                  <w:tcW w:w="594" w:type="dxa"/>
                  <w:vMerge/>
                  <w:tcBorders>
                    <w:tl2br w:val="nil"/>
                    <w:tr2bl w:val="nil"/>
                  </w:tcBorders>
                  <w:vAlign w:val="center"/>
                </w:tcPr>
                <w:p w14:paraId="78FAFDF1" w14:textId="77777777" w:rsidR="003D3F21" w:rsidRPr="006535F6" w:rsidRDefault="003D3F21" w:rsidP="003D3F21">
                  <w:pPr>
                    <w:pStyle w:val="21"/>
                  </w:pPr>
                </w:p>
              </w:tc>
              <w:tc>
                <w:tcPr>
                  <w:tcW w:w="1617" w:type="dxa"/>
                  <w:vMerge/>
                  <w:tcBorders>
                    <w:tl2br w:val="nil"/>
                    <w:tr2bl w:val="nil"/>
                  </w:tcBorders>
                  <w:vAlign w:val="center"/>
                </w:tcPr>
                <w:p w14:paraId="4FED01A8" w14:textId="77777777" w:rsidR="003D3F21" w:rsidRPr="006535F6" w:rsidRDefault="003D3F21" w:rsidP="003D3F21">
                  <w:pPr>
                    <w:pStyle w:val="21"/>
                  </w:pPr>
                </w:p>
              </w:tc>
              <w:tc>
                <w:tcPr>
                  <w:tcW w:w="546" w:type="dxa"/>
                  <w:vMerge/>
                  <w:tcBorders>
                    <w:tl2br w:val="nil"/>
                    <w:tr2bl w:val="nil"/>
                  </w:tcBorders>
                  <w:vAlign w:val="center"/>
                </w:tcPr>
                <w:p w14:paraId="526574A7" w14:textId="77777777" w:rsidR="003D3F21" w:rsidRPr="006535F6" w:rsidRDefault="003D3F21" w:rsidP="003D3F21">
                  <w:pPr>
                    <w:pStyle w:val="21"/>
                  </w:pPr>
                </w:p>
              </w:tc>
              <w:tc>
                <w:tcPr>
                  <w:tcW w:w="812" w:type="dxa"/>
                  <w:vMerge/>
                  <w:tcBorders>
                    <w:tl2br w:val="nil"/>
                    <w:tr2bl w:val="nil"/>
                  </w:tcBorders>
                  <w:vAlign w:val="center"/>
                </w:tcPr>
                <w:p w14:paraId="193916B8" w14:textId="77777777" w:rsidR="003D3F21" w:rsidRPr="006535F6" w:rsidRDefault="003D3F21" w:rsidP="003D3F21">
                  <w:pPr>
                    <w:pStyle w:val="21"/>
                  </w:pPr>
                </w:p>
              </w:tc>
              <w:tc>
                <w:tcPr>
                  <w:tcW w:w="537" w:type="dxa"/>
                  <w:vMerge/>
                  <w:tcBorders>
                    <w:tl2br w:val="nil"/>
                    <w:tr2bl w:val="nil"/>
                  </w:tcBorders>
                  <w:vAlign w:val="center"/>
                </w:tcPr>
                <w:p w14:paraId="3E294179" w14:textId="77777777" w:rsidR="003D3F21" w:rsidRPr="006535F6" w:rsidRDefault="003D3F21" w:rsidP="003D3F21">
                  <w:pPr>
                    <w:pStyle w:val="21"/>
                  </w:pPr>
                </w:p>
              </w:tc>
              <w:tc>
                <w:tcPr>
                  <w:tcW w:w="519" w:type="dxa"/>
                  <w:vMerge/>
                  <w:tcBorders>
                    <w:tl2br w:val="nil"/>
                    <w:tr2bl w:val="nil"/>
                  </w:tcBorders>
                  <w:vAlign w:val="center"/>
                </w:tcPr>
                <w:p w14:paraId="4FC19460" w14:textId="77777777" w:rsidR="003D3F21" w:rsidRPr="006535F6" w:rsidRDefault="003D3F21" w:rsidP="003D3F21">
                  <w:pPr>
                    <w:pStyle w:val="21"/>
                  </w:pPr>
                </w:p>
              </w:tc>
              <w:tc>
                <w:tcPr>
                  <w:tcW w:w="442" w:type="dxa"/>
                  <w:vMerge/>
                  <w:tcBorders>
                    <w:tl2br w:val="nil"/>
                    <w:tr2bl w:val="nil"/>
                  </w:tcBorders>
                  <w:vAlign w:val="center"/>
                </w:tcPr>
                <w:p w14:paraId="50660369" w14:textId="77777777" w:rsidR="003D3F21" w:rsidRPr="006535F6" w:rsidRDefault="003D3F21" w:rsidP="003D3F21">
                  <w:pPr>
                    <w:pStyle w:val="21"/>
                  </w:pPr>
                </w:p>
              </w:tc>
              <w:tc>
                <w:tcPr>
                  <w:tcW w:w="457" w:type="dxa"/>
                  <w:tcBorders>
                    <w:tl2br w:val="nil"/>
                    <w:tr2bl w:val="nil"/>
                  </w:tcBorders>
                  <w:vAlign w:val="center"/>
                </w:tcPr>
                <w:p w14:paraId="749DB97E" w14:textId="557382FF" w:rsidR="003D3F21" w:rsidRPr="006535F6" w:rsidRDefault="003D3F21" w:rsidP="003D3F21">
                  <w:pPr>
                    <w:pStyle w:val="21"/>
                  </w:pPr>
                  <w:r w:rsidRPr="006535F6">
                    <w:rPr>
                      <w:rFonts w:hint="eastAsia"/>
                    </w:rPr>
                    <w:t>西</w:t>
                  </w:r>
                </w:p>
              </w:tc>
              <w:tc>
                <w:tcPr>
                  <w:tcW w:w="699" w:type="dxa"/>
                  <w:tcBorders>
                    <w:tl2br w:val="nil"/>
                    <w:tr2bl w:val="nil"/>
                  </w:tcBorders>
                  <w:vAlign w:val="center"/>
                </w:tcPr>
                <w:p w14:paraId="7DF5F2D9" w14:textId="28DC1289" w:rsidR="003D3F21" w:rsidRPr="006535F6" w:rsidRDefault="003D3F21" w:rsidP="003D3F21">
                  <w:pPr>
                    <w:pStyle w:val="21"/>
                  </w:pPr>
                  <w:r w:rsidRPr="006535F6">
                    <w:rPr>
                      <w:rFonts w:hint="eastAsia"/>
                    </w:rPr>
                    <w:t>53</w:t>
                  </w:r>
                </w:p>
              </w:tc>
              <w:tc>
                <w:tcPr>
                  <w:tcW w:w="799" w:type="dxa"/>
                  <w:tcBorders>
                    <w:tl2br w:val="nil"/>
                    <w:tr2bl w:val="nil"/>
                  </w:tcBorders>
                  <w:vAlign w:val="center"/>
                </w:tcPr>
                <w:p w14:paraId="3A4A7E8D" w14:textId="57DEEBF2" w:rsidR="003D3F21" w:rsidRPr="006535F6" w:rsidRDefault="003D3F21" w:rsidP="003D3F21">
                  <w:pPr>
                    <w:pStyle w:val="21"/>
                  </w:pPr>
                  <w:r w:rsidRPr="006535F6">
                    <w:rPr>
                      <w:rFonts w:hint="eastAsia"/>
                      <w:sz w:val="22"/>
                      <w:szCs w:val="22"/>
                    </w:rPr>
                    <w:t>60.5</w:t>
                  </w:r>
                </w:p>
              </w:tc>
              <w:tc>
                <w:tcPr>
                  <w:tcW w:w="600" w:type="dxa"/>
                  <w:vMerge/>
                  <w:tcBorders>
                    <w:tl2br w:val="nil"/>
                    <w:tr2bl w:val="nil"/>
                  </w:tcBorders>
                  <w:vAlign w:val="center"/>
                </w:tcPr>
                <w:p w14:paraId="56E5AE41" w14:textId="77777777" w:rsidR="003D3F21" w:rsidRPr="006535F6" w:rsidRDefault="003D3F21" w:rsidP="003D3F21">
                  <w:pPr>
                    <w:pStyle w:val="21"/>
                  </w:pPr>
                </w:p>
              </w:tc>
              <w:tc>
                <w:tcPr>
                  <w:tcW w:w="835" w:type="dxa"/>
                  <w:vMerge/>
                  <w:tcBorders>
                    <w:tl2br w:val="nil"/>
                    <w:tr2bl w:val="nil"/>
                  </w:tcBorders>
                  <w:vAlign w:val="center"/>
                </w:tcPr>
                <w:p w14:paraId="445AD4F2" w14:textId="77777777" w:rsidR="003D3F21" w:rsidRPr="006535F6" w:rsidRDefault="003D3F21" w:rsidP="003D3F21">
                  <w:pPr>
                    <w:pStyle w:val="21"/>
                  </w:pPr>
                </w:p>
              </w:tc>
              <w:tc>
                <w:tcPr>
                  <w:tcW w:w="896" w:type="dxa"/>
                  <w:tcBorders>
                    <w:tl2br w:val="nil"/>
                    <w:tr2bl w:val="nil"/>
                  </w:tcBorders>
                  <w:vAlign w:val="center"/>
                </w:tcPr>
                <w:p w14:paraId="6BA81FE1" w14:textId="01D317B6" w:rsidR="003D3F21" w:rsidRPr="006535F6" w:rsidRDefault="003D3F21" w:rsidP="003D3F21">
                  <w:pPr>
                    <w:pStyle w:val="21"/>
                  </w:pPr>
                  <w:r w:rsidRPr="006535F6">
                    <w:rPr>
                      <w:rFonts w:hint="eastAsia"/>
                      <w:sz w:val="22"/>
                      <w:szCs w:val="22"/>
                    </w:rPr>
                    <w:t>45.5</w:t>
                  </w:r>
                </w:p>
              </w:tc>
              <w:tc>
                <w:tcPr>
                  <w:tcW w:w="506" w:type="dxa"/>
                  <w:tcBorders>
                    <w:tl2br w:val="nil"/>
                    <w:tr2bl w:val="nil"/>
                  </w:tcBorders>
                  <w:vAlign w:val="center"/>
                </w:tcPr>
                <w:p w14:paraId="2BDBDE05" w14:textId="77777777" w:rsidR="003D3F21" w:rsidRPr="006535F6" w:rsidRDefault="003D3F21" w:rsidP="003D3F21">
                  <w:pPr>
                    <w:pStyle w:val="21"/>
                  </w:pPr>
                </w:p>
              </w:tc>
            </w:tr>
            <w:tr w:rsidR="006535F6" w:rsidRPr="006535F6" w14:paraId="4EBD92B6" w14:textId="77777777" w:rsidTr="004A4C72">
              <w:trPr>
                <w:trHeight w:val="305"/>
                <w:jc w:val="center"/>
              </w:trPr>
              <w:tc>
                <w:tcPr>
                  <w:tcW w:w="447" w:type="dxa"/>
                  <w:vMerge/>
                  <w:tcBorders>
                    <w:tl2br w:val="nil"/>
                    <w:tr2bl w:val="nil"/>
                  </w:tcBorders>
                  <w:vAlign w:val="center"/>
                </w:tcPr>
                <w:p w14:paraId="5676B72C" w14:textId="77777777" w:rsidR="003D3F21" w:rsidRPr="006535F6" w:rsidRDefault="003D3F21" w:rsidP="003D3F21">
                  <w:pPr>
                    <w:pStyle w:val="21"/>
                  </w:pPr>
                </w:p>
              </w:tc>
              <w:tc>
                <w:tcPr>
                  <w:tcW w:w="622" w:type="dxa"/>
                  <w:vMerge/>
                  <w:tcBorders>
                    <w:tl2br w:val="nil"/>
                    <w:tr2bl w:val="nil"/>
                  </w:tcBorders>
                  <w:vAlign w:val="center"/>
                </w:tcPr>
                <w:p w14:paraId="235DE5EF" w14:textId="77777777" w:rsidR="003D3F21" w:rsidRPr="006535F6" w:rsidRDefault="003D3F21" w:rsidP="003D3F21">
                  <w:pPr>
                    <w:pStyle w:val="21"/>
                  </w:pPr>
                </w:p>
              </w:tc>
              <w:tc>
                <w:tcPr>
                  <w:tcW w:w="620" w:type="dxa"/>
                  <w:vMerge/>
                  <w:tcBorders>
                    <w:tl2br w:val="nil"/>
                    <w:tr2bl w:val="nil"/>
                  </w:tcBorders>
                  <w:vAlign w:val="center"/>
                </w:tcPr>
                <w:p w14:paraId="644AB838" w14:textId="77777777" w:rsidR="003D3F21" w:rsidRPr="006535F6" w:rsidRDefault="003D3F21" w:rsidP="003D3F21">
                  <w:pPr>
                    <w:pStyle w:val="21"/>
                    <w:rPr>
                      <w:szCs w:val="21"/>
                    </w:rPr>
                  </w:pPr>
                </w:p>
              </w:tc>
              <w:tc>
                <w:tcPr>
                  <w:tcW w:w="481" w:type="dxa"/>
                  <w:vMerge/>
                  <w:tcBorders>
                    <w:tl2br w:val="nil"/>
                    <w:tr2bl w:val="nil"/>
                  </w:tcBorders>
                  <w:vAlign w:val="center"/>
                </w:tcPr>
                <w:p w14:paraId="218A379A" w14:textId="77777777" w:rsidR="003D3F21" w:rsidRPr="006535F6" w:rsidRDefault="003D3F21" w:rsidP="003D3F21">
                  <w:pPr>
                    <w:pStyle w:val="21"/>
                  </w:pPr>
                </w:p>
              </w:tc>
              <w:tc>
                <w:tcPr>
                  <w:tcW w:w="594" w:type="dxa"/>
                  <w:vMerge/>
                  <w:tcBorders>
                    <w:tl2br w:val="nil"/>
                    <w:tr2bl w:val="nil"/>
                  </w:tcBorders>
                  <w:vAlign w:val="center"/>
                </w:tcPr>
                <w:p w14:paraId="4E83E111" w14:textId="77777777" w:rsidR="003D3F21" w:rsidRPr="006535F6" w:rsidRDefault="003D3F21" w:rsidP="003D3F21">
                  <w:pPr>
                    <w:pStyle w:val="21"/>
                  </w:pPr>
                </w:p>
              </w:tc>
              <w:tc>
                <w:tcPr>
                  <w:tcW w:w="1617" w:type="dxa"/>
                  <w:vMerge/>
                  <w:tcBorders>
                    <w:tl2br w:val="nil"/>
                    <w:tr2bl w:val="nil"/>
                  </w:tcBorders>
                  <w:vAlign w:val="center"/>
                </w:tcPr>
                <w:p w14:paraId="345E2603" w14:textId="77777777" w:rsidR="003D3F21" w:rsidRPr="006535F6" w:rsidRDefault="003D3F21" w:rsidP="003D3F21">
                  <w:pPr>
                    <w:pStyle w:val="21"/>
                  </w:pPr>
                </w:p>
              </w:tc>
              <w:tc>
                <w:tcPr>
                  <w:tcW w:w="546" w:type="dxa"/>
                  <w:vMerge/>
                  <w:tcBorders>
                    <w:tl2br w:val="nil"/>
                    <w:tr2bl w:val="nil"/>
                  </w:tcBorders>
                  <w:vAlign w:val="center"/>
                </w:tcPr>
                <w:p w14:paraId="1AE51CF4" w14:textId="77777777" w:rsidR="003D3F21" w:rsidRPr="006535F6" w:rsidRDefault="003D3F21" w:rsidP="003D3F21">
                  <w:pPr>
                    <w:pStyle w:val="21"/>
                  </w:pPr>
                </w:p>
              </w:tc>
              <w:tc>
                <w:tcPr>
                  <w:tcW w:w="812" w:type="dxa"/>
                  <w:vMerge/>
                  <w:tcBorders>
                    <w:tl2br w:val="nil"/>
                    <w:tr2bl w:val="nil"/>
                  </w:tcBorders>
                  <w:vAlign w:val="center"/>
                </w:tcPr>
                <w:p w14:paraId="62948AA4" w14:textId="77777777" w:rsidR="003D3F21" w:rsidRPr="006535F6" w:rsidRDefault="003D3F21" w:rsidP="003D3F21">
                  <w:pPr>
                    <w:pStyle w:val="21"/>
                  </w:pPr>
                </w:p>
              </w:tc>
              <w:tc>
                <w:tcPr>
                  <w:tcW w:w="537" w:type="dxa"/>
                  <w:vMerge/>
                  <w:tcBorders>
                    <w:tl2br w:val="nil"/>
                    <w:tr2bl w:val="nil"/>
                  </w:tcBorders>
                  <w:vAlign w:val="center"/>
                </w:tcPr>
                <w:p w14:paraId="779792C9" w14:textId="77777777" w:rsidR="003D3F21" w:rsidRPr="006535F6" w:rsidRDefault="003D3F21" w:rsidP="003D3F21">
                  <w:pPr>
                    <w:pStyle w:val="21"/>
                  </w:pPr>
                </w:p>
              </w:tc>
              <w:tc>
                <w:tcPr>
                  <w:tcW w:w="519" w:type="dxa"/>
                  <w:vMerge/>
                  <w:tcBorders>
                    <w:tl2br w:val="nil"/>
                    <w:tr2bl w:val="nil"/>
                  </w:tcBorders>
                  <w:vAlign w:val="center"/>
                </w:tcPr>
                <w:p w14:paraId="0CE727BA" w14:textId="77777777" w:rsidR="003D3F21" w:rsidRPr="006535F6" w:rsidRDefault="003D3F21" w:rsidP="003D3F21">
                  <w:pPr>
                    <w:pStyle w:val="21"/>
                  </w:pPr>
                </w:p>
              </w:tc>
              <w:tc>
                <w:tcPr>
                  <w:tcW w:w="442" w:type="dxa"/>
                  <w:vMerge/>
                  <w:tcBorders>
                    <w:tl2br w:val="nil"/>
                    <w:tr2bl w:val="nil"/>
                  </w:tcBorders>
                  <w:vAlign w:val="center"/>
                </w:tcPr>
                <w:p w14:paraId="1AEBC40B" w14:textId="77777777" w:rsidR="003D3F21" w:rsidRPr="006535F6" w:rsidRDefault="003D3F21" w:rsidP="003D3F21">
                  <w:pPr>
                    <w:pStyle w:val="21"/>
                  </w:pPr>
                </w:p>
              </w:tc>
              <w:tc>
                <w:tcPr>
                  <w:tcW w:w="457" w:type="dxa"/>
                  <w:tcBorders>
                    <w:tl2br w:val="nil"/>
                    <w:tr2bl w:val="nil"/>
                  </w:tcBorders>
                  <w:vAlign w:val="center"/>
                </w:tcPr>
                <w:p w14:paraId="61CC99AF" w14:textId="4B756094" w:rsidR="003D3F21" w:rsidRPr="006535F6" w:rsidRDefault="003D3F21" w:rsidP="003D3F21">
                  <w:pPr>
                    <w:pStyle w:val="21"/>
                  </w:pPr>
                  <w:r w:rsidRPr="006535F6">
                    <w:rPr>
                      <w:rFonts w:hint="eastAsia"/>
                    </w:rPr>
                    <w:t>南</w:t>
                  </w:r>
                </w:p>
              </w:tc>
              <w:tc>
                <w:tcPr>
                  <w:tcW w:w="699" w:type="dxa"/>
                  <w:tcBorders>
                    <w:tl2br w:val="nil"/>
                    <w:tr2bl w:val="nil"/>
                  </w:tcBorders>
                  <w:vAlign w:val="center"/>
                </w:tcPr>
                <w:p w14:paraId="605A8A4B" w14:textId="6229C61B" w:rsidR="003D3F21" w:rsidRPr="006535F6" w:rsidRDefault="003D3F21" w:rsidP="003D3F21">
                  <w:pPr>
                    <w:pStyle w:val="21"/>
                  </w:pPr>
                  <w:r w:rsidRPr="006535F6">
                    <w:rPr>
                      <w:rFonts w:hint="eastAsia"/>
                    </w:rPr>
                    <w:t>30</w:t>
                  </w:r>
                </w:p>
              </w:tc>
              <w:tc>
                <w:tcPr>
                  <w:tcW w:w="799" w:type="dxa"/>
                  <w:tcBorders>
                    <w:tl2br w:val="nil"/>
                    <w:tr2bl w:val="nil"/>
                  </w:tcBorders>
                  <w:vAlign w:val="center"/>
                </w:tcPr>
                <w:p w14:paraId="44FE620E" w14:textId="1E0E9867" w:rsidR="003D3F21" w:rsidRPr="006535F6" w:rsidRDefault="003D3F21" w:rsidP="003D3F21">
                  <w:pPr>
                    <w:pStyle w:val="21"/>
                  </w:pPr>
                  <w:r w:rsidRPr="006535F6">
                    <w:rPr>
                      <w:rFonts w:hint="eastAsia"/>
                      <w:sz w:val="22"/>
                      <w:szCs w:val="22"/>
                    </w:rPr>
                    <w:t>65.5</w:t>
                  </w:r>
                </w:p>
              </w:tc>
              <w:tc>
                <w:tcPr>
                  <w:tcW w:w="600" w:type="dxa"/>
                  <w:vMerge/>
                  <w:tcBorders>
                    <w:tl2br w:val="nil"/>
                    <w:tr2bl w:val="nil"/>
                  </w:tcBorders>
                  <w:vAlign w:val="center"/>
                </w:tcPr>
                <w:p w14:paraId="6E049803" w14:textId="77777777" w:rsidR="003D3F21" w:rsidRPr="006535F6" w:rsidRDefault="003D3F21" w:rsidP="003D3F21">
                  <w:pPr>
                    <w:pStyle w:val="21"/>
                  </w:pPr>
                </w:p>
              </w:tc>
              <w:tc>
                <w:tcPr>
                  <w:tcW w:w="835" w:type="dxa"/>
                  <w:vMerge/>
                  <w:tcBorders>
                    <w:tl2br w:val="nil"/>
                    <w:tr2bl w:val="nil"/>
                  </w:tcBorders>
                  <w:vAlign w:val="center"/>
                </w:tcPr>
                <w:p w14:paraId="4148AA18" w14:textId="77777777" w:rsidR="003D3F21" w:rsidRPr="006535F6" w:rsidRDefault="003D3F21" w:rsidP="003D3F21">
                  <w:pPr>
                    <w:pStyle w:val="21"/>
                  </w:pPr>
                </w:p>
              </w:tc>
              <w:tc>
                <w:tcPr>
                  <w:tcW w:w="896" w:type="dxa"/>
                  <w:tcBorders>
                    <w:tl2br w:val="nil"/>
                    <w:tr2bl w:val="nil"/>
                  </w:tcBorders>
                  <w:vAlign w:val="center"/>
                </w:tcPr>
                <w:p w14:paraId="1BB23011" w14:textId="1A414EFA" w:rsidR="003D3F21" w:rsidRPr="006535F6" w:rsidRDefault="003D3F21" w:rsidP="003D3F21">
                  <w:pPr>
                    <w:pStyle w:val="21"/>
                  </w:pPr>
                  <w:r w:rsidRPr="006535F6">
                    <w:rPr>
                      <w:rFonts w:hint="eastAsia"/>
                      <w:sz w:val="22"/>
                      <w:szCs w:val="22"/>
                    </w:rPr>
                    <w:t>50.5</w:t>
                  </w:r>
                </w:p>
              </w:tc>
              <w:tc>
                <w:tcPr>
                  <w:tcW w:w="506" w:type="dxa"/>
                  <w:tcBorders>
                    <w:tl2br w:val="nil"/>
                    <w:tr2bl w:val="nil"/>
                  </w:tcBorders>
                  <w:vAlign w:val="center"/>
                </w:tcPr>
                <w:p w14:paraId="1DEAAB62" w14:textId="77777777" w:rsidR="003D3F21" w:rsidRPr="006535F6" w:rsidRDefault="003D3F21" w:rsidP="003D3F21">
                  <w:pPr>
                    <w:pStyle w:val="21"/>
                  </w:pPr>
                </w:p>
              </w:tc>
            </w:tr>
            <w:tr w:rsidR="006535F6" w:rsidRPr="006535F6" w14:paraId="71E4D124" w14:textId="77777777" w:rsidTr="004A4C72">
              <w:trPr>
                <w:trHeight w:val="305"/>
                <w:jc w:val="center"/>
              </w:trPr>
              <w:tc>
                <w:tcPr>
                  <w:tcW w:w="447" w:type="dxa"/>
                  <w:vMerge/>
                  <w:tcBorders>
                    <w:tl2br w:val="nil"/>
                    <w:tr2bl w:val="nil"/>
                  </w:tcBorders>
                  <w:vAlign w:val="center"/>
                </w:tcPr>
                <w:p w14:paraId="59B22E3A" w14:textId="77777777" w:rsidR="003D3F21" w:rsidRPr="006535F6" w:rsidRDefault="003D3F21" w:rsidP="003D3F21">
                  <w:pPr>
                    <w:pStyle w:val="21"/>
                  </w:pPr>
                </w:p>
              </w:tc>
              <w:tc>
                <w:tcPr>
                  <w:tcW w:w="622" w:type="dxa"/>
                  <w:vMerge/>
                  <w:tcBorders>
                    <w:tl2br w:val="nil"/>
                    <w:tr2bl w:val="nil"/>
                  </w:tcBorders>
                  <w:vAlign w:val="center"/>
                </w:tcPr>
                <w:p w14:paraId="23A4464E" w14:textId="77777777" w:rsidR="003D3F21" w:rsidRPr="006535F6" w:rsidRDefault="003D3F21" w:rsidP="003D3F21">
                  <w:pPr>
                    <w:pStyle w:val="21"/>
                  </w:pPr>
                </w:p>
              </w:tc>
              <w:tc>
                <w:tcPr>
                  <w:tcW w:w="620" w:type="dxa"/>
                  <w:vMerge/>
                  <w:tcBorders>
                    <w:tl2br w:val="nil"/>
                    <w:tr2bl w:val="nil"/>
                  </w:tcBorders>
                  <w:vAlign w:val="center"/>
                </w:tcPr>
                <w:p w14:paraId="7029F301" w14:textId="77777777" w:rsidR="003D3F21" w:rsidRPr="006535F6" w:rsidRDefault="003D3F21" w:rsidP="003D3F21">
                  <w:pPr>
                    <w:pStyle w:val="21"/>
                    <w:rPr>
                      <w:szCs w:val="21"/>
                    </w:rPr>
                  </w:pPr>
                </w:p>
              </w:tc>
              <w:tc>
                <w:tcPr>
                  <w:tcW w:w="481" w:type="dxa"/>
                  <w:vMerge/>
                  <w:tcBorders>
                    <w:tl2br w:val="nil"/>
                    <w:tr2bl w:val="nil"/>
                  </w:tcBorders>
                  <w:vAlign w:val="center"/>
                </w:tcPr>
                <w:p w14:paraId="145C50F2" w14:textId="77777777" w:rsidR="003D3F21" w:rsidRPr="006535F6" w:rsidRDefault="003D3F21" w:rsidP="003D3F21">
                  <w:pPr>
                    <w:pStyle w:val="21"/>
                  </w:pPr>
                </w:p>
              </w:tc>
              <w:tc>
                <w:tcPr>
                  <w:tcW w:w="594" w:type="dxa"/>
                  <w:vMerge/>
                  <w:tcBorders>
                    <w:tl2br w:val="nil"/>
                    <w:tr2bl w:val="nil"/>
                  </w:tcBorders>
                  <w:vAlign w:val="center"/>
                </w:tcPr>
                <w:p w14:paraId="349A16D3" w14:textId="77777777" w:rsidR="003D3F21" w:rsidRPr="006535F6" w:rsidRDefault="003D3F21" w:rsidP="003D3F21">
                  <w:pPr>
                    <w:pStyle w:val="21"/>
                  </w:pPr>
                </w:p>
              </w:tc>
              <w:tc>
                <w:tcPr>
                  <w:tcW w:w="1617" w:type="dxa"/>
                  <w:vMerge/>
                  <w:tcBorders>
                    <w:tl2br w:val="nil"/>
                    <w:tr2bl w:val="nil"/>
                  </w:tcBorders>
                  <w:vAlign w:val="center"/>
                </w:tcPr>
                <w:p w14:paraId="166A7E5D" w14:textId="77777777" w:rsidR="003D3F21" w:rsidRPr="006535F6" w:rsidRDefault="003D3F21" w:rsidP="003D3F21">
                  <w:pPr>
                    <w:pStyle w:val="21"/>
                  </w:pPr>
                </w:p>
              </w:tc>
              <w:tc>
                <w:tcPr>
                  <w:tcW w:w="546" w:type="dxa"/>
                  <w:vMerge/>
                  <w:tcBorders>
                    <w:tl2br w:val="nil"/>
                    <w:tr2bl w:val="nil"/>
                  </w:tcBorders>
                  <w:vAlign w:val="center"/>
                </w:tcPr>
                <w:p w14:paraId="0E7E63DF" w14:textId="77777777" w:rsidR="003D3F21" w:rsidRPr="006535F6" w:rsidRDefault="003D3F21" w:rsidP="003D3F21">
                  <w:pPr>
                    <w:pStyle w:val="21"/>
                  </w:pPr>
                </w:p>
              </w:tc>
              <w:tc>
                <w:tcPr>
                  <w:tcW w:w="812" w:type="dxa"/>
                  <w:vMerge/>
                  <w:tcBorders>
                    <w:tl2br w:val="nil"/>
                    <w:tr2bl w:val="nil"/>
                  </w:tcBorders>
                  <w:vAlign w:val="center"/>
                </w:tcPr>
                <w:p w14:paraId="21CA0A53" w14:textId="77777777" w:rsidR="003D3F21" w:rsidRPr="006535F6" w:rsidRDefault="003D3F21" w:rsidP="003D3F21">
                  <w:pPr>
                    <w:pStyle w:val="21"/>
                  </w:pPr>
                </w:p>
              </w:tc>
              <w:tc>
                <w:tcPr>
                  <w:tcW w:w="537" w:type="dxa"/>
                  <w:vMerge/>
                  <w:tcBorders>
                    <w:tl2br w:val="nil"/>
                    <w:tr2bl w:val="nil"/>
                  </w:tcBorders>
                  <w:vAlign w:val="center"/>
                </w:tcPr>
                <w:p w14:paraId="5EFAE15A" w14:textId="77777777" w:rsidR="003D3F21" w:rsidRPr="006535F6" w:rsidRDefault="003D3F21" w:rsidP="003D3F21">
                  <w:pPr>
                    <w:pStyle w:val="21"/>
                  </w:pPr>
                </w:p>
              </w:tc>
              <w:tc>
                <w:tcPr>
                  <w:tcW w:w="519" w:type="dxa"/>
                  <w:vMerge/>
                  <w:tcBorders>
                    <w:tl2br w:val="nil"/>
                    <w:tr2bl w:val="nil"/>
                  </w:tcBorders>
                  <w:vAlign w:val="center"/>
                </w:tcPr>
                <w:p w14:paraId="59A4134F" w14:textId="77777777" w:rsidR="003D3F21" w:rsidRPr="006535F6" w:rsidRDefault="003D3F21" w:rsidP="003D3F21">
                  <w:pPr>
                    <w:pStyle w:val="21"/>
                  </w:pPr>
                </w:p>
              </w:tc>
              <w:tc>
                <w:tcPr>
                  <w:tcW w:w="442" w:type="dxa"/>
                  <w:vMerge/>
                  <w:tcBorders>
                    <w:tl2br w:val="nil"/>
                    <w:tr2bl w:val="nil"/>
                  </w:tcBorders>
                  <w:vAlign w:val="center"/>
                </w:tcPr>
                <w:p w14:paraId="0685A0D5" w14:textId="77777777" w:rsidR="003D3F21" w:rsidRPr="006535F6" w:rsidRDefault="003D3F21" w:rsidP="003D3F21">
                  <w:pPr>
                    <w:pStyle w:val="21"/>
                  </w:pPr>
                </w:p>
              </w:tc>
              <w:tc>
                <w:tcPr>
                  <w:tcW w:w="457" w:type="dxa"/>
                  <w:tcBorders>
                    <w:tl2br w:val="nil"/>
                    <w:tr2bl w:val="nil"/>
                  </w:tcBorders>
                  <w:vAlign w:val="center"/>
                </w:tcPr>
                <w:p w14:paraId="4F77CAC5" w14:textId="7106F5D7" w:rsidR="003D3F21" w:rsidRPr="006535F6" w:rsidRDefault="003D3F21" w:rsidP="003D3F21">
                  <w:pPr>
                    <w:pStyle w:val="21"/>
                  </w:pPr>
                  <w:r w:rsidRPr="006535F6">
                    <w:rPr>
                      <w:rFonts w:hint="eastAsia"/>
                    </w:rPr>
                    <w:t>北</w:t>
                  </w:r>
                </w:p>
              </w:tc>
              <w:tc>
                <w:tcPr>
                  <w:tcW w:w="699" w:type="dxa"/>
                  <w:tcBorders>
                    <w:tl2br w:val="nil"/>
                    <w:tr2bl w:val="nil"/>
                  </w:tcBorders>
                  <w:vAlign w:val="center"/>
                </w:tcPr>
                <w:p w14:paraId="1CC201C8" w14:textId="1AF2E2EC" w:rsidR="003D3F21" w:rsidRPr="006535F6" w:rsidRDefault="003D3F21" w:rsidP="003D3F21">
                  <w:pPr>
                    <w:pStyle w:val="21"/>
                  </w:pPr>
                  <w:r w:rsidRPr="006535F6">
                    <w:rPr>
                      <w:rFonts w:hint="eastAsia"/>
                    </w:rPr>
                    <w:t>15</w:t>
                  </w:r>
                </w:p>
              </w:tc>
              <w:tc>
                <w:tcPr>
                  <w:tcW w:w="799" w:type="dxa"/>
                  <w:tcBorders>
                    <w:tl2br w:val="nil"/>
                    <w:tr2bl w:val="nil"/>
                  </w:tcBorders>
                  <w:vAlign w:val="center"/>
                </w:tcPr>
                <w:p w14:paraId="4CE1DA70" w14:textId="30F97A11" w:rsidR="003D3F21" w:rsidRPr="006535F6" w:rsidRDefault="003D3F21" w:rsidP="003D3F21">
                  <w:pPr>
                    <w:pStyle w:val="21"/>
                  </w:pPr>
                  <w:r w:rsidRPr="006535F6">
                    <w:rPr>
                      <w:rFonts w:hint="eastAsia"/>
                      <w:sz w:val="22"/>
                      <w:szCs w:val="22"/>
                    </w:rPr>
                    <w:t>71.5</w:t>
                  </w:r>
                </w:p>
              </w:tc>
              <w:tc>
                <w:tcPr>
                  <w:tcW w:w="600" w:type="dxa"/>
                  <w:vMerge/>
                  <w:tcBorders>
                    <w:tl2br w:val="nil"/>
                    <w:tr2bl w:val="nil"/>
                  </w:tcBorders>
                  <w:vAlign w:val="center"/>
                </w:tcPr>
                <w:p w14:paraId="0F85DE1F" w14:textId="77777777" w:rsidR="003D3F21" w:rsidRPr="006535F6" w:rsidRDefault="003D3F21" w:rsidP="003D3F21">
                  <w:pPr>
                    <w:pStyle w:val="21"/>
                  </w:pPr>
                </w:p>
              </w:tc>
              <w:tc>
                <w:tcPr>
                  <w:tcW w:w="835" w:type="dxa"/>
                  <w:vMerge/>
                  <w:tcBorders>
                    <w:tl2br w:val="nil"/>
                    <w:tr2bl w:val="nil"/>
                  </w:tcBorders>
                  <w:vAlign w:val="center"/>
                </w:tcPr>
                <w:p w14:paraId="1DA7002A" w14:textId="77777777" w:rsidR="003D3F21" w:rsidRPr="006535F6" w:rsidRDefault="003D3F21" w:rsidP="003D3F21">
                  <w:pPr>
                    <w:pStyle w:val="21"/>
                  </w:pPr>
                </w:p>
              </w:tc>
              <w:tc>
                <w:tcPr>
                  <w:tcW w:w="896" w:type="dxa"/>
                  <w:tcBorders>
                    <w:tl2br w:val="nil"/>
                    <w:tr2bl w:val="nil"/>
                  </w:tcBorders>
                  <w:vAlign w:val="center"/>
                </w:tcPr>
                <w:p w14:paraId="2ABE07E0" w14:textId="567F8697" w:rsidR="003D3F21" w:rsidRPr="006535F6" w:rsidRDefault="003D3F21" w:rsidP="003D3F21">
                  <w:pPr>
                    <w:pStyle w:val="21"/>
                  </w:pPr>
                  <w:r w:rsidRPr="006535F6">
                    <w:rPr>
                      <w:rFonts w:hint="eastAsia"/>
                      <w:sz w:val="22"/>
                      <w:szCs w:val="22"/>
                    </w:rPr>
                    <w:t>56.5</w:t>
                  </w:r>
                </w:p>
              </w:tc>
              <w:tc>
                <w:tcPr>
                  <w:tcW w:w="506" w:type="dxa"/>
                  <w:tcBorders>
                    <w:tl2br w:val="nil"/>
                    <w:tr2bl w:val="nil"/>
                  </w:tcBorders>
                  <w:vAlign w:val="center"/>
                </w:tcPr>
                <w:p w14:paraId="5740F431" w14:textId="77777777" w:rsidR="003D3F21" w:rsidRPr="006535F6" w:rsidRDefault="003D3F21" w:rsidP="003D3F21">
                  <w:pPr>
                    <w:pStyle w:val="21"/>
                  </w:pPr>
                </w:p>
              </w:tc>
            </w:tr>
          </w:tbl>
          <w:p w14:paraId="4A4D946D" w14:textId="77777777" w:rsidR="009C330E" w:rsidRPr="006535F6" w:rsidRDefault="009C330E">
            <w:pPr>
              <w:ind w:firstLine="480"/>
              <w:rPr>
                <w:lang w:val="zh-CN"/>
              </w:rPr>
            </w:pPr>
          </w:p>
        </w:tc>
      </w:tr>
    </w:tbl>
    <w:p w14:paraId="528005A0" w14:textId="77777777" w:rsidR="009C330E" w:rsidRPr="006535F6" w:rsidRDefault="009C330E">
      <w:pPr>
        <w:ind w:firstLine="480"/>
        <w:outlineLvl w:val="0"/>
        <w:rPr>
          <w:szCs w:val="21"/>
        </w:rPr>
        <w:sectPr w:rsidR="009C330E" w:rsidRPr="006535F6">
          <w:pgSz w:w="16840" w:h="11907" w:orient="landscape"/>
          <w:pgMar w:top="1531" w:right="1701" w:bottom="1531" w:left="1985" w:header="851" w:footer="851" w:gutter="0"/>
          <w:cols w:space="720"/>
          <w:docGrid w:linePitch="312"/>
        </w:sectPr>
      </w:pPr>
    </w:p>
    <w:tbl>
      <w:tblPr>
        <w:tblStyle w:val="af1"/>
        <w:tblW w:w="9514"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739"/>
        <w:gridCol w:w="8775"/>
      </w:tblGrid>
      <w:tr w:rsidR="009C330E" w:rsidRPr="006535F6" w14:paraId="58FDF149" w14:textId="77777777" w:rsidTr="00A902AF">
        <w:trPr>
          <w:trHeight w:val="12871"/>
          <w:jc w:val="center"/>
        </w:trPr>
        <w:tc>
          <w:tcPr>
            <w:tcW w:w="739" w:type="dxa"/>
            <w:tcBorders>
              <w:tl2br w:val="nil"/>
              <w:tr2bl w:val="nil"/>
            </w:tcBorders>
            <w:vAlign w:val="center"/>
          </w:tcPr>
          <w:p w14:paraId="1464B96C" w14:textId="77777777" w:rsidR="009C330E" w:rsidRPr="006535F6" w:rsidRDefault="00000000">
            <w:pPr>
              <w:pStyle w:val="af5"/>
            </w:pPr>
            <w:r w:rsidRPr="006535F6">
              <w:lastRenderedPageBreak/>
              <w:t>运营期环境影响和保护措施</w:t>
            </w:r>
          </w:p>
        </w:tc>
        <w:tc>
          <w:tcPr>
            <w:tcW w:w="8775" w:type="dxa"/>
            <w:tcBorders>
              <w:tl2br w:val="nil"/>
              <w:tr2bl w:val="nil"/>
            </w:tcBorders>
          </w:tcPr>
          <w:p w14:paraId="772A2618" w14:textId="77777777" w:rsidR="009C330E" w:rsidRPr="006535F6" w:rsidRDefault="00000000">
            <w:pPr>
              <w:ind w:firstLine="482"/>
              <w:rPr>
                <w:b/>
                <w:bCs/>
              </w:rPr>
            </w:pPr>
            <w:r w:rsidRPr="006535F6">
              <w:rPr>
                <w:rFonts w:hint="eastAsia"/>
                <w:b/>
                <w:bCs/>
              </w:rPr>
              <w:t>2</w:t>
            </w:r>
            <w:r w:rsidRPr="006535F6">
              <w:rPr>
                <w:rFonts w:hint="eastAsia"/>
                <w:b/>
                <w:bCs/>
              </w:rPr>
              <w:t>、预测计算</w:t>
            </w:r>
          </w:p>
          <w:p w14:paraId="270459F6" w14:textId="77777777" w:rsidR="009C330E" w:rsidRPr="006535F6" w:rsidRDefault="00000000">
            <w:pPr>
              <w:ind w:firstLine="480"/>
            </w:pPr>
            <w:r w:rsidRPr="006535F6">
              <w:t>①</w:t>
            </w:r>
            <w:r w:rsidRPr="006535F6">
              <w:t>高噪声源衰减分析方法</w:t>
            </w:r>
          </w:p>
          <w:p w14:paraId="6CFBF3ED" w14:textId="77777777" w:rsidR="009C330E" w:rsidRPr="006535F6" w:rsidRDefault="00000000">
            <w:pPr>
              <w:ind w:firstLine="480"/>
            </w:pPr>
            <w:r w:rsidRPr="006535F6">
              <w:t>设备声源传播到受声点的距离为，厂房高度为，厂房的长度为，对于靠近墙面中心为距离的受声点声压级的计算（仅考虑距离衰减）：</w:t>
            </w:r>
          </w:p>
          <w:p w14:paraId="18C9C8D4" w14:textId="77777777" w:rsidR="009C330E" w:rsidRPr="006535F6" w:rsidRDefault="00000000">
            <w:pPr>
              <w:ind w:firstLine="480"/>
            </w:pPr>
            <w:r w:rsidRPr="006535F6">
              <w:t>当</w:t>
            </w:r>
            <w:r w:rsidRPr="006535F6">
              <w:t>r≤a/π</w:t>
            </w:r>
            <w:r w:rsidRPr="006535F6">
              <w:t>，噪声传播途径中的声级值与距离无关，基本上没有明显衰减；</w:t>
            </w:r>
          </w:p>
          <w:p w14:paraId="102A3F11" w14:textId="77777777" w:rsidR="009C330E" w:rsidRPr="006535F6" w:rsidRDefault="00000000">
            <w:pPr>
              <w:ind w:firstLine="480"/>
            </w:pPr>
            <w:r w:rsidRPr="006535F6">
              <w:t>当</w:t>
            </w:r>
            <w:r w:rsidRPr="006535F6">
              <w:t>a/π≤r≤b/π</w:t>
            </w:r>
            <w:r w:rsidRPr="006535F6">
              <w:t>时，声源面可近似退化为线源，声压级计算公式为：</w:t>
            </w:r>
          </w:p>
          <w:p w14:paraId="3FC21EAE" w14:textId="77777777" w:rsidR="009C330E" w:rsidRPr="006535F6" w:rsidRDefault="00000000">
            <w:pPr>
              <w:pStyle w:val="af3"/>
              <w:rPr>
                <w:color w:val="auto"/>
              </w:rPr>
            </w:pPr>
            <w:r w:rsidRPr="006535F6">
              <w:rPr>
                <w:noProof/>
                <w:color w:val="auto"/>
              </w:rPr>
              <w:drawing>
                <wp:inline distT="0" distB="0" distL="114300" distR="114300" wp14:anchorId="00E9E20B" wp14:editId="279183E2">
                  <wp:extent cx="1221740" cy="231775"/>
                  <wp:effectExtent l="0" t="0" r="0" b="12700"/>
                  <wp:docPr id="1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21740" cy="231775"/>
                          </a:xfrm>
                          <a:prstGeom prst="rect">
                            <a:avLst/>
                          </a:prstGeom>
                          <a:noFill/>
                          <a:ln>
                            <a:noFill/>
                          </a:ln>
                        </pic:spPr>
                      </pic:pic>
                    </a:graphicData>
                  </a:graphic>
                </wp:inline>
              </w:drawing>
            </w:r>
          </w:p>
          <w:p w14:paraId="151FD932" w14:textId="77777777" w:rsidR="009C330E" w:rsidRPr="006535F6" w:rsidRDefault="00000000">
            <w:pPr>
              <w:ind w:firstLine="480"/>
            </w:pPr>
            <w:r w:rsidRPr="006535F6">
              <w:t>当</w:t>
            </w:r>
            <w:r w:rsidRPr="006535F6">
              <w:t>r</w:t>
            </w:r>
            <w:r w:rsidRPr="006535F6">
              <w:t>＞</w:t>
            </w:r>
            <w:r w:rsidRPr="006535F6">
              <w:t>b/π</w:t>
            </w:r>
            <w:r w:rsidRPr="006535F6">
              <w:t>时，可近似认为声源退化为一个点源，计算公式为：</w:t>
            </w:r>
          </w:p>
          <w:p w14:paraId="01DC20CB" w14:textId="77777777" w:rsidR="009C330E" w:rsidRPr="006535F6" w:rsidRDefault="00000000">
            <w:pPr>
              <w:pStyle w:val="af3"/>
              <w:rPr>
                <w:color w:val="auto"/>
              </w:rPr>
            </w:pPr>
            <w:r w:rsidRPr="006535F6">
              <w:rPr>
                <w:noProof/>
                <w:color w:val="auto"/>
              </w:rPr>
              <w:drawing>
                <wp:inline distT="0" distB="0" distL="114300" distR="114300" wp14:anchorId="147D3E50" wp14:editId="23CC2D70">
                  <wp:extent cx="1391920" cy="222250"/>
                  <wp:effectExtent l="0" t="0" r="0" b="5080"/>
                  <wp:docPr id="1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91920" cy="222250"/>
                          </a:xfrm>
                          <a:prstGeom prst="rect">
                            <a:avLst/>
                          </a:prstGeom>
                          <a:noFill/>
                          <a:ln>
                            <a:noFill/>
                          </a:ln>
                        </pic:spPr>
                      </pic:pic>
                    </a:graphicData>
                  </a:graphic>
                </wp:inline>
              </w:drawing>
            </w:r>
          </w:p>
          <w:p w14:paraId="74E2C61D" w14:textId="77777777" w:rsidR="009C330E" w:rsidRPr="006535F6" w:rsidRDefault="00000000">
            <w:pPr>
              <w:ind w:firstLine="480"/>
            </w:pPr>
            <w:r w:rsidRPr="006535F6">
              <w:t>式中：</w:t>
            </w:r>
            <m:oMath>
              <m:sSub>
                <m:sSubPr>
                  <m:ctrlPr>
                    <w:rPr>
                      <w:rFonts w:ascii="Cambria Math" w:hAnsi="Cambria Math"/>
                      <w:i/>
                    </w:rPr>
                  </m:ctrlPr>
                </m:sSubPr>
                <m:e>
                  <m:r>
                    <w:rPr>
                      <w:rFonts w:ascii="Cambria Math" w:hAnsi="Cambria Math"/>
                    </w:rPr>
                    <m:t>L</m:t>
                  </m:r>
                </m:e>
                <m:sub>
                  <m:r>
                    <w:rPr>
                      <w:rFonts w:ascii="Cambria Math" w:hAnsi="Cambria Math"/>
                    </w:rPr>
                    <m:t>r</m:t>
                  </m:r>
                </m:sub>
              </m:sSub>
            </m:oMath>
            <w:r w:rsidRPr="006535F6">
              <w:t>—</w:t>
            </w:r>
            <w:r w:rsidRPr="006535F6">
              <w:t>距噪声源距离为处声级值，</w:t>
            </w:r>
            <w:r w:rsidRPr="006535F6">
              <w:t>[dB(A)]</w:t>
            </w:r>
            <w:r w:rsidRPr="006535F6">
              <w:t>；</w:t>
            </w:r>
          </w:p>
          <w:p w14:paraId="3AD7337C" w14:textId="77777777" w:rsidR="009C330E" w:rsidRPr="006535F6" w:rsidRDefault="00000000">
            <w:pPr>
              <w:ind w:firstLineChars="500" w:firstLine="1200"/>
            </w:pPr>
            <m:oMath>
              <m:sSub>
                <m:sSubPr>
                  <m:ctrlPr>
                    <w:rPr>
                      <w:rFonts w:ascii="Cambria Math" w:hAnsi="Cambria Math"/>
                      <w:i/>
                    </w:rPr>
                  </m:ctrlPr>
                </m:sSubPr>
                <m:e>
                  <m:r>
                    <w:rPr>
                      <w:rFonts w:ascii="Cambria Math" w:hAnsi="Cambria Math"/>
                    </w:rPr>
                    <m:t>L</m:t>
                  </m:r>
                </m:e>
                <m:sub>
                  <m:r>
                    <w:rPr>
                      <w:rFonts w:ascii="Cambria Math" w:hAnsi="Cambria Math"/>
                    </w:rPr>
                    <m:t>0</m:t>
                  </m:r>
                </m:sub>
              </m:sSub>
            </m:oMath>
            <w:r w:rsidRPr="006535F6">
              <w:t>—</w:t>
            </w:r>
            <w:r w:rsidRPr="006535F6">
              <w:t>距噪声源距离为处声级值，</w:t>
            </w:r>
            <w:r w:rsidRPr="006535F6">
              <w:t>[dB(A)]</w:t>
            </w:r>
            <w:r w:rsidRPr="006535F6">
              <w:t>；</w:t>
            </w:r>
          </w:p>
          <w:p w14:paraId="6CDEEAA5" w14:textId="77777777" w:rsidR="009C330E" w:rsidRPr="006535F6" w:rsidRDefault="00000000">
            <w:pPr>
              <w:ind w:firstLineChars="500" w:firstLine="1200"/>
            </w:pPr>
            <m:oMath>
              <m:r>
                <w:rPr>
                  <w:rFonts w:ascii="Cambria Math" w:hAnsi="Cambria Math"/>
                </w:rPr>
                <m:t>r</m:t>
              </m:r>
            </m:oMath>
            <w:r w:rsidRPr="006535F6">
              <w:t>—</w:t>
            </w:r>
            <w:r w:rsidRPr="006535F6">
              <w:t>关心点距噪声源距离，</w:t>
            </w:r>
            <w:r w:rsidRPr="006535F6">
              <w:t>m</w:t>
            </w:r>
            <w:r w:rsidRPr="006535F6">
              <w:t>；</w:t>
            </w:r>
          </w:p>
          <w:p w14:paraId="3EDCAA89" w14:textId="77777777" w:rsidR="009C330E" w:rsidRPr="006535F6" w:rsidRDefault="00000000">
            <w:pPr>
              <w:ind w:firstLineChars="500" w:firstLine="1200"/>
            </w:pPr>
            <m:oMath>
              <m:sSub>
                <m:sSubPr>
                  <m:ctrlPr>
                    <w:rPr>
                      <w:rFonts w:ascii="Cambria Math" w:hAnsi="Cambria Math"/>
                      <w:i/>
                    </w:rPr>
                  </m:ctrlPr>
                </m:sSubPr>
                <m:e>
                  <m:r>
                    <w:rPr>
                      <w:rFonts w:ascii="Cambria Math" w:hAnsi="Cambria Math"/>
                    </w:rPr>
                    <m:t>r</m:t>
                  </m:r>
                </m:e>
                <m:sub>
                  <m:r>
                    <w:rPr>
                      <w:rFonts w:ascii="Cambria Math" w:hAnsi="Cambria Math"/>
                    </w:rPr>
                    <m:t>0</m:t>
                  </m:r>
                </m:sub>
              </m:sSub>
            </m:oMath>
            <w:r w:rsidRPr="006535F6">
              <w:t>—</w:t>
            </w:r>
            <w:r w:rsidRPr="006535F6">
              <w:t>距噪声源距离，取</w:t>
            </w:r>
            <w:r w:rsidRPr="006535F6">
              <w:t>1m</w:t>
            </w:r>
            <w:r w:rsidRPr="006535F6">
              <w:t>。</w:t>
            </w:r>
          </w:p>
          <w:p w14:paraId="32872782" w14:textId="77777777" w:rsidR="009C330E" w:rsidRPr="006535F6" w:rsidRDefault="00000000">
            <w:pPr>
              <w:ind w:firstLine="480"/>
            </w:pPr>
            <w:r w:rsidRPr="006535F6">
              <w:t>预测时，根据判定结果</w:t>
            </w:r>
            <w:r w:rsidRPr="006535F6">
              <w:rPr>
                <w:rFonts w:hint="eastAsia"/>
              </w:rPr>
              <w:t>，采</w:t>
            </w:r>
            <w:r w:rsidRPr="006535F6">
              <w:t>取合适公式进行预测。</w:t>
            </w:r>
          </w:p>
          <w:p w14:paraId="0603629F" w14:textId="77777777" w:rsidR="009C330E" w:rsidRPr="006535F6" w:rsidRDefault="00000000">
            <w:pPr>
              <w:ind w:firstLine="480"/>
            </w:pPr>
            <w:r w:rsidRPr="006535F6">
              <w:t>②</w:t>
            </w:r>
            <w:r w:rsidRPr="006535F6">
              <w:t>室内声源等效室外声源声功率计算</w:t>
            </w:r>
          </w:p>
          <w:p w14:paraId="4AEB30AC" w14:textId="77777777" w:rsidR="009C330E" w:rsidRPr="006535F6" w:rsidRDefault="00000000">
            <w:pPr>
              <w:ind w:firstLine="480"/>
            </w:pPr>
            <w:r w:rsidRPr="006535F6">
              <w:t>噪声声源位于室内，室内声源可采用等效室外声源声功率级法进行计算。设靠近开口处</w:t>
            </w:r>
            <w:r w:rsidRPr="006535F6">
              <w:t>(</w:t>
            </w:r>
            <w:r w:rsidRPr="006535F6">
              <w:t>或窗户</w:t>
            </w:r>
            <w:r w:rsidRPr="006535F6">
              <w:t>)</w:t>
            </w:r>
            <w:r w:rsidRPr="006535F6">
              <w:t>室内、室外某倍频带的声压级分别为</w:t>
            </w:r>
            <w:r w:rsidRPr="006535F6">
              <w:t>Lp1</w:t>
            </w:r>
            <w:r w:rsidRPr="006535F6">
              <w:t>和</w:t>
            </w:r>
            <w:r w:rsidRPr="006535F6">
              <w:t>Lp2</w:t>
            </w:r>
            <w:r w:rsidRPr="006535F6">
              <w:t>。若声源所在室内声场为近似扩散声场，则室外的倍频带声压级可按公式近似求出</w:t>
            </w:r>
            <w:r w:rsidRPr="006535F6">
              <w:rPr>
                <w:rFonts w:hint="eastAsia"/>
              </w:rPr>
              <w:t>：</w:t>
            </w:r>
          </w:p>
          <w:p w14:paraId="3BB71831" w14:textId="77777777" w:rsidR="009C330E" w:rsidRPr="006535F6" w:rsidRDefault="00000000">
            <w:pPr>
              <w:ind w:firstLineChars="0" w:firstLine="0"/>
              <w:jc w:val="center"/>
            </w:pPr>
            <w:r w:rsidRPr="006535F6">
              <w:t>Lp2=Lp1-(TL+6)</w:t>
            </w:r>
          </w:p>
          <w:p w14:paraId="7A27E43E" w14:textId="77777777" w:rsidR="009C330E" w:rsidRPr="006535F6" w:rsidRDefault="00000000">
            <w:pPr>
              <w:ind w:firstLine="480"/>
            </w:pPr>
            <w:r w:rsidRPr="006535F6">
              <w:t>式中</w:t>
            </w:r>
            <w:r w:rsidRPr="006535F6">
              <w:rPr>
                <w:rFonts w:hint="eastAsia"/>
              </w:rPr>
              <w:t>：</w:t>
            </w:r>
            <w:r w:rsidRPr="006535F6">
              <w:t>Lp1—</w:t>
            </w:r>
            <w:r w:rsidRPr="006535F6">
              <w:t>靠近开口处（或窗户）室内某倍频带的声压级或</w:t>
            </w:r>
            <w:r w:rsidRPr="006535F6">
              <w:t>A</w:t>
            </w:r>
            <w:r w:rsidRPr="006535F6">
              <w:t>声级，</w:t>
            </w:r>
            <w:r w:rsidRPr="006535F6">
              <w:t>dB</w:t>
            </w:r>
            <w:r w:rsidRPr="006535F6">
              <w:t>；</w:t>
            </w:r>
          </w:p>
          <w:p w14:paraId="676C138F" w14:textId="77777777" w:rsidR="009C330E" w:rsidRPr="006535F6" w:rsidRDefault="00000000">
            <w:pPr>
              <w:ind w:firstLineChars="500" w:firstLine="1200"/>
            </w:pPr>
            <w:r w:rsidRPr="006535F6">
              <w:t>Lp2—</w:t>
            </w:r>
            <w:r w:rsidRPr="006535F6">
              <w:t>靠近开口处（或窗户）室外某倍频带的声压级或</w:t>
            </w:r>
            <w:r w:rsidRPr="006535F6">
              <w:t>A</w:t>
            </w:r>
            <w:r w:rsidRPr="006535F6">
              <w:t>声级，</w:t>
            </w:r>
            <w:r w:rsidRPr="006535F6">
              <w:t>dB</w:t>
            </w:r>
            <w:r w:rsidRPr="006535F6">
              <w:t>；</w:t>
            </w:r>
          </w:p>
          <w:p w14:paraId="38374AAA" w14:textId="77777777" w:rsidR="009C330E" w:rsidRPr="006535F6" w:rsidRDefault="00000000">
            <w:pPr>
              <w:ind w:firstLineChars="500" w:firstLine="1200"/>
            </w:pPr>
            <w:r w:rsidRPr="006535F6">
              <w:t>TL—</w:t>
            </w:r>
            <w:r w:rsidRPr="006535F6">
              <w:t>隔墙</w:t>
            </w:r>
            <w:r w:rsidRPr="006535F6">
              <w:rPr>
                <w:rFonts w:hint="eastAsia"/>
              </w:rPr>
              <w:t>（</w:t>
            </w:r>
            <w:r w:rsidRPr="006535F6">
              <w:t>或窗户</w:t>
            </w:r>
            <w:r w:rsidRPr="006535F6">
              <w:rPr>
                <w:rFonts w:hint="eastAsia"/>
              </w:rPr>
              <w:t>）</w:t>
            </w:r>
            <w:r w:rsidRPr="006535F6">
              <w:t>倍频带或</w:t>
            </w:r>
            <w:r w:rsidRPr="006535F6">
              <w:t>A</w:t>
            </w:r>
            <w:r w:rsidRPr="006535F6">
              <w:t>声级的隔声量，</w:t>
            </w:r>
            <w:r w:rsidRPr="006535F6">
              <w:t>dB</w:t>
            </w:r>
            <w:r w:rsidRPr="006535F6">
              <w:t>。</w:t>
            </w:r>
          </w:p>
          <w:p w14:paraId="3C381CF2" w14:textId="77777777" w:rsidR="009C330E" w:rsidRPr="006535F6" w:rsidRDefault="00000000">
            <w:pPr>
              <w:ind w:firstLine="480"/>
            </w:pPr>
            <w:r w:rsidRPr="006535F6">
              <w:t>③</w:t>
            </w:r>
            <w:r w:rsidRPr="006535F6">
              <w:t>噪声源叠加影响分析方法</w:t>
            </w:r>
          </w:p>
          <w:p w14:paraId="4FBB4ACD" w14:textId="77777777" w:rsidR="009C330E" w:rsidRPr="006535F6" w:rsidRDefault="00000000">
            <w:pPr>
              <w:pStyle w:val="af3"/>
              <w:rPr>
                <w:color w:val="auto"/>
              </w:rPr>
            </w:pPr>
            <w:r w:rsidRPr="006535F6">
              <w:rPr>
                <w:noProof/>
                <w:color w:val="auto"/>
              </w:rPr>
              <w:drawing>
                <wp:inline distT="0" distB="0" distL="114300" distR="114300" wp14:anchorId="6AF7DD84" wp14:editId="41F9FF83">
                  <wp:extent cx="1183005" cy="427990"/>
                  <wp:effectExtent l="0" t="0" r="0" b="13970"/>
                  <wp:docPr id="1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3005" cy="427990"/>
                          </a:xfrm>
                          <a:prstGeom prst="rect">
                            <a:avLst/>
                          </a:prstGeom>
                          <a:noFill/>
                          <a:ln>
                            <a:noFill/>
                          </a:ln>
                        </pic:spPr>
                      </pic:pic>
                    </a:graphicData>
                  </a:graphic>
                </wp:inline>
              </w:drawing>
            </w:r>
          </w:p>
          <w:p w14:paraId="5F3180F9" w14:textId="77777777" w:rsidR="009C330E" w:rsidRPr="006535F6" w:rsidRDefault="00000000">
            <w:pPr>
              <w:ind w:firstLine="480"/>
            </w:pPr>
            <w:r w:rsidRPr="006535F6">
              <w:t>式中：</w:t>
            </w:r>
            <m:oMath>
              <m:r>
                <w:rPr>
                  <w:rFonts w:ascii="Cambria Math" w:hAnsi="Cambria Math"/>
                </w:rPr>
                <m:t>L</m:t>
              </m:r>
            </m:oMath>
            <w:r w:rsidRPr="006535F6">
              <w:t>—</w:t>
            </w:r>
            <w:r w:rsidRPr="006535F6">
              <w:t>总声压级，</w:t>
            </w:r>
            <w:r w:rsidRPr="006535F6">
              <w:t>[dB(A)]</w:t>
            </w:r>
            <w:r w:rsidRPr="006535F6">
              <w:t>；</w:t>
            </w:r>
          </w:p>
          <w:p w14:paraId="092DBCE2" w14:textId="77777777" w:rsidR="009C330E" w:rsidRPr="006535F6" w:rsidRDefault="00000000">
            <w:pPr>
              <w:ind w:firstLineChars="500" w:firstLine="1200"/>
            </w:pP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6535F6">
              <w:t>—</w:t>
            </w:r>
            <w:r w:rsidRPr="006535F6">
              <w:t>第</w:t>
            </w:r>
            <m:oMath>
              <m:r>
                <w:rPr>
                  <w:rFonts w:ascii="Cambria Math" w:hAnsi="Cambria Math"/>
                </w:rPr>
                <m:t>i</m:t>
              </m:r>
            </m:oMath>
            <w:r w:rsidRPr="006535F6">
              <w:t>个声源的声压级，</w:t>
            </w:r>
            <w:r w:rsidRPr="006535F6">
              <w:t>[dB(A)]</w:t>
            </w:r>
            <w:r w:rsidRPr="006535F6">
              <w:t>；</w:t>
            </w:r>
          </w:p>
          <w:p w14:paraId="3AB3D736" w14:textId="77777777" w:rsidR="009C330E" w:rsidRPr="006535F6" w:rsidRDefault="00000000">
            <w:pPr>
              <w:ind w:firstLineChars="500" w:firstLine="1200"/>
            </w:pPr>
            <m:oMath>
              <m:r>
                <w:rPr>
                  <w:rFonts w:ascii="Cambria Math" w:hAnsi="Cambria Math"/>
                </w:rPr>
                <m:t>n</m:t>
              </m:r>
            </m:oMath>
            <w:r w:rsidRPr="006535F6">
              <w:t>—</w:t>
            </w:r>
            <w:r w:rsidRPr="006535F6">
              <w:t>声源数量。</w:t>
            </w:r>
          </w:p>
          <w:p w14:paraId="2053F36F" w14:textId="77777777" w:rsidR="009C330E" w:rsidRPr="006535F6" w:rsidRDefault="00000000">
            <w:pPr>
              <w:ind w:firstLine="480"/>
            </w:pPr>
            <w:r w:rsidRPr="006535F6">
              <w:rPr>
                <w:rFonts w:ascii="宋体" w:hAnsi="宋体" w:cs="宋体" w:hint="eastAsia"/>
              </w:rPr>
              <w:t>④</w:t>
            </w:r>
            <w:r w:rsidRPr="006535F6">
              <w:t>户外声传播衰减计算公式</w:t>
            </w:r>
          </w:p>
          <w:p w14:paraId="4FAEA15F" w14:textId="77777777" w:rsidR="009C330E" w:rsidRPr="006535F6" w:rsidRDefault="00000000">
            <w:pPr>
              <w:ind w:firstLine="480"/>
              <w:jc w:val="center"/>
            </w:pPr>
            <w:r w:rsidRPr="006535F6">
              <w:lastRenderedPageBreak/>
              <w:t>Lp(r)</w:t>
            </w:r>
            <w:r w:rsidRPr="006535F6">
              <w:t>＝</w:t>
            </w:r>
            <w:r w:rsidRPr="006535F6">
              <w:t>Lp(r0)+DC</w:t>
            </w:r>
            <w:r w:rsidRPr="006535F6">
              <w:t>－</w:t>
            </w:r>
            <w:r w:rsidRPr="006535F6">
              <w:t>(Adiv</w:t>
            </w:r>
            <w:r w:rsidRPr="006535F6">
              <w:t>＋</w:t>
            </w:r>
            <w:r w:rsidRPr="006535F6">
              <w:t>Aatm</w:t>
            </w:r>
            <w:r w:rsidRPr="006535F6">
              <w:t>＋</w:t>
            </w:r>
            <w:r w:rsidRPr="006535F6">
              <w:t>Agr</w:t>
            </w:r>
            <w:r w:rsidRPr="006535F6">
              <w:t>＋</w:t>
            </w:r>
            <w:r w:rsidRPr="006535F6">
              <w:t>Abar</w:t>
            </w:r>
            <w:r w:rsidRPr="006535F6">
              <w:t>＋</w:t>
            </w:r>
            <w:r w:rsidRPr="006535F6">
              <w:t>Amisc)</w:t>
            </w:r>
          </w:p>
          <w:p w14:paraId="79718E41" w14:textId="77777777" w:rsidR="009C330E" w:rsidRPr="006535F6" w:rsidRDefault="00000000">
            <w:pPr>
              <w:ind w:firstLine="480"/>
            </w:pPr>
            <w:r w:rsidRPr="006535F6">
              <w:t>式中：</w:t>
            </w:r>
            <w:r w:rsidRPr="006535F6">
              <w:t>L</w:t>
            </w:r>
            <w:r w:rsidRPr="006535F6">
              <w:rPr>
                <w:vertAlign w:val="subscript"/>
              </w:rPr>
              <w:t>p</w:t>
            </w:r>
            <w:r w:rsidRPr="006535F6">
              <w:t>(r)—</w:t>
            </w:r>
            <w:r w:rsidRPr="006535F6">
              <w:t>预测点处声压级，</w:t>
            </w:r>
            <w:r w:rsidRPr="006535F6">
              <w:t>dB</w:t>
            </w:r>
            <w:r w:rsidRPr="006535F6">
              <w:t>；</w:t>
            </w:r>
          </w:p>
          <w:p w14:paraId="146B3E2A" w14:textId="77777777" w:rsidR="009C330E" w:rsidRPr="006535F6" w:rsidRDefault="00000000">
            <w:pPr>
              <w:ind w:firstLineChars="500" w:firstLine="1200"/>
            </w:pPr>
            <w:r w:rsidRPr="006535F6">
              <w:t>L</w:t>
            </w:r>
            <w:r w:rsidRPr="006535F6">
              <w:rPr>
                <w:vertAlign w:val="subscript"/>
              </w:rPr>
              <w:t>p</w:t>
            </w:r>
            <w:r w:rsidRPr="006535F6">
              <w:t>(r</w:t>
            </w:r>
            <w:r w:rsidRPr="006535F6">
              <w:rPr>
                <w:vertAlign w:val="subscript"/>
              </w:rPr>
              <w:t>0</w:t>
            </w:r>
            <w:r w:rsidRPr="006535F6">
              <w:t>)—</w:t>
            </w:r>
            <w:r w:rsidRPr="006535F6">
              <w:t>参考位置</w:t>
            </w:r>
            <w:r w:rsidRPr="006535F6">
              <w:t>r</w:t>
            </w:r>
            <w:r w:rsidRPr="006535F6">
              <w:rPr>
                <w:vertAlign w:val="subscript"/>
              </w:rPr>
              <w:t>0</w:t>
            </w:r>
            <w:r w:rsidRPr="006535F6">
              <w:t>处的声压级，</w:t>
            </w:r>
            <w:r w:rsidRPr="006535F6">
              <w:t>dB</w:t>
            </w:r>
            <w:r w:rsidRPr="006535F6">
              <w:t>；</w:t>
            </w:r>
          </w:p>
          <w:p w14:paraId="713C901F" w14:textId="77777777" w:rsidR="009C330E" w:rsidRPr="006535F6" w:rsidRDefault="00000000">
            <w:pPr>
              <w:ind w:firstLineChars="500" w:firstLine="1200"/>
            </w:pPr>
            <w:r w:rsidRPr="006535F6">
              <w:t>D</w:t>
            </w:r>
            <w:r w:rsidRPr="006535F6">
              <w:rPr>
                <w:vertAlign w:val="subscript"/>
              </w:rPr>
              <w:t>C</w:t>
            </w:r>
            <w:r w:rsidRPr="006535F6">
              <w:t>—</w:t>
            </w:r>
            <w:r w:rsidRPr="006535F6">
              <w:t>指向性校正，它描述点声源的等效连续声压级与产生声功率级</w:t>
            </w:r>
            <w:r w:rsidRPr="006535F6">
              <w:t>L</w:t>
            </w:r>
            <w:r w:rsidRPr="006535F6">
              <w:rPr>
                <w:vertAlign w:val="subscript"/>
              </w:rPr>
              <w:t>w</w:t>
            </w:r>
            <w:r w:rsidRPr="006535F6">
              <w:t>的全向点声源在规定方向的声级的偏差程度，</w:t>
            </w:r>
            <w:r w:rsidRPr="006535F6">
              <w:t>dB</w:t>
            </w:r>
            <w:r w:rsidRPr="006535F6">
              <w:t>；</w:t>
            </w:r>
          </w:p>
          <w:p w14:paraId="3B71DE50" w14:textId="77777777" w:rsidR="009C330E" w:rsidRPr="006535F6" w:rsidRDefault="00000000">
            <w:pPr>
              <w:ind w:firstLineChars="500" w:firstLine="1200"/>
            </w:pPr>
            <w:r w:rsidRPr="006535F6">
              <w:t>A</w:t>
            </w:r>
            <w:r w:rsidRPr="006535F6">
              <w:rPr>
                <w:vertAlign w:val="subscript"/>
              </w:rPr>
              <w:t>div</w:t>
            </w:r>
            <w:r w:rsidRPr="006535F6">
              <w:t>—</w:t>
            </w:r>
            <w:r w:rsidRPr="006535F6">
              <w:t>几何发散引起的衰减，</w:t>
            </w:r>
            <w:r w:rsidRPr="006535F6">
              <w:t>dB</w:t>
            </w:r>
            <w:r w:rsidRPr="006535F6">
              <w:t>；</w:t>
            </w:r>
          </w:p>
          <w:p w14:paraId="1A6A7004" w14:textId="77777777" w:rsidR="009C330E" w:rsidRPr="006535F6" w:rsidRDefault="00000000">
            <w:pPr>
              <w:ind w:firstLineChars="500" w:firstLine="1200"/>
            </w:pPr>
            <w:r w:rsidRPr="006535F6">
              <w:t>A</w:t>
            </w:r>
            <w:r w:rsidRPr="006535F6">
              <w:rPr>
                <w:vertAlign w:val="subscript"/>
              </w:rPr>
              <w:t>atm</w:t>
            </w:r>
            <w:r w:rsidRPr="006535F6">
              <w:t>—</w:t>
            </w:r>
            <w:r w:rsidRPr="006535F6">
              <w:t>大气吸收引起的衰减，</w:t>
            </w:r>
            <w:r w:rsidRPr="006535F6">
              <w:t>dB</w:t>
            </w:r>
            <w:r w:rsidRPr="006535F6">
              <w:t>；</w:t>
            </w:r>
          </w:p>
          <w:p w14:paraId="005811D7" w14:textId="77777777" w:rsidR="009C330E" w:rsidRPr="006535F6" w:rsidRDefault="00000000">
            <w:pPr>
              <w:ind w:firstLineChars="500" w:firstLine="1200"/>
            </w:pPr>
            <w:r w:rsidRPr="006535F6">
              <w:t>A</w:t>
            </w:r>
            <w:r w:rsidRPr="006535F6">
              <w:rPr>
                <w:vertAlign w:val="subscript"/>
              </w:rPr>
              <w:t>gr</w:t>
            </w:r>
            <w:r w:rsidRPr="006535F6">
              <w:t>—</w:t>
            </w:r>
            <w:r w:rsidRPr="006535F6">
              <w:t>地面效应引起的衰减，</w:t>
            </w:r>
            <w:r w:rsidRPr="006535F6">
              <w:t>dB</w:t>
            </w:r>
            <w:r w:rsidRPr="006535F6">
              <w:t>；</w:t>
            </w:r>
          </w:p>
          <w:p w14:paraId="4DB1040D" w14:textId="77777777" w:rsidR="009C330E" w:rsidRPr="006535F6" w:rsidRDefault="00000000">
            <w:pPr>
              <w:ind w:firstLineChars="500" w:firstLine="1200"/>
            </w:pPr>
            <w:r w:rsidRPr="006535F6">
              <w:t>A</w:t>
            </w:r>
            <w:r w:rsidRPr="006535F6">
              <w:rPr>
                <w:vertAlign w:val="subscript"/>
              </w:rPr>
              <w:t>bar</w:t>
            </w:r>
            <w:r w:rsidRPr="006535F6">
              <w:t>—</w:t>
            </w:r>
            <w:r w:rsidRPr="006535F6">
              <w:t>障碍物屏蔽引起的衰减，</w:t>
            </w:r>
            <w:r w:rsidRPr="006535F6">
              <w:t>dB</w:t>
            </w:r>
            <w:r w:rsidRPr="006535F6">
              <w:t>；</w:t>
            </w:r>
          </w:p>
          <w:p w14:paraId="1AF5413D" w14:textId="77777777" w:rsidR="009C330E" w:rsidRPr="006535F6" w:rsidRDefault="00000000">
            <w:pPr>
              <w:tabs>
                <w:tab w:val="left" w:pos="8370"/>
                <w:tab w:val="left" w:pos="8600"/>
              </w:tabs>
              <w:ind w:firstLineChars="500" w:firstLine="1200"/>
            </w:pPr>
            <w:r w:rsidRPr="006535F6">
              <w:t>A</w:t>
            </w:r>
            <w:r w:rsidRPr="006535F6">
              <w:rPr>
                <w:vertAlign w:val="subscript"/>
              </w:rPr>
              <w:t>misc</w:t>
            </w:r>
            <w:r w:rsidRPr="006535F6">
              <w:t>—</w:t>
            </w:r>
            <w:r w:rsidRPr="006535F6">
              <w:t>其他多方面效应引起的衰减，</w:t>
            </w:r>
            <w:r w:rsidRPr="006535F6">
              <w:t>dB</w:t>
            </w:r>
            <w:r w:rsidRPr="006535F6">
              <w:t>。</w:t>
            </w:r>
          </w:p>
          <w:p w14:paraId="4DD49335" w14:textId="77777777" w:rsidR="009C330E" w:rsidRPr="006535F6" w:rsidRDefault="00000000">
            <w:pPr>
              <w:ind w:firstLine="482"/>
              <w:rPr>
                <w:b/>
                <w:bCs/>
                <w:lang w:val="zh-CN"/>
              </w:rPr>
            </w:pPr>
            <w:r w:rsidRPr="006535F6">
              <w:rPr>
                <w:rFonts w:hint="eastAsia"/>
                <w:b/>
                <w:bCs/>
              </w:rPr>
              <w:t>3</w:t>
            </w:r>
            <w:r w:rsidRPr="006535F6">
              <w:rPr>
                <w:rFonts w:hint="eastAsia"/>
                <w:b/>
                <w:bCs/>
              </w:rPr>
              <w:t>、</w:t>
            </w:r>
            <w:r w:rsidRPr="006535F6">
              <w:rPr>
                <w:b/>
                <w:bCs/>
                <w:lang w:val="zh-CN"/>
              </w:rPr>
              <w:t>厂界噪声达标情况</w:t>
            </w:r>
          </w:p>
          <w:p w14:paraId="6F202E1F" w14:textId="77777777" w:rsidR="009C330E" w:rsidRPr="006535F6" w:rsidRDefault="00000000">
            <w:pPr>
              <w:ind w:firstLine="480"/>
              <w:rPr>
                <w:lang w:val="zh-CN"/>
              </w:rPr>
            </w:pPr>
            <w:r w:rsidRPr="006535F6">
              <w:rPr>
                <w:rFonts w:hint="eastAsia"/>
              </w:rPr>
              <w:t>本项目夜间不生产，</w:t>
            </w:r>
            <w:r w:rsidRPr="006535F6">
              <w:rPr>
                <w:lang w:val="zh-CN"/>
              </w:rPr>
              <w:t>根据噪声源的分布，评价以噪声源对项目四周厂界噪声贡献值进行计算，结果</w:t>
            </w:r>
            <w:r w:rsidRPr="006535F6">
              <w:rPr>
                <w:rFonts w:hint="eastAsia"/>
              </w:rPr>
              <w:t>如下</w:t>
            </w:r>
            <w:r w:rsidRPr="006535F6">
              <w:rPr>
                <w:rFonts w:hint="eastAsia"/>
                <w:lang w:val="zh-CN"/>
              </w:rPr>
              <w:t>：</w:t>
            </w:r>
          </w:p>
          <w:p w14:paraId="40963B3F" w14:textId="7D414419" w:rsidR="009C330E" w:rsidRPr="006535F6" w:rsidRDefault="00000000">
            <w:pPr>
              <w:pStyle w:val="10"/>
              <w:ind w:firstLine="480"/>
              <w:rPr>
                <w:color w:val="auto"/>
                <w:lang w:val="zh-CN"/>
              </w:rPr>
            </w:pPr>
            <w:r w:rsidRPr="006535F6">
              <w:rPr>
                <w:color w:val="auto"/>
                <w:lang w:val="zh-CN"/>
              </w:rPr>
              <w:t xml:space="preserve">       </w:t>
            </w:r>
            <w:r w:rsidR="0023332E" w:rsidRPr="006535F6">
              <w:rPr>
                <w:rFonts w:hint="eastAsia"/>
                <w:color w:val="auto"/>
                <w:lang w:val="zh-CN"/>
              </w:rPr>
              <w:t xml:space="preserve">    </w:t>
            </w:r>
            <w:r w:rsidRPr="006535F6">
              <w:rPr>
                <w:color w:val="auto"/>
                <w:lang w:val="zh-CN"/>
              </w:rPr>
              <w:t xml:space="preserve">     </w:t>
            </w:r>
            <w:r w:rsidRPr="006535F6">
              <w:rPr>
                <w:color w:val="auto"/>
                <w:lang w:val="zh-CN"/>
              </w:rPr>
              <w:t>噪声贡献值计算结果一览表</w:t>
            </w:r>
            <w:r w:rsidR="0023332E" w:rsidRPr="006535F6">
              <w:rPr>
                <w:rFonts w:hint="eastAsia"/>
                <w:color w:val="auto"/>
                <w:lang w:val="zh-CN"/>
              </w:rPr>
              <w:t xml:space="preserve">        </w:t>
            </w:r>
            <w:r w:rsidR="0023332E" w:rsidRPr="006535F6">
              <w:rPr>
                <w:rFonts w:hint="eastAsia"/>
                <w:color w:val="auto"/>
                <w:lang w:val="zh-CN"/>
              </w:rPr>
              <w:t>单位：</w:t>
            </w:r>
            <w:r w:rsidR="0023332E" w:rsidRPr="006535F6">
              <w:rPr>
                <w:rFonts w:hint="eastAsia"/>
                <w:color w:val="auto"/>
                <w:lang w:val="zh-CN"/>
              </w:rPr>
              <w:t>dB(A)</w:t>
            </w:r>
          </w:p>
          <w:tbl>
            <w:tblPr>
              <w:tblW w:w="0" w:type="auto"/>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338"/>
              <w:gridCol w:w="647"/>
              <w:gridCol w:w="1604"/>
              <w:gridCol w:w="1604"/>
              <w:gridCol w:w="1604"/>
              <w:gridCol w:w="1604"/>
            </w:tblGrid>
            <w:tr w:rsidR="006535F6" w:rsidRPr="006535F6" w14:paraId="0936E71A" w14:textId="77777777">
              <w:trPr>
                <w:trHeight w:val="397"/>
                <w:jc w:val="center"/>
              </w:trPr>
              <w:tc>
                <w:tcPr>
                  <w:tcW w:w="1985" w:type="dxa"/>
                  <w:gridSpan w:val="2"/>
                  <w:tcBorders>
                    <w:tl2br w:val="nil"/>
                    <w:tr2bl w:val="nil"/>
                  </w:tcBorders>
                  <w:shd w:val="clear" w:color="auto" w:fill="auto"/>
                  <w:vAlign w:val="center"/>
                </w:tcPr>
                <w:p w14:paraId="5E6BAD96" w14:textId="77777777" w:rsidR="009C330E" w:rsidRPr="006535F6" w:rsidRDefault="00000000">
                  <w:pPr>
                    <w:pStyle w:val="21"/>
                    <w:rPr>
                      <w:b/>
                      <w:bCs w:val="0"/>
                    </w:rPr>
                  </w:pPr>
                  <w:r w:rsidRPr="006535F6">
                    <w:rPr>
                      <w:rFonts w:hint="eastAsia"/>
                      <w:b/>
                      <w:bCs w:val="0"/>
                    </w:rPr>
                    <w:t>预测点</w:t>
                  </w:r>
                </w:p>
              </w:tc>
              <w:tc>
                <w:tcPr>
                  <w:tcW w:w="1604" w:type="dxa"/>
                  <w:tcBorders>
                    <w:tl2br w:val="nil"/>
                    <w:tr2bl w:val="nil"/>
                  </w:tcBorders>
                  <w:shd w:val="clear" w:color="auto" w:fill="auto"/>
                  <w:vAlign w:val="center"/>
                </w:tcPr>
                <w:p w14:paraId="63EF3B31" w14:textId="77777777" w:rsidR="009C330E" w:rsidRPr="006535F6" w:rsidRDefault="00000000">
                  <w:pPr>
                    <w:pStyle w:val="21"/>
                    <w:rPr>
                      <w:b/>
                      <w:bCs w:val="0"/>
                    </w:rPr>
                  </w:pPr>
                  <w:r w:rsidRPr="006535F6">
                    <w:rPr>
                      <w:rFonts w:hint="eastAsia"/>
                      <w:b/>
                      <w:bCs w:val="0"/>
                    </w:rPr>
                    <w:t>东厂界</w:t>
                  </w:r>
                </w:p>
              </w:tc>
              <w:tc>
                <w:tcPr>
                  <w:tcW w:w="1604" w:type="dxa"/>
                  <w:tcBorders>
                    <w:tl2br w:val="nil"/>
                    <w:tr2bl w:val="nil"/>
                  </w:tcBorders>
                  <w:shd w:val="clear" w:color="auto" w:fill="auto"/>
                  <w:vAlign w:val="center"/>
                </w:tcPr>
                <w:p w14:paraId="6BBEAFA0" w14:textId="77777777" w:rsidR="009C330E" w:rsidRPr="006535F6" w:rsidRDefault="00000000">
                  <w:pPr>
                    <w:pStyle w:val="21"/>
                    <w:rPr>
                      <w:b/>
                      <w:bCs w:val="0"/>
                    </w:rPr>
                  </w:pPr>
                  <w:r w:rsidRPr="006535F6">
                    <w:rPr>
                      <w:rFonts w:hint="eastAsia"/>
                      <w:b/>
                      <w:bCs w:val="0"/>
                    </w:rPr>
                    <w:t>南厂界</w:t>
                  </w:r>
                </w:p>
              </w:tc>
              <w:tc>
                <w:tcPr>
                  <w:tcW w:w="1604" w:type="dxa"/>
                  <w:tcBorders>
                    <w:tl2br w:val="nil"/>
                    <w:tr2bl w:val="nil"/>
                  </w:tcBorders>
                  <w:shd w:val="clear" w:color="auto" w:fill="auto"/>
                  <w:vAlign w:val="center"/>
                </w:tcPr>
                <w:p w14:paraId="0D646B63" w14:textId="77777777" w:rsidR="009C330E" w:rsidRPr="006535F6" w:rsidRDefault="00000000">
                  <w:pPr>
                    <w:pStyle w:val="21"/>
                    <w:rPr>
                      <w:b/>
                      <w:bCs w:val="0"/>
                    </w:rPr>
                  </w:pPr>
                  <w:r w:rsidRPr="006535F6">
                    <w:rPr>
                      <w:rFonts w:hint="eastAsia"/>
                      <w:b/>
                      <w:bCs w:val="0"/>
                    </w:rPr>
                    <w:t>西厂界</w:t>
                  </w:r>
                </w:p>
              </w:tc>
              <w:tc>
                <w:tcPr>
                  <w:tcW w:w="1604" w:type="dxa"/>
                  <w:tcBorders>
                    <w:tl2br w:val="nil"/>
                    <w:tr2bl w:val="nil"/>
                  </w:tcBorders>
                  <w:shd w:val="clear" w:color="auto" w:fill="auto"/>
                  <w:vAlign w:val="center"/>
                </w:tcPr>
                <w:p w14:paraId="60787BEC" w14:textId="77777777" w:rsidR="009C330E" w:rsidRPr="006535F6" w:rsidRDefault="00000000">
                  <w:pPr>
                    <w:pStyle w:val="21"/>
                    <w:rPr>
                      <w:b/>
                      <w:bCs w:val="0"/>
                    </w:rPr>
                  </w:pPr>
                  <w:r w:rsidRPr="006535F6">
                    <w:rPr>
                      <w:rFonts w:hint="eastAsia"/>
                      <w:b/>
                      <w:bCs w:val="0"/>
                    </w:rPr>
                    <w:t>北厂界</w:t>
                  </w:r>
                </w:p>
              </w:tc>
            </w:tr>
            <w:tr w:rsidR="006535F6" w:rsidRPr="006535F6" w14:paraId="4B1302B5" w14:textId="77777777">
              <w:trPr>
                <w:trHeight w:val="397"/>
                <w:jc w:val="center"/>
              </w:trPr>
              <w:tc>
                <w:tcPr>
                  <w:tcW w:w="1338" w:type="dxa"/>
                  <w:tcBorders>
                    <w:tl2br w:val="nil"/>
                    <w:tr2bl w:val="nil"/>
                  </w:tcBorders>
                  <w:shd w:val="clear" w:color="auto" w:fill="auto"/>
                  <w:vAlign w:val="center"/>
                </w:tcPr>
                <w:p w14:paraId="1A4C862C" w14:textId="77777777" w:rsidR="009C330E" w:rsidRPr="006535F6" w:rsidRDefault="00000000">
                  <w:pPr>
                    <w:pStyle w:val="21"/>
                    <w:rPr>
                      <w:b/>
                      <w:bCs w:val="0"/>
                    </w:rPr>
                  </w:pPr>
                  <w:r w:rsidRPr="006535F6">
                    <w:rPr>
                      <w:rFonts w:hint="eastAsia"/>
                      <w:b/>
                      <w:bCs w:val="0"/>
                    </w:rPr>
                    <w:t>厂界贡献值</w:t>
                  </w:r>
                </w:p>
              </w:tc>
              <w:tc>
                <w:tcPr>
                  <w:tcW w:w="647" w:type="dxa"/>
                  <w:tcBorders>
                    <w:tl2br w:val="nil"/>
                    <w:tr2bl w:val="nil"/>
                  </w:tcBorders>
                  <w:shd w:val="clear" w:color="auto" w:fill="auto"/>
                  <w:vAlign w:val="center"/>
                </w:tcPr>
                <w:p w14:paraId="04C40288" w14:textId="77777777" w:rsidR="009C330E" w:rsidRPr="006535F6" w:rsidRDefault="00000000">
                  <w:pPr>
                    <w:pStyle w:val="21"/>
                    <w:rPr>
                      <w:rFonts w:cstheme="minorBidi"/>
                      <w:b/>
                      <w:bCs w:val="0"/>
                      <w:kern w:val="2"/>
                      <w:szCs w:val="21"/>
                      <w:shd w:val="clear" w:color="auto" w:fill="FFFFFF"/>
                    </w:rPr>
                  </w:pPr>
                  <w:r w:rsidRPr="006535F6">
                    <w:rPr>
                      <w:rFonts w:hint="eastAsia"/>
                      <w:b/>
                      <w:bCs w:val="0"/>
                    </w:rPr>
                    <w:t>昼间</w:t>
                  </w:r>
                </w:p>
              </w:tc>
              <w:tc>
                <w:tcPr>
                  <w:tcW w:w="1604" w:type="dxa"/>
                  <w:tcBorders>
                    <w:tl2br w:val="nil"/>
                    <w:tr2bl w:val="nil"/>
                  </w:tcBorders>
                  <w:shd w:val="clear" w:color="auto" w:fill="auto"/>
                  <w:vAlign w:val="center"/>
                </w:tcPr>
                <w:p w14:paraId="6EA1C5E3" w14:textId="33F05CE1" w:rsidR="009C330E" w:rsidRPr="006535F6" w:rsidRDefault="00BE6206">
                  <w:pPr>
                    <w:pStyle w:val="21"/>
                  </w:pPr>
                  <w:r w:rsidRPr="006535F6">
                    <w:rPr>
                      <w:rFonts w:hint="eastAsia"/>
                    </w:rPr>
                    <w:t>32.9</w:t>
                  </w:r>
                </w:p>
              </w:tc>
              <w:tc>
                <w:tcPr>
                  <w:tcW w:w="1604" w:type="dxa"/>
                  <w:tcBorders>
                    <w:tl2br w:val="nil"/>
                    <w:tr2bl w:val="nil"/>
                  </w:tcBorders>
                  <w:shd w:val="clear" w:color="auto" w:fill="auto"/>
                  <w:vAlign w:val="center"/>
                </w:tcPr>
                <w:p w14:paraId="4F31954B" w14:textId="6CA7DCFE" w:rsidR="009C330E" w:rsidRPr="006535F6" w:rsidRDefault="00BE6206">
                  <w:pPr>
                    <w:pStyle w:val="21"/>
                  </w:pPr>
                  <w:r w:rsidRPr="006535F6">
                    <w:rPr>
                      <w:rFonts w:hint="eastAsia"/>
                    </w:rPr>
                    <w:t>40.9</w:t>
                  </w:r>
                </w:p>
              </w:tc>
              <w:tc>
                <w:tcPr>
                  <w:tcW w:w="1604" w:type="dxa"/>
                  <w:tcBorders>
                    <w:tl2br w:val="nil"/>
                    <w:tr2bl w:val="nil"/>
                  </w:tcBorders>
                  <w:shd w:val="clear" w:color="auto" w:fill="auto"/>
                  <w:vAlign w:val="center"/>
                </w:tcPr>
                <w:p w14:paraId="3C393397" w14:textId="72B6A0E4" w:rsidR="009C330E" w:rsidRPr="006535F6" w:rsidRDefault="0023332E">
                  <w:pPr>
                    <w:pStyle w:val="21"/>
                  </w:pPr>
                  <w:r w:rsidRPr="006535F6">
                    <w:rPr>
                      <w:rFonts w:hint="eastAsia"/>
                    </w:rPr>
                    <w:t>49.</w:t>
                  </w:r>
                  <w:r w:rsidR="00BE6206" w:rsidRPr="006535F6">
                    <w:rPr>
                      <w:rFonts w:hint="eastAsia"/>
                    </w:rPr>
                    <w:t>6</w:t>
                  </w:r>
                </w:p>
              </w:tc>
              <w:tc>
                <w:tcPr>
                  <w:tcW w:w="1604" w:type="dxa"/>
                  <w:tcBorders>
                    <w:tl2br w:val="nil"/>
                    <w:tr2bl w:val="nil"/>
                  </w:tcBorders>
                  <w:shd w:val="clear" w:color="auto" w:fill="auto"/>
                  <w:vAlign w:val="center"/>
                </w:tcPr>
                <w:p w14:paraId="797CFD6C" w14:textId="5CCF40E4" w:rsidR="009C330E" w:rsidRPr="006535F6" w:rsidRDefault="00BE6206">
                  <w:pPr>
                    <w:pStyle w:val="21"/>
                  </w:pPr>
                  <w:r w:rsidRPr="006535F6">
                    <w:rPr>
                      <w:rFonts w:hint="eastAsia"/>
                    </w:rPr>
                    <w:t>43.3</w:t>
                  </w:r>
                </w:p>
              </w:tc>
            </w:tr>
            <w:tr w:rsidR="006535F6" w:rsidRPr="006535F6" w14:paraId="37A25A46" w14:textId="77777777">
              <w:trPr>
                <w:trHeight w:val="397"/>
                <w:jc w:val="center"/>
              </w:trPr>
              <w:tc>
                <w:tcPr>
                  <w:tcW w:w="1338" w:type="dxa"/>
                  <w:tcBorders>
                    <w:tl2br w:val="nil"/>
                    <w:tr2bl w:val="nil"/>
                  </w:tcBorders>
                  <w:shd w:val="clear" w:color="auto" w:fill="auto"/>
                  <w:vAlign w:val="center"/>
                </w:tcPr>
                <w:p w14:paraId="55F63484" w14:textId="167B3AE0" w:rsidR="006163FC" w:rsidRPr="006535F6" w:rsidRDefault="006163FC">
                  <w:pPr>
                    <w:pStyle w:val="21"/>
                    <w:rPr>
                      <w:b/>
                      <w:bCs w:val="0"/>
                    </w:rPr>
                  </w:pPr>
                  <w:r w:rsidRPr="006535F6">
                    <w:rPr>
                      <w:rFonts w:hint="eastAsia"/>
                      <w:b/>
                      <w:bCs w:val="0"/>
                    </w:rPr>
                    <w:t>现状值</w:t>
                  </w:r>
                </w:p>
              </w:tc>
              <w:tc>
                <w:tcPr>
                  <w:tcW w:w="647" w:type="dxa"/>
                  <w:tcBorders>
                    <w:tl2br w:val="nil"/>
                    <w:tr2bl w:val="nil"/>
                  </w:tcBorders>
                  <w:shd w:val="clear" w:color="auto" w:fill="auto"/>
                  <w:vAlign w:val="center"/>
                </w:tcPr>
                <w:p w14:paraId="614988CA" w14:textId="12688974" w:rsidR="006163FC" w:rsidRPr="006535F6" w:rsidRDefault="006163FC">
                  <w:pPr>
                    <w:pStyle w:val="21"/>
                    <w:rPr>
                      <w:b/>
                      <w:bCs w:val="0"/>
                    </w:rPr>
                  </w:pPr>
                  <w:r w:rsidRPr="006535F6">
                    <w:rPr>
                      <w:rFonts w:hint="eastAsia"/>
                      <w:b/>
                      <w:bCs w:val="0"/>
                    </w:rPr>
                    <w:t>昼间</w:t>
                  </w:r>
                </w:p>
              </w:tc>
              <w:tc>
                <w:tcPr>
                  <w:tcW w:w="1604" w:type="dxa"/>
                  <w:tcBorders>
                    <w:tl2br w:val="nil"/>
                    <w:tr2bl w:val="nil"/>
                  </w:tcBorders>
                  <w:shd w:val="clear" w:color="auto" w:fill="auto"/>
                  <w:vAlign w:val="center"/>
                </w:tcPr>
                <w:p w14:paraId="5D11893E" w14:textId="2D4C816C" w:rsidR="006163FC" w:rsidRPr="006535F6" w:rsidRDefault="00F30BE9">
                  <w:pPr>
                    <w:pStyle w:val="21"/>
                  </w:pPr>
                  <w:r w:rsidRPr="006535F6">
                    <w:rPr>
                      <w:rFonts w:hint="eastAsia"/>
                    </w:rPr>
                    <w:t>55</w:t>
                  </w:r>
                </w:p>
              </w:tc>
              <w:tc>
                <w:tcPr>
                  <w:tcW w:w="1604" w:type="dxa"/>
                  <w:tcBorders>
                    <w:tl2br w:val="nil"/>
                    <w:tr2bl w:val="nil"/>
                  </w:tcBorders>
                  <w:shd w:val="clear" w:color="auto" w:fill="auto"/>
                  <w:vAlign w:val="center"/>
                </w:tcPr>
                <w:p w14:paraId="04CB03E4" w14:textId="6B0DE180" w:rsidR="006163FC" w:rsidRPr="006535F6" w:rsidRDefault="00F30BE9">
                  <w:pPr>
                    <w:pStyle w:val="21"/>
                  </w:pPr>
                  <w:r w:rsidRPr="006535F6">
                    <w:rPr>
                      <w:rFonts w:hint="eastAsia"/>
                    </w:rPr>
                    <w:t>/</w:t>
                  </w:r>
                </w:p>
              </w:tc>
              <w:tc>
                <w:tcPr>
                  <w:tcW w:w="1604" w:type="dxa"/>
                  <w:tcBorders>
                    <w:tl2br w:val="nil"/>
                    <w:tr2bl w:val="nil"/>
                  </w:tcBorders>
                  <w:shd w:val="clear" w:color="auto" w:fill="auto"/>
                  <w:vAlign w:val="center"/>
                </w:tcPr>
                <w:p w14:paraId="7B60F8AC" w14:textId="0E90E077" w:rsidR="006163FC" w:rsidRPr="006535F6" w:rsidRDefault="00F30BE9">
                  <w:pPr>
                    <w:pStyle w:val="21"/>
                  </w:pPr>
                  <w:r w:rsidRPr="006535F6">
                    <w:rPr>
                      <w:rFonts w:hint="eastAsia"/>
                    </w:rPr>
                    <w:t>/</w:t>
                  </w:r>
                </w:p>
              </w:tc>
              <w:tc>
                <w:tcPr>
                  <w:tcW w:w="1604" w:type="dxa"/>
                  <w:tcBorders>
                    <w:tl2br w:val="nil"/>
                    <w:tr2bl w:val="nil"/>
                  </w:tcBorders>
                  <w:shd w:val="clear" w:color="auto" w:fill="auto"/>
                  <w:vAlign w:val="center"/>
                </w:tcPr>
                <w:p w14:paraId="5230DD30" w14:textId="66FFFD89" w:rsidR="006163FC" w:rsidRPr="006535F6" w:rsidRDefault="00F30BE9">
                  <w:pPr>
                    <w:pStyle w:val="21"/>
                  </w:pPr>
                  <w:r w:rsidRPr="006535F6">
                    <w:rPr>
                      <w:rFonts w:hint="eastAsia"/>
                    </w:rPr>
                    <w:t>/</w:t>
                  </w:r>
                </w:p>
              </w:tc>
            </w:tr>
            <w:tr w:rsidR="006535F6" w:rsidRPr="006535F6" w14:paraId="5ABE4AEC" w14:textId="77777777">
              <w:trPr>
                <w:trHeight w:val="397"/>
                <w:jc w:val="center"/>
              </w:trPr>
              <w:tc>
                <w:tcPr>
                  <w:tcW w:w="1338" w:type="dxa"/>
                  <w:tcBorders>
                    <w:tl2br w:val="nil"/>
                    <w:tr2bl w:val="nil"/>
                  </w:tcBorders>
                  <w:shd w:val="clear" w:color="auto" w:fill="auto"/>
                  <w:vAlign w:val="center"/>
                </w:tcPr>
                <w:p w14:paraId="38FA6A03" w14:textId="7FC74895" w:rsidR="0023332E" w:rsidRPr="006535F6" w:rsidRDefault="0023332E" w:rsidP="0023332E">
                  <w:pPr>
                    <w:pStyle w:val="21"/>
                    <w:rPr>
                      <w:b/>
                      <w:bCs w:val="0"/>
                    </w:rPr>
                  </w:pPr>
                  <w:r w:rsidRPr="006535F6">
                    <w:rPr>
                      <w:rFonts w:hint="eastAsia"/>
                      <w:b/>
                      <w:bCs w:val="0"/>
                    </w:rPr>
                    <w:t>叠加现状后预测值</w:t>
                  </w:r>
                </w:p>
              </w:tc>
              <w:tc>
                <w:tcPr>
                  <w:tcW w:w="647" w:type="dxa"/>
                  <w:tcBorders>
                    <w:tl2br w:val="nil"/>
                    <w:tr2bl w:val="nil"/>
                  </w:tcBorders>
                  <w:shd w:val="clear" w:color="auto" w:fill="auto"/>
                  <w:vAlign w:val="center"/>
                </w:tcPr>
                <w:p w14:paraId="79C1D84B" w14:textId="66085913" w:rsidR="0023332E" w:rsidRPr="006535F6" w:rsidRDefault="0023332E" w:rsidP="0023332E">
                  <w:pPr>
                    <w:pStyle w:val="21"/>
                    <w:rPr>
                      <w:b/>
                      <w:bCs w:val="0"/>
                    </w:rPr>
                  </w:pPr>
                  <w:r w:rsidRPr="006535F6">
                    <w:rPr>
                      <w:rFonts w:hint="eastAsia"/>
                      <w:b/>
                      <w:bCs w:val="0"/>
                    </w:rPr>
                    <w:t>昼间</w:t>
                  </w:r>
                </w:p>
              </w:tc>
              <w:tc>
                <w:tcPr>
                  <w:tcW w:w="1604" w:type="dxa"/>
                  <w:tcBorders>
                    <w:tl2br w:val="nil"/>
                    <w:tr2bl w:val="nil"/>
                  </w:tcBorders>
                  <w:shd w:val="clear" w:color="auto" w:fill="auto"/>
                  <w:vAlign w:val="center"/>
                </w:tcPr>
                <w:p w14:paraId="1C93A1F8" w14:textId="742FE82D" w:rsidR="0023332E" w:rsidRPr="006535F6" w:rsidRDefault="0023332E" w:rsidP="0023332E">
                  <w:pPr>
                    <w:pStyle w:val="21"/>
                  </w:pPr>
                  <w:r w:rsidRPr="006535F6">
                    <w:rPr>
                      <w:rFonts w:hint="eastAsia"/>
                    </w:rPr>
                    <w:t>55.0</w:t>
                  </w:r>
                  <w:r w:rsidR="00EB0A9B" w:rsidRPr="006535F6">
                    <w:rPr>
                      <w:rFonts w:hint="eastAsia"/>
                    </w:rPr>
                    <w:t>3</w:t>
                  </w:r>
                </w:p>
              </w:tc>
              <w:tc>
                <w:tcPr>
                  <w:tcW w:w="1604" w:type="dxa"/>
                  <w:tcBorders>
                    <w:tl2br w:val="nil"/>
                    <w:tr2bl w:val="nil"/>
                  </w:tcBorders>
                  <w:shd w:val="clear" w:color="auto" w:fill="auto"/>
                  <w:vAlign w:val="center"/>
                </w:tcPr>
                <w:p w14:paraId="66B97026" w14:textId="21DD76E9" w:rsidR="0023332E" w:rsidRPr="006535F6" w:rsidRDefault="0009021D" w:rsidP="0023332E">
                  <w:pPr>
                    <w:pStyle w:val="21"/>
                  </w:pPr>
                  <w:r w:rsidRPr="006535F6">
                    <w:rPr>
                      <w:rFonts w:hint="eastAsia"/>
                    </w:rPr>
                    <w:t>/</w:t>
                  </w:r>
                </w:p>
              </w:tc>
              <w:tc>
                <w:tcPr>
                  <w:tcW w:w="1604" w:type="dxa"/>
                  <w:tcBorders>
                    <w:tl2br w:val="nil"/>
                    <w:tr2bl w:val="nil"/>
                  </w:tcBorders>
                  <w:shd w:val="clear" w:color="auto" w:fill="auto"/>
                  <w:vAlign w:val="center"/>
                </w:tcPr>
                <w:p w14:paraId="73103F76" w14:textId="48277D9E" w:rsidR="0023332E" w:rsidRPr="006535F6" w:rsidRDefault="0009021D" w:rsidP="0023332E">
                  <w:pPr>
                    <w:pStyle w:val="21"/>
                  </w:pPr>
                  <w:r w:rsidRPr="006535F6">
                    <w:rPr>
                      <w:rFonts w:hint="eastAsia"/>
                    </w:rPr>
                    <w:t>/</w:t>
                  </w:r>
                </w:p>
              </w:tc>
              <w:tc>
                <w:tcPr>
                  <w:tcW w:w="1604" w:type="dxa"/>
                  <w:tcBorders>
                    <w:tl2br w:val="nil"/>
                    <w:tr2bl w:val="nil"/>
                  </w:tcBorders>
                  <w:shd w:val="clear" w:color="auto" w:fill="auto"/>
                  <w:vAlign w:val="center"/>
                </w:tcPr>
                <w:p w14:paraId="515F9404" w14:textId="2E0B0059" w:rsidR="0023332E" w:rsidRPr="006535F6" w:rsidRDefault="0009021D" w:rsidP="0023332E">
                  <w:pPr>
                    <w:pStyle w:val="21"/>
                  </w:pPr>
                  <w:r w:rsidRPr="006535F6">
                    <w:rPr>
                      <w:rFonts w:hint="eastAsia"/>
                    </w:rPr>
                    <w:t>/</w:t>
                  </w:r>
                </w:p>
              </w:tc>
            </w:tr>
            <w:tr w:rsidR="006535F6" w:rsidRPr="006535F6" w14:paraId="477FF736" w14:textId="77777777">
              <w:trPr>
                <w:trHeight w:val="397"/>
                <w:jc w:val="center"/>
              </w:trPr>
              <w:tc>
                <w:tcPr>
                  <w:tcW w:w="1338" w:type="dxa"/>
                  <w:tcBorders>
                    <w:tl2br w:val="nil"/>
                    <w:tr2bl w:val="nil"/>
                  </w:tcBorders>
                  <w:shd w:val="clear" w:color="auto" w:fill="auto"/>
                  <w:vAlign w:val="center"/>
                </w:tcPr>
                <w:p w14:paraId="026EFE6B" w14:textId="77777777" w:rsidR="009C330E" w:rsidRPr="006535F6" w:rsidRDefault="00000000">
                  <w:pPr>
                    <w:pStyle w:val="21"/>
                    <w:rPr>
                      <w:b/>
                      <w:bCs w:val="0"/>
                    </w:rPr>
                  </w:pPr>
                  <w:r w:rsidRPr="006535F6">
                    <w:rPr>
                      <w:rFonts w:hint="eastAsia"/>
                      <w:b/>
                      <w:bCs w:val="0"/>
                    </w:rPr>
                    <w:t>标准值</w:t>
                  </w:r>
                </w:p>
              </w:tc>
              <w:tc>
                <w:tcPr>
                  <w:tcW w:w="647" w:type="dxa"/>
                  <w:tcBorders>
                    <w:tl2br w:val="nil"/>
                    <w:tr2bl w:val="nil"/>
                  </w:tcBorders>
                  <w:shd w:val="clear" w:color="auto" w:fill="auto"/>
                  <w:vAlign w:val="center"/>
                </w:tcPr>
                <w:p w14:paraId="7723074B" w14:textId="77777777" w:rsidR="009C330E" w:rsidRPr="006535F6" w:rsidRDefault="00000000">
                  <w:pPr>
                    <w:pStyle w:val="21"/>
                    <w:rPr>
                      <w:rFonts w:cstheme="minorBidi"/>
                      <w:b/>
                      <w:bCs w:val="0"/>
                      <w:kern w:val="2"/>
                      <w:szCs w:val="21"/>
                      <w:shd w:val="clear" w:color="auto" w:fill="FFFFFF"/>
                    </w:rPr>
                  </w:pPr>
                  <w:r w:rsidRPr="006535F6">
                    <w:rPr>
                      <w:rFonts w:hint="eastAsia"/>
                      <w:b/>
                      <w:bCs w:val="0"/>
                    </w:rPr>
                    <w:t>昼间</w:t>
                  </w:r>
                </w:p>
              </w:tc>
              <w:tc>
                <w:tcPr>
                  <w:tcW w:w="1604" w:type="dxa"/>
                  <w:tcBorders>
                    <w:tl2br w:val="nil"/>
                    <w:tr2bl w:val="nil"/>
                  </w:tcBorders>
                  <w:shd w:val="clear" w:color="auto" w:fill="auto"/>
                  <w:vAlign w:val="center"/>
                </w:tcPr>
                <w:p w14:paraId="15DBB078" w14:textId="3DD3A03D" w:rsidR="009C330E" w:rsidRPr="006535F6" w:rsidRDefault="00000000">
                  <w:pPr>
                    <w:pStyle w:val="21"/>
                  </w:pPr>
                  <w:r w:rsidRPr="006535F6">
                    <w:rPr>
                      <w:rFonts w:hint="eastAsia"/>
                    </w:rPr>
                    <w:t>6</w:t>
                  </w:r>
                  <w:r w:rsidR="00A035D0">
                    <w:rPr>
                      <w:rFonts w:hint="eastAsia"/>
                    </w:rPr>
                    <w:t>5</w:t>
                  </w:r>
                </w:p>
              </w:tc>
              <w:tc>
                <w:tcPr>
                  <w:tcW w:w="1604" w:type="dxa"/>
                  <w:tcBorders>
                    <w:tl2br w:val="nil"/>
                    <w:tr2bl w:val="nil"/>
                  </w:tcBorders>
                  <w:shd w:val="clear" w:color="auto" w:fill="auto"/>
                  <w:vAlign w:val="center"/>
                </w:tcPr>
                <w:p w14:paraId="280DB0E7" w14:textId="5DD8B9BD" w:rsidR="009C330E" w:rsidRPr="006535F6" w:rsidRDefault="00000000">
                  <w:pPr>
                    <w:pStyle w:val="21"/>
                  </w:pPr>
                  <w:r w:rsidRPr="006535F6">
                    <w:rPr>
                      <w:rFonts w:hint="eastAsia"/>
                    </w:rPr>
                    <w:t>6</w:t>
                  </w:r>
                  <w:r w:rsidR="00A035D0">
                    <w:rPr>
                      <w:rFonts w:hint="eastAsia"/>
                    </w:rPr>
                    <w:t>5</w:t>
                  </w:r>
                </w:p>
              </w:tc>
              <w:tc>
                <w:tcPr>
                  <w:tcW w:w="1604" w:type="dxa"/>
                  <w:tcBorders>
                    <w:tl2br w:val="nil"/>
                    <w:tr2bl w:val="nil"/>
                  </w:tcBorders>
                  <w:shd w:val="clear" w:color="auto" w:fill="auto"/>
                  <w:vAlign w:val="center"/>
                </w:tcPr>
                <w:p w14:paraId="3048686F" w14:textId="50718E19" w:rsidR="009C330E" w:rsidRPr="006535F6" w:rsidRDefault="00000000">
                  <w:pPr>
                    <w:pStyle w:val="21"/>
                    <w:rPr>
                      <w:kern w:val="2"/>
                      <w:szCs w:val="21"/>
                      <w:shd w:val="clear" w:color="auto" w:fill="FFFFFF"/>
                    </w:rPr>
                  </w:pPr>
                  <w:r w:rsidRPr="006535F6">
                    <w:rPr>
                      <w:rFonts w:hint="eastAsia"/>
                      <w:kern w:val="2"/>
                      <w:szCs w:val="21"/>
                      <w:shd w:val="clear" w:color="auto" w:fill="FFFFFF"/>
                    </w:rPr>
                    <w:t>6</w:t>
                  </w:r>
                  <w:r w:rsidR="00A035D0">
                    <w:rPr>
                      <w:rFonts w:hint="eastAsia"/>
                      <w:kern w:val="2"/>
                      <w:szCs w:val="21"/>
                      <w:shd w:val="clear" w:color="auto" w:fill="FFFFFF"/>
                    </w:rPr>
                    <w:t>5</w:t>
                  </w:r>
                </w:p>
              </w:tc>
              <w:tc>
                <w:tcPr>
                  <w:tcW w:w="1604" w:type="dxa"/>
                  <w:tcBorders>
                    <w:tl2br w:val="nil"/>
                    <w:tr2bl w:val="nil"/>
                  </w:tcBorders>
                  <w:shd w:val="clear" w:color="auto" w:fill="auto"/>
                  <w:vAlign w:val="center"/>
                </w:tcPr>
                <w:p w14:paraId="64DB2DFC" w14:textId="571F2CE8" w:rsidR="009C330E" w:rsidRPr="006535F6" w:rsidRDefault="00000000">
                  <w:pPr>
                    <w:pStyle w:val="21"/>
                    <w:rPr>
                      <w:kern w:val="2"/>
                      <w:szCs w:val="21"/>
                      <w:shd w:val="clear" w:color="auto" w:fill="FFFFFF"/>
                    </w:rPr>
                  </w:pPr>
                  <w:r w:rsidRPr="006535F6">
                    <w:rPr>
                      <w:rFonts w:hint="eastAsia"/>
                      <w:kern w:val="2"/>
                      <w:szCs w:val="21"/>
                      <w:shd w:val="clear" w:color="auto" w:fill="FFFFFF"/>
                    </w:rPr>
                    <w:t>6</w:t>
                  </w:r>
                  <w:r w:rsidR="00A035D0">
                    <w:rPr>
                      <w:rFonts w:hint="eastAsia"/>
                      <w:kern w:val="2"/>
                      <w:szCs w:val="21"/>
                      <w:shd w:val="clear" w:color="auto" w:fill="FFFFFF"/>
                    </w:rPr>
                    <w:t>5</w:t>
                  </w:r>
                </w:p>
              </w:tc>
            </w:tr>
            <w:tr w:rsidR="006535F6" w:rsidRPr="006535F6" w14:paraId="28BB9024" w14:textId="77777777">
              <w:trPr>
                <w:trHeight w:val="397"/>
                <w:jc w:val="center"/>
              </w:trPr>
              <w:tc>
                <w:tcPr>
                  <w:tcW w:w="1985" w:type="dxa"/>
                  <w:gridSpan w:val="2"/>
                  <w:tcBorders>
                    <w:tl2br w:val="nil"/>
                    <w:tr2bl w:val="nil"/>
                  </w:tcBorders>
                  <w:shd w:val="clear" w:color="auto" w:fill="auto"/>
                  <w:vAlign w:val="center"/>
                </w:tcPr>
                <w:p w14:paraId="1571F7D6" w14:textId="77777777" w:rsidR="009C330E" w:rsidRPr="006535F6" w:rsidRDefault="00000000">
                  <w:pPr>
                    <w:pStyle w:val="21"/>
                    <w:rPr>
                      <w:b/>
                      <w:bCs w:val="0"/>
                    </w:rPr>
                  </w:pPr>
                  <w:r w:rsidRPr="006535F6">
                    <w:rPr>
                      <w:rFonts w:hint="eastAsia"/>
                      <w:b/>
                      <w:bCs w:val="0"/>
                    </w:rPr>
                    <w:t>达标情况</w:t>
                  </w:r>
                </w:p>
              </w:tc>
              <w:tc>
                <w:tcPr>
                  <w:tcW w:w="1604" w:type="dxa"/>
                  <w:tcBorders>
                    <w:tl2br w:val="nil"/>
                    <w:tr2bl w:val="nil"/>
                  </w:tcBorders>
                  <w:shd w:val="clear" w:color="auto" w:fill="auto"/>
                  <w:vAlign w:val="center"/>
                </w:tcPr>
                <w:p w14:paraId="503D773A" w14:textId="77777777" w:rsidR="009C330E" w:rsidRPr="006535F6" w:rsidRDefault="00000000">
                  <w:pPr>
                    <w:pStyle w:val="21"/>
                    <w:rPr>
                      <w:b/>
                      <w:bCs w:val="0"/>
                    </w:rPr>
                  </w:pPr>
                  <w:r w:rsidRPr="006535F6">
                    <w:rPr>
                      <w:rFonts w:hint="eastAsia"/>
                      <w:b/>
                      <w:bCs w:val="0"/>
                    </w:rPr>
                    <w:t>达标</w:t>
                  </w:r>
                </w:p>
              </w:tc>
              <w:tc>
                <w:tcPr>
                  <w:tcW w:w="1604" w:type="dxa"/>
                  <w:tcBorders>
                    <w:tl2br w:val="nil"/>
                    <w:tr2bl w:val="nil"/>
                  </w:tcBorders>
                  <w:shd w:val="clear" w:color="auto" w:fill="auto"/>
                  <w:vAlign w:val="center"/>
                </w:tcPr>
                <w:p w14:paraId="6113C588" w14:textId="77777777" w:rsidR="009C330E" w:rsidRPr="006535F6" w:rsidRDefault="00000000">
                  <w:pPr>
                    <w:pStyle w:val="21"/>
                    <w:rPr>
                      <w:b/>
                      <w:bCs w:val="0"/>
                    </w:rPr>
                  </w:pPr>
                  <w:r w:rsidRPr="006535F6">
                    <w:rPr>
                      <w:rFonts w:hint="eastAsia"/>
                      <w:b/>
                      <w:bCs w:val="0"/>
                    </w:rPr>
                    <w:t>达标</w:t>
                  </w:r>
                </w:p>
              </w:tc>
              <w:tc>
                <w:tcPr>
                  <w:tcW w:w="1604" w:type="dxa"/>
                  <w:tcBorders>
                    <w:tl2br w:val="nil"/>
                    <w:tr2bl w:val="nil"/>
                  </w:tcBorders>
                  <w:shd w:val="clear" w:color="auto" w:fill="auto"/>
                  <w:vAlign w:val="center"/>
                </w:tcPr>
                <w:p w14:paraId="4E8DEDF6" w14:textId="77777777" w:rsidR="009C330E" w:rsidRPr="006535F6" w:rsidRDefault="00000000">
                  <w:pPr>
                    <w:pStyle w:val="21"/>
                    <w:rPr>
                      <w:b/>
                      <w:bCs w:val="0"/>
                    </w:rPr>
                  </w:pPr>
                  <w:r w:rsidRPr="006535F6">
                    <w:rPr>
                      <w:rFonts w:hint="eastAsia"/>
                      <w:b/>
                      <w:bCs w:val="0"/>
                    </w:rPr>
                    <w:t>达标</w:t>
                  </w:r>
                </w:p>
              </w:tc>
              <w:tc>
                <w:tcPr>
                  <w:tcW w:w="1604" w:type="dxa"/>
                  <w:tcBorders>
                    <w:tl2br w:val="nil"/>
                    <w:tr2bl w:val="nil"/>
                  </w:tcBorders>
                  <w:shd w:val="clear" w:color="auto" w:fill="auto"/>
                  <w:vAlign w:val="center"/>
                </w:tcPr>
                <w:p w14:paraId="35EEE45D" w14:textId="77777777" w:rsidR="009C330E" w:rsidRPr="006535F6" w:rsidRDefault="00000000">
                  <w:pPr>
                    <w:pStyle w:val="21"/>
                    <w:rPr>
                      <w:b/>
                      <w:bCs w:val="0"/>
                    </w:rPr>
                  </w:pPr>
                  <w:r w:rsidRPr="006535F6">
                    <w:rPr>
                      <w:rFonts w:hint="eastAsia"/>
                      <w:b/>
                      <w:bCs w:val="0"/>
                    </w:rPr>
                    <w:t>达标</w:t>
                  </w:r>
                </w:p>
              </w:tc>
            </w:tr>
            <w:tr w:rsidR="006535F6" w:rsidRPr="006535F6" w14:paraId="0A67E937" w14:textId="77777777" w:rsidTr="00F942B3">
              <w:trPr>
                <w:trHeight w:val="397"/>
                <w:jc w:val="center"/>
              </w:trPr>
              <w:tc>
                <w:tcPr>
                  <w:tcW w:w="8401" w:type="dxa"/>
                  <w:gridSpan w:val="6"/>
                  <w:tcBorders>
                    <w:tl2br w:val="nil"/>
                    <w:tr2bl w:val="nil"/>
                  </w:tcBorders>
                  <w:shd w:val="clear" w:color="auto" w:fill="auto"/>
                  <w:vAlign w:val="center"/>
                </w:tcPr>
                <w:p w14:paraId="4B620508" w14:textId="014B1CF7" w:rsidR="00F942B3" w:rsidRPr="006535F6" w:rsidRDefault="00F942B3" w:rsidP="00F942B3">
                  <w:pPr>
                    <w:pStyle w:val="21"/>
                    <w:jc w:val="both"/>
                  </w:pPr>
                  <w:r w:rsidRPr="006535F6">
                    <w:rPr>
                      <w:rFonts w:hint="eastAsia"/>
                    </w:rPr>
                    <w:t>注：</w:t>
                  </w:r>
                  <w:r w:rsidR="00BF715C" w:rsidRPr="006535F6">
                    <w:rPr>
                      <w:rFonts w:hint="eastAsia"/>
                    </w:rPr>
                    <w:t>企业南侧、西侧、北侧均为共用厂界，不具备噪声监测条件。</w:t>
                  </w:r>
                </w:p>
              </w:tc>
            </w:tr>
          </w:tbl>
          <w:p w14:paraId="3E956C13" w14:textId="358624B2" w:rsidR="009C330E" w:rsidRPr="006535F6" w:rsidRDefault="00ED7E7B">
            <w:pPr>
              <w:ind w:firstLine="480"/>
            </w:pPr>
            <w:r w:rsidRPr="006535F6">
              <w:rPr>
                <w:rFonts w:hint="eastAsia"/>
              </w:rPr>
              <w:t>由上可知，本项目运行期间高噪声设备经基础减振、厂房隔声后，叠加现状值后厂界四周预测值能够满足《工业企业厂界环境噪声排放标准》（</w:t>
            </w:r>
            <w:r w:rsidRPr="006535F6">
              <w:rPr>
                <w:rFonts w:hint="eastAsia"/>
              </w:rPr>
              <w:t>GB12348-2008</w:t>
            </w:r>
            <w:r w:rsidRPr="006535F6">
              <w:rPr>
                <w:rFonts w:hint="eastAsia"/>
              </w:rPr>
              <w:t>）</w:t>
            </w:r>
            <w:r w:rsidR="00A035D0">
              <w:rPr>
                <w:rFonts w:hint="eastAsia"/>
              </w:rPr>
              <w:t>3</w:t>
            </w:r>
            <w:r w:rsidRPr="006535F6">
              <w:rPr>
                <w:rFonts w:hint="eastAsia"/>
              </w:rPr>
              <w:t>类昼间</w:t>
            </w:r>
            <w:r w:rsidRPr="006535F6">
              <w:rPr>
                <w:rFonts w:hint="eastAsia"/>
              </w:rPr>
              <w:t>6</w:t>
            </w:r>
            <w:r w:rsidR="00A035D0">
              <w:rPr>
                <w:rFonts w:hint="eastAsia"/>
              </w:rPr>
              <w:t>5</w:t>
            </w:r>
            <w:r w:rsidRPr="006535F6">
              <w:rPr>
                <w:rFonts w:hint="eastAsia"/>
              </w:rPr>
              <w:t>dB(A)</w:t>
            </w:r>
            <w:r w:rsidRPr="006535F6">
              <w:rPr>
                <w:rFonts w:hint="eastAsia"/>
              </w:rPr>
              <w:t>的标准要求，对四周环境影响较小。</w:t>
            </w:r>
          </w:p>
          <w:p w14:paraId="055FFB2F" w14:textId="77777777" w:rsidR="009C330E" w:rsidRPr="006535F6" w:rsidRDefault="00000000">
            <w:pPr>
              <w:ind w:firstLine="482"/>
              <w:textAlignment w:val="baseline"/>
              <w:rPr>
                <w:b/>
                <w:bCs/>
                <w:lang w:val="zh-CN"/>
              </w:rPr>
            </w:pPr>
            <w:r w:rsidRPr="006535F6">
              <w:rPr>
                <w:rFonts w:hint="eastAsia"/>
                <w:b/>
                <w:bCs/>
              </w:rPr>
              <w:t>4</w:t>
            </w:r>
            <w:r w:rsidRPr="006535F6">
              <w:rPr>
                <w:b/>
                <w:bCs/>
                <w:lang w:val="zh-CN"/>
              </w:rPr>
              <w:t>、监测要求</w:t>
            </w:r>
          </w:p>
          <w:p w14:paraId="4E33EB3A" w14:textId="77777777" w:rsidR="009C330E" w:rsidRPr="006535F6" w:rsidRDefault="00000000">
            <w:pPr>
              <w:ind w:firstLine="480"/>
              <w:rPr>
                <w:lang w:val="zh-CN"/>
              </w:rPr>
            </w:pPr>
            <w:r w:rsidRPr="006535F6">
              <w:rPr>
                <w:lang w:val="zh-CN"/>
              </w:rPr>
              <w:t>根</w:t>
            </w:r>
            <w:r w:rsidRPr="006535F6">
              <w:t>据</w:t>
            </w:r>
            <w:r w:rsidRPr="006535F6">
              <w:rPr>
                <w:rFonts w:hint="eastAsia"/>
              </w:rPr>
              <w:t>《排污许可证申请与核发技术规范</w:t>
            </w:r>
            <w:r w:rsidRPr="006535F6">
              <w:rPr>
                <w:rFonts w:hint="eastAsia"/>
              </w:rPr>
              <w:t xml:space="preserve"> </w:t>
            </w:r>
            <w:r w:rsidRPr="006535F6">
              <w:rPr>
                <w:rFonts w:hint="eastAsia"/>
              </w:rPr>
              <w:t>工业噪声》（</w:t>
            </w:r>
            <w:r w:rsidRPr="006535F6">
              <w:rPr>
                <w:rFonts w:hint="eastAsia"/>
              </w:rPr>
              <w:t>HJ 1</w:t>
            </w:r>
            <w:r w:rsidRPr="006535F6">
              <w:t>301</w:t>
            </w:r>
            <w:r w:rsidRPr="006535F6">
              <w:rPr>
                <w:rFonts w:hint="eastAsia"/>
              </w:rPr>
              <w:t>-202</w:t>
            </w:r>
            <w:r w:rsidRPr="006535F6">
              <w:t>3</w:t>
            </w:r>
            <w:r w:rsidRPr="006535F6">
              <w:rPr>
                <w:rFonts w:hint="eastAsia"/>
              </w:rPr>
              <w:t>）</w:t>
            </w:r>
            <w:r w:rsidRPr="006535F6">
              <w:t>的规定，评价提出项目在</w:t>
            </w:r>
            <w:r w:rsidRPr="006535F6">
              <w:rPr>
                <w:rFonts w:hint="eastAsia"/>
              </w:rPr>
              <w:t>生产</w:t>
            </w:r>
            <w:r w:rsidRPr="006535F6">
              <w:t>运行阶段的</w:t>
            </w:r>
            <w:r w:rsidRPr="006535F6">
              <w:rPr>
                <w:rFonts w:hint="eastAsia"/>
              </w:rPr>
              <w:t>噪声</w:t>
            </w:r>
            <w:r w:rsidRPr="006535F6">
              <w:t>监测计划，具体</w:t>
            </w:r>
            <w:r w:rsidRPr="006535F6">
              <w:rPr>
                <w:lang w:val="zh-CN"/>
              </w:rPr>
              <w:t>监测计划见下表。</w:t>
            </w:r>
          </w:p>
          <w:p w14:paraId="6FC05111" w14:textId="77777777" w:rsidR="009C330E" w:rsidRPr="006535F6" w:rsidRDefault="009C330E">
            <w:pPr>
              <w:ind w:firstLine="480"/>
              <w:rPr>
                <w:lang w:val="zh-CN"/>
              </w:rPr>
            </w:pPr>
          </w:p>
          <w:p w14:paraId="3FF2E55F" w14:textId="77777777" w:rsidR="009C330E" w:rsidRPr="006535F6" w:rsidRDefault="00000000">
            <w:pPr>
              <w:pStyle w:val="10"/>
              <w:ind w:firstLine="480"/>
              <w:rPr>
                <w:color w:val="auto"/>
                <w:lang w:val="zh-CN"/>
              </w:rPr>
            </w:pPr>
            <w:r w:rsidRPr="006535F6">
              <w:rPr>
                <w:color w:val="auto"/>
                <w:lang w:val="zh-CN"/>
              </w:rPr>
              <w:lastRenderedPageBreak/>
              <w:t xml:space="preserve">                 </w:t>
            </w:r>
            <w:r w:rsidRPr="006535F6">
              <w:rPr>
                <w:color w:val="auto"/>
                <w:lang w:val="zh-CN"/>
              </w:rPr>
              <w:t>污染源自行监测计划表</w:t>
            </w:r>
          </w:p>
          <w:tbl>
            <w:tblPr>
              <w:tblW w:w="5000" w:type="pct"/>
              <w:jc w:val="center"/>
              <w:tblBorders>
                <w:top w:val="single" w:sz="8" w:space="0" w:color="auto"/>
                <w:bottom w:val="single" w:sz="8"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871"/>
              <w:gridCol w:w="1763"/>
              <w:gridCol w:w="1222"/>
              <w:gridCol w:w="1525"/>
              <w:gridCol w:w="3178"/>
            </w:tblGrid>
            <w:tr w:rsidR="006535F6" w:rsidRPr="006535F6" w14:paraId="51ECC97A" w14:textId="77777777">
              <w:trPr>
                <w:trHeight w:val="567"/>
                <w:jc w:val="center"/>
              </w:trPr>
              <w:tc>
                <w:tcPr>
                  <w:tcW w:w="911" w:type="dxa"/>
                  <w:vAlign w:val="center"/>
                </w:tcPr>
                <w:p w14:paraId="64565270" w14:textId="77777777" w:rsidR="009C330E" w:rsidRPr="006535F6" w:rsidRDefault="00000000">
                  <w:pPr>
                    <w:pStyle w:val="21"/>
                    <w:rPr>
                      <w:b/>
                      <w:bCs w:val="0"/>
                      <w:lang w:val="zh-CN"/>
                    </w:rPr>
                  </w:pPr>
                  <w:r w:rsidRPr="006535F6">
                    <w:rPr>
                      <w:b/>
                      <w:bCs w:val="0"/>
                      <w:lang w:val="zh-CN"/>
                    </w:rPr>
                    <w:t>监控类别</w:t>
                  </w:r>
                </w:p>
              </w:tc>
              <w:tc>
                <w:tcPr>
                  <w:tcW w:w="1861" w:type="dxa"/>
                  <w:tcMar>
                    <w:top w:w="0" w:type="dxa"/>
                    <w:left w:w="28" w:type="dxa"/>
                    <w:bottom w:w="0" w:type="dxa"/>
                    <w:right w:w="28" w:type="dxa"/>
                  </w:tcMar>
                  <w:vAlign w:val="center"/>
                </w:tcPr>
                <w:p w14:paraId="5EA5863A" w14:textId="77777777" w:rsidR="009C330E" w:rsidRPr="006535F6" w:rsidRDefault="00000000">
                  <w:pPr>
                    <w:pStyle w:val="21"/>
                    <w:rPr>
                      <w:b/>
                      <w:bCs w:val="0"/>
                      <w:lang w:val="zh-CN"/>
                    </w:rPr>
                  </w:pPr>
                  <w:r w:rsidRPr="006535F6">
                    <w:rPr>
                      <w:b/>
                      <w:bCs w:val="0"/>
                      <w:lang w:val="zh-CN"/>
                    </w:rPr>
                    <w:t>监测指标</w:t>
                  </w:r>
                </w:p>
              </w:tc>
              <w:tc>
                <w:tcPr>
                  <w:tcW w:w="1289" w:type="dxa"/>
                  <w:tcMar>
                    <w:top w:w="0" w:type="dxa"/>
                    <w:left w:w="28" w:type="dxa"/>
                    <w:bottom w:w="0" w:type="dxa"/>
                    <w:right w:w="28" w:type="dxa"/>
                  </w:tcMar>
                  <w:vAlign w:val="center"/>
                </w:tcPr>
                <w:p w14:paraId="0F1B3C5C" w14:textId="77777777" w:rsidR="009C330E" w:rsidRPr="006535F6" w:rsidRDefault="00000000">
                  <w:pPr>
                    <w:pStyle w:val="21"/>
                    <w:rPr>
                      <w:b/>
                      <w:bCs w:val="0"/>
                      <w:lang w:val="zh-CN"/>
                    </w:rPr>
                  </w:pPr>
                  <w:r w:rsidRPr="006535F6">
                    <w:rPr>
                      <w:b/>
                      <w:bCs w:val="0"/>
                      <w:lang w:val="zh-CN"/>
                    </w:rPr>
                    <w:t>监测点位</w:t>
                  </w:r>
                </w:p>
              </w:tc>
              <w:tc>
                <w:tcPr>
                  <w:tcW w:w="1610" w:type="dxa"/>
                  <w:tcMar>
                    <w:top w:w="0" w:type="dxa"/>
                    <w:left w:w="28" w:type="dxa"/>
                    <w:bottom w:w="0" w:type="dxa"/>
                    <w:right w:w="28" w:type="dxa"/>
                  </w:tcMar>
                  <w:vAlign w:val="center"/>
                </w:tcPr>
                <w:p w14:paraId="22E74E5F" w14:textId="77777777" w:rsidR="009C330E" w:rsidRPr="006535F6" w:rsidRDefault="00000000">
                  <w:pPr>
                    <w:pStyle w:val="21"/>
                    <w:rPr>
                      <w:b/>
                      <w:bCs w:val="0"/>
                      <w:lang w:val="zh-CN"/>
                    </w:rPr>
                  </w:pPr>
                  <w:r w:rsidRPr="006535F6">
                    <w:rPr>
                      <w:b/>
                      <w:bCs w:val="0"/>
                      <w:lang w:val="zh-CN"/>
                    </w:rPr>
                    <w:t>监测频次</w:t>
                  </w:r>
                </w:p>
              </w:tc>
              <w:tc>
                <w:tcPr>
                  <w:tcW w:w="3359" w:type="dxa"/>
                  <w:tcMar>
                    <w:top w:w="0" w:type="dxa"/>
                    <w:left w:w="28" w:type="dxa"/>
                    <w:bottom w:w="0" w:type="dxa"/>
                    <w:right w:w="28" w:type="dxa"/>
                  </w:tcMar>
                  <w:vAlign w:val="center"/>
                </w:tcPr>
                <w:p w14:paraId="1EB647CA" w14:textId="77777777" w:rsidR="009C330E" w:rsidRPr="006535F6" w:rsidRDefault="00000000">
                  <w:pPr>
                    <w:pStyle w:val="21"/>
                    <w:rPr>
                      <w:b/>
                      <w:bCs w:val="0"/>
                      <w:lang w:val="zh-CN"/>
                    </w:rPr>
                  </w:pPr>
                  <w:r w:rsidRPr="006535F6">
                    <w:rPr>
                      <w:b/>
                      <w:bCs w:val="0"/>
                      <w:lang w:val="zh-CN"/>
                    </w:rPr>
                    <w:t>执行排放标准</w:t>
                  </w:r>
                </w:p>
              </w:tc>
            </w:tr>
            <w:tr w:rsidR="006535F6" w:rsidRPr="006535F6" w14:paraId="2B753451" w14:textId="77777777">
              <w:trPr>
                <w:trHeight w:val="567"/>
                <w:jc w:val="center"/>
              </w:trPr>
              <w:tc>
                <w:tcPr>
                  <w:tcW w:w="911" w:type="dxa"/>
                  <w:tcMar>
                    <w:top w:w="0" w:type="dxa"/>
                    <w:left w:w="28" w:type="dxa"/>
                    <w:bottom w:w="0" w:type="dxa"/>
                    <w:right w:w="28" w:type="dxa"/>
                  </w:tcMar>
                  <w:vAlign w:val="center"/>
                </w:tcPr>
                <w:p w14:paraId="03FA36E6" w14:textId="77777777" w:rsidR="009C330E" w:rsidRPr="006535F6" w:rsidRDefault="00000000">
                  <w:pPr>
                    <w:pStyle w:val="21"/>
                    <w:rPr>
                      <w:szCs w:val="21"/>
                      <w:lang w:val="zh-CN"/>
                    </w:rPr>
                  </w:pPr>
                  <w:r w:rsidRPr="006535F6">
                    <w:rPr>
                      <w:szCs w:val="21"/>
                      <w:lang w:val="zh-CN"/>
                    </w:rPr>
                    <w:t>噪声</w:t>
                  </w:r>
                </w:p>
              </w:tc>
              <w:tc>
                <w:tcPr>
                  <w:tcW w:w="1861" w:type="dxa"/>
                  <w:tcMar>
                    <w:top w:w="0" w:type="dxa"/>
                    <w:left w:w="28" w:type="dxa"/>
                    <w:bottom w:w="0" w:type="dxa"/>
                    <w:right w:w="28" w:type="dxa"/>
                  </w:tcMar>
                  <w:vAlign w:val="center"/>
                </w:tcPr>
                <w:p w14:paraId="3118C669" w14:textId="77777777" w:rsidR="009C330E" w:rsidRPr="006535F6" w:rsidRDefault="00000000">
                  <w:pPr>
                    <w:pStyle w:val="21"/>
                    <w:rPr>
                      <w:szCs w:val="21"/>
                      <w:lang w:val="zh-CN"/>
                    </w:rPr>
                  </w:pPr>
                  <w:r w:rsidRPr="006535F6">
                    <w:rPr>
                      <w:szCs w:val="21"/>
                      <w:lang w:val="zh-CN"/>
                    </w:rPr>
                    <w:t>等效连续</w:t>
                  </w:r>
                  <w:r w:rsidRPr="006535F6">
                    <w:rPr>
                      <w:szCs w:val="21"/>
                      <w:lang w:val="zh-CN"/>
                    </w:rPr>
                    <w:t>A</w:t>
                  </w:r>
                  <w:r w:rsidRPr="006535F6">
                    <w:rPr>
                      <w:szCs w:val="21"/>
                      <w:lang w:val="zh-CN"/>
                    </w:rPr>
                    <w:t>声级</w:t>
                  </w:r>
                </w:p>
              </w:tc>
              <w:tc>
                <w:tcPr>
                  <w:tcW w:w="1289" w:type="dxa"/>
                  <w:tcMar>
                    <w:top w:w="0" w:type="dxa"/>
                    <w:left w:w="28" w:type="dxa"/>
                    <w:bottom w:w="0" w:type="dxa"/>
                    <w:right w:w="28" w:type="dxa"/>
                  </w:tcMar>
                  <w:vAlign w:val="center"/>
                </w:tcPr>
                <w:p w14:paraId="1E806E1B" w14:textId="77777777" w:rsidR="009C330E" w:rsidRPr="006535F6" w:rsidRDefault="00000000">
                  <w:pPr>
                    <w:pStyle w:val="21"/>
                    <w:rPr>
                      <w:szCs w:val="21"/>
                      <w:lang w:val="zh-CN"/>
                    </w:rPr>
                  </w:pPr>
                  <w:r w:rsidRPr="006535F6">
                    <w:rPr>
                      <w:szCs w:val="21"/>
                      <w:lang w:val="zh-CN"/>
                    </w:rPr>
                    <w:t>四周厂界外</w:t>
                  </w:r>
                  <w:r w:rsidRPr="006535F6">
                    <w:rPr>
                      <w:szCs w:val="21"/>
                      <w:lang w:val="zh-CN"/>
                    </w:rPr>
                    <w:t>1m</w:t>
                  </w:r>
                  <w:r w:rsidRPr="006535F6">
                    <w:rPr>
                      <w:szCs w:val="21"/>
                      <w:lang w:val="zh-CN"/>
                    </w:rPr>
                    <w:t>处</w:t>
                  </w:r>
                </w:p>
              </w:tc>
              <w:tc>
                <w:tcPr>
                  <w:tcW w:w="1610" w:type="dxa"/>
                  <w:tcMar>
                    <w:top w:w="0" w:type="dxa"/>
                    <w:left w:w="28" w:type="dxa"/>
                    <w:bottom w:w="0" w:type="dxa"/>
                    <w:right w:w="28" w:type="dxa"/>
                  </w:tcMar>
                  <w:vAlign w:val="center"/>
                </w:tcPr>
                <w:p w14:paraId="400CD1FB" w14:textId="77777777" w:rsidR="009C330E" w:rsidRPr="006535F6" w:rsidRDefault="00000000">
                  <w:pPr>
                    <w:pStyle w:val="21"/>
                    <w:rPr>
                      <w:szCs w:val="21"/>
                      <w:lang w:val="zh-CN"/>
                    </w:rPr>
                  </w:pPr>
                  <w:r w:rsidRPr="006535F6">
                    <w:rPr>
                      <w:szCs w:val="21"/>
                      <w:lang w:val="zh-CN"/>
                    </w:rPr>
                    <w:t>1</w:t>
                  </w:r>
                  <w:r w:rsidRPr="006535F6">
                    <w:rPr>
                      <w:szCs w:val="21"/>
                      <w:lang w:val="zh-CN"/>
                    </w:rPr>
                    <w:t>次</w:t>
                  </w:r>
                  <w:r w:rsidRPr="006535F6">
                    <w:rPr>
                      <w:rFonts w:hint="eastAsia"/>
                      <w:szCs w:val="21"/>
                      <w:lang w:val="zh-CN"/>
                    </w:rPr>
                    <w:t>/</w:t>
                  </w:r>
                  <w:r w:rsidRPr="006535F6">
                    <w:rPr>
                      <w:rFonts w:hint="eastAsia"/>
                      <w:szCs w:val="21"/>
                      <w:lang w:val="zh-CN"/>
                    </w:rPr>
                    <w:t>季度</w:t>
                  </w:r>
                </w:p>
              </w:tc>
              <w:tc>
                <w:tcPr>
                  <w:tcW w:w="3359" w:type="dxa"/>
                  <w:tcMar>
                    <w:top w:w="0" w:type="dxa"/>
                    <w:left w:w="28" w:type="dxa"/>
                    <w:bottom w:w="0" w:type="dxa"/>
                    <w:right w:w="28" w:type="dxa"/>
                  </w:tcMar>
                  <w:vAlign w:val="center"/>
                </w:tcPr>
                <w:p w14:paraId="46E071A9" w14:textId="4D095A73" w:rsidR="009C330E" w:rsidRPr="006535F6" w:rsidRDefault="00000000">
                  <w:pPr>
                    <w:pStyle w:val="21"/>
                    <w:rPr>
                      <w:szCs w:val="21"/>
                      <w:lang w:val="zh-CN"/>
                    </w:rPr>
                  </w:pPr>
                  <w:r w:rsidRPr="006535F6">
                    <w:rPr>
                      <w:szCs w:val="21"/>
                      <w:lang w:val="zh-CN"/>
                    </w:rPr>
                    <w:t>《工业企业厂界环境噪声排放标准》（</w:t>
                  </w:r>
                  <w:r w:rsidRPr="006535F6">
                    <w:rPr>
                      <w:szCs w:val="21"/>
                      <w:lang w:val="zh-CN"/>
                    </w:rPr>
                    <w:t>GB12348-2008</w:t>
                  </w:r>
                  <w:r w:rsidRPr="006535F6">
                    <w:rPr>
                      <w:szCs w:val="21"/>
                      <w:lang w:val="zh-CN"/>
                    </w:rPr>
                    <w:t>）</w:t>
                  </w:r>
                  <w:r w:rsidR="00A035D0">
                    <w:rPr>
                      <w:rFonts w:hint="eastAsia"/>
                      <w:szCs w:val="21"/>
                      <w:lang w:val="zh-CN"/>
                    </w:rPr>
                    <w:t>3</w:t>
                  </w:r>
                  <w:r w:rsidRPr="006535F6">
                    <w:rPr>
                      <w:szCs w:val="21"/>
                      <w:lang w:val="zh-CN"/>
                    </w:rPr>
                    <w:t>类</w:t>
                  </w:r>
                </w:p>
              </w:tc>
            </w:tr>
          </w:tbl>
          <w:p w14:paraId="4A64CBAF" w14:textId="77777777" w:rsidR="009C330E" w:rsidRPr="006535F6" w:rsidRDefault="00000000">
            <w:pPr>
              <w:spacing w:line="440" w:lineRule="exact"/>
              <w:ind w:firstLine="482"/>
              <w:rPr>
                <w:b/>
                <w:bCs/>
                <w:lang w:val="zh-CN"/>
              </w:rPr>
            </w:pPr>
            <w:r w:rsidRPr="006535F6">
              <w:rPr>
                <w:b/>
                <w:bCs/>
                <w:lang w:val="zh-CN"/>
              </w:rPr>
              <w:t>四、固废</w:t>
            </w:r>
          </w:p>
          <w:p w14:paraId="17E6E4A0" w14:textId="3100E999" w:rsidR="009C330E" w:rsidRPr="006535F6" w:rsidRDefault="00000000">
            <w:pPr>
              <w:ind w:firstLine="480"/>
            </w:pPr>
            <w:r w:rsidRPr="006535F6">
              <w:t>本项目营运期</w:t>
            </w:r>
            <w:r w:rsidRPr="006535F6">
              <w:rPr>
                <w:rFonts w:hint="eastAsia"/>
              </w:rPr>
              <w:t>产生的固废包括一般固废，</w:t>
            </w:r>
            <w:r w:rsidRPr="006535F6">
              <w:t>主要为</w:t>
            </w:r>
            <w:r w:rsidR="005B2E4F" w:rsidRPr="006535F6">
              <w:rPr>
                <w:rFonts w:hint="eastAsia"/>
              </w:rPr>
              <w:t>不合格品</w:t>
            </w:r>
            <w:r w:rsidR="00A655D8" w:rsidRPr="006535F6">
              <w:rPr>
                <w:rFonts w:hint="eastAsia"/>
              </w:rPr>
              <w:t>及尾料</w:t>
            </w:r>
            <w:r w:rsidRPr="006535F6">
              <w:rPr>
                <w:rFonts w:hint="eastAsia"/>
              </w:rPr>
              <w:t>、除尘器收集粉尘。</w:t>
            </w:r>
          </w:p>
          <w:p w14:paraId="01D9818B" w14:textId="1E1316CA" w:rsidR="005B2E4F" w:rsidRPr="006535F6" w:rsidRDefault="00000000" w:rsidP="005B2E4F">
            <w:pPr>
              <w:ind w:firstLine="482"/>
              <w:rPr>
                <w:b/>
                <w:bCs/>
              </w:rPr>
            </w:pPr>
            <w:r w:rsidRPr="006535F6">
              <w:rPr>
                <w:rFonts w:hint="eastAsia"/>
                <w:b/>
                <w:bCs/>
              </w:rPr>
              <w:t>1</w:t>
            </w:r>
            <w:r w:rsidRPr="006535F6">
              <w:rPr>
                <w:rFonts w:hint="eastAsia"/>
                <w:b/>
                <w:bCs/>
              </w:rPr>
              <w:t>、</w:t>
            </w:r>
            <w:r w:rsidR="005B2E4F" w:rsidRPr="006535F6">
              <w:rPr>
                <w:rFonts w:hint="eastAsia"/>
                <w:b/>
                <w:bCs/>
              </w:rPr>
              <w:t>不合格品</w:t>
            </w:r>
            <w:r w:rsidR="00130667" w:rsidRPr="006535F6">
              <w:rPr>
                <w:rFonts w:hint="eastAsia"/>
                <w:b/>
                <w:bCs/>
              </w:rPr>
              <w:t>、</w:t>
            </w:r>
            <w:r w:rsidR="00A655D8" w:rsidRPr="006535F6">
              <w:rPr>
                <w:rFonts w:hint="eastAsia"/>
                <w:b/>
                <w:bCs/>
              </w:rPr>
              <w:t>尾料</w:t>
            </w:r>
            <w:r w:rsidR="00130667" w:rsidRPr="006535F6">
              <w:rPr>
                <w:rFonts w:hint="eastAsia"/>
                <w:b/>
                <w:bCs/>
              </w:rPr>
              <w:t>及杂质</w:t>
            </w:r>
          </w:p>
          <w:p w14:paraId="239D45A0" w14:textId="3B37C493" w:rsidR="005B2E4F" w:rsidRPr="006535F6" w:rsidRDefault="00791EAE" w:rsidP="005B2E4F">
            <w:pPr>
              <w:ind w:firstLine="480"/>
            </w:pPr>
            <w:r w:rsidRPr="006535F6">
              <w:rPr>
                <w:rFonts w:hint="eastAsia"/>
              </w:rPr>
              <w:t>本项目检验工序会产生不合格品</w:t>
            </w:r>
            <w:r w:rsidR="00A655D8" w:rsidRPr="006535F6">
              <w:rPr>
                <w:rFonts w:hint="eastAsia"/>
              </w:rPr>
              <w:t>，筛分工序会产生尾料</w:t>
            </w:r>
            <w:r w:rsidR="00CA70E9" w:rsidRPr="006535F6">
              <w:rPr>
                <w:rFonts w:hint="eastAsia"/>
              </w:rPr>
              <w:t>，除磁工序会产生杂质</w:t>
            </w:r>
            <w:r w:rsidRPr="006535F6">
              <w:rPr>
                <w:rFonts w:hint="eastAsia"/>
              </w:rPr>
              <w:t>，不合格品</w:t>
            </w:r>
            <w:r w:rsidR="000974E9" w:rsidRPr="006535F6">
              <w:rPr>
                <w:rFonts w:hint="eastAsia"/>
              </w:rPr>
              <w:t>、</w:t>
            </w:r>
            <w:r w:rsidR="00A655D8" w:rsidRPr="006535F6">
              <w:rPr>
                <w:rFonts w:hint="eastAsia"/>
              </w:rPr>
              <w:t>尾料</w:t>
            </w:r>
            <w:r w:rsidR="000974E9" w:rsidRPr="006535F6">
              <w:rPr>
                <w:rFonts w:hint="eastAsia"/>
              </w:rPr>
              <w:t>及杂质</w:t>
            </w:r>
            <w:r w:rsidRPr="006535F6">
              <w:rPr>
                <w:rFonts w:hint="eastAsia"/>
              </w:rPr>
              <w:t>产生量约为</w:t>
            </w:r>
            <w:r w:rsidRPr="006535F6">
              <w:rPr>
                <w:rFonts w:hint="eastAsia"/>
              </w:rPr>
              <w:t>480t/a</w:t>
            </w:r>
            <w:r w:rsidR="007E5F8D" w:rsidRPr="006535F6">
              <w:rPr>
                <w:rFonts w:hint="eastAsia"/>
              </w:rPr>
              <w:t>，</w:t>
            </w:r>
            <w:r w:rsidR="00A46A63" w:rsidRPr="006535F6">
              <w:rPr>
                <w:rFonts w:hint="eastAsia"/>
              </w:rPr>
              <w:t>均经</w:t>
            </w:r>
            <w:r w:rsidR="007E5F8D" w:rsidRPr="006535F6">
              <w:rPr>
                <w:rFonts w:hint="eastAsia"/>
              </w:rPr>
              <w:t>统一收集</w:t>
            </w:r>
            <w:r w:rsidR="00A46A63" w:rsidRPr="006535F6">
              <w:rPr>
                <w:rFonts w:hint="eastAsia"/>
              </w:rPr>
              <w:t>后于</w:t>
            </w:r>
            <w:r w:rsidR="007E5F8D" w:rsidRPr="006535F6">
              <w:rPr>
                <w:rFonts w:hint="eastAsia"/>
              </w:rPr>
              <w:t>一般固废暂存间暂存，定期外售。</w:t>
            </w:r>
          </w:p>
          <w:p w14:paraId="3F5B2BE7" w14:textId="1ED89CE6" w:rsidR="009C330E" w:rsidRPr="006535F6" w:rsidRDefault="005B2E4F" w:rsidP="005B2E4F">
            <w:pPr>
              <w:ind w:firstLine="482"/>
              <w:rPr>
                <w:b/>
                <w:bCs/>
              </w:rPr>
            </w:pPr>
            <w:r w:rsidRPr="006535F6">
              <w:rPr>
                <w:rFonts w:hint="eastAsia"/>
                <w:b/>
                <w:bCs/>
              </w:rPr>
              <w:t>2</w:t>
            </w:r>
            <w:r w:rsidRPr="006535F6">
              <w:rPr>
                <w:rFonts w:hint="eastAsia"/>
                <w:b/>
                <w:bCs/>
              </w:rPr>
              <w:t>、</w:t>
            </w:r>
            <w:r w:rsidRPr="006535F6">
              <w:rPr>
                <w:b/>
                <w:bCs/>
              </w:rPr>
              <w:t>收集粉尘</w:t>
            </w:r>
          </w:p>
          <w:p w14:paraId="19CC6AF6" w14:textId="66EBFC30" w:rsidR="009C330E" w:rsidRPr="006535F6" w:rsidRDefault="00000000" w:rsidP="005B2E4F">
            <w:pPr>
              <w:ind w:firstLine="480"/>
            </w:pPr>
            <w:r w:rsidRPr="006535F6">
              <w:rPr>
                <w:rFonts w:hint="eastAsia"/>
              </w:rPr>
              <w:t>本项目对废气污染物的工程分析可知，袋式除尘器收集到的粉尘量约为</w:t>
            </w:r>
            <w:r w:rsidR="00E570D6" w:rsidRPr="006535F6">
              <w:rPr>
                <w:rFonts w:hint="eastAsia"/>
              </w:rPr>
              <w:t>23.03</w:t>
            </w:r>
            <w:r w:rsidRPr="006535F6">
              <w:rPr>
                <w:rFonts w:hint="eastAsia"/>
              </w:rPr>
              <w:t>t/a</w:t>
            </w:r>
            <w:r w:rsidRPr="006535F6">
              <w:rPr>
                <w:rFonts w:hint="eastAsia"/>
              </w:rPr>
              <w:t>。评价提出，</w:t>
            </w:r>
            <w:r w:rsidR="00A46A63" w:rsidRPr="006535F6">
              <w:rPr>
                <w:rFonts w:hint="eastAsia"/>
              </w:rPr>
              <w:t>收集</w:t>
            </w:r>
            <w:r w:rsidRPr="006535F6">
              <w:rPr>
                <w:rFonts w:hint="eastAsia"/>
              </w:rPr>
              <w:t>粉尘</w:t>
            </w:r>
            <w:r w:rsidR="00A46A63" w:rsidRPr="006535F6">
              <w:rPr>
                <w:rFonts w:hint="eastAsia"/>
              </w:rPr>
              <w:t>井</w:t>
            </w:r>
            <w:r w:rsidRPr="006535F6">
              <w:rPr>
                <w:rFonts w:hint="eastAsia"/>
              </w:rPr>
              <w:t>统一收集</w:t>
            </w:r>
            <w:r w:rsidR="00A46A63" w:rsidRPr="006535F6">
              <w:rPr>
                <w:rFonts w:hint="eastAsia"/>
              </w:rPr>
              <w:t>至</w:t>
            </w:r>
            <w:r w:rsidRPr="006535F6">
              <w:rPr>
                <w:rFonts w:hint="eastAsia"/>
              </w:rPr>
              <w:t>一般固废暂存间暂存，定期外售。</w:t>
            </w:r>
          </w:p>
          <w:p w14:paraId="52301AA2" w14:textId="77777777" w:rsidR="009C330E" w:rsidRPr="006535F6" w:rsidRDefault="00000000">
            <w:pPr>
              <w:ind w:firstLine="480"/>
            </w:pPr>
            <w:r w:rsidRPr="006535F6">
              <w:rPr>
                <w:rFonts w:hint="eastAsia"/>
              </w:rPr>
              <w:t>本项目固体废物具体产生情况见下表：</w:t>
            </w:r>
          </w:p>
          <w:p w14:paraId="1A7AACB1" w14:textId="77777777" w:rsidR="009C330E" w:rsidRPr="006535F6" w:rsidRDefault="00000000">
            <w:pPr>
              <w:pStyle w:val="10"/>
              <w:ind w:firstLine="480"/>
              <w:rPr>
                <w:color w:val="auto"/>
              </w:rPr>
            </w:pPr>
            <w:r w:rsidRPr="006535F6">
              <w:rPr>
                <w:rFonts w:hint="eastAsia"/>
                <w:color w:val="auto"/>
              </w:rPr>
              <w:t xml:space="preserve">                 </w:t>
            </w:r>
            <w:r w:rsidRPr="006535F6">
              <w:rPr>
                <w:rFonts w:hint="eastAsia"/>
                <w:color w:val="auto"/>
              </w:rPr>
              <w:t>固体废物详情一览表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285"/>
              <w:gridCol w:w="701"/>
              <w:gridCol w:w="1127"/>
              <w:gridCol w:w="3920"/>
            </w:tblGrid>
            <w:tr w:rsidR="006535F6" w:rsidRPr="006535F6" w14:paraId="5E570B04" w14:textId="77777777">
              <w:trPr>
                <w:trHeight w:val="397"/>
                <w:jc w:val="center"/>
              </w:trPr>
              <w:tc>
                <w:tcPr>
                  <w:tcW w:w="1526" w:type="dxa"/>
                  <w:vAlign w:val="center"/>
                </w:tcPr>
                <w:p w14:paraId="6F3FD518" w14:textId="77777777" w:rsidR="009C330E" w:rsidRPr="006535F6" w:rsidRDefault="00000000">
                  <w:pPr>
                    <w:spacing w:line="240" w:lineRule="auto"/>
                    <w:ind w:firstLineChars="0" w:firstLine="0"/>
                    <w:jc w:val="center"/>
                    <w:rPr>
                      <w:b/>
                      <w:bCs/>
                      <w:sz w:val="21"/>
                      <w:szCs w:val="21"/>
                    </w:rPr>
                  </w:pPr>
                  <w:r w:rsidRPr="006535F6">
                    <w:rPr>
                      <w:rFonts w:hint="eastAsia"/>
                      <w:b/>
                      <w:bCs/>
                      <w:sz w:val="21"/>
                      <w:szCs w:val="21"/>
                    </w:rPr>
                    <w:t>排放源</w:t>
                  </w:r>
                </w:p>
              </w:tc>
              <w:tc>
                <w:tcPr>
                  <w:tcW w:w="1285" w:type="dxa"/>
                  <w:vAlign w:val="center"/>
                </w:tcPr>
                <w:p w14:paraId="7EDEEEE7" w14:textId="77777777" w:rsidR="009C330E" w:rsidRPr="006535F6" w:rsidRDefault="00000000">
                  <w:pPr>
                    <w:spacing w:line="240" w:lineRule="auto"/>
                    <w:ind w:firstLineChars="0" w:firstLine="0"/>
                    <w:jc w:val="center"/>
                    <w:rPr>
                      <w:b/>
                      <w:bCs/>
                      <w:sz w:val="21"/>
                      <w:szCs w:val="21"/>
                    </w:rPr>
                  </w:pPr>
                  <w:r w:rsidRPr="006535F6">
                    <w:rPr>
                      <w:rFonts w:hint="eastAsia"/>
                      <w:b/>
                      <w:bCs/>
                      <w:sz w:val="21"/>
                      <w:szCs w:val="21"/>
                    </w:rPr>
                    <w:t>固废名称</w:t>
                  </w:r>
                </w:p>
              </w:tc>
              <w:tc>
                <w:tcPr>
                  <w:tcW w:w="701" w:type="dxa"/>
                  <w:vAlign w:val="center"/>
                </w:tcPr>
                <w:p w14:paraId="4980176B" w14:textId="77777777" w:rsidR="009C330E" w:rsidRPr="006535F6" w:rsidRDefault="00000000">
                  <w:pPr>
                    <w:spacing w:line="240" w:lineRule="auto"/>
                    <w:ind w:firstLineChars="0" w:firstLine="0"/>
                    <w:jc w:val="center"/>
                    <w:rPr>
                      <w:b/>
                      <w:bCs/>
                      <w:sz w:val="21"/>
                      <w:szCs w:val="21"/>
                    </w:rPr>
                  </w:pPr>
                  <w:r w:rsidRPr="006535F6">
                    <w:rPr>
                      <w:rFonts w:hint="eastAsia"/>
                      <w:b/>
                      <w:bCs/>
                      <w:sz w:val="21"/>
                      <w:szCs w:val="21"/>
                    </w:rPr>
                    <w:t>固废性质</w:t>
                  </w:r>
                </w:p>
              </w:tc>
              <w:tc>
                <w:tcPr>
                  <w:tcW w:w="1127" w:type="dxa"/>
                  <w:vAlign w:val="center"/>
                </w:tcPr>
                <w:p w14:paraId="520F3551" w14:textId="77777777" w:rsidR="009C330E" w:rsidRPr="006535F6" w:rsidRDefault="00000000">
                  <w:pPr>
                    <w:spacing w:line="240" w:lineRule="auto"/>
                    <w:ind w:firstLineChars="0" w:firstLine="0"/>
                    <w:jc w:val="center"/>
                    <w:rPr>
                      <w:b/>
                      <w:bCs/>
                      <w:sz w:val="21"/>
                      <w:szCs w:val="21"/>
                    </w:rPr>
                  </w:pPr>
                  <w:r w:rsidRPr="006535F6">
                    <w:rPr>
                      <w:b/>
                      <w:bCs/>
                      <w:sz w:val="21"/>
                      <w:szCs w:val="21"/>
                    </w:rPr>
                    <w:t>产生量（</w:t>
                  </w:r>
                  <w:r w:rsidRPr="006535F6">
                    <w:rPr>
                      <w:b/>
                      <w:bCs/>
                      <w:sz w:val="21"/>
                      <w:szCs w:val="21"/>
                    </w:rPr>
                    <w:t>t/a</w:t>
                  </w:r>
                  <w:r w:rsidRPr="006535F6">
                    <w:rPr>
                      <w:b/>
                      <w:bCs/>
                      <w:sz w:val="21"/>
                      <w:szCs w:val="21"/>
                    </w:rPr>
                    <w:t>）</w:t>
                  </w:r>
                </w:p>
              </w:tc>
              <w:tc>
                <w:tcPr>
                  <w:tcW w:w="3920" w:type="dxa"/>
                  <w:vAlign w:val="center"/>
                </w:tcPr>
                <w:p w14:paraId="2C7D4F46" w14:textId="77777777" w:rsidR="009C330E" w:rsidRPr="006535F6" w:rsidRDefault="00000000">
                  <w:pPr>
                    <w:spacing w:line="240" w:lineRule="auto"/>
                    <w:ind w:firstLineChars="0" w:firstLine="0"/>
                    <w:jc w:val="center"/>
                    <w:rPr>
                      <w:b/>
                      <w:bCs/>
                      <w:sz w:val="21"/>
                      <w:szCs w:val="21"/>
                    </w:rPr>
                  </w:pPr>
                  <w:r w:rsidRPr="006535F6">
                    <w:rPr>
                      <w:b/>
                      <w:bCs/>
                      <w:sz w:val="21"/>
                      <w:szCs w:val="21"/>
                    </w:rPr>
                    <w:t>处理措施</w:t>
                  </w:r>
                </w:p>
              </w:tc>
            </w:tr>
            <w:tr w:rsidR="006535F6" w:rsidRPr="006535F6" w14:paraId="17E08551" w14:textId="77777777">
              <w:trPr>
                <w:trHeight w:val="397"/>
                <w:jc w:val="center"/>
              </w:trPr>
              <w:tc>
                <w:tcPr>
                  <w:tcW w:w="1526" w:type="dxa"/>
                  <w:vAlign w:val="center"/>
                </w:tcPr>
                <w:p w14:paraId="4C4E8972" w14:textId="232E5B6D" w:rsidR="009C330E" w:rsidRPr="006535F6" w:rsidRDefault="00A46A63">
                  <w:pPr>
                    <w:spacing w:line="240" w:lineRule="auto"/>
                    <w:ind w:firstLineChars="0" w:firstLine="0"/>
                    <w:jc w:val="center"/>
                    <w:rPr>
                      <w:sz w:val="21"/>
                      <w:szCs w:val="21"/>
                    </w:rPr>
                  </w:pPr>
                  <w:r w:rsidRPr="006535F6">
                    <w:rPr>
                      <w:rFonts w:hint="eastAsia"/>
                      <w:sz w:val="21"/>
                      <w:szCs w:val="21"/>
                    </w:rPr>
                    <w:t>检验</w:t>
                  </w:r>
                </w:p>
              </w:tc>
              <w:tc>
                <w:tcPr>
                  <w:tcW w:w="1285" w:type="dxa"/>
                  <w:vAlign w:val="center"/>
                </w:tcPr>
                <w:p w14:paraId="7BFBB0F4" w14:textId="1BAC8429" w:rsidR="009C330E" w:rsidRPr="006535F6" w:rsidRDefault="00A46A63">
                  <w:pPr>
                    <w:spacing w:line="240" w:lineRule="auto"/>
                    <w:ind w:firstLineChars="0" w:firstLine="0"/>
                    <w:jc w:val="center"/>
                    <w:rPr>
                      <w:sz w:val="21"/>
                      <w:szCs w:val="21"/>
                    </w:rPr>
                  </w:pPr>
                  <w:r w:rsidRPr="006535F6">
                    <w:rPr>
                      <w:rFonts w:hint="eastAsia"/>
                      <w:sz w:val="21"/>
                      <w:szCs w:val="21"/>
                    </w:rPr>
                    <w:t>不合格品</w:t>
                  </w:r>
                  <w:r w:rsidR="00B229D4" w:rsidRPr="006535F6">
                    <w:rPr>
                      <w:rFonts w:hint="eastAsia"/>
                      <w:sz w:val="21"/>
                      <w:szCs w:val="21"/>
                    </w:rPr>
                    <w:t>、</w:t>
                  </w:r>
                  <w:r w:rsidR="000313DF" w:rsidRPr="006535F6">
                    <w:rPr>
                      <w:rFonts w:hint="eastAsia"/>
                      <w:sz w:val="21"/>
                      <w:szCs w:val="21"/>
                    </w:rPr>
                    <w:t>尾料</w:t>
                  </w:r>
                  <w:r w:rsidR="00B229D4" w:rsidRPr="006535F6">
                    <w:rPr>
                      <w:rFonts w:hint="eastAsia"/>
                      <w:sz w:val="21"/>
                      <w:szCs w:val="21"/>
                    </w:rPr>
                    <w:t>及杂质</w:t>
                  </w:r>
                </w:p>
              </w:tc>
              <w:tc>
                <w:tcPr>
                  <w:tcW w:w="701" w:type="dxa"/>
                  <w:vMerge w:val="restart"/>
                  <w:vAlign w:val="center"/>
                </w:tcPr>
                <w:p w14:paraId="01C078FB" w14:textId="77777777" w:rsidR="009C330E" w:rsidRPr="006535F6" w:rsidRDefault="00000000">
                  <w:pPr>
                    <w:spacing w:line="240" w:lineRule="auto"/>
                    <w:ind w:firstLineChars="0" w:firstLine="0"/>
                    <w:jc w:val="center"/>
                    <w:rPr>
                      <w:sz w:val="21"/>
                      <w:szCs w:val="21"/>
                    </w:rPr>
                  </w:pPr>
                  <w:r w:rsidRPr="006535F6">
                    <w:rPr>
                      <w:rFonts w:hint="eastAsia"/>
                      <w:sz w:val="21"/>
                      <w:szCs w:val="21"/>
                    </w:rPr>
                    <w:t>一般固废</w:t>
                  </w:r>
                </w:p>
              </w:tc>
              <w:tc>
                <w:tcPr>
                  <w:tcW w:w="1127" w:type="dxa"/>
                  <w:vAlign w:val="center"/>
                </w:tcPr>
                <w:p w14:paraId="4FEDDDDE" w14:textId="09D64E04" w:rsidR="009C330E" w:rsidRPr="006535F6" w:rsidRDefault="00A46A63">
                  <w:pPr>
                    <w:spacing w:line="240" w:lineRule="auto"/>
                    <w:ind w:firstLineChars="0" w:firstLine="0"/>
                    <w:jc w:val="center"/>
                    <w:rPr>
                      <w:sz w:val="21"/>
                      <w:szCs w:val="21"/>
                    </w:rPr>
                  </w:pPr>
                  <w:r w:rsidRPr="006535F6">
                    <w:rPr>
                      <w:rFonts w:hint="eastAsia"/>
                      <w:sz w:val="21"/>
                      <w:szCs w:val="21"/>
                    </w:rPr>
                    <w:t>480</w:t>
                  </w:r>
                </w:p>
              </w:tc>
              <w:tc>
                <w:tcPr>
                  <w:tcW w:w="3920" w:type="dxa"/>
                  <w:vMerge w:val="restart"/>
                  <w:vAlign w:val="center"/>
                </w:tcPr>
                <w:p w14:paraId="73657FB0" w14:textId="77777777" w:rsidR="009C330E" w:rsidRPr="006535F6" w:rsidRDefault="00000000">
                  <w:pPr>
                    <w:spacing w:line="240" w:lineRule="auto"/>
                    <w:ind w:firstLineChars="0" w:firstLine="0"/>
                    <w:jc w:val="center"/>
                    <w:rPr>
                      <w:sz w:val="21"/>
                      <w:szCs w:val="21"/>
                    </w:rPr>
                  </w:pPr>
                  <w:r w:rsidRPr="006535F6">
                    <w:rPr>
                      <w:sz w:val="21"/>
                      <w:szCs w:val="21"/>
                    </w:rPr>
                    <w:t>收集至一般固废间暂存后，</w:t>
                  </w:r>
                  <w:r w:rsidRPr="006535F6">
                    <w:rPr>
                      <w:rFonts w:hint="eastAsia"/>
                      <w:sz w:val="21"/>
                      <w:szCs w:val="21"/>
                    </w:rPr>
                    <w:t>定期外售</w:t>
                  </w:r>
                </w:p>
              </w:tc>
            </w:tr>
            <w:tr w:rsidR="006535F6" w:rsidRPr="006535F6" w14:paraId="2E5ADB3E" w14:textId="77777777">
              <w:trPr>
                <w:trHeight w:val="397"/>
                <w:jc w:val="center"/>
              </w:trPr>
              <w:tc>
                <w:tcPr>
                  <w:tcW w:w="1526" w:type="dxa"/>
                  <w:vAlign w:val="center"/>
                </w:tcPr>
                <w:p w14:paraId="1B672A01" w14:textId="77777777" w:rsidR="009C330E" w:rsidRPr="006535F6" w:rsidRDefault="00000000">
                  <w:pPr>
                    <w:spacing w:line="240" w:lineRule="auto"/>
                    <w:ind w:firstLineChars="0" w:firstLine="0"/>
                    <w:jc w:val="center"/>
                    <w:rPr>
                      <w:sz w:val="21"/>
                      <w:szCs w:val="21"/>
                    </w:rPr>
                  </w:pPr>
                  <w:r w:rsidRPr="006535F6">
                    <w:rPr>
                      <w:rFonts w:hint="eastAsia"/>
                      <w:sz w:val="21"/>
                      <w:szCs w:val="21"/>
                    </w:rPr>
                    <w:t>袋式除尘器</w:t>
                  </w:r>
                </w:p>
              </w:tc>
              <w:tc>
                <w:tcPr>
                  <w:tcW w:w="1285" w:type="dxa"/>
                  <w:vAlign w:val="center"/>
                </w:tcPr>
                <w:p w14:paraId="5FC316F8" w14:textId="77777777" w:rsidR="009C330E" w:rsidRPr="006535F6" w:rsidRDefault="00000000">
                  <w:pPr>
                    <w:spacing w:line="240" w:lineRule="auto"/>
                    <w:ind w:firstLineChars="0" w:firstLine="0"/>
                    <w:jc w:val="center"/>
                    <w:rPr>
                      <w:sz w:val="21"/>
                      <w:szCs w:val="21"/>
                    </w:rPr>
                  </w:pPr>
                  <w:r w:rsidRPr="006535F6">
                    <w:rPr>
                      <w:rFonts w:hint="eastAsia"/>
                      <w:sz w:val="21"/>
                      <w:szCs w:val="21"/>
                    </w:rPr>
                    <w:t>收集粉尘</w:t>
                  </w:r>
                </w:p>
              </w:tc>
              <w:tc>
                <w:tcPr>
                  <w:tcW w:w="701" w:type="dxa"/>
                  <w:vMerge/>
                  <w:vAlign w:val="center"/>
                </w:tcPr>
                <w:p w14:paraId="5A55012F" w14:textId="77777777" w:rsidR="009C330E" w:rsidRPr="006535F6" w:rsidRDefault="009C330E">
                  <w:pPr>
                    <w:spacing w:line="240" w:lineRule="auto"/>
                    <w:ind w:firstLineChars="0" w:firstLine="0"/>
                    <w:jc w:val="center"/>
                    <w:rPr>
                      <w:sz w:val="21"/>
                      <w:szCs w:val="21"/>
                    </w:rPr>
                  </w:pPr>
                </w:p>
              </w:tc>
              <w:tc>
                <w:tcPr>
                  <w:tcW w:w="1127" w:type="dxa"/>
                  <w:vAlign w:val="center"/>
                </w:tcPr>
                <w:p w14:paraId="0A1B40CB" w14:textId="7BF69B2E" w:rsidR="009C330E" w:rsidRPr="006535F6" w:rsidRDefault="00E570D6">
                  <w:pPr>
                    <w:spacing w:line="240" w:lineRule="auto"/>
                    <w:ind w:firstLineChars="0" w:firstLine="0"/>
                    <w:jc w:val="center"/>
                    <w:rPr>
                      <w:sz w:val="21"/>
                      <w:szCs w:val="21"/>
                    </w:rPr>
                  </w:pPr>
                  <w:r w:rsidRPr="006535F6">
                    <w:rPr>
                      <w:rFonts w:hint="eastAsia"/>
                      <w:sz w:val="21"/>
                      <w:szCs w:val="21"/>
                    </w:rPr>
                    <w:t>23.03</w:t>
                  </w:r>
                </w:p>
              </w:tc>
              <w:tc>
                <w:tcPr>
                  <w:tcW w:w="3920" w:type="dxa"/>
                  <w:vMerge/>
                  <w:vAlign w:val="center"/>
                </w:tcPr>
                <w:p w14:paraId="5291619E" w14:textId="77777777" w:rsidR="009C330E" w:rsidRPr="006535F6" w:rsidRDefault="009C330E">
                  <w:pPr>
                    <w:spacing w:line="240" w:lineRule="auto"/>
                    <w:ind w:firstLineChars="0" w:firstLine="0"/>
                    <w:jc w:val="center"/>
                    <w:rPr>
                      <w:sz w:val="21"/>
                      <w:szCs w:val="21"/>
                    </w:rPr>
                  </w:pPr>
                </w:p>
              </w:tc>
            </w:tr>
          </w:tbl>
          <w:p w14:paraId="31CD6DC8" w14:textId="77777777" w:rsidR="009C330E" w:rsidRPr="006535F6" w:rsidRDefault="00000000">
            <w:pPr>
              <w:pStyle w:val="10"/>
              <w:ind w:firstLine="480"/>
              <w:rPr>
                <w:color w:val="auto"/>
                <w:lang w:val="zh-CN"/>
              </w:rPr>
            </w:pPr>
            <w:r w:rsidRPr="006535F6">
              <w:rPr>
                <w:rFonts w:hint="eastAsia"/>
                <w:color w:val="auto"/>
                <w:lang w:val="zh-CN"/>
              </w:rPr>
              <w:t xml:space="preserve">                  </w:t>
            </w:r>
            <w:r w:rsidRPr="006535F6">
              <w:rPr>
                <w:rFonts w:hint="eastAsia"/>
                <w:color w:val="auto"/>
                <w:lang w:val="zh-CN"/>
              </w:rPr>
              <w:t>一般固体废物汇总表</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946"/>
              <w:gridCol w:w="1256"/>
              <w:gridCol w:w="700"/>
              <w:gridCol w:w="991"/>
              <w:gridCol w:w="2391"/>
            </w:tblGrid>
            <w:tr w:rsidR="006535F6" w:rsidRPr="006535F6" w14:paraId="459626A8" w14:textId="77777777">
              <w:trPr>
                <w:trHeight w:val="672"/>
              </w:trPr>
              <w:tc>
                <w:tcPr>
                  <w:tcW w:w="1275" w:type="dxa"/>
                  <w:vAlign w:val="center"/>
                </w:tcPr>
                <w:p w14:paraId="30F96341" w14:textId="77777777" w:rsidR="009C330E" w:rsidRPr="006535F6" w:rsidRDefault="00000000">
                  <w:pPr>
                    <w:spacing w:line="240" w:lineRule="auto"/>
                    <w:ind w:firstLineChars="0" w:firstLine="0"/>
                    <w:jc w:val="center"/>
                    <w:rPr>
                      <w:rFonts w:ascii="宋体" w:hAnsi="宋体" w:cs="宋体" w:hint="eastAsia"/>
                      <w:b/>
                      <w:bCs/>
                      <w:sz w:val="21"/>
                      <w:szCs w:val="21"/>
                    </w:rPr>
                  </w:pPr>
                  <w:r w:rsidRPr="006535F6">
                    <w:rPr>
                      <w:rFonts w:ascii="宋体" w:hAnsi="宋体" w:cs="宋体" w:hint="eastAsia"/>
                      <w:b/>
                      <w:bCs/>
                      <w:sz w:val="21"/>
                      <w:szCs w:val="21"/>
                    </w:rPr>
                    <w:t>排放源</w:t>
                  </w:r>
                </w:p>
              </w:tc>
              <w:tc>
                <w:tcPr>
                  <w:tcW w:w="1946" w:type="dxa"/>
                  <w:vAlign w:val="center"/>
                </w:tcPr>
                <w:p w14:paraId="6A618708" w14:textId="77777777" w:rsidR="009C330E" w:rsidRPr="006535F6" w:rsidRDefault="00000000">
                  <w:pPr>
                    <w:spacing w:line="240" w:lineRule="auto"/>
                    <w:ind w:firstLineChars="0" w:firstLine="0"/>
                    <w:jc w:val="center"/>
                    <w:rPr>
                      <w:rFonts w:ascii="宋体" w:hAnsi="宋体" w:cs="宋体" w:hint="eastAsia"/>
                      <w:b/>
                      <w:bCs/>
                      <w:sz w:val="21"/>
                      <w:szCs w:val="21"/>
                    </w:rPr>
                  </w:pPr>
                  <w:r w:rsidRPr="006535F6">
                    <w:rPr>
                      <w:rFonts w:ascii="宋体" w:hAnsi="宋体" w:cs="宋体" w:hint="eastAsia"/>
                      <w:b/>
                      <w:bCs/>
                      <w:sz w:val="21"/>
                      <w:szCs w:val="21"/>
                    </w:rPr>
                    <w:t>固废名称</w:t>
                  </w:r>
                </w:p>
              </w:tc>
              <w:tc>
                <w:tcPr>
                  <w:tcW w:w="1256" w:type="dxa"/>
                  <w:vAlign w:val="center"/>
                </w:tcPr>
                <w:p w14:paraId="3A86369E" w14:textId="77777777" w:rsidR="009C330E" w:rsidRPr="006535F6" w:rsidRDefault="00000000">
                  <w:pPr>
                    <w:spacing w:line="240" w:lineRule="auto"/>
                    <w:ind w:firstLineChars="0" w:firstLine="0"/>
                    <w:jc w:val="center"/>
                    <w:rPr>
                      <w:rFonts w:ascii="宋体" w:hAnsi="宋体" w:cs="宋体" w:hint="eastAsia"/>
                      <w:b/>
                      <w:bCs/>
                      <w:sz w:val="21"/>
                      <w:szCs w:val="21"/>
                    </w:rPr>
                  </w:pPr>
                  <w:r w:rsidRPr="006535F6">
                    <w:rPr>
                      <w:rFonts w:ascii="宋体" w:hAnsi="宋体" w:cs="宋体" w:hint="eastAsia"/>
                      <w:b/>
                      <w:bCs/>
                      <w:sz w:val="21"/>
                      <w:szCs w:val="21"/>
                    </w:rPr>
                    <w:t>类别代码</w:t>
                  </w:r>
                </w:p>
              </w:tc>
              <w:tc>
                <w:tcPr>
                  <w:tcW w:w="700" w:type="dxa"/>
                  <w:vAlign w:val="center"/>
                </w:tcPr>
                <w:p w14:paraId="49EA16C7" w14:textId="77777777" w:rsidR="009C330E" w:rsidRPr="006535F6" w:rsidRDefault="00000000">
                  <w:pPr>
                    <w:spacing w:line="240" w:lineRule="auto"/>
                    <w:ind w:firstLineChars="0" w:firstLine="0"/>
                    <w:jc w:val="center"/>
                    <w:rPr>
                      <w:rFonts w:ascii="宋体" w:hAnsi="宋体" w:cs="宋体" w:hint="eastAsia"/>
                      <w:b/>
                      <w:bCs/>
                      <w:sz w:val="21"/>
                      <w:szCs w:val="21"/>
                    </w:rPr>
                  </w:pPr>
                  <w:r w:rsidRPr="006535F6">
                    <w:rPr>
                      <w:rFonts w:ascii="宋体" w:hAnsi="宋体" w:cs="宋体" w:hint="eastAsia"/>
                      <w:b/>
                      <w:bCs/>
                      <w:sz w:val="21"/>
                      <w:szCs w:val="21"/>
                    </w:rPr>
                    <w:t>固废性质</w:t>
                  </w:r>
                </w:p>
              </w:tc>
              <w:tc>
                <w:tcPr>
                  <w:tcW w:w="991" w:type="dxa"/>
                  <w:vAlign w:val="center"/>
                </w:tcPr>
                <w:p w14:paraId="34789FCB" w14:textId="77777777" w:rsidR="009C330E" w:rsidRPr="006535F6" w:rsidRDefault="00000000">
                  <w:pPr>
                    <w:spacing w:line="240" w:lineRule="auto"/>
                    <w:ind w:firstLineChars="0" w:firstLine="0"/>
                    <w:jc w:val="center"/>
                    <w:rPr>
                      <w:rFonts w:ascii="宋体" w:hAnsi="宋体" w:cs="宋体" w:hint="eastAsia"/>
                      <w:b/>
                      <w:bCs/>
                      <w:sz w:val="21"/>
                      <w:szCs w:val="21"/>
                    </w:rPr>
                  </w:pPr>
                  <w:r w:rsidRPr="006535F6">
                    <w:rPr>
                      <w:rFonts w:ascii="宋体" w:hAnsi="宋体" w:cs="宋体" w:hint="eastAsia"/>
                      <w:b/>
                      <w:bCs/>
                      <w:sz w:val="21"/>
                      <w:szCs w:val="21"/>
                    </w:rPr>
                    <w:t>产生量（</w:t>
                  </w:r>
                  <w:r w:rsidRPr="006535F6">
                    <w:rPr>
                      <w:b/>
                      <w:bCs/>
                      <w:sz w:val="21"/>
                      <w:szCs w:val="21"/>
                    </w:rPr>
                    <w:t>t</w:t>
                  </w:r>
                  <w:r w:rsidRPr="006535F6">
                    <w:rPr>
                      <w:rFonts w:ascii="宋体" w:hAnsi="宋体" w:cs="宋体" w:hint="eastAsia"/>
                      <w:b/>
                      <w:bCs/>
                      <w:sz w:val="21"/>
                      <w:szCs w:val="21"/>
                    </w:rPr>
                    <w:t>/</w:t>
                  </w:r>
                  <w:r w:rsidRPr="006535F6">
                    <w:rPr>
                      <w:b/>
                      <w:bCs/>
                      <w:sz w:val="21"/>
                      <w:szCs w:val="21"/>
                    </w:rPr>
                    <w:t>a</w:t>
                  </w:r>
                  <w:r w:rsidRPr="006535F6">
                    <w:rPr>
                      <w:rFonts w:ascii="宋体" w:hAnsi="宋体" w:cs="宋体" w:hint="eastAsia"/>
                      <w:b/>
                      <w:bCs/>
                      <w:sz w:val="21"/>
                      <w:szCs w:val="21"/>
                    </w:rPr>
                    <w:t>）</w:t>
                  </w:r>
                </w:p>
              </w:tc>
              <w:tc>
                <w:tcPr>
                  <w:tcW w:w="2391" w:type="dxa"/>
                  <w:vAlign w:val="center"/>
                </w:tcPr>
                <w:p w14:paraId="1296FDE0" w14:textId="77777777" w:rsidR="009C330E" w:rsidRPr="006535F6" w:rsidRDefault="00000000">
                  <w:pPr>
                    <w:spacing w:line="240" w:lineRule="auto"/>
                    <w:ind w:firstLineChars="0" w:firstLine="0"/>
                    <w:jc w:val="center"/>
                    <w:rPr>
                      <w:rFonts w:ascii="宋体" w:hAnsi="宋体" w:cs="宋体" w:hint="eastAsia"/>
                      <w:b/>
                      <w:bCs/>
                      <w:sz w:val="21"/>
                      <w:szCs w:val="21"/>
                    </w:rPr>
                  </w:pPr>
                  <w:r w:rsidRPr="006535F6">
                    <w:rPr>
                      <w:rFonts w:ascii="宋体" w:hAnsi="宋体" w:cs="宋体" w:hint="eastAsia"/>
                      <w:b/>
                      <w:bCs/>
                      <w:sz w:val="21"/>
                      <w:szCs w:val="21"/>
                    </w:rPr>
                    <w:t>处理措施</w:t>
                  </w:r>
                </w:p>
              </w:tc>
            </w:tr>
            <w:tr w:rsidR="006535F6" w:rsidRPr="006535F6" w14:paraId="188D1D7D" w14:textId="77777777">
              <w:trPr>
                <w:trHeight w:val="397"/>
              </w:trPr>
              <w:tc>
                <w:tcPr>
                  <w:tcW w:w="1275" w:type="dxa"/>
                  <w:vAlign w:val="center"/>
                </w:tcPr>
                <w:p w14:paraId="2C55E249" w14:textId="216CDC6F" w:rsidR="00A46A63" w:rsidRPr="006535F6" w:rsidRDefault="00A46A63" w:rsidP="00A46A63">
                  <w:pPr>
                    <w:spacing w:line="240" w:lineRule="auto"/>
                    <w:ind w:firstLineChars="0" w:firstLine="0"/>
                    <w:jc w:val="center"/>
                    <w:rPr>
                      <w:sz w:val="21"/>
                      <w:szCs w:val="21"/>
                    </w:rPr>
                  </w:pPr>
                  <w:r w:rsidRPr="006535F6">
                    <w:rPr>
                      <w:rFonts w:hint="eastAsia"/>
                      <w:sz w:val="21"/>
                      <w:szCs w:val="21"/>
                    </w:rPr>
                    <w:t>检验</w:t>
                  </w:r>
                </w:p>
              </w:tc>
              <w:tc>
                <w:tcPr>
                  <w:tcW w:w="1946" w:type="dxa"/>
                  <w:vAlign w:val="center"/>
                </w:tcPr>
                <w:p w14:paraId="75D6C988" w14:textId="234CEE62" w:rsidR="00A46A63" w:rsidRPr="006535F6" w:rsidRDefault="00F326F9" w:rsidP="00A46A63">
                  <w:pPr>
                    <w:spacing w:line="240" w:lineRule="auto"/>
                    <w:ind w:firstLineChars="0" w:firstLine="0"/>
                    <w:jc w:val="center"/>
                    <w:rPr>
                      <w:sz w:val="21"/>
                      <w:szCs w:val="21"/>
                    </w:rPr>
                  </w:pPr>
                  <w:r w:rsidRPr="006535F6">
                    <w:rPr>
                      <w:rFonts w:hint="eastAsia"/>
                      <w:sz w:val="21"/>
                      <w:szCs w:val="21"/>
                    </w:rPr>
                    <w:t>不合格品、尾料及杂质</w:t>
                  </w:r>
                </w:p>
              </w:tc>
              <w:tc>
                <w:tcPr>
                  <w:tcW w:w="1256" w:type="dxa"/>
                  <w:vAlign w:val="center"/>
                </w:tcPr>
                <w:p w14:paraId="4BFE5D64" w14:textId="171192FC" w:rsidR="00A46A63" w:rsidRPr="006535F6" w:rsidRDefault="009554B8" w:rsidP="00A46A63">
                  <w:pPr>
                    <w:spacing w:line="240" w:lineRule="auto"/>
                    <w:ind w:firstLineChars="0" w:firstLine="0"/>
                    <w:jc w:val="center"/>
                    <w:rPr>
                      <w:sz w:val="21"/>
                      <w:szCs w:val="21"/>
                    </w:rPr>
                  </w:pPr>
                  <w:r w:rsidRPr="006535F6">
                    <w:rPr>
                      <w:rFonts w:hint="eastAsia"/>
                      <w:sz w:val="21"/>
                      <w:szCs w:val="21"/>
                    </w:rPr>
                    <w:t>309</w:t>
                  </w:r>
                  <w:r w:rsidR="00A46A63" w:rsidRPr="006535F6">
                    <w:rPr>
                      <w:sz w:val="21"/>
                      <w:szCs w:val="21"/>
                    </w:rPr>
                    <w:t>-999-</w:t>
                  </w:r>
                  <w:r w:rsidRPr="006535F6">
                    <w:rPr>
                      <w:rFonts w:hint="eastAsia"/>
                      <w:sz w:val="21"/>
                      <w:szCs w:val="21"/>
                    </w:rPr>
                    <w:t>99</w:t>
                  </w:r>
                </w:p>
              </w:tc>
              <w:tc>
                <w:tcPr>
                  <w:tcW w:w="700" w:type="dxa"/>
                  <w:vMerge w:val="restart"/>
                  <w:vAlign w:val="center"/>
                </w:tcPr>
                <w:p w14:paraId="7851B03F" w14:textId="77777777" w:rsidR="00A46A63" w:rsidRPr="006535F6" w:rsidRDefault="00A46A63" w:rsidP="00A46A63">
                  <w:pPr>
                    <w:spacing w:line="240" w:lineRule="auto"/>
                    <w:ind w:firstLineChars="0" w:firstLine="0"/>
                    <w:jc w:val="center"/>
                    <w:rPr>
                      <w:sz w:val="21"/>
                      <w:szCs w:val="21"/>
                    </w:rPr>
                  </w:pPr>
                  <w:r w:rsidRPr="006535F6">
                    <w:rPr>
                      <w:rFonts w:hint="eastAsia"/>
                      <w:sz w:val="21"/>
                      <w:szCs w:val="21"/>
                    </w:rPr>
                    <w:t>一般固废</w:t>
                  </w:r>
                </w:p>
              </w:tc>
              <w:tc>
                <w:tcPr>
                  <w:tcW w:w="991" w:type="dxa"/>
                  <w:vAlign w:val="center"/>
                </w:tcPr>
                <w:p w14:paraId="70E368CE" w14:textId="3B0DAF93" w:rsidR="00A46A63" w:rsidRPr="006535F6" w:rsidRDefault="00A46A63" w:rsidP="00A46A63">
                  <w:pPr>
                    <w:spacing w:line="240" w:lineRule="auto"/>
                    <w:ind w:firstLineChars="0" w:firstLine="0"/>
                    <w:jc w:val="center"/>
                    <w:rPr>
                      <w:sz w:val="21"/>
                      <w:szCs w:val="21"/>
                    </w:rPr>
                  </w:pPr>
                  <w:r w:rsidRPr="006535F6">
                    <w:rPr>
                      <w:rFonts w:hint="eastAsia"/>
                      <w:sz w:val="21"/>
                      <w:szCs w:val="21"/>
                    </w:rPr>
                    <w:t>480</w:t>
                  </w:r>
                </w:p>
              </w:tc>
              <w:tc>
                <w:tcPr>
                  <w:tcW w:w="2391" w:type="dxa"/>
                  <w:vMerge w:val="restart"/>
                  <w:vAlign w:val="center"/>
                </w:tcPr>
                <w:p w14:paraId="5F3893DB" w14:textId="77777777" w:rsidR="00A46A63" w:rsidRPr="006535F6" w:rsidRDefault="00A46A63" w:rsidP="00A46A63">
                  <w:pPr>
                    <w:spacing w:line="240" w:lineRule="auto"/>
                    <w:ind w:firstLineChars="0" w:firstLine="0"/>
                    <w:jc w:val="center"/>
                    <w:rPr>
                      <w:sz w:val="21"/>
                      <w:szCs w:val="21"/>
                    </w:rPr>
                  </w:pPr>
                  <w:r w:rsidRPr="006535F6">
                    <w:rPr>
                      <w:sz w:val="21"/>
                      <w:szCs w:val="21"/>
                    </w:rPr>
                    <w:t>收集至一般固废间暂存后，</w:t>
                  </w:r>
                  <w:r w:rsidRPr="006535F6">
                    <w:rPr>
                      <w:rFonts w:hint="eastAsia"/>
                      <w:sz w:val="21"/>
                      <w:szCs w:val="21"/>
                    </w:rPr>
                    <w:t>定期外售</w:t>
                  </w:r>
                </w:p>
              </w:tc>
            </w:tr>
            <w:tr w:rsidR="006535F6" w:rsidRPr="006535F6" w14:paraId="5AE0F9C3" w14:textId="77777777">
              <w:trPr>
                <w:trHeight w:val="397"/>
              </w:trPr>
              <w:tc>
                <w:tcPr>
                  <w:tcW w:w="1275" w:type="dxa"/>
                  <w:vAlign w:val="center"/>
                </w:tcPr>
                <w:p w14:paraId="78B11195" w14:textId="322C035F" w:rsidR="00A46A63" w:rsidRPr="006535F6" w:rsidRDefault="00A46A63" w:rsidP="00A46A63">
                  <w:pPr>
                    <w:spacing w:line="240" w:lineRule="auto"/>
                    <w:ind w:firstLineChars="0" w:firstLine="0"/>
                    <w:jc w:val="center"/>
                    <w:rPr>
                      <w:sz w:val="21"/>
                      <w:szCs w:val="21"/>
                    </w:rPr>
                  </w:pPr>
                  <w:r w:rsidRPr="006535F6">
                    <w:rPr>
                      <w:rFonts w:hint="eastAsia"/>
                      <w:sz w:val="21"/>
                      <w:szCs w:val="21"/>
                    </w:rPr>
                    <w:t>袋式除尘器</w:t>
                  </w:r>
                </w:p>
              </w:tc>
              <w:tc>
                <w:tcPr>
                  <w:tcW w:w="1946" w:type="dxa"/>
                  <w:vAlign w:val="center"/>
                </w:tcPr>
                <w:p w14:paraId="3BFC84C7" w14:textId="16A7A224" w:rsidR="00A46A63" w:rsidRPr="006535F6" w:rsidRDefault="00A46A63" w:rsidP="00A46A63">
                  <w:pPr>
                    <w:spacing w:line="240" w:lineRule="auto"/>
                    <w:ind w:firstLineChars="0" w:firstLine="0"/>
                    <w:jc w:val="center"/>
                    <w:rPr>
                      <w:sz w:val="21"/>
                      <w:szCs w:val="21"/>
                    </w:rPr>
                  </w:pPr>
                  <w:r w:rsidRPr="006535F6">
                    <w:rPr>
                      <w:rFonts w:hint="eastAsia"/>
                      <w:sz w:val="21"/>
                      <w:szCs w:val="21"/>
                    </w:rPr>
                    <w:t>收集粉尘</w:t>
                  </w:r>
                </w:p>
              </w:tc>
              <w:tc>
                <w:tcPr>
                  <w:tcW w:w="1256" w:type="dxa"/>
                  <w:vAlign w:val="center"/>
                </w:tcPr>
                <w:p w14:paraId="617EA5AD" w14:textId="428B3A39" w:rsidR="00A46A63" w:rsidRPr="006535F6" w:rsidRDefault="009554B8" w:rsidP="00A46A63">
                  <w:pPr>
                    <w:spacing w:line="240" w:lineRule="auto"/>
                    <w:ind w:firstLineChars="0" w:firstLine="0"/>
                    <w:jc w:val="center"/>
                    <w:rPr>
                      <w:sz w:val="21"/>
                      <w:szCs w:val="21"/>
                    </w:rPr>
                  </w:pPr>
                  <w:r w:rsidRPr="006535F6">
                    <w:rPr>
                      <w:rFonts w:hint="eastAsia"/>
                      <w:sz w:val="21"/>
                      <w:szCs w:val="21"/>
                    </w:rPr>
                    <w:t>309</w:t>
                  </w:r>
                  <w:r w:rsidR="00A46A63" w:rsidRPr="006535F6">
                    <w:rPr>
                      <w:sz w:val="21"/>
                      <w:szCs w:val="21"/>
                    </w:rPr>
                    <w:t>-999-66</w:t>
                  </w:r>
                </w:p>
              </w:tc>
              <w:tc>
                <w:tcPr>
                  <w:tcW w:w="700" w:type="dxa"/>
                  <w:vMerge/>
                  <w:vAlign w:val="center"/>
                </w:tcPr>
                <w:p w14:paraId="52A6C074" w14:textId="77777777" w:rsidR="00A46A63" w:rsidRPr="006535F6" w:rsidRDefault="00A46A63" w:rsidP="00A46A63">
                  <w:pPr>
                    <w:spacing w:line="240" w:lineRule="auto"/>
                    <w:ind w:firstLineChars="0" w:firstLine="0"/>
                    <w:jc w:val="center"/>
                    <w:rPr>
                      <w:sz w:val="21"/>
                      <w:szCs w:val="21"/>
                    </w:rPr>
                  </w:pPr>
                </w:p>
              </w:tc>
              <w:tc>
                <w:tcPr>
                  <w:tcW w:w="991" w:type="dxa"/>
                  <w:vAlign w:val="center"/>
                </w:tcPr>
                <w:p w14:paraId="6231FD7A" w14:textId="6DC3BB99" w:rsidR="00A46A63" w:rsidRPr="006535F6" w:rsidRDefault="00E570D6" w:rsidP="00A46A63">
                  <w:pPr>
                    <w:spacing w:line="240" w:lineRule="auto"/>
                    <w:ind w:firstLineChars="0" w:firstLine="0"/>
                    <w:jc w:val="center"/>
                    <w:rPr>
                      <w:sz w:val="21"/>
                      <w:szCs w:val="21"/>
                    </w:rPr>
                  </w:pPr>
                  <w:r w:rsidRPr="006535F6">
                    <w:rPr>
                      <w:rFonts w:hint="eastAsia"/>
                      <w:sz w:val="21"/>
                      <w:szCs w:val="21"/>
                    </w:rPr>
                    <w:t>23.03</w:t>
                  </w:r>
                </w:p>
              </w:tc>
              <w:tc>
                <w:tcPr>
                  <w:tcW w:w="2391" w:type="dxa"/>
                  <w:vMerge/>
                  <w:vAlign w:val="center"/>
                </w:tcPr>
                <w:p w14:paraId="32D61B45" w14:textId="77777777" w:rsidR="00A46A63" w:rsidRPr="006535F6" w:rsidRDefault="00A46A63" w:rsidP="00A46A63">
                  <w:pPr>
                    <w:spacing w:line="240" w:lineRule="auto"/>
                    <w:ind w:firstLineChars="0" w:firstLine="0"/>
                    <w:jc w:val="center"/>
                    <w:rPr>
                      <w:sz w:val="21"/>
                      <w:szCs w:val="21"/>
                    </w:rPr>
                  </w:pPr>
                </w:p>
              </w:tc>
            </w:tr>
          </w:tbl>
          <w:p w14:paraId="3AAEBC02" w14:textId="77777777" w:rsidR="009C330E" w:rsidRPr="006535F6" w:rsidRDefault="00000000">
            <w:pPr>
              <w:spacing w:line="440" w:lineRule="exact"/>
              <w:ind w:firstLine="482"/>
              <w:rPr>
                <w:b/>
                <w:bCs/>
                <w:lang w:val="zh-CN"/>
              </w:rPr>
            </w:pPr>
            <w:r w:rsidRPr="006535F6">
              <w:rPr>
                <w:b/>
                <w:bCs/>
                <w:lang w:val="zh-CN"/>
              </w:rPr>
              <w:t>3</w:t>
            </w:r>
            <w:r w:rsidRPr="006535F6">
              <w:rPr>
                <w:b/>
                <w:bCs/>
                <w:lang w:val="zh-CN"/>
              </w:rPr>
              <w:t>、固废</w:t>
            </w:r>
            <w:r w:rsidRPr="006535F6">
              <w:rPr>
                <w:rFonts w:hint="eastAsia"/>
                <w:b/>
                <w:bCs/>
                <w:lang w:val="zh-CN"/>
              </w:rPr>
              <w:t>暂存</w:t>
            </w:r>
            <w:r w:rsidRPr="006535F6">
              <w:rPr>
                <w:b/>
                <w:bCs/>
                <w:lang w:val="zh-CN"/>
              </w:rPr>
              <w:t>措施</w:t>
            </w:r>
          </w:p>
          <w:p w14:paraId="5C6F75F0" w14:textId="680A42F1" w:rsidR="009C330E" w:rsidRPr="006535F6" w:rsidRDefault="00000000">
            <w:pPr>
              <w:spacing w:line="440" w:lineRule="exact"/>
              <w:ind w:firstLine="480"/>
              <w:rPr>
                <w:lang w:val="zh-CN"/>
              </w:rPr>
            </w:pPr>
            <w:r w:rsidRPr="006535F6">
              <w:rPr>
                <w:lang w:val="zh-CN"/>
              </w:rPr>
              <w:t>为避免本项目的固废在储存过程中产生二次污染问题，</w:t>
            </w:r>
            <w:r w:rsidRPr="006535F6">
              <w:rPr>
                <w:rFonts w:hint="eastAsia"/>
                <w:lang w:val="zh-CN"/>
              </w:rPr>
              <w:t>本项目</w:t>
            </w:r>
            <w:r w:rsidR="004D3026" w:rsidRPr="006535F6">
              <w:rPr>
                <w:rFonts w:hint="eastAsia"/>
                <w:lang w:val="zh-CN"/>
              </w:rPr>
              <w:t>依托现有</w:t>
            </w:r>
            <w:r w:rsidRPr="006535F6">
              <w:rPr>
                <w:rFonts w:hint="eastAsia"/>
                <w:lang w:val="zh-CN"/>
              </w:rPr>
              <w:t>1</w:t>
            </w:r>
            <w:r w:rsidRPr="006535F6">
              <w:rPr>
                <w:rFonts w:hint="eastAsia"/>
                <w:lang w:val="zh-CN"/>
              </w:rPr>
              <w:t>座一般固废间</w:t>
            </w:r>
            <w:r w:rsidRPr="006535F6">
              <w:rPr>
                <w:lang w:val="zh-CN"/>
              </w:rPr>
              <w:t>，对项目固废实现分类存放。</w:t>
            </w:r>
          </w:p>
          <w:p w14:paraId="627A2ACD" w14:textId="381C5D4F" w:rsidR="009C330E" w:rsidRPr="006535F6" w:rsidRDefault="004D3026">
            <w:pPr>
              <w:spacing w:line="440" w:lineRule="exact"/>
              <w:ind w:firstLine="480"/>
              <w:rPr>
                <w:lang w:val="zh-CN"/>
              </w:rPr>
            </w:pPr>
            <w:r w:rsidRPr="006535F6">
              <w:rPr>
                <w:rFonts w:hint="eastAsia"/>
                <w:lang w:val="zh-CN"/>
              </w:rPr>
              <w:t>现有一般固废间地面进行了硬化，已采取防渗漏、防雨淋、防扬尘措施，符合《一般工业固体废物贮存和填埋污染控制标准》（</w:t>
            </w:r>
            <w:r w:rsidRPr="006535F6">
              <w:rPr>
                <w:rFonts w:hint="eastAsia"/>
                <w:lang w:val="zh-CN"/>
              </w:rPr>
              <w:t>GB18599-2020</w:t>
            </w:r>
            <w:r w:rsidRPr="006535F6">
              <w:rPr>
                <w:rFonts w:hint="eastAsia"/>
                <w:lang w:val="zh-CN"/>
              </w:rPr>
              <w:t>）的要求。现有一</w:t>
            </w:r>
            <w:r w:rsidRPr="006535F6">
              <w:rPr>
                <w:rFonts w:hint="eastAsia"/>
                <w:lang w:val="zh-CN"/>
              </w:rPr>
              <w:lastRenderedPageBreak/>
              <w:t>般固废间面积为</w:t>
            </w:r>
            <w:r w:rsidRPr="006535F6">
              <w:rPr>
                <w:rFonts w:hint="eastAsia"/>
                <w:lang w:val="zh-CN"/>
              </w:rPr>
              <w:t>60m</w:t>
            </w:r>
            <w:r w:rsidRPr="006535F6">
              <w:rPr>
                <w:rFonts w:hint="eastAsia"/>
                <w:vertAlign w:val="superscript"/>
                <w:lang w:val="zh-CN"/>
              </w:rPr>
              <w:t>2</w:t>
            </w:r>
            <w:r w:rsidRPr="006535F6">
              <w:rPr>
                <w:rFonts w:hint="eastAsia"/>
                <w:lang w:val="zh-CN"/>
              </w:rPr>
              <w:t>，本项目一般固废产生量约为</w:t>
            </w:r>
            <w:r w:rsidR="007D04D4" w:rsidRPr="006535F6">
              <w:rPr>
                <w:rFonts w:hint="eastAsia"/>
                <w:lang w:val="zh-CN"/>
              </w:rPr>
              <w:t>503.03</w:t>
            </w:r>
            <w:r w:rsidRPr="006535F6">
              <w:rPr>
                <w:rFonts w:hint="eastAsia"/>
                <w:lang w:val="zh-CN"/>
              </w:rPr>
              <w:t>t/a</w:t>
            </w:r>
            <w:r w:rsidRPr="006535F6">
              <w:rPr>
                <w:rFonts w:hint="eastAsia"/>
                <w:lang w:val="zh-CN"/>
              </w:rPr>
              <w:t>，现有一般固废间能够满足本次扩建项目完成后全厂的一般固废的暂存堆放。因此，本项目依托现有一般固废间可行。</w:t>
            </w:r>
          </w:p>
          <w:p w14:paraId="39C15307" w14:textId="77777777" w:rsidR="009C330E" w:rsidRPr="006535F6" w:rsidRDefault="00000000">
            <w:pPr>
              <w:spacing w:line="440" w:lineRule="exact"/>
              <w:ind w:firstLine="482"/>
              <w:rPr>
                <w:b/>
                <w:bCs/>
                <w:lang w:val="zh-CN"/>
              </w:rPr>
            </w:pPr>
            <w:r w:rsidRPr="006535F6">
              <w:rPr>
                <w:b/>
                <w:bCs/>
                <w:lang w:val="zh-CN"/>
              </w:rPr>
              <w:t>五、地下水、土壤</w:t>
            </w:r>
          </w:p>
          <w:p w14:paraId="7D3DF2B6" w14:textId="4962A8A3" w:rsidR="009C330E" w:rsidRPr="006535F6" w:rsidRDefault="00000000">
            <w:pPr>
              <w:ind w:firstLine="480"/>
              <w:rPr>
                <w:lang w:val="zh-CN"/>
              </w:rPr>
            </w:pPr>
            <w:r w:rsidRPr="006535F6">
              <w:rPr>
                <w:rFonts w:hint="eastAsia"/>
              </w:rPr>
              <w:t>本项目不存在地下水、土壤污染途径，不再进行地下水、土壤环境影响分析。</w:t>
            </w:r>
          </w:p>
          <w:p w14:paraId="4C953B7C" w14:textId="77777777" w:rsidR="009C330E" w:rsidRPr="006535F6" w:rsidRDefault="00000000">
            <w:pPr>
              <w:spacing w:line="440" w:lineRule="exact"/>
              <w:ind w:firstLine="482"/>
              <w:rPr>
                <w:b/>
                <w:bCs/>
                <w:lang w:val="zh-CN"/>
              </w:rPr>
            </w:pPr>
            <w:r w:rsidRPr="006535F6">
              <w:rPr>
                <w:rFonts w:hint="eastAsia"/>
                <w:b/>
                <w:bCs/>
                <w:lang w:val="zh-CN"/>
              </w:rPr>
              <w:t>六</w:t>
            </w:r>
            <w:r w:rsidRPr="006535F6">
              <w:rPr>
                <w:b/>
                <w:bCs/>
                <w:lang w:val="zh-CN"/>
              </w:rPr>
              <w:t>、</w:t>
            </w:r>
            <w:r w:rsidRPr="006535F6">
              <w:rPr>
                <w:rFonts w:hint="eastAsia"/>
                <w:b/>
                <w:bCs/>
                <w:lang w:val="zh-CN"/>
              </w:rPr>
              <w:t>环境风险</w:t>
            </w:r>
          </w:p>
          <w:p w14:paraId="1417D832" w14:textId="77777777" w:rsidR="009C330E" w:rsidRPr="006535F6" w:rsidRDefault="00000000">
            <w:pPr>
              <w:ind w:firstLine="480"/>
              <w:rPr>
                <w:lang w:val="zh-CN"/>
              </w:rPr>
            </w:pPr>
            <w:r w:rsidRPr="006535F6">
              <w:rPr>
                <w:rFonts w:hint="eastAsia"/>
                <w:lang w:val="zh-CN"/>
              </w:rPr>
              <w:t>本项目不涉及有毒有害和易燃易爆等危险物质，本项目不再对环境风险进行评价。</w:t>
            </w:r>
          </w:p>
          <w:p w14:paraId="546F64D0" w14:textId="39BED55F" w:rsidR="00DE7F8E" w:rsidRPr="006535F6" w:rsidRDefault="00DE7F8E" w:rsidP="00DE7F8E">
            <w:pPr>
              <w:ind w:firstLine="482"/>
              <w:rPr>
                <w:b/>
                <w:bCs/>
              </w:rPr>
            </w:pPr>
            <w:r w:rsidRPr="006535F6">
              <w:rPr>
                <w:rFonts w:hint="eastAsia"/>
                <w:b/>
                <w:bCs/>
              </w:rPr>
              <w:t>七、环保治理措施及环保投资</w:t>
            </w:r>
          </w:p>
          <w:p w14:paraId="6871B842" w14:textId="400761E8" w:rsidR="00DE7F8E" w:rsidRPr="006535F6" w:rsidRDefault="00DE7F8E" w:rsidP="00DE7F8E">
            <w:pPr>
              <w:ind w:firstLine="480"/>
            </w:pPr>
            <w:r w:rsidRPr="006535F6">
              <w:t>本项目环保投资总计</w:t>
            </w:r>
            <w:r w:rsidRPr="006535F6">
              <w:rPr>
                <w:rFonts w:hint="eastAsia"/>
              </w:rPr>
              <w:t>50</w:t>
            </w:r>
            <w:r w:rsidRPr="006535F6">
              <w:t>万元，占总投资</w:t>
            </w:r>
            <w:r w:rsidRPr="006535F6">
              <w:rPr>
                <w:rFonts w:hint="eastAsia"/>
              </w:rPr>
              <w:t>2.5</w:t>
            </w:r>
            <w:r w:rsidRPr="006535F6">
              <w:t>%</w:t>
            </w:r>
            <w:r w:rsidRPr="006535F6">
              <w:t>。环保投资概算如下：</w:t>
            </w:r>
          </w:p>
          <w:p w14:paraId="6DB6A1E0" w14:textId="77777777" w:rsidR="00DE7F8E" w:rsidRPr="006535F6" w:rsidRDefault="00DE7F8E" w:rsidP="00DE7F8E">
            <w:pPr>
              <w:ind w:firstLine="480"/>
              <w:rPr>
                <w:rFonts w:eastAsia="黑体"/>
              </w:rPr>
            </w:pPr>
            <w:r w:rsidRPr="006535F6">
              <w:rPr>
                <w:rFonts w:eastAsia="黑体"/>
              </w:rPr>
              <w:t>表</w:t>
            </w:r>
            <w:r w:rsidRPr="006535F6">
              <w:rPr>
                <w:rFonts w:eastAsia="黑体" w:hint="eastAsia"/>
              </w:rPr>
              <w:t>37</w:t>
            </w:r>
            <w:r w:rsidRPr="006535F6">
              <w:rPr>
                <w:rFonts w:eastAsia="黑体"/>
              </w:rPr>
              <w:t xml:space="preserve">              </w:t>
            </w:r>
            <w:r w:rsidRPr="006535F6">
              <w:rPr>
                <w:rFonts w:eastAsia="黑体"/>
              </w:rPr>
              <w:t>本项目环保投资概算一览表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846"/>
              <w:gridCol w:w="1277"/>
              <w:gridCol w:w="425"/>
              <w:gridCol w:w="1276"/>
              <w:gridCol w:w="1134"/>
              <w:gridCol w:w="1276"/>
              <w:gridCol w:w="1247"/>
              <w:gridCol w:w="1078"/>
            </w:tblGrid>
            <w:tr w:rsidR="006535F6" w:rsidRPr="006535F6" w14:paraId="6933DD9E" w14:textId="77777777" w:rsidTr="001953F8">
              <w:trPr>
                <w:trHeight w:val="397"/>
                <w:jc w:val="center"/>
              </w:trPr>
              <w:tc>
                <w:tcPr>
                  <w:tcW w:w="846" w:type="dxa"/>
                  <w:vAlign w:val="center"/>
                </w:tcPr>
                <w:p w14:paraId="126D0FC7" w14:textId="77777777" w:rsidR="00DE7F8E" w:rsidRPr="006535F6" w:rsidRDefault="00DE7F8E" w:rsidP="00DE7F8E">
                  <w:pPr>
                    <w:spacing w:line="240" w:lineRule="auto"/>
                    <w:ind w:firstLineChars="0" w:firstLine="0"/>
                    <w:jc w:val="center"/>
                    <w:rPr>
                      <w:b/>
                      <w:sz w:val="21"/>
                      <w:szCs w:val="21"/>
                    </w:rPr>
                  </w:pPr>
                  <w:r w:rsidRPr="006535F6">
                    <w:rPr>
                      <w:b/>
                      <w:sz w:val="21"/>
                      <w:szCs w:val="21"/>
                    </w:rPr>
                    <w:t>污染因素</w:t>
                  </w:r>
                </w:p>
              </w:tc>
              <w:tc>
                <w:tcPr>
                  <w:tcW w:w="1277" w:type="dxa"/>
                  <w:vAlign w:val="center"/>
                </w:tcPr>
                <w:p w14:paraId="7D031371" w14:textId="77777777" w:rsidR="00DE7F8E" w:rsidRPr="006535F6" w:rsidRDefault="00DE7F8E" w:rsidP="00DE7F8E">
                  <w:pPr>
                    <w:spacing w:line="240" w:lineRule="auto"/>
                    <w:ind w:firstLineChars="0" w:firstLine="0"/>
                    <w:jc w:val="center"/>
                    <w:rPr>
                      <w:b/>
                      <w:sz w:val="21"/>
                      <w:szCs w:val="21"/>
                    </w:rPr>
                  </w:pPr>
                  <w:r w:rsidRPr="006535F6">
                    <w:rPr>
                      <w:b/>
                      <w:sz w:val="21"/>
                      <w:szCs w:val="21"/>
                    </w:rPr>
                    <w:t>治理项目</w:t>
                  </w:r>
                </w:p>
              </w:tc>
              <w:tc>
                <w:tcPr>
                  <w:tcW w:w="5358" w:type="dxa"/>
                  <w:gridSpan w:val="5"/>
                  <w:vAlign w:val="center"/>
                </w:tcPr>
                <w:p w14:paraId="7A0DC132" w14:textId="77777777" w:rsidR="00DE7F8E" w:rsidRPr="006535F6" w:rsidRDefault="00DE7F8E" w:rsidP="00DE7F8E">
                  <w:pPr>
                    <w:spacing w:line="240" w:lineRule="auto"/>
                    <w:ind w:firstLineChars="0" w:firstLine="0"/>
                    <w:jc w:val="center"/>
                    <w:rPr>
                      <w:b/>
                      <w:sz w:val="21"/>
                      <w:szCs w:val="21"/>
                    </w:rPr>
                  </w:pPr>
                  <w:r w:rsidRPr="006535F6">
                    <w:rPr>
                      <w:b/>
                      <w:sz w:val="21"/>
                      <w:szCs w:val="21"/>
                    </w:rPr>
                    <w:t>环保措施</w:t>
                  </w:r>
                </w:p>
              </w:tc>
              <w:tc>
                <w:tcPr>
                  <w:tcW w:w="1078" w:type="dxa"/>
                  <w:vAlign w:val="center"/>
                </w:tcPr>
                <w:p w14:paraId="7CB991C6" w14:textId="1095BD74" w:rsidR="00DE7F8E" w:rsidRPr="006535F6" w:rsidRDefault="005130DA" w:rsidP="00DE7F8E">
                  <w:pPr>
                    <w:spacing w:line="240" w:lineRule="auto"/>
                    <w:ind w:firstLineChars="0" w:firstLine="0"/>
                    <w:jc w:val="center"/>
                    <w:rPr>
                      <w:b/>
                      <w:sz w:val="21"/>
                      <w:szCs w:val="21"/>
                    </w:rPr>
                  </w:pPr>
                  <w:r w:rsidRPr="006535F6">
                    <w:rPr>
                      <w:rFonts w:hint="eastAsia"/>
                      <w:b/>
                      <w:sz w:val="21"/>
                      <w:szCs w:val="21"/>
                    </w:rPr>
                    <w:t>拟</w:t>
                  </w:r>
                  <w:r w:rsidR="00DE7F8E" w:rsidRPr="006535F6">
                    <w:rPr>
                      <w:b/>
                      <w:sz w:val="21"/>
                      <w:szCs w:val="21"/>
                    </w:rPr>
                    <w:t>投资</w:t>
                  </w:r>
                </w:p>
                <w:p w14:paraId="761A4772" w14:textId="77777777" w:rsidR="00DE7F8E" w:rsidRPr="006535F6" w:rsidRDefault="00DE7F8E" w:rsidP="00DE7F8E">
                  <w:pPr>
                    <w:spacing w:line="240" w:lineRule="auto"/>
                    <w:ind w:firstLineChars="0" w:firstLine="0"/>
                    <w:jc w:val="center"/>
                    <w:rPr>
                      <w:b/>
                      <w:sz w:val="21"/>
                      <w:szCs w:val="21"/>
                    </w:rPr>
                  </w:pPr>
                  <w:r w:rsidRPr="006535F6">
                    <w:rPr>
                      <w:b/>
                      <w:sz w:val="21"/>
                      <w:szCs w:val="21"/>
                    </w:rPr>
                    <w:t>（万元）</w:t>
                  </w:r>
                </w:p>
              </w:tc>
            </w:tr>
            <w:tr w:rsidR="006535F6" w:rsidRPr="006535F6" w14:paraId="5B615263" w14:textId="77777777" w:rsidTr="00031246">
              <w:trPr>
                <w:trHeight w:val="397"/>
                <w:jc w:val="center"/>
              </w:trPr>
              <w:tc>
                <w:tcPr>
                  <w:tcW w:w="846" w:type="dxa"/>
                  <w:vAlign w:val="center"/>
                </w:tcPr>
                <w:p w14:paraId="05C9E452" w14:textId="77777777" w:rsidR="00DE7F8E" w:rsidRPr="006535F6" w:rsidRDefault="00DE7F8E" w:rsidP="00DE7F8E">
                  <w:pPr>
                    <w:autoSpaceDE w:val="0"/>
                    <w:autoSpaceDN w:val="0"/>
                    <w:adjustRightInd w:val="0"/>
                    <w:snapToGrid w:val="0"/>
                    <w:spacing w:line="240" w:lineRule="auto"/>
                    <w:ind w:firstLineChars="0" w:firstLine="0"/>
                    <w:jc w:val="center"/>
                    <w:textAlignment w:val="baseline"/>
                    <w:rPr>
                      <w:sz w:val="21"/>
                      <w:szCs w:val="21"/>
                    </w:rPr>
                  </w:pPr>
                  <w:r w:rsidRPr="006535F6">
                    <w:rPr>
                      <w:rFonts w:hint="eastAsia"/>
                      <w:sz w:val="21"/>
                      <w:szCs w:val="21"/>
                    </w:rPr>
                    <w:t>废水</w:t>
                  </w:r>
                </w:p>
              </w:tc>
              <w:tc>
                <w:tcPr>
                  <w:tcW w:w="6635" w:type="dxa"/>
                  <w:gridSpan w:val="6"/>
                  <w:vAlign w:val="center"/>
                </w:tcPr>
                <w:p w14:paraId="603FF077" w14:textId="00A88539" w:rsidR="00DE7F8E" w:rsidRPr="006535F6" w:rsidRDefault="00DE7F8E" w:rsidP="00DE7F8E">
                  <w:pPr>
                    <w:spacing w:line="240" w:lineRule="auto"/>
                    <w:ind w:firstLineChars="0" w:firstLine="0"/>
                    <w:jc w:val="center"/>
                    <w:rPr>
                      <w:sz w:val="21"/>
                      <w:szCs w:val="21"/>
                    </w:rPr>
                  </w:pPr>
                  <w:r w:rsidRPr="006535F6">
                    <w:rPr>
                      <w:rFonts w:hint="eastAsia"/>
                      <w:sz w:val="21"/>
                      <w:szCs w:val="21"/>
                    </w:rPr>
                    <w:t>本项目不新增废水排放</w:t>
                  </w:r>
                </w:p>
              </w:tc>
              <w:tc>
                <w:tcPr>
                  <w:tcW w:w="1078" w:type="dxa"/>
                  <w:vAlign w:val="center"/>
                </w:tcPr>
                <w:p w14:paraId="0FF8EB23" w14:textId="77777777" w:rsidR="00DE7F8E" w:rsidRPr="006535F6" w:rsidRDefault="00DE7F8E" w:rsidP="00DE7F8E">
                  <w:pPr>
                    <w:spacing w:line="240" w:lineRule="auto"/>
                    <w:ind w:firstLineChars="0" w:firstLine="0"/>
                    <w:jc w:val="center"/>
                    <w:rPr>
                      <w:sz w:val="21"/>
                      <w:szCs w:val="21"/>
                    </w:rPr>
                  </w:pPr>
                  <w:r w:rsidRPr="006535F6">
                    <w:rPr>
                      <w:rFonts w:hint="eastAsia"/>
                      <w:sz w:val="21"/>
                      <w:szCs w:val="21"/>
                    </w:rPr>
                    <w:t>/</w:t>
                  </w:r>
                </w:p>
              </w:tc>
            </w:tr>
            <w:tr w:rsidR="003F15A0" w:rsidRPr="006535F6" w14:paraId="0374C433" w14:textId="77777777" w:rsidTr="00704160">
              <w:trPr>
                <w:trHeight w:val="397"/>
                <w:jc w:val="center"/>
              </w:trPr>
              <w:tc>
                <w:tcPr>
                  <w:tcW w:w="846" w:type="dxa"/>
                  <w:vMerge w:val="restart"/>
                  <w:vAlign w:val="center"/>
                </w:tcPr>
                <w:p w14:paraId="3FA29467" w14:textId="77777777" w:rsidR="003F15A0" w:rsidRPr="006535F6" w:rsidRDefault="003F15A0" w:rsidP="00A86EA8">
                  <w:pPr>
                    <w:autoSpaceDE w:val="0"/>
                    <w:autoSpaceDN w:val="0"/>
                    <w:adjustRightInd w:val="0"/>
                    <w:snapToGrid w:val="0"/>
                    <w:spacing w:line="240" w:lineRule="auto"/>
                    <w:ind w:firstLineChars="0" w:firstLine="0"/>
                    <w:jc w:val="center"/>
                    <w:textAlignment w:val="baseline"/>
                    <w:rPr>
                      <w:sz w:val="21"/>
                      <w:szCs w:val="21"/>
                    </w:rPr>
                  </w:pPr>
                  <w:r w:rsidRPr="006535F6">
                    <w:rPr>
                      <w:rFonts w:hint="eastAsia"/>
                      <w:sz w:val="21"/>
                      <w:szCs w:val="21"/>
                    </w:rPr>
                    <w:t>废气</w:t>
                  </w:r>
                </w:p>
              </w:tc>
              <w:tc>
                <w:tcPr>
                  <w:tcW w:w="1277" w:type="dxa"/>
                  <w:vMerge w:val="restart"/>
                  <w:vAlign w:val="center"/>
                </w:tcPr>
                <w:p w14:paraId="5B241799" w14:textId="42EE0AD5" w:rsidR="003F15A0" w:rsidRPr="006535F6" w:rsidRDefault="003F15A0" w:rsidP="00A86EA8">
                  <w:pPr>
                    <w:spacing w:line="240" w:lineRule="auto"/>
                    <w:ind w:firstLineChars="0" w:firstLine="0"/>
                    <w:jc w:val="center"/>
                    <w:rPr>
                      <w:sz w:val="21"/>
                      <w:szCs w:val="21"/>
                    </w:rPr>
                  </w:pPr>
                  <w:r w:rsidRPr="006535F6">
                    <w:rPr>
                      <w:rFonts w:hint="eastAsia"/>
                      <w:sz w:val="21"/>
                      <w:szCs w:val="21"/>
                    </w:rPr>
                    <w:t>颗粒物</w:t>
                  </w:r>
                </w:p>
              </w:tc>
              <w:tc>
                <w:tcPr>
                  <w:tcW w:w="425" w:type="dxa"/>
                  <w:vMerge w:val="restart"/>
                  <w:vAlign w:val="center"/>
                </w:tcPr>
                <w:p w14:paraId="12AA1CCE" w14:textId="34CF02F7" w:rsidR="003F15A0" w:rsidRPr="006535F6" w:rsidRDefault="003F15A0" w:rsidP="00A86EA8">
                  <w:pPr>
                    <w:spacing w:line="240" w:lineRule="auto"/>
                    <w:ind w:firstLineChars="0" w:firstLine="0"/>
                    <w:jc w:val="center"/>
                    <w:rPr>
                      <w:sz w:val="21"/>
                      <w:szCs w:val="21"/>
                    </w:rPr>
                  </w:pPr>
                  <w:r w:rsidRPr="006535F6">
                    <w:rPr>
                      <w:rFonts w:hint="eastAsia"/>
                      <w:sz w:val="21"/>
                      <w:szCs w:val="21"/>
                    </w:rPr>
                    <w:t>1</w:t>
                  </w:r>
                  <w:r w:rsidRPr="006535F6">
                    <w:rPr>
                      <w:rFonts w:hint="eastAsia"/>
                      <w:sz w:val="21"/>
                      <w:szCs w:val="21"/>
                    </w:rPr>
                    <w:t>号车间</w:t>
                  </w:r>
                </w:p>
              </w:tc>
              <w:tc>
                <w:tcPr>
                  <w:tcW w:w="1276" w:type="dxa"/>
                  <w:vAlign w:val="center"/>
                </w:tcPr>
                <w:p w14:paraId="403F7B37" w14:textId="6B2D52B8" w:rsidR="003F15A0" w:rsidRPr="006535F6" w:rsidRDefault="003F15A0" w:rsidP="00A86EA8">
                  <w:pPr>
                    <w:spacing w:line="240" w:lineRule="auto"/>
                    <w:ind w:firstLineChars="0" w:firstLine="0"/>
                    <w:jc w:val="center"/>
                    <w:rPr>
                      <w:sz w:val="21"/>
                      <w:szCs w:val="21"/>
                    </w:rPr>
                  </w:pPr>
                  <w:r w:rsidRPr="006535F6">
                    <w:rPr>
                      <w:rFonts w:hint="eastAsia"/>
                      <w:sz w:val="21"/>
                      <w:szCs w:val="21"/>
                    </w:rPr>
                    <w:t>2</w:t>
                  </w:r>
                  <w:r w:rsidRPr="006535F6">
                    <w:rPr>
                      <w:rFonts w:hint="eastAsia"/>
                      <w:sz w:val="21"/>
                      <w:szCs w:val="21"/>
                    </w:rPr>
                    <w:t>个吨包投料站</w:t>
                  </w:r>
                </w:p>
              </w:tc>
              <w:tc>
                <w:tcPr>
                  <w:tcW w:w="1134" w:type="dxa"/>
                  <w:vAlign w:val="center"/>
                </w:tcPr>
                <w:p w14:paraId="30DA896D" w14:textId="1B19B4CB" w:rsidR="003F15A0" w:rsidRPr="006535F6" w:rsidRDefault="003F15A0" w:rsidP="00A86EA8">
                  <w:pPr>
                    <w:spacing w:line="240" w:lineRule="auto"/>
                    <w:ind w:firstLineChars="0" w:firstLine="0"/>
                    <w:jc w:val="center"/>
                    <w:rPr>
                      <w:sz w:val="21"/>
                      <w:szCs w:val="21"/>
                    </w:rPr>
                  </w:pPr>
                  <w:r w:rsidRPr="006535F6">
                    <w:rPr>
                      <w:rFonts w:hint="eastAsia"/>
                      <w:sz w:val="21"/>
                      <w:szCs w:val="21"/>
                    </w:rPr>
                    <w:t>投料工序</w:t>
                  </w:r>
                </w:p>
              </w:tc>
              <w:tc>
                <w:tcPr>
                  <w:tcW w:w="1276" w:type="dxa"/>
                  <w:vMerge w:val="restart"/>
                  <w:vAlign w:val="center"/>
                </w:tcPr>
                <w:p w14:paraId="369633CD" w14:textId="229DCBA6" w:rsidR="003F15A0" w:rsidRPr="006535F6" w:rsidRDefault="003F15A0" w:rsidP="00A86EA8">
                  <w:pPr>
                    <w:spacing w:line="240" w:lineRule="auto"/>
                    <w:ind w:firstLineChars="0" w:firstLine="0"/>
                    <w:jc w:val="center"/>
                    <w:rPr>
                      <w:sz w:val="21"/>
                      <w:szCs w:val="21"/>
                    </w:rPr>
                  </w:pPr>
                  <w:r>
                    <w:rPr>
                      <w:rFonts w:hint="eastAsia"/>
                      <w:sz w:val="21"/>
                      <w:szCs w:val="21"/>
                    </w:rPr>
                    <w:t>集气管道</w:t>
                  </w:r>
                </w:p>
              </w:tc>
              <w:tc>
                <w:tcPr>
                  <w:tcW w:w="1247" w:type="dxa"/>
                  <w:vMerge w:val="restart"/>
                  <w:vAlign w:val="center"/>
                </w:tcPr>
                <w:p w14:paraId="231FC49C" w14:textId="5E2D3042" w:rsidR="003F15A0" w:rsidRPr="006535F6" w:rsidRDefault="003F15A0" w:rsidP="00A86EA8">
                  <w:pPr>
                    <w:spacing w:line="240" w:lineRule="auto"/>
                    <w:ind w:firstLineChars="0" w:firstLine="0"/>
                    <w:jc w:val="center"/>
                    <w:rPr>
                      <w:sz w:val="21"/>
                      <w:szCs w:val="21"/>
                    </w:rPr>
                  </w:pPr>
                  <w:r>
                    <w:rPr>
                      <w:rFonts w:hint="eastAsia"/>
                      <w:sz w:val="21"/>
                      <w:szCs w:val="21"/>
                    </w:rPr>
                    <w:t>1</w:t>
                  </w:r>
                  <w:r>
                    <w:rPr>
                      <w:rFonts w:hint="eastAsia"/>
                      <w:sz w:val="21"/>
                      <w:szCs w:val="21"/>
                    </w:rPr>
                    <w:t>套袋式除尘器（</w:t>
                  </w:r>
                  <w:r>
                    <w:rPr>
                      <w:rFonts w:hint="eastAsia"/>
                      <w:sz w:val="21"/>
                      <w:szCs w:val="21"/>
                    </w:rPr>
                    <w:t>TA009</w:t>
                  </w:r>
                  <w:r>
                    <w:rPr>
                      <w:rFonts w:hint="eastAsia"/>
                      <w:sz w:val="21"/>
                      <w:szCs w:val="21"/>
                    </w:rPr>
                    <w:t>）</w:t>
                  </w:r>
                </w:p>
              </w:tc>
              <w:tc>
                <w:tcPr>
                  <w:tcW w:w="1078" w:type="dxa"/>
                  <w:vMerge w:val="restart"/>
                  <w:vAlign w:val="center"/>
                </w:tcPr>
                <w:p w14:paraId="160CC881" w14:textId="217AB961" w:rsidR="003F15A0" w:rsidRPr="006535F6" w:rsidRDefault="00977407" w:rsidP="00A86EA8">
                  <w:pPr>
                    <w:spacing w:line="240" w:lineRule="auto"/>
                    <w:ind w:firstLineChars="0" w:firstLine="0"/>
                    <w:jc w:val="center"/>
                    <w:rPr>
                      <w:sz w:val="21"/>
                      <w:szCs w:val="21"/>
                    </w:rPr>
                  </w:pPr>
                  <w:r>
                    <w:rPr>
                      <w:rFonts w:hint="eastAsia"/>
                      <w:sz w:val="21"/>
                      <w:szCs w:val="21"/>
                    </w:rPr>
                    <w:t>22</w:t>
                  </w:r>
                </w:p>
              </w:tc>
            </w:tr>
            <w:tr w:rsidR="003F15A0" w:rsidRPr="006535F6" w14:paraId="72A77E2A" w14:textId="77777777" w:rsidTr="00704160">
              <w:trPr>
                <w:trHeight w:val="397"/>
                <w:jc w:val="center"/>
              </w:trPr>
              <w:tc>
                <w:tcPr>
                  <w:tcW w:w="846" w:type="dxa"/>
                  <w:vMerge/>
                  <w:vAlign w:val="center"/>
                </w:tcPr>
                <w:p w14:paraId="31978902" w14:textId="77777777" w:rsidR="003F15A0" w:rsidRPr="006535F6" w:rsidRDefault="003F15A0" w:rsidP="00A86EA8">
                  <w:pPr>
                    <w:spacing w:line="240" w:lineRule="auto"/>
                    <w:ind w:firstLineChars="0" w:firstLine="0"/>
                    <w:jc w:val="center"/>
                    <w:rPr>
                      <w:sz w:val="21"/>
                    </w:rPr>
                  </w:pPr>
                </w:p>
              </w:tc>
              <w:tc>
                <w:tcPr>
                  <w:tcW w:w="1277" w:type="dxa"/>
                  <w:vMerge/>
                  <w:vAlign w:val="center"/>
                </w:tcPr>
                <w:p w14:paraId="1D6FD936" w14:textId="77777777" w:rsidR="003F15A0" w:rsidRPr="006535F6" w:rsidRDefault="003F15A0" w:rsidP="00A86EA8">
                  <w:pPr>
                    <w:spacing w:line="240" w:lineRule="auto"/>
                    <w:ind w:firstLineChars="0" w:firstLine="0"/>
                    <w:jc w:val="center"/>
                    <w:rPr>
                      <w:sz w:val="21"/>
                    </w:rPr>
                  </w:pPr>
                </w:p>
              </w:tc>
              <w:tc>
                <w:tcPr>
                  <w:tcW w:w="425" w:type="dxa"/>
                  <w:vMerge/>
                  <w:vAlign w:val="center"/>
                </w:tcPr>
                <w:p w14:paraId="66ECAB08" w14:textId="77777777" w:rsidR="003F15A0" w:rsidRPr="006535F6" w:rsidRDefault="003F15A0" w:rsidP="00A86EA8">
                  <w:pPr>
                    <w:spacing w:line="240" w:lineRule="auto"/>
                    <w:ind w:firstLineChars="0" w:firstLine="0"/>
                    <w:jc w:val="center"/>
                    <w:rPr>
                      <w:sz w:val="21"/>
                    </w:rPr>
                  </w:pPr>
                </w:p>
              </w:tc>
              <w:tc>
                <w:tcPr>
                  <w:tcW w:w="1276" w:type="dxa"/>
                  <w:vAlign w:val="center"/>
                </w:tcPr>
                <w:p w14:paraId="00ED8E80" w14:textId="333E6E50" w:rsidR="003F15A0" w:rsidRPr="006535F6" w:rsidRDefault="003F15A0" w:rsidP="00A86EA8">
                  <w:pPr>
                    <w:spacing w:line="240" w:lineRule="auto"/>
                    <w:ind w:firstLineChars="0" w:firstLine="0"/>
                    <w:jc w:val="center"/>
                    <w:rPr>
                      <w:sz w:val="21"/>
                      <w:szCs w:val="21"/>
                    </w:rPr>
                  </w:pPr>
                  <w:r>
                    <w:rPr>
                      <w:rFonts w:hint="eastAsia"/>
                      <w:sz w:val="21"/>
                      <w:szCs w:val="21"/>
                    </w:rPr>
                    <w:t>1</w:t>
                  </w:r>
                  <w:r w:rsidRPr="006535F6">
                    <w:rPr>
                      <w:rFonts w:hint="eastAsia"/>
                      <w:sz w:val="21"/>
                      <w:szCs w:val="21"/>
                    </w:rPr>
                    <w:t>台混料机</w:t>
                  </w:r>
                </w:p>
              </w:tc>
              <w:tc>
                <w:tcPr>
                  <w:tcW w:w="1134" w:type="dxa"/>
                  <w:vAlign w:val="center"/>
                </w:tcPr>
                <w:p w14:paraId="71CE7765" w14:textId="4439841F" w:rsidR="003F15A0" w:rsidRPr="006535F6" w:rsidRDefault="003F15A0" w:rsidP="00A86EA8">
                  <w:pPr>
                    <w:spacing w:line="240" w:lineRule="auto"/>
                    <w:ind w:firstLineChars="0" w:firstLine="0"/>
                    <w:jc w:val="center"/>
                    <w:rPr>
                      <w:sz w:val="21"/>
                      <w:szCs w:val="21"/>
                    </w:rPr>
                  </w:pPr>
                  <w:r w:rsidRPr="006535F6">
                    <w:rPr>
                      <w:rFonts w:hint="eastAsia"/>
                      <w:sz w:val="21"/>
                      <w:szCs w:val="21"/>
                    </w:rPr>
                    <w:t>混料工序</w:t>
                  </w:r>
                </w:p>
              </w:tc>
              <w:tc>
                <w:tcPr>
                  <w:tcW w:w="1276" w:type="dxa"/>
                  <w:vMerge/>
                  <w:vAlign w:val="center"/>
                </w:tcPr>
                <w:p w14:paraId="63604871" w14:textId="77777777" w:rsidR="003F15A0" w:rsidRPr="006535F6" w:rsidRDefault="003F15A0" w:rsidP="00A86EA8">
                  <w:pPr>
                    <w:spacing w:line="240" w:lineRule="auto"/>
                    <w:ind w:firstLineChars="0" w:firstLine="0"/>
                    <w:jc w:val="center"/>
                    <w:rPr>
                      <w:sz w:val="21"/>
                      <w:szCs w:val="21"/>
                    </w:rPr>
                  </w:pPr>
                </w:p>
              </w:tc>
              <w:tc>
                <w:tcPr>
                  <w:tcW w:w="1247" w:type="dxa"/>
                  <w:vMerge/>
                  <w:vAlign w:val="center"/>
                </w:tcPr>
                <w:p w14:paraId="206A3783" w14:textId="16D42370" w:rsidR="003F15A0" w:rsidRPr="006535F6" w:rsidRDefault="003F15A0" w:rsidP="00A86EA8">
                  <w:pPr>
                    <w:spacing w:line="240" w:lineRule="auto"/>
                    <w:ind w:firstLineChars="0" w:firstLine="0"/>
                    <w:jc w:val="center"/>
                    <w:rPr>
                      <w:sz w:val="21"/>
                      <w:szCs w:val="21"/>
                    </w:rPr>
                  </w:pPr>
                </w:p>
              </w:tc>
              <w:tc>
                <w:tcPr>
                  <w:tcW w:w="1078" w:type="dxa"/>
                  <w:vMerge/>
                  <w:vAlign w:val="center"/>
                </w:tcPr>
                <w:p w14:paraId="2B2CD9AD" w14:textId="77777777" w:rsidR="003F15A0" w:rsidRPr="006535F6" w:rsidRDefault="003F15A0" w:rsidP="00A86EA8">
                  <w:pPr>
                    <w:spacing w:line="240" w:lineRule="auto"/>
                    <w:ind w:firstLineChars="0" w:firstLine="0"/>
                    <w:jc w:val="center"/>
                    <w:rPr>
                      <w:sz w:val="21"/>
                      <w:szCs w:val="21"/>
                    </w:rPr>
                  </w:pPr>
                </w:p>
              </w:tc>
            </w:tr>
            <w:tr w:rsidR="003F15A0" w:rsidRPr="006535F6" w14:paraId="0333BF8D" w14:textId="77777777" w:rsidTr="00704160">
              <w:trPr>
                <w:trHeight w:val="397"/>
                <w:jc w:val="center"/>
              </w:trPr>
              <w:tc>
                <w:tcPr>
                  <w:tcW w:w="846" w:type="dxa"/>
                  <w:vMerge/>
                  <w:vAlign w:val="center"/>
                </w:tcPr>
                <w:p w14:paraId="1E9FF391" w14:textId="77777777" w:rsidR="003F15A0" w:rsidRPr="006535F6" w:rsidRDefault="003F15A0" w:rsidP="00A86EA8">
                  <w:pPr>
                    <w:spacing w:line="240" w:lineRule="auto"/>
                    <w:ind w:firstLineChars="0" w:firstLine="0"/>
                    <w:jc w:val="center"/>
                    <w:rPr>
                      <w:sz w:val="21"/>
                      <w:szCs w:val="21"/>
                    </w:rPr>
                  </w:pPr>
                </w:p>
              </w:tc>
              <w:tc>
                <w:tcPr>
                  <w:tcW w:w="1277" w:type="dxa"/>
                  <w:vMerge/>
                  <w:vAlign w:val="center"/>
                </w:tcPr>
                <w:p w14:paraId="794FC123" w14:textId="77777777" w:rsidR="003F15A0" w:rsidRPr="006535F6" w:rsidRDefault="003F15A0" w:rsidP="00A86EA8">
                  <w:pPr>
                    <w:spacing w:line="240" w:lineRule="auto"/>
                    <w:ind w:firstLineChars="0" w:firstLine="0"/>
                    <w:jc w:val="center"/>
                    <w:rPr>
                      <w:sz w:val="21"/>
                      <w:szCs w:val="21"/>
                    </w:rPr>
                  </w:pPr>
                </w:p>
              </w:tc>
              <w:tc>
                <w:tcPr>
                  <w:tcW w:w="425" w:type="dxa"/>
                  <w:vMerge/>
                  <w:vAlign w:val="center"/>
                </w:tcPr>
                <w:p w14:paraId="03B15627" w14:textId="77777777" w:rsidR="003F15A0" w:rsidRPr="006535F6" w:rsidRDefault="003F15A0" w:rsidP="00A86EA8">
                  <w:pPr>
                    <w:spacing w:line="240" w:lineRule="auto"/>
                    <w:ind w:firstLineChars="0" w:firstLine="0"/>
                    <w:jc w:val="center"/>
                    <w:rPr>
                      <w:sz w:val="21"/>
                      <w:szCs w:val="21"/>
                    </w:rPr>
                  </w:pPr>
                </w:p>
              </w:tc>
              <w:tc>
                <w:tcPr>
                  <w:tcW w:w="1276" w:type="dxa"/>
                  <w:vAlign w:val="center"/>
                </w:tcPr>
                <w:p w14:paraId="0CA05C4D" w14:textId="73D0D9EC" w:rsidR="003F15A0" w:rsidRPr="006535F6" w:rsidRDefault="003F15A0" w:rsidP="00A86EA8">
                  <w:pPr>
                    <w:spacing w:line="240" w:lineRule="auto"/>
                    <w:ind w:firstLineChars="0" w:firstLine="0"/>
                    <w:jc w:val="center"/>
                    <w:rPr>
                      <w:sz w:val="21"/>
                      <w:szCs w:val="21"/>
                    </w:rPr>
                  </w:pPr>
                  <w:r>
                    <w:rPr>
                      <w:rFonts w:hint="eastAsia"/>
                      <w:sz w:val="21"/>
                      <w:szCs w:val="21"/>
                    </w:rPr>
                    <w:t>3</w:t>
                  </w:r>
                  <w:r w:rsidRPr="006535F6">
                    <w:rPr>
                      <w:rFonts w:hint="eastAsia"/>
                      <w:sz w:val="21"/>
                      <w:szCs w:val="21"/>
                    </w:rPr>
                    <w:t>套振动筛</w:t>
                  </w:r>
                </w:p>
              </w:tc>
              <w:tc>
                <w:tcPr>
                  <w:tcW w:w="1134" w:type="dxa"/>
                  <w:vAlign w:val="center"/>
                </w:tcPr>
                <w:p w14:paraId="248C0A9F" w14:textId="6D8E71D3" w:rsidR="003F15A0" w:rsidRPr="006535F6" w:rsidRDefault="003F15A0" w:rsidP="00A86EA8">
                  <w:pPr>
                    <w:spacing w:line="240" w:lineRule="auto"/>
                    <w:ind w:firstLineChars="0" w:firstLine="0"/>
                    <w:jc w:val="center"/>
                    <w:rPr>
                      <w:sz w:val="21"/>
                      <w:szCs w:val="21"/>
                    </w:rPr>
                  </w:pPr>
                  <w:r w:rsidRPr="006535F6">
                    <w:rPr>
                      <w:rFonts w:hint="eastAsia"/>
                      <w:sz w:val="21"/>
                      <w:szCs w:val="21"/>
                    </w:rPr>
                    <w:t>筛分工序</w:t>
                  </w:r>
                </w:p>
              </w:tc>
              <w:tc>
                <w:tcPr>
                  <w:tcW w:w="1276" w:type="dxa"/>
                  <w:vMerge/>
                  <w:vAlign w:val="center"/>
                </w:tcPr>
                <w:p w14:paraId="723C8556" w14:textId="77777777" w:rsidR="003F15A0" w:rsidRPr="006535F6" w:rsidRDefault="003F15A0" w:rsidP="00A86EA8">
                  <w:pPr>
                    <w:spacing w:line="240" w:lineRule="auto"/>
                    <w:ind w:firstLineChars="0" w:firstLine="0"/>
                    <w:jc w:val="center"/>
                    <w:rPr>
                      <w:sz w:val="21"/>
                      <w:szCs w:val="21"/>
                    </w:rPr>
                  </w:pPr>
                </w:p>
              </w:tc>
              <w:tc>
                <w:tcPr>
                  <w:tcW w:w="1247" w:type="dxa"/>
                  <w:vMerge/>
                  <w:vAlign w:val="center"/>
                </w:tcPr>
                <w:p w14:paraId="4542C227" w14:textId="1DD79359" w:rsidR="003F15A0" w:rsidRPr="006535F6" w:rsidRDefault="003F15A0" w:rsidP="00A86EA8">
                  <w:pPr>
                    <w:spacing w:line="240" w:lineRule="auto"/>
                    <w:ind w:firstLineChars="0" w:firstLine="0"/>
                    <w:jc w:val="center"/>
                    <w:rPr>
                      <w:sz w:val="21"/>
                      <w:szCs w:val="21"/>
                    </w:rPr>
                  </w:pPr>
                </w:p>
              </w:tc>
              <w:tc>
                <w:tcPr>
                  <w:tcW w:w="1078" w:type="dxa"/>
                  <w:vMerge/>
                  <w:vAlign w:val="center"/>
                </w:tcPr>
                <w:p w14:paraId="1DBD535C" w14:textId="77777777" w:rsidR="003F15A0" w:rsidRPr="006535F6" w:rsidRDefault="003F15A0" w:rsidP="00A86EA8">
                  <w:pPr>
                    <w:spacing w:line="240" w:lineRule="auto"/>
                    <w:ind w:firstLineChars="0" w:firstLine="0"/>
                    <w:jc w:val="center"/>
                    <w:rPr>
                      <w:sz w:val="21"/>
                      <w:szCs w:val="21"/>
                    </w:rPr>
                  </w:pPr>
                </w:p>
              </w:tc>
            </w:tr>
            <w:tr w:rsidR="003F15A0" w:rsidRPr="006535F6" w14:paraId="428262FE" w14:textId="77777777" w:rsidTr="00704160">
              <w:trPr>
                <w:trHeight w:val="397"/>
                <w:jc w:val="center"/>
              </w:trPr>
              <w:tc>
                <w:tcPr>
                  <w:tcW w:w="846" w:type="dxa"/>
                  <w:vMerge/>
                  <w:vAlign w:val="center"/>
                </w:tcPr>
                <w:p w14:paraId="11B4A2A9" w14:textId="77777777" w:rsidR="003F15A0" w:rsidRPr="006535F6" w:rsidRDefault="003F15A0" w:rsidP="00A86EA8">
                  <w:pPr>
                    <w:spacing w:line="240" w:lineRule="auto"/>
                    <w:ind w:firstLineChars="0" w:firstLine="0"/>
                    <w:jc w:val="center"/>
                    <w:rPr>
                      <w:sz w:val="21"/>
                      <w:szCs w:val="21"/>
                    </w:rPr>
                  </w:pPr>
                </w:p>
              </w:tc>
              <w:tc>
                <w:tcPr>
                  <w:tcW w:w="1277" w:type="dxa"/>
                  <w:vMerge/>
                  <w:vAlign w:val="center"/>
                </w:tcPr>
                <w:p w14:paraId="59D0D6FB" w14:textId="77777777" w:rsidR="003F15A0" w:rsidRPr="006535F6" w:rsidRDefault="003F15A0" w:rsidP="00A86EA8">
                  <w:pPr>
                    <w:spacing w:line="240" w:lineRule="auto"/>
                    <w:ind w:firstLineChars="0" w:firstLine="0"/>
                    <w:jc w:val="center"/>
                    <w:rPr>
                      <w:sz w:val="21"/>
                      <w:szCs w:val="21"/>
                    </w:rPr>
                  </w:pPr>
                </w:p>
              </w:tc>
              <w:tc>
                <w:tcPr>
                  <w:tcW w:w="425" w:type="dxa"/>
                  <w:vMerge/>
                  <w:vAlign w:val="center"/>
                </w:tcPr>
                <w:p w14:paraId="3BD43942" w14:textId="77777777" w:rsidR="003F15A0" w:rsidRPr="006535F6" w:rsidRDefault="003F15A0" w:rsidP="00A86EA8">
                  <w:pPr>
                    <w:spacing w:line="240" w:lineRule="auto"/>
                    <w:ind w:firstLineChars="0" w:firstLine="0"/>
                    <w:jc w:val="center"/>
                    <w:rPr>
                      <w:sz w:val="21"/>
                      <w:szCs w:val="21"/>
                    </w:rPr>
                  </w:pPr>
                </w:p>
              </w:tc>
              <w:tc>
                <w:tcPr>
                  <w:tcW w:w="1276" w:type="dxa"/>
                  <w:vAlign w:val="center"/>
                </w:tcPr>
                <w:p w14:paraId="49118335" w14:textId="5B13A801" w:rsidR="003F15A0" w:rsidRPr="006535F6" w:rsidRDefault="003F15A0" w:rsidP="00A86EA8">
                  <w:pPr>
                    <w:spacing w:line="240" w:lineRule="auto"/>
                    <w:ind w:firstLineChars="0" w:firstLine="0"/>
                    <w:jc w:val="center"/>
                    <w:rPr>
                      <w:sz w:val="21"/>
                      <w:szCs w:val="21"/>
                    </w:rPr>
                  </w:pPr>
                  <w:r w:rsidRPr="006535F6">
                    <w:rPr>
                      <w:rFonts w:hint="eastAsia"/>
                      <w:sz w:val="21"/>
                      <w:szCs w:val="21"/>
                    </w:rPr>
                    <w:t>出料口</w:t>
                  </w:r>
                </w:p>
              </w:tc>
              <w:tc>
                <w:tcPr>
                  <w:tcW w:w="1134" w:type="dxa"/>
                  <w:vAlign w:val="center"/>
                </w:tcPr>
                <w:p w14:paraId="32C5A5F1" w14:textId="0CB1A052" w:rsidR="003F15A0" w:rsidRPr="006535F6" w:rsidRDefault="003F15A0" w:rsidP="00A86EA8">
                  <w:pPr>
                    <w:spacing w:line="240" w:lineRule="auto"/>
                    <w:ind w:firstLineChars="0" w:firstLine="0"/>
                    <w:jc w:val="center"/>
                    <w:rPr>
                      <w:sz w:val="21"/>
                      <w:szCs w:val="21"/>
                    </w:rPr>
                  </w:pPr>
                  <w:r w:rsidRPr="006535F6">
                    <w:rPr>
                      <w:rFonts w:hint="eastAsia"/>
                      <w:sz w:val="21"/>
                      <w:szCs w:val="21"/>
                    </w:rPr>
                    <w:t>包装工序</w:t>
                  </w:r>
                </w:p>
              </w:tc>
              <w:tc>
                <w:tcPr>
                  <w:tcW w:w="1276" w:type="dxa"/>
                  <w:vAlign w:val="center"/>
                </w:tcPr>
                <w:p w14:paraId="27485AFE" w14:textId="667939A6" w:rsidR="003F15A0" w:rsidRPr="006535F6" w:rsidRDefault="003F15A0" w:rsidP="00A86EA8">
                  <w:pPr>
                    <w:spacing w:line="240" w:lineRule="auto"/>
                    <w:ind w:firstLineChars="0" w:firstLine="0"/>
                    <w:jc w:val="center"/>
                    <w:rPr>
                      <w:sz w:val="21"/>
                      <w:szCs w:val="21"/>
                    </w:rPr>
                  </w:pPr>
                  <w:r>
                    <w:rPr>
                      <w:rFonts w:hint="eastAsia"/>
                      <w:sz w:val="21"/>
                      <w:szCs w:val="21"/>
                    </w:rPr>
                    <w:t>1</w:t>
                  </w:r>
                  <w:r>
                    <w:rPr>
                      <w:rFonts w:hint="eastAsia"/>
                      <w:sz w:val="21"/>
                      <w:szCs w:val="21"/>
                    </w:rPr>
                    <w:t>个集气罩</w:t>
                  </w:r>
                </w:p>
              </w:tc>
              <w:tc>
                <w:tcPr>
                  <w:tcW w:w="1247" w:type="dxa"/>
                  <w:vMerge/>
                  <w:vAlign w:val="center"/>
                </w:tcPr>
                <w:p w14:paraId="57A56182" w14:textId="2268BDDC" w:rsidR="003F15A0" w:rsidRPr="006535F6" w:rsidRDefault="003F15A0" w:rsidP="00A86EA8">
                  <w:pPr>
                    <w:spacing w:line="240" w:lineRule="auto"/>
                    <w:ind w:firstLineChars="0" w:firstLine="0"/>
                    <w:jc w:val="center"/>
                    <w:rPr>
                      <w:sz w:val="21"/>
                      <w:szCs w:val="21"/>
                    </w:rPr>
                  </w:pPr>
                </w:p>
              </w:tc>
              <w:tc>
                <w:tcPr>
                  <w:tcW w:w="1078" w:type="dxa"/>
                  <w:vMerge/>
                  <w:vAlign w:val="center"/>
                </w:tcPr>
                <w:p w14:paraId="09E5733B" w14:textId="77777777" w:rsidR="003F15A0" w:rsidRPr="006535F6" w:rsidRDefault="003F15A0" w:rsidP="00A86EA8">
                  <w:pPr>
                    <w:spacing w:line="240" w:lineRule="auto"/>
                    <w:ind w:firstLineChars="0" w:firstLine="0"/>
                    <w:jc w:val="center"/>
                    <w:rPr>
                      <w:sz w:val="21"/>
                      <w:szCs w:val="21"/>
                    </w:rPr>
                  </w:pPr>
                </w:p>
              </w:tc>
            </w:tr>
            <w:tr w:rsidR="003F15A0" w:rsidRPr="006535F6" w14:paraId="255DCF10" w14:textId="77777777" w:rsidTr="00D96C8B">
              <w:trPr>
                <w:trHeight w:val="397"/>
                <w:jc w:val="center"/>
              </w:trPr>
              <w:tc>
                <w:tcPr>
                  <w:tcW w:w="846" w:type="dxa"/>
                  <w:vMerge/>
                  <w:vAlign w:val="center"/>
                </w:tcPr>
                <w:p w14:paraId="1F1C8BD5" w14:textId="77777777" w:rsidR="003F15A0" w:rsidRPr="006535F6" w:rsidRDefault="003F15A0" w:rsidP="00A27311">
                  <w:pPr>
                    <w:autoSpaceDE w:val="0"/>
                    <w:autoSpaceDN w:val="0"/>
                    <w:adjustRightInd w:val="0"/>
                    <w:snapToGrid w:val="0"/>
                    <w:spacing w:line="240" w:lineRule="auto"/>
                    <w:ind w:firstLineChars="0" w:firstLine="0"/>
                    <w:jc w:val="center"/>
                    <w:textAlignment w:val="baseline"/>
                    <w:rPr>
                      <w:sz w:val="21"/>
                      <w:szCs w:val="21"/>
                    </w:rPr>
                  </w:pPr>
                </w:p>
              </w:tc>
              <w:tc>
                <w:tcPr>
                  <w:tcW w:w="1277" w:type="dxa"/>
                  <w:vMerge/>
                  <w:vAlign w:val="center"/>
                </w:tcPr>
                <w:p w14:paraId="252D30E3" w14:textId="77777777" w:rsidR="003F15A0" w:rsidRPr="006535F6" w:rsidRDefault="003F15A0" w:rsidP="00A27311">
                  <w:pPr>
                    <w:spacing w:line="240" w:lineRule="auto"/>
                    <w:ind w:firstLineChars="0" w:firstLine="0"/>
                    <w:jc w:val="center"/>
                    <w:rPr>
                      <w:sz w:val="21"/>
                      <w:szCs w:val="21"/>
                    </w:rPr>
                  </w:pPr>
                </w:p>
              </w:tc>
              <w:tc>
                <w:tcPr>
                  <w:tcW w:w="425" w:type="dxa"/>
                  <w:vMerge w:val="restart"/>
                  <w:vAlign w:val="center"/>
                </w:tcPr>
                <w:p w14:paraId="51B94B62" w14:textId="1DB145C9" w:rsidR="003F15A0" w:rsidRPr="006535F6" w:rsidRDefault="003F15A0" w:rsidP="00A27311">
                  <w:pPr>
                    <w:spacing w:line="240" w:lineRule="auto"/>
                    <w:ind w:firstLineChars="0" w:firstLine="0"/>
                    <w:jc w:val="center"/>
                    <w:rPr>
                      <w:sz w:val="21"/>
                      <w:szCs w:val="21"/>
                    </w:rPr>
                  </w:pPr>
                  <w:r w:rsidRPr="006535F6">
                    <w:rPr>
                      <w:rFonts w:hint="eastAsia"/>
                      <w:sz w:val="21"/>
                      <w:szCs w:val="21"/>
                    </w:rPr>
                    <w:t>2</w:t>
                  </w:r>
                  <w:r w:rsidRPr="006535F6">
                    <w:rPr>
                      <w:sz w:val="21"/>
                      <w:szCs w:val="21"/>
                    </w:rPr>
                    <w:t>号车间</w:t>
                  </w:r>
                </w:p>
              </w:tc>
              <w:tc>
                <w:tcPr>
                  <w:tcW w:w="1276" w:type="dxa"/>
                  <w:vAlign w:val="center"/>
                </w:tcPr>
                <w:p w14:paraId="66B39B9E" w14:textId="1C2120EE" w:rsidR="003F15A0" w:rsidRPr="006535F6" w:rsidRDefault="003F15A0" w:rsidP="00A27311">
                  <w:pPr>
                    <w:spacing w:line="240" w:lineRule="auto"/>
                    <w:ind w:firstLineChars="0" w:firstLine="0"/>
                    <w:jc w:val="center"/>
                    <w:rPr>
                      <w:sz w:val="21"/>
                      <w:szCs w:val="21"/>
                    </w:rPr>
                  </w:pPr>
                  <w:r w:rsidRPr="006535F6">
                    <w:rPr>
                      <w:rFonts w:hint="eastAsia"/>
                      <w:sz w:val="21"/>
                      <w:szCs w:val="21"/>
                    </w:rPr>
                    <w:t>1</w:t>
                  </w:r>
                  <w:r w:rsidRPr="006535F6">
                    <w:rPr>
                      <w:rFonts w:hint="eastAsia"/>
                      <w:sz w:val="21"/>
                      <w:szCs w:val="21"/>
                    </w:rPr>
                    <w:t>个吨包投料站</w:t>
                  </w:r>
                </w:p>
              </w:tc>
              <w:tc>
                <w:tcPr>
                  <w:tcW w:w="1134" w:type="dxa"/>
                  <w:vAlign w:val="center"/>
                </w:tcPr>
                <w:p w14:paraId="1A49CC45" w14:textId="15601639" w:rsidR="003F15A0" w:rsidRPr="006535F6" w:rsidRDefault="003F15A0" w:rsidP="00A27311">
                  <w:pPr>
                    <w:spacing w:line="240" w:lineRule="auto"/>
                    <w:ind w:firstLineChars="0" w:firstLine="0"/>
                    <w:jc w:val="center"/>
                    <w:rPr>
                      <w:sz w:val="21"/>
                      <w:szCs w:val="21"/>
                    </w:rPr>
                  </w:pPr>
                  <w:r w:rsidRPr="006535F6">
                    <w:rPr>
                      <w:rFonts w:hint="eastAsia"/>
                      <w:sz w:val="21"/>
                      <w:szCs w:val="21"/>
                    </w:rPr>
                    <w:t>投料工序</w:t>
                  </w:r>
                </w:p>
              </w:tc>
              <w:tc>
                <w:tcPr>
                  <w:tcW w:w="1276" w:type="dxa"/>
                  <w:vMerge w:val="restart"/>
                  <w:vAlign w:val="center"/>
                </w:tcPr>
                <w:p w14:paraId="125E3328" w14:textId="1A070659" w:rsidR="003F15A0" w:rsidRPr="006535F6" w:rsidRDefault="003F15A0" w:rsidP="00A27311">
                  <w:pPr>
                    <w:spacing w:line="240" w:lineRule="auto"/>
                    <w:ind w:firstLineChars="0" w:firstLine="0"/>
                    <w:jc w:val="center"/>
                    <w:rPr>
                      <w:sz w:val="21"/>
                      <w:szCs w:val="21"/>
                    </w:rPr>
                  </w:pPr>
                  <w:r>
                    <w:rPr>
                      <w:rFonts w:hint="eastAsia"/>
                      <w:sz w:val="21"/>
                      <w:szCs w:val="21"/>
                    </w:rPr>
                    <w:t>集气管道</w:t>
                  </w:r>
                </w:p>
              </w:tc>
              <w:tc>
                <w:tcPr>
                  <w:tcW w:w="1247" w:type="dxa"/>
                  <w:vMerge w:val="restart"/>
                  <w:vAlign w:val="center"/>
                </w:tcPr>
                <w:p w14:paraId="4C8DBD0D" w14:textId="113BFA13" w:rsidR="003F15A0" w:rsidRPr="006535F6" w:rsidRDefault="003F15A0" w:rsidP="00A27311">
                  <w:pPr>
                    <w:spacing w:line="240" w:lineRule="auto"/>
                    <w:ind w:firstLineChars="0" w:firstLine="0"/>
                    <w:jc w:val="center"/>
                    <w:rPr>
                      <w:sz w:val="21"/>
                      <w:szCs w:val="21"/>
                    </w:rPr>
                  </w:pPr>
                  <w:r w:rsidRPr="00A27311">
                    <w:rPr>
                      <w:rFonts w:hint="eastAsia"/>
                      <w:sz w:val="21"/>
                      <w:szCs w:val="21"/>
                    </w:rPr>
                    <w:t>1</w:t>
                  </w:r>
                  <w:r w:rsidRPr="00A27311">
                    <w:rPr>
                      <w:sz w:val="21"/>
                      <w:szCs w:val="21"/>
                    </w:rPr>
                    <w:t>套袋式除尘器</w:t>
                  </w:r>
                  <w:r w:rsidRPr="00A27311">
                    <w:rPr>
                      <w:rFonts w:hint="eastAsia"/>
                      <w:sz w:val="21"/>
                      <w:szCs w:val="21"/>
                    </w:rPr>
                    <w:t>（</w:t>
                  </w:r>
                  <w:r w:rsidRPr="00A27311">
                    <w:rPr>
                      <w:rFonts w:hint="eastAsia"/>
                      <w:sz w:val="21"/>
                      <w:szCs w:val="21"/>
                    </w:rPr>
                    <w:t>TA0</w:t>
                  </w:r>
                  <w:r>
                    <w:rPr>
                      <w:rFonts w:hint="eastAsia"/>
                      <w:sz w:val="21"/>
                      <w:szCs w:val="21"/>
                    </w:rPr>
                    <w:t>10</w:t>
                  </w:r>
                  <w:r w:rsidRPr="00A27311">
                    <w:rPr>
                      <w:rFonts w:hint="eastAsia"/>
                      <w:sz w:val="21"/>
                      <w:szCs w:val="21"/>
                    </w:rPr>
                    <w:t>）</w:t>
                  </w:r>
                </w:p>
              </w:tc>
              <w:tc>
                <w:tcPr>
                  <w:tcW w:w="1078" w:type="dxa"/>
                  <w:vMerge w:val="restart"/>
                  <w:vAlign w:val="center"/>
                </w:tcPr>
                <w:p w14:paraId="65A27B37" w14:textId="7AB66E56" w:rsidR="003F15A0" w:rsidRPr="006535F6" w:rsidRDefault="00977407" w:rsidP="00A27311">
                  <w:pPr>
                    <w:spacing w:line="240" w:lineRule="auto"/>
                    <w:ind w:firstLineChars="0" w:firstLine="0"/>
                    <w:jc w:val="center"/>
                    <w:rPr>
                      <w:sz w:val="21"/>
                      <w:szCs w:val="21"/>
                    </w:rPr>
                  </w:pPr>
                  <w:r>
                    <w:rPr>
                      <w:rFonts w:hint="eastAsia"/>
                      <w:sz w:val="21"/>
                      <w:szCs w:val="21"/>
                    </w:rPr>
                    <w:t>22</w:t>
                  </w:r>
                </w:p>
              </w:tc>
            </w:tr>
            <w:tr w:rsidR="003F15A0" w:rsidRPr="006535F6" w14:paraId="5AA858AC" w14:textId="77777777" w:rsidTr="00D96C8B">
              <w:trPr>
                <w:trHeight w:val="397"/>
                <w:jc w:val="center"/>
              </w:trPr>
              <w:tc>
                <w:tcPr>
                  <w:tcW w:w="846" w:type="dxa"/>
                  <w:vMerge/>
                  <w:vAlign w:val="center"/>
                </w:tcPr>
                <w:p w14:paraId="5BB707F2" w14:textId="77777777" w:rsidR="003F15A0" w:rsidRPr="006535F6" w:rsidRDefault="003F15A0" w:rsidP="00A27311">
                  <w:pPr>
                    <w:autoSpaceDE w:val="0"/>
                    <w:autoSpaceDN w:val="0"/>
                    <w:adjustRightInd w:val="0"/>
                    <w:snapToGrid w:val="0"/>
                    <w:spacing w:line="240" w:lineRule="auto"/>
                    <w:ind w:firstLineChars="0" w:firstLine="0"/>
                    <w:jc w:val="center"/>
                    <w:textAlignment w:val="baseline"/>
                    <w:rPr>
                      <w:sz w:val="21"/>
                      <w:szCs w:val="21"/>
                    </w:rPr>
                  </w:pPr>
                </w:p>
              </w:tc>
              <w:tc>
                <w:tcPr>
                  <w:tcW w:w="1277" w:type="dxa"/>
                  <w:vMerge/>
                  <w:vAlign w:val="center"/>
                </w:tcPr>
                <w:p w14:paraId="17B8AF33" w14:textId="77777777" w:rsidR="003F15A0" w:rsidRPr="006535F6" w:rsidRDefault="003F15A0" w:rsidP="00A27311">
                  <w:pPr>
                    <w:spacing w:line="240" w:lineRule="auto"/>
                    <w:ind w:firstLineChars="0" w:firstLine="0"/>
                    <w:jc w:val="center"/>
                    <w:rPr>
                      <w:sz w:val="21"/>
                      <w:szCs w:val="21"/>
                    </w:rPr>
                  </w:pPr>
                </w:p>
              </w:tc>
              <w:tc>
                <w:tcPr>
                  <w:tcW w:w="425" w:type="dxa"/>
                  <w:vMerge/>
                  <w:vAlign w:val="center"/>
                </w:tcPr>
                <w:p w14:paraId="2325FAAA" w14:textId="77777777" w:rsidR="003F15A0" w:rsidRPr="006535F6" w:rsidRDefault="003F15A0" w:rsidP="00A27311">
                  <w:pPr>
                    <w:spacing w:line="240" w:lineRule="auto"/>
                    <w:ind w:firstLineChars="0" w:firstLine="0"/>
                    <w:jc w:val="center"/>
                    <w:rPr>
                      <w:sz w:val="21"/>
                      <w:szCs w:val="21"/>
                    </w:rPr>
                  </w:pPr>
                </w:p>
              </w:tc>
              <w:tc>
                <w:tcPr>
                  <w:tcW w:w="1276" w:type="dxa"/>
                  <w:vAlign w:val="center"/>
                </w:tcPr>
                <w:p w14:paraId="030E1C03" w14:textId="3DF919E3" w:rsidR="003F15A0" w:rsidRPr="006535F6" w:rsidRDefault="003F15A0" w:rsidP="00A27311">
                  <w:pPr>
                    <w:spacing w:line="240" w:lineRule="auto"/>
                    <w:ind w:firstLineChars="0" w:firstLine="0"/>
                    <w:jc w:val="center"/>
                    <w:rPr>
                      <w:sz w:val="21"/>
                      <w:szCs w:val="21"/>
                    </w:rPr>
                  </w:pPr>
                  <w:r w:rsidRPr="006535F6">
                    <w:rPr>
                      <w:rFonts w:hint="eastAsia"/>
                      <w:sz w:val="21"/>
                      <w:szCs w:val="21"/>
                    </w:rPr>
                    <w:t>1</w:t>
                  </w:r>
                  <w:r w:rsidRPr="006535F6">
                    <w:rPr>
                      <w:rFonts w:hint="eastAsia"/>
                      <w:sz w:val="21"/>
                      <w:szCs w:val="21"/>
                    </w:rPr>
                    <w:t>台混料机</w:t>
                  </w:r>
                </w:p>
              </w:tc>
              <w:tc>
                <w:tcPr>
                  <w:tcW w:w="1134" w:type="dxa"/>
                  <w:vAlign w:val="center"/>
                </w:tcPr>
                <w:p w14:paraId="5D1095A8" w14:textId="22415789" w:rsidR="003F15A0" w:rsidRPr="006535F6" w:rsidRDefault="003F15A0" w:rsidP="00A27311">
                  <w:pPr>
                    <w:spacing w:line="240" w:lineRule="auto"/>
                    <w:ind w:firstLineChars="0" w:firstLine="0"/>
                    <w:jc w:val="center"/>
                    <w:rPr>
                      <w:sz w:val="21"/>
                      <w:szCs w:val="21"/>
                    </w:rPr>
                  </w:pPr>
                  <w:r w:rsidRPr="006535F6">
                    <w:rPr>
                      <w:rFonts w:hint="eastAsia"/>
                      <w:sz w:val="21"/>
                      <w:szCs w:val="21"/>
                    </w:rPr>
                    <w:t>混料工序</w:t>
                  </w:r>
                </w:p>
              </w:tc>
              <w:tc>
                <w:tcPr>
                  <w:tcW w:w="1276" w:type="dxa"/>
                  <w:vMerge/>
                  <w:vAlign w:val="center"/>
                </w:tcPr>
                <w:p w14:paraId="427224AF" w14:textId="77777777" w:rsidR="003F15A0" w:rsidRPr="006535F6" w:rsidRDefault="003F15A0" w:rsidP="00A27311">
                  <w:pPr>
                    <w:spacing w:line="240" w:lineRule="auto"/>
                    <w:ind w:firstLineChars="0" w:firstLine="0"/>
                    <w:jc w:val="center"/>
                    <w:rPr>
                      <w:sz w:val="21"/>
                      <w:szCs w:val="21"/>
                    </w:rPr>
                  </w:pPr>
                </w:p>
              </w:tc>
              <w:tc>
                <w:tcPr>
                  <w:tcW w:w="1247" w:type="dxa"/>
                  <w:vMerge/>
                  <w:vAlign w:val="center"/>
                </w:tcPr>
                <w:p w14:paraId="4F5540CF" w14:textId="347D354A" w:rsidR="003F15A0" w:rsidRPr="006535F6" w:rsidRDefault="003F15A0" w:rsidP="00A27311">
                  <w:pPr>
                    <w:spacing w:line="240" w:lineRule="auto"/>
                    <w:ind w:firstLineChars="0" w:firstLine="0"/>
                    <w:jc w:val="center"/>
                    <w:rPr>
                      <w:sz w:val="21"/>
                      <w:szCs w:val="21"/>
                    </w:rPr>
                  </w:pPr>
                </w:p>
              </w:tc>
              <w:tc>
                <w:tcPr>
                  <w:tcW w:w="1078" w:type="dxa"/>
                  <w:vMerge/>
                  <w:vAlign w:val="center"/>
                </w:tcPr>
                <w:p w14:paraId="75C67CA2" w14:textId="77777777" w:rsidR="003F15A0" w:rsidRPr="006535F6" w:rsidRDefault="003F15A0" w:rsidP="00A27311">
                  <w:pPr>
                    <w:spacing w:line="240" w:lineRule="auto"/>
                    <w:ind w:firstLineChars="0" w:firstLine="0"/>
                    <w:jc w:val="center"/>
                    <w:rPr>
                      <w:sz w:val="21"/>
                      <w:szCs w:val="21"/>
                    </w:rPr>
                  </w:pPr>
                </w:p>
              </w:tc>
            </w:tr>
            <w:tr w:rsidR="003F15A0" w:rsidRPr="006535F6" w14:paraId="3CBC5039" w14:textId="77777777" w:rsidTr="00D96C8B">
              <w:trPr>
                <w:trHeight w:val="397"/>
                <w:jc w:val="center"/>
              </w:trPr>
              <w:tc>
                <w:tcPr>
                  <w:tcW w:w="846" w:type="dxa"/>
                  <w:vMerge/>
                  <w:vAlign w:val="center"/>
                </w:tcPr>
                <w:p w14:paraId="432F7CEA" w14:textId="77777777" w:rsidR="003F15A0" w:rsidRPr="006535F6" w:rsidRDefault="003F15A0" w:rsidP="00A27311">
                  <w:pPr>
                    <w:autoSpaceDE w:val="0"/>
                    <w:autoSpaceDN w:val="0"/>
                    <w:adjustRightInd w:val="0"/>
                    <w:snapToGrid w:val="0"/>
                    <w:spacing w:line="240" w:lineRule="auto"/>
                    <w:ind w:firstLineChars="0" w:firstLine="0"/>
                    <w:jc w:val="center"/>
                    <w:textAlignment w:val="baseline"/>
                    <w:rPr>
                      <w:sz w:val="21"/>
                      <w:szCs w:val="21"/>
                    </w:rPr>
                  </w:pPr>
                </w:p>
              </w:tc>
              <w:tc>
                <w:tcPr>
                  <w:tcW w:w="1277" w:type="dxa"/>
                  <w:vMerge/>
                  <w:vAlign w:val="center"/>
                </w:tcPr>
                <w:p w14:paraId="0FD7E5C4" w14:textId="77777777" w:rsidR="003F15A0" w:rsidRPr="006535F6" w:rsidRDefault="003F15A0" w:rsidP="00A27311">
                  <w:pPr>
                    <w:spacing w:line="240" w:lineRule="auto"/>
                    <w:ind w:firstLineChars="0" w:firstLine="0"/>
                    <w:jc w:val="center"/>
                    <w:rPr>
                      <w:sz w:val="21"/>
                      <w:szCs w:val="21"/>
                    </w:rPr>
                  </w:pPr>
                </w:p>
              </w:tc>
              <w:tc>
                <w:tcPr>
                  <w:tcW w:w="425" w:type="dxa"/>
                  <w:vMerge/>
                  <w:vAlign w:val="center"/>
                </w:tcPr>
                <w:p w14:paraId="689651FD" w14:textId="77777777" w:rsidR="003F15A0" w:rsidRPr="006535F6" w:rsidRDefault="003F15A0" w:rsidP="00A27311">
                  <w:pPr>
                    <w:spacing w:line="240" w:lineRule="auto"/>
                    <w:ind w:firstLineChars="0" w:firstLine="0"/>
                    <w:jc w:val="center"/>
                    <w:rPr>
                      <w:sz w:val="21"/>
                      <w:szCs w:val="21"/>
                    </w:rPr>
                  </w:pPr>
                </w:p>
              </w:tc>
              <w:tc>
                <w:tcPr>
                  <w:tcW w:w="1276" w:type="dxa"/>
                  <w:vAlign w:val="center"/>
                </w:tcPr>
                <w:p w14:paraId="69D4432E" w14:textId="5E344123" w:rsidR="003F15A0" w:rsidRPr="006535F6" w:rsidRDefault="003F15A0" w:rsidP="00A27311">
                  <w:pPr>
                    <w:spacing w:line="240" w:lineRule="auto"/>
                    <w:ind w:firstLineChars="0" w:firstLine="0"/>
                    <w:jc w:val="center"/>
                    <w:rPr>
                      <w:sz w:val="21"/>
                      <w:szCs w:val="21"/>
                    </w:rPr>
                  </w:pPr>
                  <w:r>
                    <w:rPr>
                      <w:rFonts w:hint="eastAsia"/>
                      <w:sz w:val="21"/>
                      <w:szCs w:val="21"/>
                    </w:rPr>
                    <w:t>2</w:t>
                  </w:r>
                  <w:r w:rsidRPr="006535F6">
                    <w:rPr>
                      <w:rFonts w:hint="eastAsia"/>
                      <w:sz w:val="21"/>
                      <w:szCs w:val="21"/>
                    </w:rPr>
                    <w:t>套振动筛</w:t>
                  </w:r>
                </w:p>
              </w:tc>
              <w:tc>
                <w:tcPr>
                  <w:tcW w:w="1134" w:type="dxa"/>
                  <w:vAlign w:val="center"/>
                </w:tcPr>
                <w:p w14:paraId="16805309" w14:textId="3FC7D98B" w:rsidR="003F15A0" w:rsidRPr="006535F6" w:rsidRDefault="003F15A0" w:rsidP="00A27311">
                  <w:pPr>
                    <w:spacing w:line="240" w:lineRule="auto"/>
                    <w:ind w:firstLineChars="0" w:firstLine="0"/>
                    <w:jc w:val="center"/>
                    <w:rPr>
                      <w:sz w:val="21"/>
                      <w:szCs w:val="21"/>
                    </w:rPr>
                  </w:pPr>
                  <w:r w:rsidRPr="006535F6">
                    <w:rPr>
                      <w:rFonts w:hint="eastAsia"/>
                      <w:sz w:val="21"/>
                      <w:szCs w:val="21"/>
                    </w:rPr>
                    <w:t>筛分工序</w:t>
                  </w:r>
                </w:p>
              </w:tc>
              <w:tc>
                <w:tcPr>
                  <w:tcW w:w="1276" w:type="dxa"/>
                  <w:vMerge/>
                  <w:vAlign w:val="center"/>
                </w:tcPr>
                <w:p w14:paraId="12E69F62" w14:textId="77777777" w:rsidR="003F15A0" w:rsidRPr="006535F6" w:rsidRDefault="003F15A0" w:rsidP="00A27311">
                  <w:pPr>
                    <w:spacing w:line="240" w:lineRule="auto"/>
                    <w:ind w:firstLineChars="0" w:firstLine="0"/>
                    <w:jc w:val="center"/>
                    <w:rPr>
                      <w:sz w:val="21"/>
                      <w:szCs w:val="21"/>
                    </w:rPr>
                  </w:pPr>
                </w:p>
              </w:tc>
              <w:tc>
                <w:tcPr>
                  <w:tcW w:w="1247" w:type="dxa"/>
                  <w:vMerge/>
                  <w:vAlign w:val="center"/>
                </w:tcPr>
                <w:p w14:paraId="0F22279C" w14:textId="6A59D253" w:rsidR="003F15A0" w:rsidRPr="006535F6" w:rsidRDefault="003F15A0" w:rsidP="00A27311">
                  <w:pPr>
                    <w:spacing w:line="240" w:lineRule="auto"/>
                    <w:ind w:firstLineChars="0" w:firstLine="0"/>
                    <w:jc w:val="center"/>
                    <w:rPr>
                      <w:sz w:val="21"/>
                      <w:szCs w:val="21"/>
                    </w:rPr>
                  </w:pPr>
                </w:p>
              </w:tc>
              <w:tc>
                <w:tcPr>
                  <w:tcW w:w="1078" w:type="dxa"/>
                  <w:vMerge/>
                  <w:vAlign w:val="center"/>
                </w:tcPr>
                <w:p w14:paraId="06FD413C" w14:textId="77777777" w:rsidR="003F15A0" w:rsidRPr="006535F6" w:rsidRDefault="003F15A0" w:rsidP="00A27311">
                  <w:pPr>
                    <w:spacing w:line="240" w:lineRule="auto"/>
                    <w:ind w:firstLineChars="0" w:firstLine="0"/>
                    <w:jc w:val="center"/>
                    <w:rPr>
                      <w:sz w:val="21"/>
                      <w:szCs w:val="21"/>
                    </w:rPr>
                  </w:pPr>
                </w:p>
              </w:tc>
            </w:tr>
            <w:tr w:rsidR="003F15A0" w:rsidRPr="006535F6" w14:paraId="14FF0211" w14:textId="77777777" w:rsidTr="00D96C8B">
              <w:trPr>
                <w:trHeight w:val="397"/>
                <w:jc w:val="center"/>
              </w:trPr>
              <w:tc>
                <w:tcPr>
                  <w:tcW w:w="846" w:type="dxa"/>
                  <w:vMerge/>
                  <w:vAlign w:val="center"/>
                </w:tcPr>
                <w:p w14:paraId="1ADD69BD" w14:textId="77777777" w:rsidR="003F15A0" w:rsidRPr="006535F6" w:rsidRDefault="003F15A0" w:rsidP="00A27311">
                  <w:pPr>
                    <w:spacing w:line="240" w:lineRule="auto"/>
                    <w:ind w:firstLineChars="0" w:firstLine="0"/>
                    <w:jc w:val="center"/>
                    <w:rPr>
                      <w:sz w:val="21"/>
                    </w:rPr>
                  </w:pPr>
                </w:p>
              </w:tc>
              <w:tc>
                <w:tcPr>
                  <w:tcW w:w="1277" w:type="dxa"/>
                  <w:vMerge/>
                  <w:vAlign w:val="center"/>
                </w:tcPr>
                <w:p w14:paraId="3B2E31BB" w14:textId="77777777" w:rsidR="003F15A0" w:rsidRPr="006535F6" w:rsidRDefault="003F15A0" w:rsidP="00A27311">
                  <w:pPr>
                    <w:spacing w:line="240" w:lineRule="auto"/>
                    <w:ind w:firstLineChars="0" w:firstLine="0"/>
                    <w:jc w:val="center"/>
                    <w:rPr>
                      <w:sz w:val="21"/>
                    </w:rPr>
                  </w:pPr>
                </w:p>
              </w:tc>
              <w:tc>
                <w:tcPr>
                  <w:tcW w:w="425" w:type="dxa"/>
                  <w:vMerge/>
                  <w:vAlign w:val="center"/>
                </w:tcPr>
                <w:p w14:paraId="7636A401" w14:textId="77777777" w:rsidR="003F15A0" w:rsidRPr="006535F6" w:rsidRDefault="003F15A0" w:rsidP="00A27311">
                  <w:pPr>
                    <w:spacing w:line="240" w:lineRule="auto"/>
                    <w:ind w:firstLineChars="0" w:firstLine="0"/>
                    <w:jc w:val="center"/>
                    <w:rPr>
                      <w:sz w:val="21"/>
                    </w:rPr>
                  </w:pPr>
                </w:p>
              </w:tc>
              <w:tc>
                <w:tcPr>
                  <w:tcW w:w="1276" w:type="dxa"/>
                  <w:vAlign w:val="center"/>
                </w:tcPr>
                <w:p w14:paraId="62CF8C0D" w14:textId="37133288" w:rsidR="003F15A0" w:rsidRPr="006535F6" w:rsidRDefault="003F15A0" w:rsidP="00A27311">
                  <w:pPr>
                    <w:spacing w:line="240" w:lineRule="auto"/>
                    <w:ind w:firstLineChars="0" w:firstLine="0"/>
                    <w:jc w:val="center"/>
                    <w:rPr>
                      <w:sz w:val="21"/>
                      <w:szCs w:val="21"/>
                    </w:rPr>
                  </w:pPr>
                  <w:r w:rsidRPr="006535F6">
                    <w:rPr>
                      <w:rFonts w:hint="eastAsia"/>
                      <w:sz w:val="21"/>
                      <w:szCs w:val="21"/>
                    </w:rPr>
                    <w:t>出料口</w:t>
                  </w:r>
                </w:p>
              </w:tc>
              <w:tc>
                <w:tcPr>
                  <w:tcW w:w="1134" w:type="dxa"/>
                  <w:vAlign w:val="center"/>
                </w:tcPr>
                <w:p w14:paraId="3FA52C59" w14:textId="1F3B0A9F" w:rsidR="003F15A0" w:rsidRPr="006535F6" w:rsidRDefault="003F15A0" w:rsidP="00A27311">
                  <w:pPr>
                    <w:spacing w:line="240" w:lineRule="auto"/>
                    <w:ind w:firstLineChars="0" w:firstLine="0"/>
                    <w:jc w:val="center"/>
                    <w:rPr>
                      <w:sz w:val="21"/>
                      <w:szCs w:val="21"/>
                    </w:rPr>
                  </w:pPr>
                  <w:r w:rsidRPr="006535F6">
                    <w:rPr>
                      <w:rFonts w:hint="eastAsia"/>
                      <w:sz w:val="21"/>
                      <w:szCs w:val="21"/>
                    </w:rPr>
                    <w:t>包装工序</w:t>
                  </w:r>
                </w:p>
              </w:tc>
              <w:tc>
                <w:tcPr>
                  <w:tcW w:w="1276" w:type="dxa"/>
                  <w:vAlign w:val="center"/>
                </w:tcPr>
                <w:p w14:paraId="1E9F8FBC" w14:textId="1A8B4CCA" w:rsidR="003F15A0" w:rsidRPr="006535F6" w:rsidRDefault="003F15A0" w:rsidP="00A27311">
                  <w:pPr>
                    <w:spacing w:line="240" w:lineRule="auto"/>
                    <w:ind w:firstLineChars="0" w:firstLine="0"/>
                    <w:jc w:val="center"/>
                    <w:rPr>
                      <w:sz w:val="21"/>
                      <w:szCs w:val="21"/>
                    </w:rPr>
                  </w:pPr>
                  <w:r>
                    <w:rPr>
                      <w:rFonts w:hint="eastAsia"/>
                      <w:sz w:val="21"/>
                      <w:szCs w:val="21"/>
                    </w:rPr>
                    <w:t>1</w:t>
                  </w:r>
                  <w:r>
                    <w:rPr>
                      <w:rFonts w:hint="eastAsia"/>
                      <w:sz w:val="21"/>
                      <w:szCs w:val="21"/>
                    </w:rPr>
                    <w:t>个集气罩</w:t>
                  </w:r>
                </w:p>
              </w:tc>
              <w:tc>
                <w:tcPr>
                  <w:tcW w:w="1247" w:type="dxa"/>
                  <w:vMerge/>
                  <w:vAlign w:val="center"/>
                </w:tcPr>
                <w:p w14:paraId="293EA8BC" w14:textId="01B1D75C" w:rsidR="003F15A0" w:rsidRPr="006535F6" w:rsidRDefault="003F15A0" w:rsidP="00A27311">
                  <w:pPr>
                    <w:spacing w:line="240" w:lineRule="auto"/>
                    <w:ind w:firstLineChars="0" w:firstLine="0"/>
                    <w:jc w:val="center"/>
                    <w:rPr>
                      <w:sz w:val="21"/>
                      <w:szCs w:val="21"/>
                    </w:rPr>
                  </w:pPr>
                </w:p>
              </w:tc>
              <w:tc>
                <w:tcPr>
                  <w:tcW w:w="1078" w:type="dxa"/>
                  <w:vMerge/>
                  <w:vAlign w:val="center"/>
                </w:tcPr>
                <w:p w14:paraId="098D839E" w14:textId="77777777" w:rsidR="003F15A0" w:rsidRPr="006535F6" w:rsidRDefault="003F15A0" w:rsidP="00A27311">
                  <w:pPr>
                    <w:spacing w:line="240" w:lineRule="auto"/>
                    <w:ind w:firstLineChars="0" w:firstLine="0"/>
                    <w:jc w:val="center"/>
                    <w:rPr>
                      <w:sz w:val="21"/>
                      <w:szCs w:val="21"/>
                    </w:rPr>
                  </w:pPr>
                </w:p>
              </w:tc>
            </w:tr>
            <w:tr w:rsidR="006535F6" w:rsidRPr="006535F6" w14:paraId="5C037ABB" w14:textId="77777777" w:rsidTr="001953F8">
              <w:trPr>
                <w:trHeight w:val="397"/>
                <w:jc w:val="center"/>
              </w:trPr>
              <w:tc>
                <w:tcPr>
                  <w:tcW w:w="846" w:type="dxa"/>
                  <w:vMerge/>
                  <w:vAlign w:val="center"/>
                </w:tcPr>
                <w:p w14:paraId="15FF0C76" w14:textId="77777777" w:rsidR="00A86EA8" w:rsidRPr="006535F6" w:rsidRDefault="00A86EA8" w:rsidP="00A86EA8">
                  <w:pPr>
                    <w:autoSpaceDE w:val="0"/>
                    <w:autoSpaceDN w:val="0"/>
                    <w:adjustRightInd w:val="0"/>
                    <w:snapToGrid w:val="0"/>
                    <w:spacing w:line="240" w:lineRule="auto"/>
                    <w:ind w:firstLineChars="0" w:firstLine="0"/>
                    <w:jc w:val="center"/>
                    <w:textAlignment w:val="baseline"/>
                    <w:rPr>
                      <w:sz w:val="21"/>
                      <w:szCs w:val="21"/>
                    </w:rPr>
                  </w:pPr>
                </w:p>
              </w:tc>
              <w:tc>
                <w:tcPr>
                  <w:tcW w:w="1277" w:type="dxa"/>
                  <w:vMerge/>
                  <w:vAlign w:val="center"/>
                </w:tcPr>
                <w:p w14:paraId="748DCCE0" w14:textId="77777777" w:rsidR="00A86EA8" w:rsidRPr="006535F6" w:rsidRDefault="00A86EA8" w:rsidP="00A86EA8">
                  <w:pPr>
                    <w:spacing w:line="240" w:lineRule="auto"/>
                    <w:ind w:firstLineChars="0" w:firstLine="0"/>
                    <w:jc w:val="center"/>
                    <w:rPr>
                      <w:sz w:val="21"/>
                      <w:szCs w:val="21"/>
                    </w:rPr>
                  </w:pPr>
                </w:p>
              </w:tc>
              <w:tc>
                <w:tcPr>
                  <w:tcW w:w="5358" w:type="dxa"/>
                  <w:gridSpan w:val="5"/>
                  <w:vAlign w:val="center"/>
                </w:tcPr>
                <w:p w14:paraId="290EF4B0" w14:textId="77777777" w:rsidR="00A86EA8" w:rsidRPr="006535F6" w:rsidRDefault="00C40B8E" w:rsidP="00A86EA8">
                  <w:pPr>
                    <w:spacing w:line="240" w:lineRule="auto"/>
                    <w:ind w:firstLineChars="0" w:firstLine="0"/>
                    <w:jc w:val="center"/>
                    <w:rPr>
                      <w:sz w:val="21"/>
                      <w:szCs w:val="21"/>
                    </w:rPr>
                  </w:pPr>
                  <w:r w:rsidRPr="006535F6">
                    <w:rPr>
                      <w:rFonts w:hint="eastAsia"/>
                      <w:sz w:val="21"/>
                      <w:szCs w:val="21"/>
                    </w:rPr>
                    <w:t>1</w:t>
                  </w:r>
                  <w:r w:rsidRPr="006535F6">
                    <w:rPr>
                      <w:rFonts w:hint="eastAsia"/>
                      <w:sz w:val="21"/>
                      <w:szCs w:val="21"/>
                    </w:rPr>
                    <w:t>号车间废气</w:t>
                  </w:r>
                  <w:r w:rsidR="00A86EA8" w:rsidRPr="006535F6">
                    <w:rPr>
                      <w:rFonts w:hint="eastAsia"/>
                      <w:sz w:val="21"/>
                      <w:szCs w:val="21"/>
                    </w:rPr>
                    <w:t>依托现有排气筒</w:t>
                  </w:r>
                  <w:r w:rsidRPr="006535F6">
                    <w:rPr>
                      <w:rFonts w:hint="eastAsia"/>
                      <w:sz w:val="21"/>
                      <w:szCs w:val="21"/>
                    </w:rPr>
                    <w:t>（</w:t>
                  </w:r>
                  <w:r w:rsidRPr="006535F6">
                    <w:rPr>
                      <w:rFonts w:hint="eastAsia"/>
                      <w:sz w:val="21"/>
                      <w:szCs w:val="21"/>
                    </w:rPr>
                    <w:t>DA001</w:t>
                  </w:r>
                  <w:r w:rsidRPr="006535F6">
                    <w:rPr>
                      <w:rFonts w:hint="eastAsia"/>
                      <w:sz w:val="21"/>
                      <w:szCs w:val="21"/>
                    </w:rPr>
                    <w:t>）</w:t>
                  </w:r>
                  <w:r w:rsidR="00A86EA8" w:rsidRPr="006535F6">
                    <w:rPr>
                      <w:rFonts w:hint="eastAsia"/>
                      <w:sz w:val="21"/>
                      <w:szCs w:val="21"/>
                    </w:rPr>
                    <w:t>排放</w:t>
                  </w:r>
                </w:p>
                <w:p w14:paraId="7EF9AE8C" w14:textId="5B28B922" w:rsidR="00C40B8E" w:rsidRPr="006535F6" w:rsidRDefault="00C40B8E" w:rsidP="00A86EA8">
                  <w:pPr>
                    <w:spacing w:line="240" w:lineRule="auto"/>
                    <w:ind w:firstLineChars="0" w:firstLine="0"/>
                    <w:jc w:val="center"/>
                    <w:rPr>
                      <w:sz w:val="21"/>
                      <w:szCs w:val="21"/>
                    </w:rPr>
                  </w:pPr>
                  <w:r w:rsidRPr="006535F6">
                    <w:rPr>
                      <w:rFonts w:hint="eastAsia"/>
                      <w:sz w:val="21"/>
                      <w:szCs w:val="21"/>
                    </w:rPr>
                    <w:t>2</w:t>
                  </w:r>
                  <w:r w:rsidRPr="006535F6">
                    <w:rPr>
                      <w:sz w:val="21"/>
                      <w:szCs w:val="21"/>
                    </w:rPr>
                    <w:t>号车间废气</w:t>
                  </w:r>
                  <w:r w:rsidRPr="006535F6">
                    <w:rPr>
                      <w:rFonts w:hint="eastAsia"/>
                      <w:sz w:val="21"/>
                      <w:szCs w:val="21"/>
                    </w:rPr>
                    <w:t>依托现有排气筒（</w:t>
                  </w:r>
                  <w:r w:rsidRPr="006535F6">
                    <w:rPr>
                      <w:rFonts w:hint="eastAsia"/>
                      <w:sz w:val="21"/>
                      <w:szCs w:val="21"/>
                    </w:rPr>
                    <w:t>DA003</w:t>
                  </w:r>
                  <w:r w:rsidRPr="006535F6">
                    <w:rPr>
                      <w:rFonts w:hint="eastAsia"/>
                      <w:sz w:val="21"/>
                      <w:szCs w:val="21"/>
                    </w:rPr>
                    <w:t>）排放</w:t>
                  </w:r>
                </w:p>
              </w:tc>
              <w:tc>
                <w:tcPr>
                  <w:tcW w:w="1078" w:type="dxa"/>
                  <w:vAlign w:val="center"/>
                </w:tcPr>
                <w:p w14:paraId="4BAA36C1" w14:textId="7C6D6FE5" w:rsidR="00A86EA8" w:rsidRPr="006535F6" w:rsidRDefault="00A86EA8" w:rsidP="00A86EA8">
                  <w:pPr>
                    <w:spacing w:line="240" w:lineRule="auto"/>
                    <w:ind w:firstLineChars="0" w:firstLine="0"/>
                    <w:jc w:val="center"/>
                    <w:rPr>
                      <w:sz w:val="21"/>
                      <w:szCs w:val="21"/>
                    </w:rPr>
                  </w:pPr>
                  <w:r w:rsidRPr="006535F6">
                    <w:rPr>
                      <w:rFonts w:hint="eastAsia"/>
                      <w:sz w:val="21"/>
                      <w:szCs w:val="21"/>
                    </w:rPr>
                    <w:t>/</w:t>
                  </w:r>
                </w:p>
              </w:tc>
            </w:tr>
            <w:tr w:rsidR="006535F6" w:rsidRPr="006535F6" w14:paraId="672E2174" w14:textId="77777777" w:rsidTr="001953F8">
              <w:trPr>
                <w:trHeight w:val="397"/>
                <w:jc w:val="center"/>
              </w:trPr>
              <w:tc>
                <w:tcPr>
                  <w:tcW w:w="846" w:type="dxa"/>
                  <w:vMerge w:val="restart"/>
                  <w:vAlign w:val="center"/>
                </w:tcPr>
                <w:p w14:paraId="0C883200" w14:textId="77777777" w:rsidR="00A86EA8" w:rsidRPr="006535F6" w:rsidRDefault="00A86EA8" w:rsidP="00A86EA8">
                  <w:pPr>
                    <w:autoSpaceDE w:val="0"/>
                    <w:autoSpaceDN w:val="0"/>
                    <w:adjustRightInd w:val="0"/>
                    <w:snapToGrid w:val="0"/>
                    <w:spacing w:line="240" w:lineRule="auto"/>
                    <w:ind w:firstLineChars="0" w:firstLine="0"/>
                    <w:jc w:val="center"/>
                    <w:textAlignment w:val="baseline"/>
                    <w:rPr>
                      <w:kern w:val="0"/>
                      <w:sz w:val="21"/>
                      <w:szCs w:val="21"/>
                    </w:rPr>
                  </w:pPr>
                  <w:r w:rsidRPr="006535F6">
                    <w:rPr>
                      <w:sz w:val="21"/>
                      <w:szCs w:val="21"/>
                    </w:rPr>
                    <w:t>固废</w:t>
                  </w:r>
                </w:p>
              </w:tc>
              <w:tc>
                <w:tcPr>
                  <w:tcW w:w="1277" w:type="dxa"/>
                  <w:vAlign w:val="center"/>
                </w:tcPr>
                <w:p w14:paraId="5FF2EA36" w14:textId="39778B09" w:rsidR="00A86EA8" w:rsidRPr="006535F6" w:rsidRDefault="00A86EA8" w:rsidP="00A86EA8">
                  <w:pPr>
                    <w:spacing w:line="240" w:lineRule="auto"/>
                    <w:ind w:firstLineChars="0" w:firstLine="0"/>
                    <w:contextualSpacing/>
                    <w:jc w:val="center"/>
                    <w:textAlignment w:val="baseline"/>
                    <w:rPr>
                      <w:bCs/>
                      <w:kern w:val="0"/>
                      <w:sz w:val="21"/>
                      <w:szCs w:val="21"/>
                    </w:rPr>
                  </w:pPr>
                  <w:r w:rsidRPr="006535F6">
                    <w:rPr>
                      <w:rFonts w:hint="eastAsia"/>
                      <w:sz w:val="21"/>
                      <w:szCs w:val="21"/>
                    </w:rPr>
                    <w:t>不合格品、尾料及杂质</w:t>
                  </w:r>
                </w:p>
              </w:tc>
              <w:tc>
                <w:tcPr>
                  <w:tcW w:w="5358" w:type="dxa"/>
                  <w:gridSpan w:val="5"/>
                  <w:vMerge w:val="restart"/>
                  <w:vAlign w:val="center"/>
                </w:tcPr>
                <w:p w14:paraId="05100D03" w14:textId="32FDD5A3" w:rsidR="00A86EA8" w:rsidRPr="006535F6" w:rsidRDefault="00A86EA8" w:rsidP="00A86EA8">
                  <w:pPr>
                    <w:spacing w:line="240" w:lineRule="auto"/>
                    <w:ind w:firstLineChars="0" w:firstLine="0"/>
                    <w:jc w:val="center"/>
                    <w:rPr>
                      <w:sz w:val="21"/>
                      <w:szCs w:val="21"/>
                    </w:rPr>
                  </w:pPr>
                  <w:r w:rsidRPr="006535F6">
                    <w:rPr>
                      <w:sz w:val="21"/>
                    </w:rPr>
                    <w:t>收集至一般固废暂存间</w:t>
                  </w:r>
                  <w:r w:rsidRPr="006535F6">
                    <w:rPr>
                      <w:rFonts w:hint="eastAsia"/>
                      <w:sz w:val="21"/>
                    </w:rPr>
                    <w:t>（</w:t>
                  </w:r>
                  <w:r w:rsidRPr="006535F6">
                    <w:rPr>
                      <w:rFonts w:hint="eastAsia"/>
                      <w:sz w:val="21"/>
                    </w:rPr>
                    <w:t>60m</w:t>
                  </w:r>
                  <w:r w:rsidRPr="006535F6">
                    <w:rPr>
                      <w:rFonts w:hint="eastAsia"/>
                      <w:sz w:val="21"/>
                      <w:vertAlign w:val="superscript"/>
                    </w:rPr>
                    <w:t>2</w:t>
                  </w:r>
                  <w:r w:rsidRPr="006535F6">
                    <w:rPr>
                      <w:rFonts w:hint="eastAsia"/>
                      <w:sz w:val="21"/>
                    </w:rPr>
                    <w:t>）</w:t>
                  </w:r>
                  <w:r w:rsidRPr="006535F6">
                    <w:rPr>
                      <w:sz w:val="21"/>
                    </w:rPr>
                    <w:t>暂存后，定期外售</w:t>
                  </w:r>
                </w:p>
              </w:tc>
              <w:tc>
                <w:tcPr>
                  <w:tcW w:w="1078" w:type="dxa"/>
                  <w:vMerge w:val="restart"/>
                  <w:vAlign w:val="center"/>
                </w:tcPr>
                <w:p w14:paraId="53CFD513" w14:textId="2700F21C" w:rsidR="00A86EA8" w:rsidRPr="006535F6" w:rsidRDefault="00977407" w:rsidP="00A86EA8">
                  <w:pPr>
                    <w:spacing w:line="240" w:lineRule="auto"/>
                    <w:ind w:firstLineChars="0" w:firstLine="0"/>
                    <w:jc w:val="center"/>
                    <w:rPr>
                      <w:sz w:val="21"/>
                      <w:szCs w:val="21"/>
                    </w:rPr>
                  </w:pPr>
                  <w:r>
                    <w:rPr>
                      <w:rFonts w:hint="eastAsia"/>
                      <w:sz w:val="21"/>
                      <w:szCs w:val="21"/>
                    </w:rPr>
                    <w:t>2</w:t>
                  </w:r>
                </w:p>
              </w:tc>
            </w:tr>
            <w:tr w:rsidR="006535F6" w:rsidRPr="006535F6" w14:paraId="23C197C9" w14:textId="77777777" w:rsidTr="001953F8">
              <w:trPr>
                <w:trHeight w:val="397"/>
                <w:jc w:val="center"/>
              </w:trPr>
              <w:tc>
                <w:tcPr>
                  <w:tcW w:w="846" w:type="dxa"/>
                  <w:vMerge/>
                  <w:vAlign w:val="center"/>
                </w:tcPr>
                <w:p w14:paraId="6FC63A07" w14:textId="77777777" w:rsidR="00A86EA8" w:rsidRPr="006535F6" w:rsidRDefault="00A86EA8" w:rsidP="00A86EA8">
                  <w:pPr>
                    <w:autoSpaceDE w:val="0"/>
                    <w:autoSpaceDN w:val="0"/>
                    <w:adjustRightInd w:val="0"/>
                    <w:snapToGrid w:val="0"/>
                    <w:spacing w:line="240" w:lineRule="auto"/>
                    <w:ind w:firstLineChars="0" w:firstLine="0"/>
                    <w:jc w:val="center"/>
                    <w:textAlignment w:val="baseline"/>
                    <w:rPr>
                      <w:sz w:val="21"/>
                      <w:szCs w:val="21"/>
                    </w:rPr>
                  </w:pPr>
                </w:p>
              </w:tc>
              <w:tc>
                <w:tcPr>
                  <w:tcW w:w="1277" w:type="dxa"/>
                  <w:vAlign w:val="center"/>
                </w:tcPr>
                <w:p w14:paraId="22AD050C" w14:textId="20DF06FE" w:rsidR="00A86EA8" w:rsidRPr="006535F6" w:rsidRDefault="00A86EA8" w:rsidP="00A86EA8">
                  <w:pPr>
                    <w:spacing w:line="240" w:lineRule="auto"/>
                    <w:ind w:firstLineChars="0" w:firstLine="0"/>
                    <w:contextualSpacing/>
                    <w:jc w:val="center"/>
                    <w:textAlignment w:val="baseline"/>
                    <w:rPr>
                      <w:bCs/>
                      <w:kern w:val="0"/>
                      <w:sz w:val="21"/>
                      <w:szCs w:val="21"/>
                    </w:rPr>
                  </w:pPr>
                  <w:r w:rsidRPr="006535F6">
                    <w:rPr>
                      <w:rFonts w:hint="eastAsia"/>
                      <w:sz w:val="21"/>
                      <w:szCs w:val="21"/>
                    </w:rPr>
                    <w:t>收集</w:t>
                  </w:r>
                  <w:r w:rsidRPr="006535F6">
                    <w:rPr>
                      <w:sz w:val="21"/>
                      <w:szCs w:val="21"/>
                    </w:rPr>
                    <w:t>粉尘</w:t>
                  </w:r>
                </w:p>
              </w:tc>
              <w:tc>
                <w:tcPr>
                  <w:tcW w:w="5358" w:type="dxa"/>
                  <w:gridSpan w:val="5"/>
                  <w:vMerge/>
                  <w:vAlign w:val="center"/>
                </w:tcPr>
                <w:p w14:paraId="62A7636A" w14:textId="77777777" w:rsidR="00A86EA8" w:rsidRPr="006535F6" w:rsidRDefault="00A86EA8" w:rsidP="00A86EA8">
                  <w:pPr>
                    <w:spacing w:line="240" w:lineRule="auto"/>
                    <w:ind w:firstLineChars="0" w:firstLine="0"/>
                    <w:jc w:val="center"/>
                    <w:rPr>
                      <w:spacing w:val="-4"/>
                      <w:sz w:val="21"/>
                      <w:szCs w:val="21"/>
                    </w:rPr>
                  </w:pPr>
                </w:p>
              </w:tc>
              <w:tc>
                <w:tcPr>
                  <w:tcW w:w="1078" w:type="dxa"/>
                  <w:vMerge/>
                  <w:vAlign w:val="center"/>
                </w:tcPr>
                <w:p w14:paraId="4A9DD357" w14:textId="77777777" w:rsidR="00A86EA8" w:rsidRPr="006535F6" w:rsidRDefault="00A86EA8" w:rsidP="00A86EA8">
                  <w:pPr>
                    <w:spacing w:line="240" w:lineRule="auto"/>
                    <w:ind w:firstLineChars="0" w:firstLine="0"/>
                    <w:jc w:val="center"/>
                    <w:rPr>
                      <w:sz w:val="21"/>
                      <w:szCs w:val="21"/>
                    </w:rPr>
                  </w:pPr>
                </w:p>
              </w:tc>
            </w:tr>
            <w:tr w:rsidR="006535F6" w:rsidRPr="006535F6" w14:paraId="108821ED" w14:textId="77777777" w:rsidTr="001953F8">
              <w:trPr>
                <w:trHeight w:val="397"/>
                <w:jc w:val="center"/>
              </w:trPr>
              <w:tc>
                <w:tcPr>
                  <w:tcW w:w="846" w:type="dxa"/>
                  <w:vAlign w:val="center"/>
                </w:tcPr>
                <w:p w14:paraId="37320113" w14:textId="77777777" w:rsidR="00A86EA8" w:rsidRPr="006535F6" w:rsidRDefault="00A86EA8" w:rsidP="00A86EA8">
                  <w:pPr>
                    <w:spacing w:line="240" w:lineRule="auto"/>
                    <w:ind w:firstLineChars="0" w:firstLine="0"/>
                    <w:jc w:val="center"/>
                    <w:rPr>
                      <w:sz w:val="21"/>
                      <w:szCs w:val="21"/>
                    </w:rPr>
                  </w:pPr>
                  <w:r w:rsidRPr="006535F6">
                    <w:rPr>
                      <w:sz w:val="21"/>
                      <w:szCs w:val="21"/>
                    </w:rPr>
                    <w:t>噪声</w:t>
                  </w:r>
                </w:p>
              </w:tc>
              <w:tc>
                <w:tcPr>
                  <w:tcW w:w="1277" w:type="dxa"/>
                  <w:vAlign w:val="center"/>
                </w:tcPr>
                <w:p w14:paraId="145FF4FF" w14:textId="1188C8CF" w:rsidR="00A86EA8" w:rsidRPr="006535F6" w:rsidRDefault="00A86EA8" w:rsidP="00A86EA8">
                  <w:pPr>
                    <w:tabs>
                      <w:tab w:val="left" w:pos="6593"/>
                    </w:tabs>
                    <w:spacing w:line="240" w:lineRule="auto"/>
                    <w:ind w:firstLineChars="0" w:firstLine="0"/>
                    <w:jc w:val="center"/>
                    <w:rPr>
                      <w:sz w:val="21"/>
                      <w:szCs w:val="21"/>
                    </w:rPr>
                  </w:pPr>
                  <w:r w:rsidRPr="006535F6">
                    <w:rPr>
                      <w:rFonts w:hint="eastAsia"/>
                      <w:kern w:val="0"/>
                      <w:sz w:val="21"/>
                      <w:szCs w:val="21"/>
                    </w:rPr>
                    <w:t>高噪声设备</w:t>
                  </w:r>
                </w:p>
              </w:tc>
              <w:tc>
                <w:tcPr>
                  <w:tcW w:w="5358" w:type="dxa"/>
                  <w:gridSpan w:val="5"/>
                  <w:vAlign w:val="center"/>
                </w:tcPr>
                <w:p w14:paraId="40468BDD" w14:textId="77777777" w:rsidR="00A86EA8" w:rsidRPr="006535F6" w:rsidRDefault="00A86EA8" w:rsidP="00A86EA8">
                  <w:pPr>
                    <w:spacing w:line="240" w:lineRule="auto"/>
                    <w:ind w:firstLineChars="0" w:firstLine="0"/>
                    <w:jc w:val="center"/>
                    <w:rPr>
                      <w:sz w:val="21"/>
                      <w:szCs w:val="21"/>
                    </w:rPr>
                  </w:pPr>
                  <w:r w:rsidRPr="006535F6">
                    <w:rPr>
                      <w:sz w:val="21"/>
                      <w:szCs w:val="21"/>
                    </w:rPr>
                    <w:t>基础减振</w:t>
                  </w:r>
                  <w:r w:rsidRPr="006535F6">
                    <w:rPr>
                      <w:rFonts w:hint="eastAsia"/>
                      <w:sz w:val="21"/>
                      <w:szCs w:val="21"/>
                    </w:rPr>
                    <w:t>、厂房隔声</w:t>
                  </w:r>
                </w:p>
              </w:tc>
              <w:tc>
                <w:tcPr>
                  <w:tcW w:w="1078" w:type="dxa"/>
                  <w:vAlign w:val="center"/>
                </w:tcPr>
                <w:p w14:paraId="6D708416" w14:textId="57C50A64" w:rsidR="00A86EA8" w:rsidRPr="006535F6" w:rsidRDefault="00977407" w:rsidP="00A86EA8">
                  <w:pPr>
                    <w:spacing w:line="240" w:lineRule="auto"/>
                    <w:ind w:firstLineChars="0" w:firstLine="0"/>
                    <w:jc w:val="center"/>
                    <w:rPr>
                      <w:sz w:val="21"/>
                      <w:szCs w:val="21"/>
                    </w:rPr>
                  </w:pPr>
                  <w:r>
                    <w:rPr>
                      <w:rFonts w:hint="eastAsia"/>
                      <w:sz w:val="21"/>
                      <w:szCs w:val="21"/>
                    </w:rPr>
                    <w:t>4</w:t>
                  </w:r>
                </w:p>
              </w:tc>
            </w:tr>
            <w:tr w:rsidR="006535F6" w:rsidRPr="006535F6" w14:paraId="160B648D" w14:textId="77777777" w:rsidTr="00DE7F8E">
              <w:trPr>
                <w:trHeight w:val="397"/>
                <w:jc w:val="center"/>
              </w:trPr>
              <w:tc>
                <w:tcPr>
                  <w:tcW w:w="7481" w:type="dxa"/>
                  <w:gridSpan w:val="7"/>
                  <w:vAlign w:val="center"/>
                </w:tcPr>
                <w:p w14:paraId="518A4428" w14:textId="77777777" w:rsidR="00A86EA8" w:rsidRPr="006535F6" w:rsidRDefault="00A86EA8" w:rsidP="00A86EA8">
                  <w:pPr>
                    <w:spacing w:line="240" w:lineRule="auto"/>
                    <w:ind w:firstLineChars="0" w:firstLine="0"/>
                    <w:jc w:val="center"/>
                    <w:rPr>
                      <w:sz w:val="21"/>
                      <w:szCs w:val="21"/>
                    </w:rPr>
                  </w:pPr>
                  <w:r w:rsidRPr="006535F6">
                    <w:rPr>
                      <w:sz w:val="21"/>
                      <w:szCs w:val="21"/>
                    </w:rPr>
                    <w:t>合计</w:t>
                  </w:r>
                </w:p>
              </w:tc>
              <w:tc>
                <w:tcPr>
                  <w:tcW w:w="1078" w:type="dxa"/>
                  <w:vAlign w:val="center"/>
                </w:tcPr>
                <w:p w14:paraId="4065A22D" w14:textId="1F67ADFB" w:rsidR="00A86EA8" w:rsidRPr="006535F6" w:rsidRDefault="00A86EA8" w:rsidP="00A86EA8">
                  <w:pPr>
                    <w:spacing w:line="240" w:lineRule="auto"/>
                    <w:ind w:firstLineChars="0" w:firstLine="0"/>
                    <w:jc w:val="center"/>
                    <w:rPr>
                      <w:sz w:val="21"/>
                      <w:szCs w:val="21"/>
                    </w:rPr>
                  </w:pPr>
                  <w:r w:rsidRPr="006535F6">
                    <w:rPr>
                      <w:rFonts w:hint="eastAsia"/>
                      <w:sz w:val="21"/>
                      <w:szCs w:val="21"/>
                    </w:rPr>
                    <w:t>50</w:t>
                  </w:r>
                </w:p>
              </w:tc>
            </w:tr>
          </w:tbl>
          <w:p w14:paraId="351A9CCB" w14:textId="77777777" w:rsidR="009C330E" w:rsidRPr="006535F6" w:rsidRDefault="009C330E">
            <w:pPr>
              <w:ind w:firstLine="480"/>
              <w:rPr>
                <w:lang w:val="zh-CN"/>
              </w:rPr>
            </w:pPr>
          </w:p>
        </w:tc>
      </w:tr>
    </w:tbl>
    <w:p w14:paraId="211E59AF" w14:textId="77777777" w:rsidR="009C330E" w:rsidRPr="006535F6" w:rsidRDefault="009C330E">
      <w:pPr>
        <w:ind w:firstLine="480"/>
        <w:outlineLvl w:val="0"/>
        <w:rPr>
          <w:szCs w:val="21"/>
        </w:rPr>
        <w:sectPr w:rsidR="009C330E" w:rsidRPr="006535F6">
          <w:pgSz w:w="11907" w:h="16840"/>
          <w:pgMar w:top="1701" w:right="1531" w:bottom="1985" w:left="1531" w:header="851" w:footer="851" w:gutter="0"/>
          <w:cols w:space="720"/>
          <w:docGrid w:linePitch="312"/>
        </w:sectPr>
      </w:pPr>
    </w:p>
    <w:p w14:paraId="24635216" w14:textId="77777777" w:rsidR="009C330E" w:rsidRPr="006535F6" w:rsidRDefault="00000000">
      <w:pPr>
        <w:pStyle w:val="11"/>
        <w:spacing w:before="240" w:after="240"/>
        <w:rPr>
          <w:color w:val="auto"/>
        </w:rPr>
      </w:pPr>
      <w:r w:rsidRPr="006535F6">
        <w:rPr>
          <w:color w:val="auto"/>
        </w:rPr>
        <w:lastRenderedPageBreak/>
        <w:t>五、</w:t>
      </w:r>
      <w:bookmarkStart w:id="6" w:name="_Hlk54167917"/>
      <w:r w:rsidRPr="006535F6">
        <w:rPr>
          <w:color w:val="auto"/>
        </w:rPr>
        <w:t>环境保护措施监督检查清单</w:t>
      </w:r>
      <w:bookmarkEnd w:id="6"/>
    </w:p>
    <w:tbl>
      <w:tblPr>
        <w:tblW w:w="5162"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320"/>
        <w:gridCol w:w="624"/>
        <w:gridCol w:w="456"/>
        <w:gridCol w:w="750"/>
        <w:gridCol w:w="1546"/>
        <w:gridCol w:w="681"/>
        <w:gridCol w:w="1142"/>
        <w:gridCol w:w="2591"/>
      </w:tblGrid>
      <w:tr w:rsidR="006535F6" w:rsidRPr="006535F6" w14:paraId="52112904" w14:textId="77777777">
        <w:trPr>
          <w:trHeight w:val="678"/>
          <w:jc w:val="center"/>
        </w:trPr>
        <w:tc>
          <w:tcPr>
            <w:tcW w:w="1320" w:type="dxa"/>
            <w:vAlign w:val="center"/>
          </w:tcPr>
          <w:p w14:paraId="1150E2B9" w14:textId="77777777" w:rsidR="009C330E" w:rsidRPr="006535F6" w:rsidRDefault="00000000">
            <w:pPr>
              <w:pStyle w:val="af5"/>
              <w:rPr>
                <w:b/>
                <w:bCs/>
                <w:sz w:val="21"/>
                <w:szCs w:val="21"/>
              </w:rPr>
            </w:pPr>
            <w:r w:rsidRPr="006535F6">
              <w:rPr>
                <w:b/>
                <w:bCs/>
                <w:sz w:val="21"/>
                <w:szCs w:val="21"/>
              </w:rPr>
              <w:t>要</w:t>
            </w:r>
            <w:r w:rsidRPr="006535F6">
              <w:rPr>
                <w:rFonts w:hint="eastAsia"/>
                <w:b/>
                <w:bCs/>
                <w:sz w:val="21"/>
                <w:szCs w:val="21"/>
              </w:rPr>
              <w:t xml:space="preserve">  </w:t>
            </w:r>
            <w:r w:rsidRPr="006535F6">
              <w:rPr>
                <w:b/>
                <w:bCs/>
                <w:sz w:val="21"/>
                <w:szCs w:val="21"/>
              </w:rPr>
              <w:t>素</w:t>
            </w:r>
          </w:p>
          <w:p w14:paraId="671686AE" w14:textId="77777777" w:rsidR="009C330E" w:rsidRPr="006535F6" w:rsidRDefault="00000000">
            <w:pPr>
              <w:pStyle w:val="af5"/>
              <w:rPr>
                <w:b/>
                <w:bCs/>
                <w:sz w:val="21"/>
                <w:szCs w:val="21"/>
              </w:rPr>
            </w:pPr>
            <w:r w:rsidRPr="006535F6">
              <w:rPr>
                <w:rFonts w:hint="eastAsia"/>
                <w:b/>
                <w:bCs/>
                <w:sz w:val="21"/>
                <w:szCs w:val="21"/>
              </w:rPr>
              <w:t>内容</w:t>
            </w:r>
          </w:p>
        </w:tc>
        <w:tc>
          <w:tcPr>
            <w:tcW w:w="1830" w:type="dxa"/>
            <w:gridSpan w:val="3"/>
            <w:vAlign w:val="center"/>
          </w:tcPr>
          <w:p w14:paraId="6639B93E" w14:textId="77777777" w:rsidR="009C330E" w:rsidRPr="006535F6" w:rsidRDefault="00000000">
            <w:pPr>
              <w:pStyle w:val="af5"/>
              <w:rPr>
                <w:b/>
                <w:bCs/>
                <w:sz w:val="21"/>
                <w:szCs w:val="21"/>
              </w:rPr>
            </w:pPr>
            <w:r w:rsidRPr="006535F6">
              <w:rPr>
                <w:rFonts w:hint="eastAsia"/>
                <w:b/>
                <w:bCs/>
                <w:sz w:val="21"/>
                <w:szCs w:val="21"/>
              </w:rPr>
              <w:t>排放口（编号、名称）</w:t>
            </w:r>
            <w:r w:rsidRPr="006535F6">
              <w:rPr>
                <w:rFonts w:hint="eastAsia"/>
                <w:b/>
                <w:bCs/>
                <w:sz w:val="21"/>
                <w:szCs w:val="21"/>
              </w:rPr>
              <w:t>/</w:t>
            </w:r>
            <w:r w:rsidRPr="006535F6">
              <w:rPr>
                <w:rFonts w:hint="eastAsia"/>
                <w:b/>
                <w:bCs/>
                <w:sz w:val="21"/>
                <w:szCs w:val="21"/>
              </w:rPr>
              <w:t>污染源</w:t>
            </w:r>
          </w:p>
        </w:tc>
        <w:tc>
          <w:tcPr>
            <w:tcW w:w="1546" w:type="dxa"/>
            <w:vAlign w:val="center"/>
          </w:tcPr>
          <w:p w14:paraId="4F847F47" w14:textId="77777777" w:rsidR="009C330E" w:rsidRPr="006535F6" w:rsidRDefault="00000000">
            <w:pPr>
              <w:pStyle w:val="af5"/>
              <w:rPr>
                <w:b/>
                <w:bCs/>
                <w:sz w:val="21"/>
                <w:szCs w:val="21"/>
              </w:rPr>
            </w:pPr>
            <w:r w:rsidRPr="006535F6">
              <w:rPr>
                <w:b/>
                <w:bCs/>
                <w:sz w:val="21"/>
                <w:szCs w:val="21"/>
              </w:rPr>
              <w:t>污染物项目</w:t>
            </w:r>
          </w:p>
        </w:tc>
        <w:tc>
          <w:tcPr>
            <w:tcW w:w="1823" w:type="dxa"/>
            <w:gridSpan w:val="2"/>
            <w:vAlign w:val="center"/>
          </w:tcPr>
          <w:p w14:paraId="29139505" w14:textId="77777777" w:rsidR="009C330E" w:rsidRPr="006535F6" w:rsidRDefault="00000000">
            <w:pPr>
              <w:pStyle w:val="af5"/>
              <w:rPr>
                <w:b/>
                <w:bCs/>
                <w:sz w:val="21"/>
                <w:szCs w:val="21"/>
              </w:rPr>
            </w:pPr>
            <w:r w:rsidRPr="006535F6">
              <w:rPr>
                <w:b/>
                <w:bCs/>
                <w:sz w:val="21"/>
                <w:szCs w:val="21"/>
              </w:rPr>
              <w:t>环境保护措施</w:t>
            </w:r>
          </w:p>
        </w:tc>
        <w:tc>
          <w:tcPr>
            <w:tcW w:w="2591" w:type="dxa"/>
            <w:vAlign w:val="center"/>
          </w:tcPr>
          <w:p w14:paraId="6F48AC91" w14:textId="77777777" w:rsidR="009C330E" w:rsidRPr="006535F6" w:rsidRDefault="00000000">
            <w:pPr>
              <w:pStyle w:val="af5"/>
              <w:rPr>
                <w:b/>
                <w:bCs/>
                <w:sz w:val="21"/>
                <w:szCs w:val="21"/>
              </w:rPr>
            </w:pPr>
            <w:r w:rsidRPr="006535F6">
              <w:rPr>
                <w:b/>
                <w:bCs/>
                <w:sz w:val="21"/>
                <w:szCs w:val="21"/>
              </w:rPr>
              <w:t>执行标准</w:t>
            </w:r>
          </w:p>
        </w:tc>
      </w:tr>
      <w:tr w:rsidR="00814D79" w:rsidRPr="006535F6" w14:paraId="23E05524" w14:textId="77777777" w:rsidTr="00814D79">
        <w:trPr>
          <w:trHeight w:val="340"/>
          <w:jc w:val="center"/>
        </w:trPr>
        <w:tc>
          <w:tcPr>
            <w:tcW w:w="1320" w:type="dxa"/>
            <w:vMerge w:val="restart"/>
            <w:vAlign w:val="center"/>
          </w:tcPr>
          <w:p w14:paraId="775F5F7B" w14:textId="77777777" w:rsidR="00814D79" w:rsidRPr="006535F6" w:rsidRDefault="00814D79" w:rsidP="004173F1">
            <w:pPr>
              <w:pStyle w:val="af5"/>
              <w:rPr>
                <w:sz w:val="21"/>
                <w:szCs w:val="21"/>
              </w:rPr>
            </w:pPr>
            <w:r w:rsidRPr="006535F6">
              <w:rPr>
                <w:sz w:val="21"/>
                <w:szCs w:val="21"/>
              </w:rPr>
              <w:t>大气环境</w:t>
            </w:r>
          </w:p>
        </w:tc>
        <w:tc>
          <w:tcPr>
            <w:tcW w:w="624" w:type="dxa"/>
            <w:vMerge w:val="restart"/>
            <w:vAlign w:val="center"/>
          </w:tcPr>
          <w:p w14:paraId="20DEFA81" w14:textId="77777777" w:rsidR="00814D79" w:rsidRPr="006535F6" w:rsidRDefault="00814D79" w:rsidP="004173F1">
            <w:pPr>
              <w:pStyle w:val="af5"/>
              <w:rPr>
                <w:sz w:val="21"/>
                <w:szCs w:val="21"/>
              </w:rPr>
            </w:pPr>
            <w:r w:rsidRPr="006535F6">
              <w:rPr>
                <w:rFonts w:hint="eastAsia"/>
                <w:sz w:val="21"/>
                <w:szCs w:val="21"/>
              </w:rPr>
              <w:t>有组织</w:t>
            </w:r>
          </w:p>
        </w:tc>
        <w:tc>
          <w:tcPr>
            <w:tcW w:w="456" w:type="dxa"/>
            <w:vMerge w:val="restart"/>
            <w:vAlign w:val="center"/>
          </w:tcPr>
          <w:p w14:paraId="5B951E0A" w14:textId="2C52332E" w:rsidR="00814D79" w:rsidRPr="006535F6" w:rsidRDefault="00814D79" w:rsidP="004173F1">
            <w:pPr>
              <w:pStyle w:val="af5"/>
              <w:rPr>
                <w:sz w:val="21"/>
                <w:szCs w:val="21"/>
              </w:rPr>
            </w:pPr>
            <w:r w:rsidRPr="006535F6">
              <w:rPr>
                <w:rFonts w:hint="eastAsia"/>
                <w:sz w:val="21"/>
                <w:szCs w:val="21"/>
              </w:rPr>
              <w:t>1</w:t>
            </w:r>
            <w:r w:rsidRPr="006535F6">
              <w:rPr>
                <w:rFonts w:hint="eastAsia"/>
                <w:sz w:val="21"/>
                <w:szCs w:val="21"/>
              </w:rPr>
              <w:t>号车间</w:t>
            </w:r>
          </w:p>
        </w:tc>
        <w:tc>
          <w:tcPr>
            <w:tcW w:w="750" w:type="dxa"/>
            <w:vAlign w:val="center"/>
          </w:tcPr>
          <w:p w14:paraId="253CF46B" w14:textId="3CF2B50F" w:rsidR="00814D79" w:rsidRPr="006535F6" w:rsidRDefault="00814D79" w:rsidP="004173F1">
            <w:pPr>
              <w:pStyle w:val="af5"/>
              <w:rPr>
                <w:sz w:val="21"/>
                <w:szCs w:val="21"/>
              </w:rPr>
            </w:pPr>
            <w:r w:rsidRPr="006535F6">
              <w:rPr>
                <w:rFonts w:hint="eastAsia"/>
                <w:sz w:val="21"/>
                <w:szCs w:val="21"/>
              </w:rPr>
              <w:t>投料</w:t>
            </w:r>
          </w:p>
        </w:tc>
        <w:tc>
          <w:tcPr>
            <w:tcW w:w="1546" w:type="dxa"/>
            <w:vMerge w:val="restart"/>
            <w:vAlign w:val="center"/>
          </w:tcPr>
          <w:p w14:paraId="2E796046" w14:textId="77777777" w:rsidR="00814D79" w:rsidRPr="006535F6" w:rsidRDefault="00814D79" w:rsidP="004173F1">
            <w:pPr>
              <w:pStyle w:val="af5"/>
              <w:rPr>
                <w:sz w:val="21"/>
                <w:szCs w:val="21"/>
              </w:rPr>
            </w:pPr>
            <w:r w:rsidRPr="006535F6">
              <w:rPr>
                <w:rFonts w:hint="eastAsia"/>
                <w:sz w:val="21"/>
                <w:szCs w:val="21"/>
              </w:rPr>
              <w:t>颗粒物</w:t>
            </w:r>
          </w:p>
        </w:tc>
        <w:tc>
          <w:tcPr>
            <w:tcW w:w="681" w:type="dxa"/>
            <w:vMerge w:val="restart"/>
            <w:vAlign w:val="center"/>
          </w:tcPr>
          <w:p w14:paraId="350AB25C" w14:textId="7A969E2F" w:rsidR="00814D79" w:rsidRPr="006535F6" w:rsidRDefault="00814D79" w:rsidP="004173F1">
            <w:pPr>
              <w:pStyle w:val="af5"/>
              <w:rPr>
                <w:sz w:val="21"/>
                <w:szCs w:val="21"/>
              </w:rPr>
            </w:pPr>
            <w:r w:rsidRPr="006535F6">
              <w:rPr>
                <w:rFonts w:hint="eastAsia"/>
                <w:sz w:val="21"/>
                <w:szCs w:val="21"/>
              </w:rPr>
              <w:t>集气管道</w:t>
            </w:r>
          </w:p>
        </w:tc>
        <w:tc>
          <w:tcPr>
            <w:tcW w:w="1142" w:type="dxa"/>
            <w:vMerge w:val="restart"/>
            <w:vAlign w:val="center"/>
          </w:tcPr>
          <w:p w14:paraId="016F2823" w14:textId="3503933A" w:rsidR="00814D79" w:rsidRPr="006535F6" w:rsidRDefault="00814D79" w:rsidP="004173F1">
            <w:pPr>
              <w:pStyle w:val="af5"/>
              <w:rPr>
                <w:sz w:val="21"/>
                <w:szCs w:val="21"/>
              </w:rPr>
            </w:pPr>
            <w:r>
              <w:rPr>
                <w:rFonts w:hint="eastAsia"/>
                <w:sz w:val="21"/>
                <w:szCs w:val="21"/>
              </w:rPr>
              <w:t>新增</w:t>
            </w:r>
            <w:r>
              <w:rPr>
                <w:rFonts w:hint="eastAsia"/>
                <w:sz w:val="21"/>
                <w:szCs w:val="21"/>
              </w:rPr>
              <w:t>1</w:t>
            </w:r>
            <w:r>
              <w:rPr>
                <w:rFonts w:hint="eastAsia"/>
                <w:sz w:val="21"/>
                <w:szCs w:val="21"/>
              </w:rPr>
              <w:t>套</w:t>
            </w:r>
            <w:r w:rsidRPr="006535F6">
              <w:rPr>
                <w:rFonts w:hint="eastAsia"/>
                <w:sz w:val="21"/>
                <w:szCs w:val="21"/>
              </w:rPr>
              <w:t>袋式除尘器</w:t>
            </w:r>
            <w:r>
              <w:rPr>
                <w:rFonts w:hint="eastAsia"/>
                <w:sz w:val="21"/>
                <w:szCs w:val="21"/>
              </w:rPr>
              <w:t>+</w:t>
            </w:r>
            <w:r w:rsidR="00C91E63">
              <w:rPr>
                <w:rFonts w:hint="eastAsia"/>
                <w:sz w:val="21"/>
                <w:szCs w:val="21"/>
              </w:rPr>
              <w:t>1</w:t>
            </w:r>
            <w:r w:rsidR="00C91E63">
              <w:rPr>
                <w:rFonts w:hint="eastAsia"/>
                <w:sz w:val="21"/>
                <w:szCs w:val="21"/>
              </w:rPr>
              <w:t>根</w:t>
            </w:r>
            <w:r w:rsidRPr="006535F6">
              <w:rPr>
                <w:rFonts w:hint="eastAsia"/>
                <w:sz w:val="21"/>
                <w:szCs w:val="21"/>
              </w:rPr>
              <w:t>排气筒（依托现有</w:t>
            </w:r>
            <w:r w:rsidRPr="006535F6">
              <w:rPr>
                <w:rFonts w:hint="eastAsia"/>
                <w:sz w:val="21"/>
                <w:szCs w:val="21"/>
              </w:rPr>
              <w:t>DA002</w:t>
            </w:r>
            <w:r w:rsidRPr="006535F6">
              <w:rPr>
                <w:rFonts w:hint="eastAsia"/>
                <w:sz w:val="21"/>
                <w:szCs w:val="21"/>
              </w:rPr>
              <w:t>）</w:t>
            </w:r>
          </w:p>
        </w:tc>
        <w:tc>
          <w:tcPr>
            <w:tcW w:w="2591" w:type="dxa"/>
            <w:vMerge w:val="restart"/>
            <w:vAlign w:val="center"/>
          </w:tcPr>
          <w:p w14:paraId="20637DDD" w14:textId="3301ADC6" w:rsidR="00814D79" w:rsidRPr="006535F6" w:rsidRDefault="00814D79" w:rsidP="004173F1">
            <w:pPr>
              <w:pStyle w:val="af5"/>
              <w:jc w:val="both"/>
              <w:rPr>
                <w:sz w:val="21"/>
                <w:szCs w:val="21"/>
              </w:rPr>
            </w:pPr>
            <w:r w:rsidRPr="006535F6">
              <w:rPr>
                <w:rFonts w:hint="eastAsia"/>
                <w:sz w:val="21"/>
                <w:szCs w:val="21"/>
              </w:rPr>
              <w:t>《大气污染物综合排放标准》（</w:t>
            </w:r>
            <w:r w:rsidRPr="006535F6">
              <w:rPr>
                <w:rFonts w:hint="eastAsia"/>
                <w:sz w:val="21"/>
                <w:szCs w:val="21"/>
              </w:rPr>
              <w:t>GB1</w:t>
            </w:r>
            <w:r>
              <w:rPr>
                <w:rFonts w:hint="eastAsia"/>
                <w:sz w:val="21"/>
                <w:szCs w:val="21"/>
              </w:rPr>
              <w:t xml:space="preserve">  </w:t>
            </w:r>
            <w:r w:rsidRPr="006535F6">
              <w:rPr>
                <w:rFonts w:hint="eastAsia"/>
                <w:sz w:val="21"/>
                <w:szCs w:val="21"/>
              </w:rPr>
              <w:t>6297-1996</w:t>
            </w:r>
            <w:r w:rsidRPr="006535F6">
              <w:rPr>
                <w:rFonts w:hint="eastAsia"/>
                <w:sz w:val="21"/>
                <w:szCs w:val="21"/>
              </w:rPr>
              <w:t>）表</w:t>
            </w:r>
            <w:r w:rsidRPr="006535F6">
              <w:rPr>
                <w:rFonts w:hint="eastAsia"/>
                <w:sz w:val="21"/>
                <w:szCs w:val="21"/>
              </w:rPr>
              <w:t>2</w:t>
            </w:r>
            <w:r w:rsidRPr="006535F6">
              <w:rPr>
                <w:rFonts w:hint="eastAsia"/>
                <w:sz w:val="21"/>
                <w:szCs w:val="21"/>
              </w:rPr>
              <w:t>中颗粒物（碳黑尘）有组织排放浓度</w:t>
            </w:r>
            <w:r w:rsidRPr="006535F6">
              <w:rPr>
                <w:rFonts w:hint="eastAsia"/>
                <w:sz w:val="21"/>
                <w:szCs w:val="21"/>
              </w:rPr>
              <w:t>18mg/m</w:t>
            </w:r>
            <w:r w:rsidRPr="006535F6">
              <w:rPr>
                <w:rFonts w:hint="eastAsia"/>
                <w:sz w:val="21"/>
                <w:szCs w:val="21"/>
                <w:vertAlign w:val="superscript"/>
              </w:rPr>
              <w:t>3</w:t>
            </w:r>
            <w:r w:rsidRPr="006535F6">
              <w:rPr>
                <w:rFonts w:hint="eastAsia"/>
                <w:sz w:val="21"/>
                <w:szCs w:val="21"/>
              </w:rPr>
              <w:t>、排放速率</w:t>
            </w:r>
            <w:r w:rsidRPr="006535F6">
              <w:rPr>
                <w:rFonts w:hint="eastAsia"/>
                <w:sz w:val="21"/>
                <w:szCs w:val="21"/>
              </w:rPr>
              <w:t>0.51kg/h</w:t>
            </w:r>
            <w:r w:rsidRPr="006535F6">
              <w:rPr>
                <w:rFonts w:hint="eastAsia"/>
                <w:sz w:val="21"/>
                <w:szCs w:val="21"/>
              </w:rPr>
              <w:t>；《新乡市生态环境局关于进一步规范工业企业颗粒物排放限值的通知》排放口排放浓度不高于</w:t>
            </w:r>
            <w:r w:rsidRPr="006535F6">
              <w:rPr>
                <w:rFonts w:hint="eastAsia"/>
                <w:sz w:val="21"/>
                <w:szCs w:val="21"/>
              </w:rPr>
              <w:t>10</w:t>
            </w:r>
            <w:bookmarkStart w:id="7" w:name="OLE_LINK3"/>
            <w:r w:rsidRPr="006535F6">
              <w:rPr>
                <w:rFonts w:hint="eastAsia"/>
                <w:sz w:val="21"/>
                <w:szCs w:val="21"/>
              </w:rPr>
              <w:t>mg/m</w:t>
            </w:r>
            <w:r w:rsidRPr="006535F6">
              <w:rPr>
                <w:rFonts w:hint="eastAsia"/>
                <w:sz w:val="21"/>
                <w:szCs w:val="21"/>
                <w:vertAlign w:val="superscript"/>
              </w:rPr>
              <w:t>3</w:t>
            </w:r>
            <w:bookmarkEnd w:id="7"/>
          </w:p>
        </w:tc>
      </w:tr>
      <w:tr w:rsidR="00814D79" w:rsidRPr="006535F6" w14:paraId="439F06DD" w14:textId="77777777" w:rsidTr="00814D79">
        <w:trPr>
          <w:trHeight w:val="340"/>
          <w:jc w:val="center"/>
        </w:trPr>
        <w:tc>
          <w:tcPr>
            <w:tcW w:w="1320" w:type="dxa"/>
            <w:vMerge/>
            <w:vAlign w:val="center"/>
          </w:tcPr>
          <w:p w14:paraId="0F181A1A" w14:textId="77777777" w:rsidR="00814D79" w:rsidRPr="006535F6" w:rsidRDefault="00814D79" w:rsidP="004173F1">
            <w:pPr>
              <w:pStyle w:val="af5"/>
              <w:rPr>
                <w:sz w:val="21"/>
                <w:szCs w:val="21"/>
              </w:rPr>
            </w:pPr>
          </w:p>
        </w:tc>
        <w:tc>
          <w:tcPr>
            <w:tcW w:w="624" w:type="dxa"/>
            <w:vMerge/>
            <w:vAlign w:val="center"/>
          </w:tcPr>
          <w:p w14:paraId="2AAE1770" w14:textId="77777777" w:rsidR="00814D79" w:rsidRPr="006535F6" w:rsidRDefault="00814D79" w:rsidP="004173F1">
            <w:pPr>
              <w:pStyle w:val="af5"/>
              <w:rPr>
                <w:sz w:val="21"/>
                <w:szCs w:val="21"/>
              </w:rPr>
            </w:pPr>
          </w:p>
        </w:tc>
        <w:tc>
          <w:tcPr>
            <w:tcW w:w="456" w:type="dxa"/>
            <w:vMerge/>
            <w:vAlign w:val="center"/>
          </w:tcPr>
          <w:p w14:paraId="5A1AE75B" w14:textId="77777777" w:rsidR="00814D79" w:rsidRPr="006535F6" w:rsidRDefault="00814D79" w:rsidP="004173F1">
            <w:pPr>
              <w:pStyle w:val="af5"/>
              <w:rPr>
                <w:sz w:val="21"/>
                <w:szCs w:val="21"/>
              </w:rPr>
            </w:pPr>
          </w:p>
        </w:tc>
        <w:tc>
          <w:tcPr>
            <w:tcW w:w="750" w:type="dxa"/>
            <w:vAlign w:val="center"/>
          </w:tcPr>
          <w:p w14:paraId="73C5DBCE" w14:textId="4618E2D4" w:rsidR="00814D79" w:rsidRPr="006535F6" w:rsidRDefault="00814D79" w:rsidP="004173F1">
            <w:pPr>
              <w:pStyle w:val="af5"/>
              <w:rPr>
                <w:sz w:val="21"/>
                <w:szCs w:val="21"/>
              </w:rPr>
            </w:pPr>
            <w:r w:rsidRPr="006535F6">
              <w:rPr>
                <w:rFonts w:hint="eastAsia"/>
                <w:sz w:val="21"/>
                <w:szCs w:val="21"/>
              </w:rPr>
              <w:t>混料</w:t>
            </w:r>
          </w:p>
        </w:tc>
        <w:tc>
          <w:tcPr>
            <w:tcW w:w="1546" w:type="dxa"/>
            <w:vMerge/>
            <w:vAlign w:val="center"/>
          </w:tcPr>
          <w:p w14:paraId="088E6FEA" w14:textId="77777777" w:rsidR="00814D79" w:rsidRPr="006535F6" w:rsidRDefault="00814D79" w:rsidP="004173F1">
            <w:pPr>
              <w:pStyle w:val="af5"/>
              <w:rPr>
                <w:sz w:val="21"/>
                <w:szCs w:val="21"/>
              </w:rPr>
            </w:pPr>
          </w:p>
        </w:tc>
        <w:tc>
          <w:tcPr>
            <w:tcW w:w="681" w:type="dxa"/>
            <w:vMerge/>
            <w:vAlign w:val="center"/>
          </w:tcPr>
          <w:p w14:paraId="7A9416AC" w14:textId="77777777" w:rsidR="00814D79" w:rsidRPr="006535F6" w:rsidRDefault="00814D79" w:rsidP="004173F1">
            <w:pPr>
              <w:pStyle w:val="af5"/>
              <w:rPr>
                <w:sz w:val="21"/>
                <w:szCs w:val="21"/>
              </w:rPr>
            </w:pPr>
          </w:p>
        </w:tc>
        <w:tc>
          <w:tcPr>
            <w:tcW w:w="1142" w:type="dxa"/>
            <w:vMerge/>
            <w:vAlign w:val="center"/>
          </w:tcPr>
          <w:p w14:paraId="5B682412" w14:textId="08D55114" w:rsidR="00814D79" w:rsidRPr="006535F6" w:rsidRDefault="00814D79" w:rsidP="004173F1">
            <w:pPr>
              <w:pStyle w:val="af5"/>
              <w:rPr>
                <w:sz w:val="21"/>
                <w:szCs w:val="21"/>
              </w:rPr>
            </w:pPr>
          </w:p>
        </w:tc>
        <w:tc>
          <w:tcPr>
            <w:tcW w:w="2591" w:type="dxa"/>
            <w:vMerge/>
            <w:vAlign w:val="center"/>
          </w:tcPr>
          <w:p w14:paraId="453CABFE" w14:textId="77777777" w:rsidR="00814D79" w:rsidRPr="006535F6" w:rsidRDefault="00814D79" w:rsidP="004173F1">
            <w:pPr>
              <w:pStyle w:val="af5"/>
              <w:jc w:val="both"/>
              <w:rPr>
                <w:sz w:val="21"/>
                <w:szCs w:val="21"/>
              </w:rPr>
            </w:pPr>
          </w:p>
        </w:tc>
      </w:tr>
      <w:tr w:rsidR="00814D79" w:rsidRPr="006535F6" w14:paraId="2C189B67" w14:textId="77777777" w:rsidTr="00814D79">
        <w:trPr>
          <w:trHeight w:val="340"/>
          <w:jc w:val="center"/>
        </w:trPr>
        <w:tc>
          <w:tcPr>
            <w:tcW w:w="1320" w:type="dxa"/>
            <w:vMerge/>
            <w:vAlign w:val="center"/>
          </w:tcPr>
          <w:p w14:paraId="61759C17" w14:textId="77777777" w:rsidR="00814D79" w:rsidRPr="006535F6" w:rsidRDefault="00814D79" w:rsidP="004173F1">
            <w:pPr>
              <w:pStyle w:val="af5"/>
              <w:rPr>
                <w:sz w:val="21"/>
                <w:szCs w:val="21"/>
              </w:rPr>
            </w:pPr>
          </w:p>
        </w:tc>
        <w:tc>
          <w:tcPr>
            <w:tcW w:w="624" w:type="dxa"/>
            <w:vMerge/>
            <w:vAlign w:val="center"/>
          </w:tcPr>
          <w:p w14:paraId="77F209BA" w14:textId="77777777" w:rsidR="00814D79" w:rsidRPr="006535F6" w:rsidRDefault="00814D79" w:rsidP="004173F1">
            <w:pPr>
              <w:pStyle w:val="af5"/>
              <w:rPr>
                <w:sz w:val="21"/>
                <w:szCs w:val="21"/>
              </w:rPr>
            </w:pPr>
          </w:p>
        </w:tc>
        <w:tc>
          <w:tcPr>
            <w:tcW w:w="456" w:type="dxa"/>
            <w:vMerge/>
            <w:vAlign w:val="center"/>
          </w:tcPr>
          <w:p w14:paraId="5D5F573E" w14:textId="77777777" w:rsidR="00814D79" w:rsidRPr="006535F6" w:rsidRDefault="00814D79" w:rsidP="004173F1">
            <w:pPr>
              <w:pStyle w:val="af5"/>
              <w:rPr>
                <w:sz w:val="21"/>
                <w:szCs w:val="21"/>
              </w:rPr>
            </w:pPr>
          </w:p>
        </w:tc>
        <w:tc>
          <w:tcPr>
            <w:tcW w:w="750" w:type="dxa"/>
            <w:vAlign w:val="center"/>
          </w:tcPr>
          <w:p w14:paraId="1B6C0994" w14:textId="43C2CBD0" w:rsidR="00814D79" w:rsidRPr="006535F6" w:rsidRDefault="00814D79" w:rsidP="004173F1">
            <w:pPr>
              <w:pStyle w:val="af5"/>
              <w:rPr>
                <w:sz w:val="21"/>
                <w:szCs w:val="21"/>
              </w:rPr>
            </w:pPr>
            <w:r w:rsidRPr="006535F6">
              <w:rPr>
                <w:rFonts w:hint="eastAsia"/>
                <w:sz w:val="21"/>
                <w:szCs w:val="21"/>
              </w:rPr>
              <w:t>筛分</w:t>
            </w:r>
          </w:p>
        </w:tc>
        <w:tc>
          <w:tcPr>
            <w:tcW w:w="1546" w:type="dxa"/>
            <w:vMerge/>
            <w:vAlign w:val="center"/>
          </w:tcPr>
          <w:p w14:paraId="1AB8208D" w14:textId="77777777" w:rsidR="00814D79" w:rsidRPr="006535F6" w:rsidRDefault="00814D79" w:rsidP="004173F1">
            <w:pPr>
              <w:pStyle w:val="af5"/>
              <w:rPr>
                <w:sz w:val="21"/>
                <w:szCs w:val="21"/>
              </w:rPr>
            </w:pPr>
          </w:p>
        </w:tc>
        <w:tc>
          <w:tcPr>
            <w:tcW w:w="681" w:type="dxa"/>
            <w:vMerge/>
            <w:vAlign w:val="center"/>
          </w:tcPr>
          <w:p w14:paraId="398D9D38" w14:textId="77777777" w:rsidR="00814D79" w:rsidRPr="006535F6" w:rsidRDefault="00814D79" w:rsidP="004173F1">
            <w:pPr>
              <w:pStyle w:val="af5"/>
              <w:rPr>
                <w:sz w:val="21"/>
                <w:szCs w:val="21"/>
              </w:rPr>
            </w:pPr>
          </w:p>
        </w:tc>
        <w:tc>
          <w:tcPr>
            <w:tcW w:w="1142" w:type="dxa"/>
            <w:vMerge/>
            <w:vAlign w:val="center"/>
          </w:tcPr>
          <w:p w14:paraId="24C57407" w14:textId="1FA289CF" w:rsidR="00814D79" w:rsidRPr="006535F6" w:rsidRDefault="00814D79" w:rsidP="004173F1">
            <w:pPr>
              <w:pStyle w:val="af5"/>
              <w:rPr>
                <w:sz w:val="21"/>
                <w:szCs w:val="21"/>
              </w:rPr>
            </w:pPr>
          </w:p>
        </w:tc>
        <w:tc>
          <w:tcPr>
            <w:tcW w:w="2591" w:type="dxa"/>
            <w:vMerge/>
            <w:vAlign w:val="center"/>
          </w:tcPr>
          <w:p w14:paraId="4600E9DD" w14:textId="77777777" w:rsidR="00814D79" w:rsidRPr="006535F6" w:rsidRDefault="00814D79" w:rsidP="004173F1">
            <w:pPr>
              <w:pStyle w:val="af5"/>
              <w:jc w:val="both"/>
              <w:rPr>
                <w:sz w:val="21"/>
                <w:szCs w:val="21"/>
              </w:rPr>
            </w:pPr>
          </w:p>
        </w:tc>
      </w:tr>
      <w:tr w:rsidR="008415B8" w:rsidRPr="006535F6" w14:paraId="16BCA9B1" w14:textId="77777777" w:rsidTr="00814D79">
        <w:trPr>
          <w:trHeight w:val="340"/>
          <w:jc w:val="center"/>
        </w:trPr>
        <w:tc>
          <w:tcPr>
            <w:tcW w:w="1320" w:type="dxa"/>
            <w:vMerge/>
            <w:vAlign w:val="center"/>
          </w:tcPr>
          <w:p w14:paraId="020967CE" w14:textId="77777777" w:rsidR="008415B8" w:rsidRPr="006535F6" w:rsidRDefault="008415B8" w:rsidP="004173F1">
            <w:pPr>
              <w:pStyle w:val="af5"/>
              <w:rPr>
                <w:sz w:val="21"/>
                <w:szCs w:val="21"/>
              </w:rPr>
            </w:pPr>
          </w:p>
        </w:tc>
        <w:tc>
          <w:tcPr>
            <w:tcW w:w="624" w:type="dxa"/>
            <w:vMerge/>
            <w:vAlign w:val="center"/>
          </w:tcPr>
          <w:p w14:paraId="3DDFF033" w14:textId="77777777" w:rsidR="008415B8" w:rsidRPr="006535F6" w:rsidRDefault="008415B8" w:rsidP="004173F1">
            <w:pPr>
              <w:pStyle w:val="af5"/>
              <w:rPr>
                <w:sz w:val="21"/>
                <w:szCs w:val="21"/>
              </w:rPr>
            </w:pPr>
          </w:p>
        </w:tc>
        <w:tc>
          <w:tcPr>
            <w:tcW w:w="456" w:type="dxa"/>
            <w:vMerge/>
            <w:vAlign w:val="center"/>
          </w:tcPr>
          <w:p w14:paraId="567A49EF" w14:textId="77777777" w:rsidR="008415B8" w:rsidRPr="006535F6" w:rsidRDefault="008415B8" w:rsidP="004173F1">
            <w:pPr>
              <w:pStyle w:val="af5"/>
              <w:rPr>
                <w:sz w:val="21"/>
                <w:szCs w:val="21"/>
              </w:rPr>
            </w:pPr>
          </w:p>
        </w:tc>
        <w:tc>
          <w:tcPr>
            <w:tcW w:w="750" w:type="dxa"/>
            <w:vAlign w:val="center"/>
          </w:tcPr>
          <w:p w14:paraId="530EAE5E" w14:textId="2311BA83" w:rsidR="008415B8" w:rsidRPr="006535F6" w:rsidRDefault="008415B8" w:rsidP="004173F1">
            <w:pPr>
              <w:pStyle w:val="af5"/>
              <w:rPr>
                <w:sz w:val="21"/>
                <w:szCs w:val="21"/>
              </w:rPr>
            </w:pPr>
            <w:r w:rsidRPr="006535F6">
              <w:rPr>
                <w:rFonts w:hint="eastAsia"/>
                <w:sz w:val="21"/>
                <w:szCs w:val="21"/>
              </w:rPr>
              <w:t>包装</w:t>
            </w:r>
          </w:p>
        </w:tc>
        <w:tc>
          <w:tcPr>
            <w:tcW w:w="1546" w:type="dxa"/>
            <w:vMerge/>
            <w:vAlign w:val="center"/>
          </w:tcPr>
          <w:p w14:paraId="754434D2" w14:textId="77777777" w:rsidR="008415B8" w:rsidRPr="006535F6" w:rsidRDefault="008415B8" w:rsidP="004173F1">
            <w:pPr>
              <w:pStyle w:val="af5"/>
              <w:rPr>
                <w:sz w:val="21"/>
                <w:szCs w:val="21"/>
              </w:rPr>
            </w:pPr>
          </w:p>
        </w:tc>
        <w:tc>
          <w:tcPr>
            <w:tcW w:w="681" w:type="dxa"/>
            <w:vAlign w:val="center"/>
          </w:tcPr>
          <w:p w14:paraId="26157126" w14:textId="574D123C" w:rsidR="008415B8" w:rsidRPr="006535F6" w:rsidRDefault="00814D79" w:rsidP="004173F1">
            <w:pPr>
              <w:pStyle w:val="af5"/>
              <w:rPr>
                <w:sz w:val="21"/>
                <w:szCs w:val="21"/>
              </w:rPr>
            </w:pPr>
            <w:r>
              <w:rPr>
                <w:rFonts w:hint="eastAsia"/>
                <w:sz w:val="21"/>
                <w:szCs w:val="21"/>
              </w:rPr>
              <w:t>1</w:t>
            </w:r>
            <w:r>
              <w:rPr>
                <w:rFonts w:hint="eastAsia"/>
                <w:sz w:val="21"/>
                <w:szCs w:val="21"/>
              </w:rPr>
              <w:t>个集气罩</w:t>
            </w:r>
          </w:p>
        </w:tc>
        <w:tc>
          <w:tcPr>
            <w:tcW w:w="1142" w:type="dxa"/>
            <w:vMerge/>
            <w:vAlign w:val="center"/>
          </w:tcPr>
          <w:p w14:paraId="54AB52F9" w14:textId="59B23E86" w:rsidR="008415B8" w:rsidRPr="006535F6" w:rsidRDefault="008415B8" w:rsidP="004173F1">
            <w:pPr>
              <w:pStyle w:val="af5"/>
              <w:rPr>
                <w:sz w:val="21"/>
                <w:szCs w:val="21"/>
              </w:rPr>
            </w:pPr>
          </w:p>
        </w:tc>
        <w:tc>
          <w:tcPr>
            <w:tcW w:w="2591" w:type="dxa"/>
            <w:vMerge/>
            <w:vAlign w:val="center"/>
          </w:tcPr>
          <w:p w14:paraId="4B9B0FDF" w14:textId="77777777" w:rsidR="008415B8" w:rsidRPr="006535F6" w:rsidRDefault="008415B8" w:rsidP="004173F1">
            <w:pPr>
              <w:pStyle w:val="af5"/>
              <w:jc w:val="both"/>
              <w:rPr>
                <w:sz w:val="21"/>
                <w:szCs w:val="21"/>
              </w:rPr>
            </w:pPr>
          </w:p>
        </w:tc>
      </w:tr>
      <w:tr w:rsidR="00570982" w:rsidRPr="006535F6" w14:paraId="6E1B3991" w14:textId="77777777" w:rsidTr="00570982">
        <w:trPr>
          <w:trHeight w:val="340"/>
          <w:jc w:val="center"/>
        </w:trPr>
        <w:tc>
          <w:tcPr>
            <w:tcW w:w="1320" w:type="dxa"/>
            <w:vMerge/>
            <w:vAlign w:val="center"/>
          </w:tcPr>
          <w:p w14:paraId="6094DDD2" w14:textId="77777777" w:rsidR="00570982" w:rsidRPr="006535F6" w:rsidRDefault="00570982" w:rsidP="00570982">
            <w:pPr>
              <w:pStyle w:val="af5"/>
              <w:rPr>
                <w:sz w:val="21"/>
                <w:szCs w:val="21"/>
              </w:rPr>
            </w:pPr>
          </w:p>
        </w:tc>
        <w:tc>
          <w:tcPr>
            <w:tcW w:w="624" w:type="dxa"/>
            <w:vMerge/>
            <w:vAlign w:val="center"/>
          </w:tcPr>
          <w:p w14:paraId="4A0EACBC" w14:textId="77777777" w:rsidR="00570982" w:rsidRPr="006535F6" w:rsidRDefault="00570982" w:rsidP="00570982">
            <w:pPr>
              <w:pStyle w:val="af5"/>
              <w:rPr>
                <w:sz w:val="21"/>
                <w:szCs w:val="21"/>
              </w:rPr>
            </w:pPr>
          </w:p>
        </w:tc>
        <w:tc>
          <w:tcPr>
            <w:tcW w:w="456" w:type="dxa"/>
            <w:vMerge w:val="restart"/>
            <w:vAlign w:val="center"/>
          </w:tcPr>
          <w:p w14:paraId="18AD800E" w14:textId="3753CBC0" w:rsidR="00570982" w:rsidRPr="006535F6" w:rsidRDefault="00570982" w:rsidP="00570982">
            <w:pPr>
              <w:pStyle w:val="af5"/>
              <w:rPr>
                <w:sz w:val="21"/>
                <w:szCs w:val="21"/>
              </w:rPr>
            </w:pPr>
            <w:r w:rsidRPr="006535F6">
              <w:rPr>
                <w:rFonts w:hint="eastAsia"/>
                <w:sz w:val="21"/>
                <w:szCs w:val="21"/>
              </w:rPr>
              <w:t>2</w:t>
            </w:r>
            <w:r w:rsidRPr="006535F6">
              <w:rPr>
                <w:sz w:val="21"/>
                <w:szCs w:val="21"/>
              </w:rPr>
              <w:t>号车间</w:t>
            </w:r>
          </w:p>
        </w:tc>
        <w:tc>
          <w:tcPr>
            <w:tcW w:w="750" w:type="dxa"/>
            <w:vAlign w:val="center"/>
          </w:tcPr>
          <w:p w14:paraId="30059445" w14:textId="7B8DE407" w:rsidR="00570982" w:rsidRPr="006535F6" w:rsidRDefault="00570982" w:rsidP="00570982">
            <w:pPr>
              <w:pStyle w:val="af5"/>
              <w:rPr>
                <w:sz w:val="21"/>
                <w:szCs w:val="21"/>
              </w:rPr>
            </w:pPr>
            <w:r w:rsidRPr="006535F6">
              <w:rPr>
                <w:rFonts w:hint="eastAsia"/>
                <w:sz w:val="21"/>
                <w:szCs w:val="21"/>
              </w:rPr>
              <w:t>投料</w:t>
            </w:r>
          </w:p>
        </w:tc>
        <w:tc>
          <w:tcPr>
            <w:tcW w:w="1546" w:type="dxa"/>
            <w:vMerge w:val="restart"/>
            <w:vAlign w:val="center"/>
          </w:tcPr>
          <w:p w14:paraId="6115EB17" w14:textId="473F21A8" w:rsidR="00570982" w:rsidRPr="006535F6" w:rsidRDefault="00570982" w:rsidP="00570982">
            <w:pPr>
              <w:pStyle w:val="af5"/>
              <w:rPr>
                <w:sz w:val="21"/>
                <w:szCs w:val="21"/>
              </w:rPr>
            </w:pPr>
            <w:r w:rsidRPr="006535F6">
              <w:rPr>
                <w:rFonts w:hint="eastAsia"/>
                <w:sz w:val="21"/>
                <w:szCs w:val="21"/>
              </w:rPr>
              <w:t>颗粒物</w:t>
            </w:r>
          </w:p>
        </w:tc>
        <w:tc>
          <w:tcPr>
            <w:tcW w:w="681" w:type="dxa"/>
            <w:vMerge w:val="restart"/>
            <w:vAlign w:val="center"/>
          </w:tcPr>
          <w:p w14:paraId="15150F98" w14:textId="1A60CF15" w:rsidR="00570982" w:rsidRPr="006535F6" w:rsidRDefault="00570982" w:rsidP="00570982">
            <w:pPr>
              <w:pStyle w:val="af5"/>
              <w:rPr>
                <w:sz w:val="21"/>
                <w:szCs w:val="21"/>
              </w:rPr>
            </w:pPr>
            <w:r w:rsidRPr="006535F6">
              <w:rPr>
                <w:rFonts w:hint="eastAsia"/>
                <w:sz w:val="21"/>
                <w:szCs w:val="21"/>
              </w:rPr>
              <w:t>集气管道</w:t>
            </w:r>
          </w:p>
        </w:tc>
        <w:tc>
          <w:tcPr>
            <w:tcW w:w="1142" w:type="dxa"/>
            <w:vMerge w:val="restart"/>
            <w:vAlign w:val="center"/>
          </w:tcPr>
          <w:p w14:paraId="20E8AAE6" w14:textId="65B70B28" w:rsidR="00570982" w:rsidRPr="006535F6" w:rsidRDefault="00570982" w:rsidP="00570982">
            <w:pPr>
              <w:pStyle w:val="af5"/>
              <w:rPr>
                <w:sz w:val="21"/>
                <w:szCs w:val="21"/>
              </w:rPr>
            </w:pPr>
            <w:r w:rsidRPr="00570982">
              <w:rPr>
                <w:rFonts w:hint="eastAsia"/>
                <w:sz w:val="21"/>
                <w:szCs w:val="21"/>
              </w:rPr>
              <w:t>新增</w:t>
            </w:r>
            <w:r w:rsidRPr="00570982">
              <w:rPr>
                <w:rFonts w:hint="eastAsia"/>
                <w:sz w:val="21"/>
                <w:szCs w:val="21"/>
              </w:rPr>
              <w:t>1</w:t>
            </w:r>
            <w:r w:rsidRPr="00570982">
              <w:rPr>
                <w:rFonts w:hint="eastAsia"/>
                <w:sz w:val="21"/>
                <w:szCs w:val="21"/>
              </w:rPr>
              <w:t>套袋式除尘器</w:t>
            </w:r>
            <w:r w:rsidRPr="00570982">
              <w:rPr>
                <w:rFonts w:hint="eastAsia"/>
                <w:sz w:val="21"/>
                <w:szCs w:val="21"/>
              </w:rPr>
              <w:t>+1</w:t>
            </w:r>
            <w:r w:rsidRPr="00570982">
              <w:rPr>
                <w:rFonts w:hint="eastAsia"/>
                <w:sz w:val="21"/>
                <w:szCs w:val="21"/>
              </w:rPr>
              <w:t>根排气筒（依托现有</w:t>
            </w:r>
            <w:r w:rsidRPr="00570982">
              <w:rPr>
                <w:rFonts w:hint="eastAsia"/>
                <w:sz w:val="21"/>
                <w:szCs w:val="21"/>
              </w:rPr>
              <w:t>DA00</w:t>
            </w:r>
            <w:r>
              <w:rPr>
                <w:rFonts w:hint="eastAsia"/>
                <w:sz w:val="21"/>
                <w:szCs w:val="21"/>
              </w:rPr>
              <w:t>3</w:t>
            </w:r>
            <w:r w:rsidRPr="00570982">
              <w:rPr>
                <w:rFonts w:hint="eastAsia"/>
                <w:sz w:val="21"/>
                <w:szCs w:val="21"/>
              </w:rPr>
              <w:t>）</w:t>
            </w:r>
          </w:p>
        </w:tc>
        <w:tc>
          <w:tcPr>
            <w:tcW w:w="2591" w:type="dxa"/>
            <w:vMerge/>
            <w:vAlign w:val="center"/>
          </w:tcPr>
          <w:p w14:paraId="18F0EF5B" w14:textId="77777777" w:rsidR="00570982" w:rsidRPr="006535F6" w:rsidRDefault="00570982" w:rsidP="00570982">
            <w:pPr>
              <w:pStyle w:val="af5"/>
              <w:jc w:val="both"/>
              <w:rPr>
                <w:sz w:val="21"/>
                <w:szCs w:val="21"/>
              </w:rPr>
            </w:pPr>
          </w:p>
        </w:tc>
      </w:tr>
      <w:tr w:rsidR="00570982" w:rsidRPr="006535F6" w14:paraId="2B17DED5" w14:textId="77777777" w:rsidTr="00570982">
        <w:trPr>
          <w:trHeight w:val="340"/>
          <w:jc w:val="center"/>
        </w:trPr>
        <w:tc>
          <w:tcPr>
            <w:tcW w:w="1320" w:type="dxa"/>
            <w:vMerge/>
            <w:vAlign w:val="center"/>
          </w:tcPr>
          <w:p w14:paraId="38966A30" w14:textId="77777777" w:rsidR="00570982" w:rsidRPr="006535F6" w:rsidRDefault="00570982" w:rsidP="00570982">
            <w:pPr>
              <w:pStyle w:val="af5"/>
              <w:rPr>
                <w:sz w:val="21"/>
                <w:szCs w:val="21"/>
              </w:rPr>
            </w:pPr>
          </w:p>
        </w:tc>
        <w:tc>
          <w:tcPr>
            <w:tcW w:w="624" w:type="dxa"/>
            <w:vMerge/>
            <w:vAlign w:val="center"/>
          </w:tcPr>
          <w:p w14:paraId="7D749451" w14:textId="77777777" w:rsidR="00570982" w:rsidRPr="006535F6" w:rsidRDefault="00570982" w:rsidP="00570982">
            <w:pPr>
              <w:pStyle w:val="af5"/>
              <w:rPr>
                <w:sz w:val="21"/>
                <w:szCs w:val="21"/>
              </w:rPr>
            </w:pPr>
          </w:p>
        </w:tc>
        <w:tc>
          <w:tcPr>
            <w:tcW w:w="456" w:type="dxa"/>
            <w:vMerge/>
            <w:vAlign w:val="center"/>
          </w:tcPr>
          <w:p w14:paraId="06D74BF5" w14:textId="5F616B07" w:rsidR="00570982" w:rsidRPr="006535F6" w:rsidRDefault="00570982" w:rsidP="00570982">
            <w:pPr>
              <w:pStyle w:val="af5"/>
              <w:rPr>
                <w:sz w:val="21"/>
                <w:szCs w:val="21"/>
              </w:rPr>
            </w:pPr>
          </w:p>
        </w:tc>
        <w:tc>
          <w:tcPr>
            <w:tcW w:w="750" w:type="dxa"/>
            <w:vAlign w:val="center"/>
          </w:tcPr>
          <w:p w14:paraId="7C6AE24E" w14:textId="0D71D788" w:rsidR="00570982" w:rsidRPr="006535F6" w:rsidRDefault="00570982" w:rsidP="00570982">
            <w:pPr>
              <w:pStyle w:val="af5"/>
              <w:rPr>
                <w:sz w:val="21"/>
                <w:szCs w:val="21"/>
              </w:rPr>
            </w:pPr>
            <w:r w:rsidRPr="006535F6">
              <w:rPr>
                <w:rFonts w:hint="eastAsia"/>
                <w:sz w:val="21"/>
                <w:szCs w:val="21"/>
              </w:rPr>
              <w:t>混料</w:t>
            </w:r>
          </w:p>
        </w:tc>
        <w:tc>
          <w:tcPr>
            <w:tcW w:w="1546" w:type="dxa"/>
            <w:vMerge/>
            <w:vAlign w:val="center"/>
          </w:tcPr>
          <w:p w14:paraId="2B78C658" w14:textId="607A19DD" w:rsidR="00570982" w:rsidRPr="006535F6" w:rsidRDefault="00570982" w:rsidP="00570982">
            <w:pPr>
              <w:pStyle w:val="af5"/>
              <w:rPr>
                <w:sz w:val="21"/>
                <w:szCs w:val="21"/>
              </w:rPr>
            </w:pPr>
          </w:p>
        </w:tc>
        <w:tc>
          <w:tcPr>
            <w:tcW w:w="681" w:type="dxa"/>
            <w:vMerge/>
            <w:vAlign w:val="center"/>
          </w:tcPr>
          <w:p w14:paraId="0B142389" w14:textId="77777777" w:rsidR="00570982" w:rsidRPr="006535F6" w:rsidRDefault="00570982" w:rsidP="00570982">
            <w:pPr>
              <w:pStyle w:val="af5"/>
              <w:rPr>
                <w:sz w:val="21"/>
                <w:szCs w:val="21"/>
              </w:rPr>
            </w:pPr>
          </w:p>
        </w:tc>
        <w:tc>
          <w:tcPr>
            <w:tcW w:w="1142" w:type="dxa"/>
            <w:vMerge/>
            <w:vAlign w:val="center"/>
          </w:tcPr>
          <w:p w14:paraId="535DE91F" w14:textId="66B6BA40" w:rsidR="00570982" w:rsidRPr="006535F6" w:rsidRDefault="00570982" w:rsidP="00570982">
            <w:pPr>
              <w:pStyle w:val="af5"/>
              <w:rPr>
                <w:sz w:val="21"/>
                <w:szCs w:val="21"/>
              </w:rPr>
            </w:pPr>
          </w:p>
        </w:tc>
        <w:tc>
          <w:tcPr>
            <w:tcW w:w="2591" w:type="dxa"/>
            <w:vMerge/>
            <w:vAlign w:val="center"/>
          </w:tcPr>
          <w:p w14:paraId="54C52B38" w14:textId="77777777" w:rsidR="00570982" w:rsidRPr="006535F6" w:rsidRDefault="00570982" w:rsidP="00570982">
            <w:pPr>
              <w:pStyle w:val="af5"/>
              <w:jc w:val="both"/>
              <w:rPr>
                <w:sz w:val="21"/>
                <w:szCs w:val="21"/>
              </w:rPr>
            </w:pPr>
          </w:p>
        </w:tc>
      </w:tr>
      <w:tr w:rsidR="00570982" w:rsidRPr="006535F6" w14:paraId="17B66D38" w14:textId="77777777" w:rsidTr="00570982">
        <w:trPr>
          <w:trHeight w:val="340"/>
          <w:jc w:val="center"/>
        </w:trPr>
        <w:tc>
          <w:tcPr>
            <w:tcW w:w="1320" w:type="dxa"/>
            <w:vMerge/>
            <w:vAlign w:val="center"/>
          </w:tcPr>
          <w:p w14:paraId="51FFAF92" w14:textId="77777777" w:rsidR="00570982" w:rsidRPr="006535F6" w:rsidRDefault="00570982" w:rsidP="00570982">
            <w:pPr>
              <w:pStyle w:val="af5"/>
              <w:rPr>
                <w:sz w:val="21"/>
                <w:szCs w:val="21"/>
              </w:rPr>
            </w:pPr>
          </w:p>
        </w:tc>
        <w:tc>
          <w:tcPr>
            <w:tcW w:w="624" w:type="dxa"/>
            <w:vMerge/>
            <w:vAlign w:val="center"/>
          </w:tcPr>
          <w:p w14:paraId="58FF4689" w14:textId="77777777" w:rsidR="00570982" w:rsidRPr="006535F6" w:rsidRDefault="00570982" w:rsidP="00570982">
            <w:pPr>
              <w:pStyle w:val="af5"/>
              <w:rPr>
                <w:sz w:val="21"/>
                <w:szCs w:val="21"/>
              </w:rPr>
            </w:pPr>
          </w:p>
        </w:tc>
        <w:tc>
          <w:tcPr>
            <w:tcW w:w="456" w:type="dxa"/>
            <w:vMerge/>
            <w:vAlign w:val="center"/>
          </w:tcPr>
          <w:p w14:paraId="52B30EFA" w14:textId="520F9F02" w:rsidR="00570982" w:rsidRPr="006535F6" w:rsidRDefault="00570982" w:rsidP="00570982">
            <w:pPr>
              <w:pStyle w:val="af5"/>
              <w:rPr>
                <w:sz w:val="21"/>
                <w:szCs w:val="21"/>
              </w:rPr>
            </w:pPr>
          </w:p>
        </w:tc>
        <w:tc>
          <w:tcPr>
            <w:tcW w:w="750" w:type="dxa"/>
            <w:vAlign w:val="center"/>
          </w:tcPr>
          <w:p w14:paraId="5441CF15" w14:textId="636640F7" w:rsidR="00570982" w:rsidRPr="006535F6" w:rsidRDefault="00570982" w:rsidP="00570982">
            <w:pPr>
              <w:pStyle w:val="af5"/>
              <w:rPr>
                <w:sz w:val="21"/>
                <w:szCs w:val="21"/>
              </w:rPr>
            </w:pPr>
            <w:r w:rsidRPr="006535F6">
              <w:rPr>
                <w:rFonts w:hint="eastAsia"/>
                <w:sz w:val="21"/>
                <w:szCs w:val="21"/>
              </w:rPr>
              <w:t>筛分</w:t>
            </w:r>
          </w:p>
        </w:tc>
        <w:tc>
          <w:tcPr>
            <w:tcW w:w="1546" w:type="dxa"/>
            <w:vMerge/>
            <w:vAlign w:val="center"/>
          </w:tcPr>
          <w:p w14:paraId="7BB2463F" w14:textId="65EA24AA" w:rsidR="00570982" w:rsidRPr="006535F6" w:rsidRDefault="00570982" w:rsidP="00570982">
            <w:pPr>
              <w:pStyle w:val="af5"/>
              <w:rPr>
                <w:sz w:val="21"/>
                <w:szCs w:val="21"/>
              </w:rPr>
            </w:pPr>
          </w:p>
        </w:tc>
        <w:tc>
          <w:tcPr>
            <w:tcW w:w="681" w:type="dxa"/>
            <w:vMerge/>
            <w:vAlign w:val="center"/>
          </w:tcPr>
          <w:p w14:paraId="4A638373" w14:textId="77777777" w:rsidR="00570982" w:rsidRPr="006535F6" w:rsidRDefault="00570982" w:rsidP="00570982">
            <w:pPr>
              <w:pStyle w:val="af5"/>
              <w:rPr>
                <w:sz w:val="21"/>
                <w:szCs w:val="21"/>
              </w:rPr>
            </w:pPr>
          </w:p>
        </w:tc>
        <w:tc>
          <w:tcPr>
            <w:tcW w:w="1142" w:type="dxa"/>
            <w:vMerge/>
            <w:vAlign w:val="center"/>
          </w:tcPr>
          <w:p w14:paraId="013DD521" w14:textId="3D24DDF3" w:rsidR="00570982" w:rsidRPr="006535F6" w:rsidRDefault="00570982" w:rsidP="00570982">
            <w:pPr>
              <w:pStyle w:val="af5"/>
              <w:rPr>
                <w:sz w:val="21"/>
                <w:szCs w:val="21"/>
              </w:rPr>
            </w:pPr>
          </w:p>
        </w:tc>
        <w:tc>
          <w:tcPr>
            <w:tcW w:w="2591" w:type="dxa"/>
            <w:vMerge/>
            <w:vAlign w:val="center"/>
          </w:tcPr>
          <w:p w14:paraId="3C25F861" w14:textId="77777777" w:rsidR="00570982" w:rsidRPr="006535F6" w:rsidRDefault="00570982" w:rsidP="00570982">
            <w:pPr>
              <w:pStyle w:val="af5"/>
              <w:jc w:val="both"/>
              <w:rPr>
                <w:sz w:val="21"/>
                <w:szCs w:val="21"/>
              </w:rPr>
            </w:pPr>
          </w:p>
        </w:tc>
      </w:tr>
      <w:tr w:rsidR="00570982" w:rsidRPr="006535F6" w14:paraId="708374E4" w14:textId="77777777" w:rsidTr="00570982">
        <w:trPr>
          <w:trHeight w:val="340"/>
          <w:jc w:val="center"/>
        </w:trPr>
        <w:tc>
          <w:tcPr>
            <w:tcW w:w="1320" w:type="dxa"/>
            <w:vMerge/>
            <w:vAlign w:val="center"/>
          </w:tcPr>
          <w:p w14:paraId="15F8FF9D" w14:textId="77777777" w:rsidR="00570982" w:rsidRPr="006535F6" w:rsidRDefault="00570982" w:rsidP="00570982">
            <w:pPr>
              <w:pStyle w:val="af5"/>
              <w:rPr>
                <w:sz w:val="21"/>
                <w:szCs w:val="21"/>
              </w:rPr>
            </w:pPr>
          </w:p>
        </w:tc>
        <w:tc>
          <w:tcPr>
            <w:tcW w:w="624" w:type="dxa"/>
            <w:vMerge/>
            <w:vAlign w:val="center"/>
          </w:tcPr>
          <w:p w14:paraId="0C72EBCA" w14:textId="77777777" w:rsidR="00570982" w:rsidRPr="006535F6" w:rsidRDefault="00570982" w:rsidP="00570982">
            <w:pPr>
              <w:pStyle w:val="af5"/>
              <w:rPr>
                <w:sz w:val="21"/>
                <w:szCs w:val="21"/>
              </w:rPr>
            </w:pPr>
          </w:p>
        </w:tc>
        <w:tc>
          <w:tcPr>
            <w:tcW w:w="456" w:type="dxa"/>
            <w:vMerge/>
            <w:vAlign w:val="center"/>
          </w:tcPr>
          <w:p w14:paraId="13698148" w14:textId="1C48D15B" w:rsidR="00570982" w:rsidRPr="006535F6" w:rsidRDefault="00570982" w:rsidP="00570982">
            <w:pPr>
              <w:pStyle w:val="af5"/>
              <w:rPr>
                <w:sz w:val="21"/>
                <w:szCs w:val="21"/>
              </w:rPr>
            </w:pPr>
          </w:p>
        </w:tc>
        <w:tc>
          <w:tcPr>
            <w:tcW w:w="750" w:type="dxa"/>
            <w:vAlign w:val="center"/>
          </w:tcPr>
          <w:p w14:paraId="2FCC53A0" w14:textId="64D72549" w:rsidR="00570982" w:rsidRPr="006535F6" w:rsidRDefault="00570982" w:rsidP="00570982">
            <w:pPr>
              <w:pStyle w:val="af5"/>
              <w:rPr>
                <w:sz w:val="21"/>
                <w:szCs w:val="21"/>
              </w:rPr>
            </w:pPr>
            <w:r w:rsidRPr="006535F6">
              <w:rPr>
                <w:rFonts w:hint="eastAsia"/>
                <w:sz w:val="21"/>
                <w:szCs w:val="21"/>
              </w:rPr>
              <w:t>包装</w:t>
            </w:r>
          </w:p>
        </w:tc>
        <w:tc>
          <w:tcPr>
            <w:tcW w:w="1546" w:type="dxa"/>
            <w:vMerge/>
            <w:vAlign w:val="center"/>
          </w:tcPr>
          <w:p w14:paraId="4CB0FBE6" w14:textId="33F2B493" w:rsidR="00570982" w:rsidRPr="006535F6" w:rsidRDefault="00570982" w:rsidP="00570982">
            <w:pPr>
              <w:pStyle w:val="af5"/>
              <w:rPr>
                <w:sz w:val="21"/>
                <w:szCs w:val="21"/>
              </w:rPr>
            </w:pPr>
          </w:p>
        </w:tc>
        <w:tc>
          <w:tcPr>
            <w:tcW w:w="681" w:type="dxa"/>
            <w:vAlign w:val="center"/>
          </w:tcPr>
          <w:p w14:paraId="4DDD4820" w14:textId="0EF5280E" w:rsidR="00570982" w:rsidRPr="006535F6" w:rsidRDefault="00570982" w:rsidP="00570982">
            <w:pPr>
              <w:pStyle w:val="af5"/>
              <w:rPr>
                <w:sz w:val="21"/>
                <w:szCs w:val="21"/>
              </w:rPr>
            </w:pPr>
            <w:r>
              <w:rPr>
                <w:rFonts w:hint="eastAsia"/>
                <w:sz w:val="21"/>
                <w:szCs w:val="21"/>
              </w:rPr>
              <w:t>1</w:t>
            </w:r>
            <w:r>
              <w:rPr>
                <w:rFonts w:hint="eastAsia"/>
                <w:sz w:val="21"/>
                <w:szCs w:val="21"/>
              </w:rPr>
              <w:t>个集气罩</w:t>
            </w:r>
          </w:p>
        </w:tc>
        <w:tc>
          <w:tcPr>
            <w:tcW w:w="1142" w:type="dxa"/>
            <w:vMerge/>
            <w:vAlign w:val="center"/>
          </w:tcPr>
          <w:p w14:paraId="3CBC95C9" w14:textId="5ABE33FD" w:rsidR="00570982" w:rsidRPr="006535F6" w:rsidRDefault="00570982" w:rsidP="00570982">
            <w:pPr>
              <w:pStyle w:val="af5"/>
              <w:rPr>
                <w:sz w:val="21"/>
                <w:szCs w:val="21"/>
              </w:rPr>
            </w:pPr>
          </w:p>
        </w:tc>
        <w:tc>
          <w:tcPr>
            <w:tcW w:w="2591" w:type="dxa"/>
            <w:vMerge/>
            <w:vAlign w:val="center"/>
          </w:tcPr>
          <w:p w14:paraId="29CB1F7B" w14:textId="77777777" w:rsidR="00570982" w:rsidRPr="006535F6" w:rsidRDefault="00570982" w:rsidP="00570982">
            <w:pPr>
              <w:pStyle w:val="af5"/>
              <w:jc w:val="both"/>
              <w:rPr>
                <w:sz w:val="21"/>
                <w:szCs w:val="21"/>
              </w:rPr>
            </w:pPr>
          </w:p>
        </w:tc>
      </w:tr>
      <w:tr w:rsidR="006535F6" w:rsidRPr="006535F6" w14:paraId="7C8A89F4" w14:textId="77777777">
        <w:trPr>
          <w:trHeight w:val="262"/>
          <w:jc w:val="center"/>
        </w:trPr>
        <w:tc>
          <w:tcPr>
            <w:tcW w:w="1320" w:type="dxa"/>
            <w:vMerge/>
            <w:vAlign w:val="center"/>
          </w:tcPr>
          <w:p w14:paraId="5D89D83F" w14:textId="77777777" w:rsidR="009C330E" w:rsidRPr="006535F6" w:rsidRDefault="009C330E">
            <w:pPr>
              <w:pStyle w:val="af5"/>
              <w:rPr>
                <w:sz w:val="21"/>
                <w:szCs w:val="21"/>
              </w:rPr>
            </w:pPr>
          </w:p>
        </w:tc>
        <w:tc>
          <w:tcPr>
            <w:tcW w:w="624" w:type="dxa"/>
            <w:vAlign w:val="center"/>
          </w:tcPr>
          <w:p w14:paraId="0C39DE61" w14:textId="77777777" w:rsidR="009C330E" w:rsidRPr="006535F6" w:rsidRDefault="00000000">
            <w:pPr>
              <w:pStyle w:val="af5"/>
              <w:rPr>
                <w:sz w:val="21"/>
                <w:szCs w:val="21"/>
              </w:rPr>
            </w:pPr>
            <w:r w:rsidRPr="006535F6">
              <w:rPr>
                <w:rFonts w:hint="eastAsia"/>
                <w:sz w:val="21"/>
                <w:szCs w:val="21"/>
              </w:rPr>
              <w:t>无组织</w:t>
            </w:r>
          </w:p>
        </w:tc>
        <w:tc>
          <w:tcPr>
            <w:tcW w:w="1206" w:type="dxa"/>
            <w:gridSpan w:val="2"/>
            <w:vAlign w:val="center"/>
          </w:tcPr>
          <w:p w14:paraId="2314F287" w14:textId="77777777" w:rsidR="009C330E" w:rsidRPr="006535F6" w:rsidRDefault="00000000">
            <w:pPr>
              <w:pStyle w:val="af5"/>
              <w:rPr>
                <w:sz w:val="21"/>
                <w:szCs w:val="21"/>
              </w:rPr>
            </w:pPr>
            <w:r w:rsidRPr="006535F6">
              <w:rPr>
                <w:rFonts w:hint="eastAsia"/>
                <w:sz w:val="21"/>
                <w:szCs w:val="21"/>
              </w:rPr>
              <w:t>生产车间</w:t>
            </w:r>
          </w:p>
        </w:tc>
        <w:tc>
          <w:tcPr>
            <w:tcW w:w="1546" w:type="dxa"/>
            <w:shd w:val="clear" w:color="auto" w:fill="auto"/>
            <w:vAlign w:val="center"/>
          </w:tcPr>
          <w:p w14:paraId="75A8DCDD" w14:textId="77777777" w:rsidR="009C330E" w:rsidRPr="006535F6" w:rsidRDefault="00000000">
            <w:pPr>
              <w:pStyle w:val="af5"/>
              <w:rPr>
                <w:sz w:val="21"/>
                <w:szCs w:val="21"/>
              </w:rPr>
            </w:pPr>
            <w:r w:rsidRPr="006535F6">
              <w:rPr>
                <w:rFonts w:hint="eastAsia"/>
                <w:sz w:val="21"/>
                <w:szCs w:val="21"/>
              </w:rPr>
              <w:t>颗粒物</w:t>
            </w:r>
          </w:p>
        </w:tc>
        <w:tc>
          <w:tcPr>
            <w:tcW w:w="1823" w:type="dxa"/>
            <w:gridSpan w:val="2"/>
            <w:vAlign w:val="center"/>
          </w:tcPr>
          <w:p w14:paraId="6A2DF07C" w14:textId="77777777" w:rsidR="009C330E" w:rsidRPr="006535F6" w:rsidRDefault="00000000">
            <w:pPr>
              <w:pStyle w:val="af5"/>
              <w:rPr>
                <w:sz w:val="21"/>
                <w:szCs w:val="21"/>
              </w:rPr>
            </w:pPr>
            <w:r w:rsidRPr="006535F6">
              <w:rPr>
                <w:rFonts w:hint="eastAsia"/>
                <w:sz w:val="21"/>
                <w:szCs w:val="21"/>
              </w:rPr>
              <w:t>车间密闭</w:t>
            </w:r>
          </w:p>
        </w:tc>
        <w:tc>
          <w:tcPr>
            <w:tcW w:w="2591" w:type="dxa"/>
            <w:vAlign w:val="center"/>
          </w:tcPr>
          <w:p w14:paraId="7F6FBBF4" w14:textId="1F8467AF" w:rsidR="009C330E" w:rsidRPr="006535F6" w:rsidRDefault="002517DE">
            <w:pPr>
              <w:pStyle w:val="af5"/>
              <w:jc w:val="both"/>
              <w:rPr>
                <w:sz w:val="21"/>
                <w:szCs w:val="21"/>
              </w:rPr>
            </w:pPr>
            <w:r w:rsidRPr="006535F6">
              <w:rPr>
                <w:rFonts w:hint="eastAsia"/>
                <w:sz w:val="21"/>
                <w:szCs w:val="21"/>
              </w:rPr>
              <w:t>《大气污染物综合排放标准》（</w:t>
            </w:r>
            <w:r w:rsidRPr="006535F6">
              <w:rPr>
                <w:rFonts w:hint="eastAsia"/>
                <w:sz w:val="21"/>
                <w:szCs w:val="21"/>
              </w:rPr>
              <w:t>GB16297-1996</w:t>
            </w:r>
            <w:r w:rsidRPr="006535F6">
              <w:rPr>
                <w:rFonts w:hint="eastAsia"/>
                <w:sz w:val="21"/>
                <w:szCs w:val="21"/>
              </w:rPr>
              <w:t>）表</w:t>
            </w:r>
            <w:r w:rsidRPr="006535F6">
              <w:rPr>
                <w:rFonts w:hint="eastAsia"/>
                <w:sz w:val="21"/>
                <w:szCs w:val="21"/>
              </w:rPr>
              <w:t>2</w:t>
            </w:r>
            <w:r w:rsidRPr="006535F6">
              <w:rPr>
                <w:rFonts w:hint="eastAsia"/>
                <w:sz w:val="21"/>
                <w:szCs w:val="21"/>
              </w:rPr>
              <w:t>周界外浓度最高点：肉眼不可见</w:t>
            </w:r>
            <w:r w:rsidR="00C405BF" w:rsidRPr="006535F6">
              <w:rPr>
                <w:rFonts w:hint="eastAsia"/>
                <w:sz w:val="21"/>
                <w:szCs w:val="21"/>
              </w:rPr>
              <w:t>；《新乡市生态环境局关于进一步规范工业企业颗粒物排放限值的通知》厂界排放浓度不高于</w:t>
            </w:r>
            <w:r w:rsidR="00C405BF" w:rsidRPr="006535F6">
              <w:rPr>
                <w:rFonts w:hint="eastAsia"/>
                <w:sz w:val="21"/>
                <w:szCs w:val="21"/>
              </w:rPr>
              <w:t>0.5mg/m</w:t>
            </w:r>
            <w:r w:rsidR="00C405BF" w:rsidRPr="006535F6">
              <w:rPr>
                <w:rFonts w:hint="eastAsia"/>
                <w:sz w:val="21"/>
                <w:szCs w:val="21"/>
                <w:vertAlign w:val="superscript"/>
              </w:rPr>
              <w:t>3</w:t>
            </w:r>
          </w:p>
        </w:tc>
      </w:tr>
      <w:tr w:rsidR="006535F6" w:rsidRPr="006535F6" w14:paraId="3EA6DB97" w14:textId="77777777" w:rsidTr="00ED7865">
        <w:trPr>
          <w:trHeight w:val="478"/>
          <w:jc w:val="center"/>
        </w:trPr>
        <w:tc>
          <w:tcPr>
            <w:tcW w:w="1320" w:type="dxa"/>
            <w:vAlign w:val="center"/>
          </w:tcPr>
          <w:p w14:paraId="214CB3FA" w14:textId="77777777" w:rsidR="00ED7865" w:rsidRPr="006535F6" w:rsidRDefault="00ED7865">
            <w:pPr>
              <w:pStyle w:val="af5"/>
              <w:rPr>
                <w:sz w:val="21"/>
                <w:szCs w:val="21"/>
              </w:rPr>
            </w:pPr>
            <w:r w:rsidRPr="006535F6">
              <w:rPr>
                <w:sz w:val="21"/>
                <w:szCs w:val="21"/>
              </w:rPr>
              <w:t>地表水环境</w:t>
            </w:r>
          </w:p>
        </w:tc>
        <w:tc>
          <w:tcPr>
            <w:tcW w:w="7790" w:type="dxa"/>
            <w:gridSpan w:val="7"/>
            <w:vAlign w:val="center"/>
          </w:tcPr>
          <w:p w14:paraId="41A3A968" w14:textId="505049EE" w:rsidR="00ED7865" w:rsidRPr="006535F6" w:rsidRDefault="00ED7865">
            <w:pPr>
              <w:pStyle w:val="af5"/>
              <w:rPr>
                <w:sz w:val="21"/>
                <w:szCs w:val="21"/>
              </w:rPr>
            </w:pPr>
            <w:r w:rsidRPr="006535F6">
              <w:rPr>
                <w:rFonts w:hint="eastAsia"/>
                <w:sz w:val="21"/>
                <w:szCs w:val="21"/>
              </w:rPr>
              <w:t>本项目不新增废水排放</w:t>
            </w:r>
          </w:p>
        </w:tc>
      </w:tr>
      <w:tr w:rsidR="006535F6" w:rsidRPr="006535F6" w14:paraId="1B1DBA7E" w14:textId="77777777">
        <w:trPr>
          <w:trHeight w:val="567"/>
          <w:jc w:val="center"/>
        </w:trPr>
        <w:tc>
          <w:tcPr>
            <w:tcW w:w="1320" w:type="dxa"/>
            <w:vAlign w:val="center"/>
          </w:tcPr>
          <w:p w14:paraId="2503F6FD" w14:textId="77777777" w:rsidR="009C330E" w:rsidRPr="006535F6" w:rsidRDefault="00000000">
            <w:pPr>
              <w:pStyle w:val="af5"/>
              <w:rPr>
                <w:sz w:val="21"/>
                <w:szCs w:val="21"/>
              </w:rPr>
            </w:pPr>
            <w:r w:rsidRPr="006535F6">
              <w:rPr>
                <w:sz w:val="21"/>
                <w:szCs w:val="21"/>
              </w:rPr>
              <w:t>声环境</w:t>
            </w:r>
          </w:p>
        </w:tc>
        <w:tc>
          <w:tcPr>
            <w:tcW w:w="1830" w:type="dxa"/>
            <w:gridSpan w:val="3"/>
            <w:vAlign w:val="center"/>
          </w:tcPr>
          <w:p w14:paraId="2427196F" w14:textId="77777777" w:rsidR="009C330E" w:rsidRPr="006535F6" w:rsidRDefault="00000000">
            <w:pPr>
              <w:pStyle w:val="af5"/>
              <w:rPr>
                <w:sz w:val="21"/>
                <w:szCs w:val="21"/>
              </w:rPr>
            </w:pPr>
            <w:r w:rsidRPr="006535F6">
              <w:rPr>
                <w:rFonts w:hint="eastAsia"/>
                <w:sz w:val="21"/>
                <w:szCs w:val="21"/>
                <w:lang w:val="zh-CN"/>
              </w:rPr>
              <w:t>高噪声设备</w:t>
            </w:r>
          </w:p>
        </w:tc>
        <w:tc>
          <w:tcPr>
            <w:tcW w:w="1546" w:type="dxa"/>
            <w:vAlign w:val="center"/>
          </w:tcPr>
          <w:p w14:paraId="0B0782C8" w14:textId="77777777" w:rsidR="009C330E" w:rsidRPr="006535F6" w:rsidRDefault="00000000">
            <w:pPr>
              <w:pStyle w:val="af5"/>
              <w:rPr>
                <w:sz w:val="21"/>
                <w:szCs w:val="21"/>
              </w:rPr>
            </w:pPr>
            <w:r w:rsidRPr="006535F6">
              <w:rPr>
                <w:sz w:val="21"/>
                <w:szCs w:val="21"/>
              </w:rPr>
              <w:t>噪声</w:t>
            </w:r>
          </w:p>
        </w:tc>
        <w:tc>
          <w:tcPr>
            <w:tcW w:w="1823" w:type="dxa"/>
            <w:gridSpan w:val="2"/>
            <w:vAlign w:val="center"/>
          </w:tcPr>
          <w:p w14:paraId="3A30E2C3" w14:textId="77777777" w:rsidR="009C330E" w:rsidRPr="006535F6" w:rsidRDefault="00000000">
            <w:pPr>
              <w:pStyle w:val="af5"/>
              <w:rPr>
                <w:sz w:val="21"/>
                <w:szCs w:val="21"/>
              </w:rPr>
            </w:pPr>
            <w:r w:rsidRPr="006535F6">
              <w:rPr>
                <w:sz w:val="21"/>
                <w:szCs w:val="21"/>
              </w:rPr>
              <w:t>基础减振、厂房隔声</w:t>
            </w:r>
          </w:p>
        </w:tc>
        <w:tc>
          <w:tcPr>
            <w:tcW w:w="2591" w:type="dxa"/>
            <w:vAlign w:val="center"/>
          </w:tcPr>
          <w:p w14:paraId="00781DD9" w14:textId="75BA8CEA" w:rsidR="009C330E" w:rsidRPr="006535F6" w:rsidRDefault="00000000">
            <w:pPr>
              <w:pStyle w:val="af5"/>
              <w:rPr>
                <w:sz w:val="21"/>
                <w:szCs w:val="21"/>
              </w:rPr>
            </w:pPr>
            <w:r w:rsidRPr="006535F6">
              <w:rPr>
                <w:rFonts w:hint="eastAsia"/>
                <w:sz w:val="21"/>
                <w:szCs w:val="21"/>
              </w:rPr>
              <w:t>《工业企业厂界环境噪声排放标准》（</w:t>
            </w:r>
            <w:r w:rsidRPr="006535F6">
              <w:rPr>
                <w:rFonts w:hint="eastAsia"/>
                <w:sz w:val="21"/>
                <w:szCs w:val="21"/>
              </w:rPr>
              <w:t>GB12348-2008</w:t>
            </w:r>
            <w:r w:rsidRPr="006535F6">
              <w:rPr>
                <w:rFonts w:hint="eastAsia"/>
                <w:sz w:val="21"/>
                <w:szCs w:val="21"/>
              </w:rPr>
              <w:t>）</w:t>
            </w:r>
            <w:r w:rsidR="00A035D0">
              <w:rPr>
                <w:rFonts w:hint="eastAsia"/>
                <w:sz w:val="21"/>
                <w:szCs w:val="21"/>
              </w:rPr>
              <w:t>3</w:t>
            </w:r>
            <w:r w:rsidRPr="006535F6">
              <w:rPr>
                <w:rFonts w:hint="eastAsia"/>
                <w:sz w:val="21"/>
                <w:szCs w:val="21"/>
              </w:rPr>
              <w:t>类</w:t>
            </w:r>
          </w:p>
        </w:tc>
      </w:tr>
      <w:tr w:rsidR="006535F6" w:rsidRPr="006535F6" w14:paraId="5843A5D0" w14:textId="77777777">
        <w:trPr>
          <w:trHeight w:val="567"/>
          <w:jc w:val="center"/>
        </w:trPr>
        <w:tc>
          <w:tcPr>
            <w:tcW w:w="1320" w:type="dxa"/>
            <w:vAlign w:val="center"/>
          </w:tcPr>
          <w:p w14:paraId="5E883124" w14:textId="77777777" w:rsidR="009C330E" w:rsidRPr="006535F6" w:rsidRDefault="00000000">
            <w:pPr>
              <w:pStyle w:val="af5"/>
              <w:rPr>
                <w:sz w:val="21"/>
                <w:szCs w:val="21"/>
              </w:rPr>
            </w:pPr>
            <w:r w:rsidRPr="006535F6">
              <w:rPr>
                <w:sz w:val="21"/>
                <w:szCs w:val="21"/>
              </w:rPr>
              <w:t>电磁辐射</w:t>
            </w:r>
          </w:p>
        </w:tc>
        <w:tc>
          <w:tcPr>
            <w:tcW w:w="1830" w:type="dxa"/>
            <w:gridSpan w:val="3"/>
            <w:vAlign w:val="center"/>
          </w:tcPr>
          <w:p w14:paraId="29D20E5B" w14:textId="77777777" w:rsidR="009C330E" w:rsidRPr="006535F6" w:rsidRDefault="00000000">
            <w:pPr>
              <w:pStyle w:val="af5"/>
              <w:rPr>
                <w:sz w:val="21"/>
                <w:szCs w:val="21"/>
              </w:rPr>
            </w:pPr>
            <w:r w:rsidRPr="006535F6">
              <w:rPr>
                <w:sz w:val="21"/>
                <w:szCs w:val="21"/>
              </w:rPr>
              <w:t>/</w:t>
            </w:r>
          </w:p>
        </w:tc>
        <w:tc>
          <w:tcPr>
            <w:tcW w:w="1546" w:type="dxa"/>
            <w:vAlign w:val="center"/>
          </w:tcPr>
          <w:p w14:paraId="7A7D73CD" w14:textId="77777777" w:rsidR="009C330E" w:rsidRPr="006535F6" w:rsidRDefault="00000000">
            <w:pPr>
              <w:pStyle w:val="af5"/>
              <w:rPr>
                <w:sz w:val="21"/>
                <w:szCs w:val="21"/>
              </w:rPr>
            </w:pPr>
            <w:r w:rsidRPr="006535F6">
              <w:rPr>
                <w:sz w:val="21"/>
                <w:szCs w:val="21"/>
              </w:rPr>
              <w:t>/</w:t>
            </w:r>
          </w:p>
        </w:tc>
        <w:tc>
          <w:tcPr>
            <w:tcW w:w="1823" w:type="dxa"/>
            <w:gridSpan w:val="2"/>
            <w:vAlign w:val="center"/>
          </w:tcPr>
          <w:p w14:paraId="39D068E6" w14:textId="77777777" w:rsidR="009C330E" w:rsidRPr="006535F6" w:rsidRDefault="00000000">
            <w:pPr>
              <w:pStyle w:val="af5"/>
              <w:rPr>
                <w:sz w:val="21"/>
                <w:szCs w:val="21"/>
              </w:rPr>
            </w:pPr>
            <w:r w:rsidRPr="006535F6">
              <w:rPr>
                <w:sz w:val="21"/>
                <w:szCs w:val="21"/>
              </w:rPr>
              <w:t>/</w:t>
            </w:r>
          </w:p>
        </w:tc>
        <w:tc>
          <w:tcPr>
            <w:tcW w:w="2591" w:type="dxa"/>
            <w:vAlign w:val="center"/>
          </w:tcPr>
          <w:p w14:paraId="0B5508EA" w14:textId="77777777" w:rsidR="009C330E" w:rsidRPr="006535F6" w:rsidRDefault="00000000">
            <w:pPr>
              <w:pStyle w:val="af5"/>
              <w:rPr>
                <w:sz w:val="21"/>
                <w:szCs w:val="21"/>
              </w:rPr>
            </w:pPr>
            <w:r w:rsidRPr="006535F6">
              <w:rPr>
                <w:sz w:val="21"/>
                <w:szCs w:val="21"/>
              </w:rPr>
              <w:t>/</w:t>
            </w:r>
          </w:p>
        </w:tc>
      </w:tr>
      <w:tr w:rsidR="006535F6" w:rsidRPr="006535F6" w14:paraId="68C8D29B" w14:textId="77777777">
        <w:trPr>
          <w:trHeight w:val="680"/>
          <w:jc w:val="center"/>
        </w:trPr>
        <w:tc>
          <w:tcPr>
            <w:tcW w:w="1320" w:type="dxa"/>
            <w:vMerge w:val="restart"/>
            <w:vAlign w:val="center"/>
          </w:tcPr>
          <w:p w14:paraId="363D0E3B" w14:textId="77777777" w:rsidR="009C330E" w:rsidRPr="006535F6" w:rsidRDefault="00000000">
            <w:pPr>
              <w:pStyle w:val="af5"/>
              <w:rPr>
                <w:sz w:val="21"/>
                <w:szCs w:val="21"/>
              </w:rPr>
            </w:pPr>
            <w:r w:rsidRPr="006535F6">
              <w:rPr>
                <w:sz w:val="21"/>
                <w:szCs w:val="21"/>
              </w:rPr>
              <w:t>固体废物</w:t>
            </w:r>
          </w:p>
        </w:tc>
        <w:tc>
          <w:tcPr>
            <w:tcW w:w="1830" w:type="dxa"/>
            <w:gridSpan w:val="3"/>
            <w:vAlign w:val="center"/>
          </w:tcPr>
          <w:p w14:paraId="5F57B5F6" w14:textId="652A1F56" w:rsidR="009C330E" w:rsidRPr="006535F6" w:rsidRDefault="00ED7865">
            <w:pPr>
              <w:pStyle w:val="af5"/>
              <w:rPr>
                <w:sz w:val="21"/>
                <w:szCs w:val="21"/>
              </w:rPr>
            </w:pPr>
            <w:r w:rsidRPr="006535F6">
              <w:rPr>
                <w:rFonts w:hint="eastAsia"/>
                <w:sz w:val="21"/>
                <w:szCs w:val="21"/>
              </w:rPr>
              <w:t>检验</w:t>
            </w:r>
          </w:p>
        </w:tc>
        <w:tc>
          <w:tcPr>
            <w:tcW w:w="1546" w:type="dxa"/>
            <w:vAlign w:val="center"/>
          </w:tcPr>
          <w:p w14:paraId="42EC97FA" w14:textId="457057E7" w:rsidR="009C330E" w:rsidRPr="006535F6" w:rsidRDefault="00E941F5">
            <w:pPr>
              <w:pStyle w:val="af5"/>
              <w:rPr>
                <w:sz w:val="21"/>
                <w:szCs w:val="21"/>
              </w:rPr>
            </w:pPr>
            <w:r w:rsidRPr="006535F6">
              <w:rPr>
                <w:rFonts w:hint="eastAsia"/>
                <w:sz w:val="21"/>
                <w:szCs w:val="21"/>
              </w:rPr>
              <w:t>不合格品、尾料及杂质</w:t>
            </w:r>
          </w:p>
        </w:tc>
        <w:tc>
          <w:tcPr>
            <w:tcW w:w="1823" w:type="dxa"/>
            <w:gridSpan w:val="2"/>
            <w:vMerge w:val="restart"/>
            <w:vAlign w:val="center"/>
          </w:tcPr>
          <w:p w14:paraId="098F2418" w14:textId="1E22173E" w:rsidR="009C330E" w:rsidRPr="006535F6" w:rsidRDefault="00000000">
            <w:pPr>
              <w:pStyle w:val="af5"/>
              <w:rPr>
                <w:sz w:val="21"/>
                <w:szCs w:val="21"/>
              </w:rPr>
            </w:pPr>
            <w:r w:rsidRPr="006535F6">
              <w:rPr>
                <w:rFonts w:hint="eastAsia"/>
                <w:sz w:val="21"/>
                <w:szCs w:val="21"/>
              </w:rPr>
              <w:t>一般固废间</w:t>
            </w:r>
            <w:r w:rsidRPr="006535F6">
              <w:rPr>
                <w:sz w:val="21"/>
                <w:szCs w:val="21"/>
              </w:rPr>
              <w:t>1</w:t>
            </w:r>
            <w:r w:rsidRPr="006535F6">
              <w:rPr>
                <w:rFonts w:hint="eastAsia"/>
                <w:sz w:val="21"/>
                <w:szCs w:val="21"/>
              </w:rPr>
              <w:t>座（</w:t>
            </w:r>
            <w:r w:rsidR="00ED7865" w:rsidRPr="006535F6">
              <w:rPr>
                <w:rFonts w:hint="eastAsia"/>
                <w:sz w:val="21"/>
                <w:szCs w:val="21"/>
              </w:rPr>
              <w:t>60</w:t>
            </w:r>
            <w:r w:rsidRPr="006535F6">
              <w:rPr>
                <w:sz w:val="21"/>
                <w:szCs w:val="21"/>
              </w:rPr>
              <w:t>m</w:t>
            </w:r>
            <w:r w:rsidRPr="006535F6">
              <w:rPr>
                <w:sz w:val="21"/>
                <w:szCs w:val="21"/>
                <w:vertAlign w:val="superscript"/>
              </w:rPr>
              <w:t>2</w:t>
            </w:r>
            <w:r w:rsidRPr="006535F6">
              <w:rPr>
                <w:rFonts w:hint="eastAsia"/>
                <w:sz w:val="21"/>
                <w:szCs w:val="21"/>
              </w:rPr>
              <w:t>）</w:t>
            </w:r>
          </w:p>
        </w:tc>
        <w:tc>
          <w:tcPr>
            <w:tcW w:w="2591" w:type="dxa"/>
            <w:vMerge w:val="restart"/>
            <w:vAlign w:val="center"/>
          </w:tcPr>
          <w:p w14:paraId="53687121" w14:textId="77777777" w:rsidR="009C330E" w:rsidRPr="006535F6" w:rsidRDefault="00000000">
            <w:pPr>
              <w:pStyle w:val="af5"/>
              <w:rPr>
                <w:sz w:val="21"/>
                <w:szCs w:val="21"/>
              </w:rPr>
            </w:pPr>
            <w:r w:rsidRPr="006535F6">
              <w:rPr>
                <w:rFonts w:hint="eastAsia"/>
                <w:sz w:val="21"/>
                <w:szCs w:val="21"/>
              </w:rPr>
              <w:t>《一般工业固体废物贮存和填埋污染控制标准》（</w:t>
            </w:r>
            <w:r w:rsidRPr="006535F6">
              <w:rPr>
                <w:rFonts w:hint="eastAsia"/>
                <w:sz w:val="21"/>
                <w:szCs w:val="21"/>
              </w:rPr>
              <w:t>GB18599-2020</w:t>
            </w:r>
            <w:r w:rsidRPr="006535F6">
              <w:rPr>
                <w:rFonts w:hint="eastAsia"/>
                <w:sz w:val="21"/>
                <w:szCs w:val="21"/>
              </w:rPr>
              <w:t>）中防渗漏、防雨淋、防扬尘等环境保护要求</w:t>
            </w:r>
          </w:p>
        </w:tc>
      </w:tr>
      <w:tr w:rsidR="006535F6" w:rsidRPr="006535F6" w14:paraId="4C9EC889" w14:textId="77777777">
        <w:trPr>
          <w:trHeight w:val="680"/>
          <w:jc w:val="center"/>
        </w:trPr>
        <w:tc>
          <w:tcPr>
            <w:tcW w:w="1320" w:type="dxa"/>
            <w:vMerge/>
            <w:vAlign w:val="center"/>
          </w:tcPr>
          <w:p w14:paraId="7B44796B" w14:textId="77777777" w:rsidR="009C330E" w:rsidRPr="006535F6" w:rsidRDefault="009C330E">
            <w:pPr>
              <w:pStyle w:val="af5"/>
              <w:rPr>
                <w:sz w:val="21"/>
                <w:szCs w:val="21"/>
              </w:rPr>
            </w:pPr>
          </w:p>
        </w:tc>
        <w:tc>
          <w:tcPr>
            <w:tcW w:w="1830" w:type="dxa"/>
            <w:gridSpan w:val="3"/>
            <w:vAlign w:val="center"/>
          </w:tcPr>
          <w:p w14:paraId="0CF2FA68" w14:textId="77777777" w:rsidR="009C330E" w:rsidRPr="006535F6" w:rsidRDefault="00000000">
            <w:pPr>
              <w:pStyle w:val="af5"/>
              <w:rPr>
                <w:sz w:val="21"/>
                <w:szCs w:val="21"/>
              </w:rPr>
            </w:pPr>
            <w:r w:rsidRPr="006535F6">
              <w:rPr>
                <w:rFonts w:hint="eastAsia"/>
                <w:sz w:val="21"/>
                <w:szCs w:val="21"/>
              </w:rPr>
              <w:t>袋式除尘器</w:t>
            </w:r>
            <w:r w:rsidRPr="006535F6">
              <w:rPr>
                <w:sz w:val="21"/>
                <w:szCs w:val="21"/>
              </w:rPr>
              <w:t>回收</w:t>
            </w:r>
          </w:p>
        </w:tc>
        <w:tc>
          <w:tcPr>
            <w:tcW w:w="1546" w:type="dxa"/>
            <w:vAlign w:val="center"/>
          </w:tcPr>
          <w:p w14:paraId="607D170F" w14:textId="77777777" w:rsidR="009C330E" w:rsidRPr="006535F6" w:rsidRDefault="00000000">
            <w:pPr>
              <w:pStyle w:val="af5"/>
              <w:rPr>
                <w:sz w:val="21"/>
                <w:szCs w:val="21"/>
              </w:rPr>
            </w:pPr>
            <w:r w:rsidRPr="006535F6">
              <w:rPr>
                <w:rFonts w:hint="eastAsia"/>
                <w:sz w:val="21"/>
                <w:szCs w:val="21"/>
              </w:rPr>
              <w:t>收集</w:t>
            </w:r>
            <w:r w:rsidRPr="006535F6">
              <w:rPr>
                <w:sz w:val="21"/>
                <w:szCs w:val="21"/>
              </w:rPr>
              <w:t>粉尘</w:t>
            </w:r>
          </w:p>
        </w:tc>
        <w:tc>
          <w:tcPr>
            <w:tcW w:w="1823" w:type="dxa"/>
            <w:gridSpan w:val="2"/>
            <w:vMerge/>
            <w:vAlign w:val="center"/>
          </w:tcPr>
          <w:p w14:paraId="39EA8BE4" w14:textId="77777777" w:rsidR="009C330E" w:rsidRPr="006535F6" w:rsidRDefault="009C330E">
            <w:pPr>
              <w:pStyle w:val="af5"/>
              <w:rPr>
                <w:sz w:val="21"/>
                <w:szCs w:val="21"/>
              </w:rPr>
            </w:pPr>
          </w:p>
        </w:tc>
        <w:tc>
          <w:tcPr>
            <w:tcW w:w="2591" w:type="dxa"/>
            <w:vMerge/>
            <w:vAlign w:val="center"/>
          </w:tcPr>
          <w:p w14:paraId="760583D0" w14:textId="77777777" w:rsidR="009C330E" w:rsidRPr="006535F6" w:rsidRDefault="009C330E">
            <w:pPr>
              <w:pStyle w:val="af5"/>
              <w:rPr>
                <w:sz w:val="21"/>
                <w:szCs w:val="21"/>
              </w:rPr>
            </w:pPr>
          </w:p>
        </w:tc>
      </w:tr>
      <w:tr w:rsidR="006535F6" w:rsidRPr="006535F6" w14:paraId="4CF0FD11" w14:textId="77777777">
        <w:trPr>
          <w:trHeight w:val="680"/>
          <w:jc w:val="center"/>
        </w:trPr>
        <w:tc>
          <w:tcPr>
            <w:tcW w:w="1320" w:type="dxa"/>
            <w:vAlign w:val="center"/>
          </w:tcPr>
          <w:p w14:paraId="6BC99C30" w14:textId="77777777" w:rsidR="009C330E" w:rsidRPr="006535F6" w:rsidRDefault="00000000">
            <w:pPr>
              <w:pStyle w:val="af5"/>
              <w:rPr>
                <w:sz w:val="21"/>
                <w:szCs w:val="21"/>
              </w:rPr>
            </w:pPr>
            <w:r w:rsidRPr="006535F6">
              <w:rPr>
                <w:sz w:val="21"/>
                <w:szCs w:val="21"/>
              </w:rPr>
              <w:t>土壤及地下水污染防治措施</w:t>
            </w:r>
          </w:p>
        </w:tc>
        <w:tc>
          <w:tcPr>
            <w:tcW w:w="7790" w:type="dxa"/>
            <w:gridSpan w:val="7"/>
            <w:vAlign w:val="center"/>
          </w:tcPr>
          <w:p w14:paraId="3079D519" w14:textId="77777777" w:rsidR="009C330E" w:rsidRPr="006535F6" w:rsidRDefault="00000000">
            <w:pPr>
              <w:pStyle w:val="af5"/>
              <w:rPr>
                <w:sz w:val="21"/>
                <w:szCs w:val="21"/>
              </w:rPr>
            </w:pPr>
            <w:r w:rsidRPr="006535F6">
              <w:rPr>
                <w:rFonts w:hint="eastAsia"/>
                <w:sz w:val="21"/>
                <w:szCs w:val="21"/>
              </w:rPr>
              <w:t>/</w:t>
            </w:r>
          </w:p>
        </w:tc>
      </w:tr>
      <w:tr w:rsidR="006535F6" w:rsidRPr="006535F6" w14:paraId="322BA5BA" w14:textId="77777777">
        <w:trPr>
          <w:trHeight w:val="680"/>
          <w:jc w:val="center"/>
        </w:trPr>
        <w:tc>
          <w:tcPr>
            <w:tcW w:w="1320" w:type="dxa"/>
            <w:vAlign w:val="center"/>
          </w:tcPr>
          <w:p w14:paraId="54295EF9" w14:textId="77777777" w:rsidR="009C330E" w:rsidRPr="006535F6" w:rsidRDefault="00000000">
            <w:pPr>
              <w:pStyle w:val="af5"/>
              <w:rPr>
                <w:sz w:val="21"/>
                <w:szCs w:val="21"/>
              </w:rPr>
            </w:pPr>
            <w:r w:rsidRPr="006535F6">
              <w:rPr>
                <w:sz w:val="21"/>
                <w:szCs w:val="21"/>
              </w:rPr>
              <w:t>生态保护措施</w:t>
            </w:r>
          </w:p>
        </w:tc>
        <w:tc>
          <w:tcPr>
            <w:tcW w:w="7790" w:type="dxa"/>
            <w:gridSpan w:val="7"/>
            <w:vAlign w:val="center"/>
          </w:tcPr>
          <w:p w14:paraId="522D6294" w14:textId="77777777" w:rsidR="009C330E" w:rsidRPr="006535F6" w:rsidRDefault="00000000">
            <w:pPr>
              <w:pStyle w:val="af5"/>
              <w:rPr>
                <w:sz w:val="21"/>
                <w:szCs w:val="21"/>
              </w:rPr>
            </w:pPr>
            <w:r w:rsidRPr="006535F6">
              <w:rPr>
                <w:sz w:val="21"/>
                <w:szCs w:val="21"/>
              </w:rPr>
              <w:t>/</w:t>
            </w:r>
          </w:p>
        </w:tc>
      </w:tr>
      <w:tr w:rsidR="006535F6" w:rsidRPr="006535F6" w14:paraId="1966E08A" w14:textId="77777777">
        <w:trPr>
          <w:trHeight w:val="680"/>
          <w:jc w:val="center"/>
        </w:trPr>
        <w:tc>
          <w:tcPr>
            <w:tcW w:w="1320" w:type="dxa"/>
            <w:vAlign w:val="center"/>
          </w:tcPr>
          <w:p w14:paraId="4F81A1DE" w14:textId="77777777" w:rsidR="009C330E" w:rsidRPr="006535F6" w:rsidRDefault="00000000">
            <w:pPr>
              <w:pStyle w:val="af5"/>
              <w:rPr>
                <w:sz w:val="21"/>
                <w:szCs w:val="21"/>
              </w:rPr>
            </w:pPr>
            <w:r w:rsidRPr="006535F6">
              <w:rPr>
                <w:sz w:val="21"/>
                <w:szCs w:val="21"/>
              </w:rPr>
              <w:t>环境风险</w:t>
            </w:r>
          </w:p>
          <w:p w14:paraId="3B2B9E8F" w14:textId="77777777" w:rsidR="009C330E" w:rsidRPr="006535F6" w:rsidRDefault="00000000">
            <w:pPr>
              <w:pStyle w:val="af5"/>
              <w:rPr>
                <w:sz w:val="21"/>
                <w:szCs w:val="21"/>
              </w:rPr>
            </w:pPr>
            <w:r w:rsidRPr="006535F6">
              <w:rPr>
                <w:sz w:val="21"/>
                <w:szCs w:val="21"/>
              </w:rPr>
              <w:t>防范措施</w:t>
            </w:r>
          </w:p>
        </w:tc>
        <w:tc>
          <w:tcPr>
            <w:tcW w:w="7790" w:type="dxa"/>
            <w:gridSpan w:val="7"/>
            <w:vAlign w:val="center"/>
          </w:tcPr>
          <w:p w14:paraId="136EB6C8" w14:textId="77777777" w:rsidR="009C330E" w:rsidRPr="006535F6" w:rsidRDefault="00000000">
            <w:pPr>
              <w:pStyle w:val="30"/>
              <w:ind w:firstLineChars="0" w:firstLine="0"/>
              <w:jc w:val="center"/>
            </w:pPr>
            <w:r w:rsidRPr="006535F6">
              <w:rPr>
                <w:rFonts w:hint="eastAsia"/>
              </w:rPr>
              <w:t>/</w:t>
            </w:r>
          </w:p>
        </w:tc>
      </w:tr>
      <w:tr w:rsidR="006535F6" w:rsidRPr="006535F6" w14:paraId="7BAE8DDB" w14:textId="77777777">
        <w:trPr>
          <w:trHeight w:val="567"/>
          <w:jc w:val="center"/>
        </w:trPr>
        <w:tc>
          <w:tcPr>
            <w:tcW w:w="1320" w:type="dxa"/>
            <w:vMerge w:val="restart"/>
            <w:vAlign w:val="center"/>
          </w:tcPr>
          <w:p w14:paraId="1AC0C55C" w14:textId="77777777" w:rsidR="009C330E" w:rsidRPr="006535F6" w:rsidRDefault="00000000">
            <w:pPr>
              <w:pStyle w:val="af5"/>
              <w:rPr>
                <w:sz w:val="21"/>
                <w:szCs w:val="21"/>
              </w:rPr>
            </w:pPr>
            <w:r w:rsidRPr="006535F6">
              <w:rPr>
                <w:sz w:val="21"/>
                <w:szCs w:val="21"/>
              </w:rPr>
              <w:lastRenderedPageBreak/>
              <w:t>其他环境</w:t>
            </w:r>
          </w:p>
          <w:p w14:paraId="706008E0" w14:textId="77777777" w:rsidR="009C330E" w:rsidRPr="006535F6" w:rsidRDefault="00000000">
            <w:pPr>
              <w:pStyle w:val="af5"/>
              <w:rPr>
                <w:sz w:val="21"/>
                <w:szCs w:val="21"/>
              </w:rPr>
            </w:pPr>
            <w:r w:rsidRPr="006535F6">
              <w:rPr>
                <w:sz w:val="21"/>
                <w:szCs w:val="21"/>
              </w:rPr>
              <w:t>管理要求</w:t>
            </w:r>
          </w:p>
        </w:tc>
        <w:tc>
          <w:tcPr>
            <w:tcW w:w="7790" w:type="dxa"/>
            <w:gridSpan w:val="7"/>
            <w:vAlign w:val="center"/>
          </w:tcPr>
          <w:p w14:paraId="2F416AE5" w14:textId="3F04551B" w:rsidR="009C330E" w:rsidRPr="006535F6" w:rsidRDefault="00000000">
            <w:pPr>
              <w:ind w:firstLine="420"/>
              <w:rPr>
                <w:sz w:val="21"/>
                <w:szCs w:val="21"/>
              </w:rPr>
            </w:pPr>
            <w:r w:rsidRPr="006535F6">
              <w:rPr>
                <w:sz w:val="21"/>
                <w:szCs w:val="21"/>
              </w:rPr>
              <w:t>按照</w:t>
            </w:r>
            <w:r w:rsidR="00BD5E9D" w:rsidRPr="00BD5E9D">
              <w:rPr>
                <w:rFonts w:hint="eastAsia"/>
                <w:sz w:val="21"/>
                <w:szCs w:val="21"/>
              </w:rPr>
              <w:t>《河南省重污染天气通用行业应急减排措施制定技术指南》（</w:t>
            </w:r>
            <w:r w:rsidR="00BD5E9D" w:rsidRPr="00BD5E9D">
              <w:rPr>
                <w:sz w:val="21"/>
                <w:szCs w:val="21"/>
              </w:rPr>
              <w:t>2024</w:t>
            </w:r>
            <w:r w:rsidR="00BD5E9D" w:rsidRPr="00BD5E9D">
              <w:rPr>
                <w:rFonts w:hint="eastAsia"/>
                <w:sz w:val="21"/>
                <w:szCs w:val="21"/>
              </w:rPr>
              <w:t>年修订稿）通用涉</w:t>
            </w:r>
            <w:r w:rsidR="00BD5E9D" w:rsidRPr="00BD5E9D">
              <w:rPr>
                <w:rFonts w:hint="eastAsia"/>
                <w:sz w:val="21"/>
                <w:szCs w:val="21"/>
              </w:rPr>
              <w:t>PM</w:t>
            </w:r>
            <w:r w:rsidR="00BD5E9D" w:rsidRPr="00BD5E9D">
              <w:rPr>
                <w:rFonts w:hint="eastAsia"/>
                <w:sz w:val="21"/>
                <w:szCs w:val="21"/>
              </w:rPr>
              <w:t>企业绩效引领性指标</w:t>
            </w:r>
            <w:r w:rsidR="00BD5E9D">
              <w:rPr>
                <w:rFonts w:hint="eastAsia"/>
                <w:sz w:val="21"/>
                <w:szCs w:val="21"/>
              </w:rPr>
              <w:t>要求，</w:t>
            </w:r>
            <w:r w:rsidR="00BD5E9D" w:rsidRPr="00BD5E9D">
              <w:rPr>
                <w:rFonts w:hint="eastAsia"/>
                <w:bCs/>
                <w:sz w:val="21"/>
                <w:szCs w:val="21"/>
              </w:rPr>
              <w:t>主要生产设备（包括混料机投料口、包装机卸料口、车间出入口等位置）</w:t>
            </w:r>
            <w:r w:rsidR="008D22AD">
              <w:rPr>
                <w:rFonts w:hint="eastAsia"/>
                <w:bCs/>
                <w:sz w:val="21"/>
                <w:szCs w:val="21"/>
              </w:rPr>
              <w:t>需</w:t>
            </w:r>
            <w:r w:rsidR="00BD5E9D" w:rsidRPr="00BD5E9D">
              <w:rPr>
                <w:rFonts w:hint="eastAsia"/>
                <w:bCs/>
                <w:sz w:val="21"/>
                <w:szCs w:val="21"/>
              </w:rPr>
              <w:t>安装视频监控设施，相关数据保存</w:t>
            </w:r>
            <w:r w:rsidR="00BD5E9D" w:rsidRPr="00BD5E9D">
              <w:rPr>
                <w:rFonts w:hint="eastAsia"/>
                <w:bCs/>
                <w:sz w:val="21"/>
                <w:szCs w:val="21"/>
              </w:rPr>
              <w:t>6</w:t>
            </w:r>
            <w:r w:rsidR="00BD5E9D" w:rsidRPr="00BD5E9D">
              <w:rPr>
                <w:rFonts w:hint="eastAsia"/>
                <w:bCs/>
                <w:sz w:val="21"/>
                <w:szCs w:val="21"/>
              </w:rPr>
              <w:t>个月以上。</w:t>
            </w:r>
          </w:p>
        </w:tc>
      </w:tr>
      <w:tr w:rsidR="006535F6" w:rsidRPr="006535F6" w14:paraId="3546EB0D" w14:textId="77777777">
        <w:trPr>
          <w:trHeight w:val="567"/>
          <w:jc w:val="center"/>
        </w:trPr>
        <w:tc>
          <w:tcPr>
            <w:tcW w:w="1320" w:type="dxa"/>
            <w:vMerge/>
            <w:vAlign w:val="center"/>
          </w:tcPr>
          <w:p w14:paraId="72851360" w14:textId="77777777" w:rsidR="009C330E" w:rsidRPr="006535F6" w:rsidRDefault="009C330E">
            <w:pPr>
              <w:pStyle w:val="af5"/>
              <w:rPr>
                <w:sz w:val="21"/>
                <w:szCs w:val="21"/>
              </w:rPr>
            </w:pPr>
          </w:p>
        </w:tc>
        <w:tc>
          <w:tcPr>
            <w:tcW w:w="7790" w:type="dxa"/>
            <w:gridSpan w:val="7"/>
            <w:vAlign w:val="center"/>
          </w:tcPr>
          <w:p w14:paraId="76453DC9" w14:textId="192575CA" w:rsidR="009C330E" w:rsidRPr="006535F6" w:rsidRDefault="00000000">
            <w:pPr>
              <w:ind w:firstLine="420"/>
              <w:rPr>
                <w:sz w:val="21"/>
                <w:szCs w:val="21"/>
              </w:rPr>
            </w:pPr>
            <w:r w:rsidRPr="006535F6">
              <w:rPr>
                <w:sz w:val="21"/>
                <w:szCs w:val="21"/>
              </w:rPr>
              <w:t>本项目</w:t>
            </w:r>
            <w:r w:rsidR="001125AB" w:rsidRPr="006535F6">
              <w:rPr>
                <w:rFonts w:hint="eastAsia"/>
                <w:sz w:val="21"/>
                <w:szCs w:val="21"/>
              </w:rPr>
              <w:t>建成后全厂</w:t>
            </w:r>
            <w:r w:rsidRPr="006535F6">
              <w:rPr>
                <w:sz w:val="21"/>
                <w:szCs w:val="21"/>
              </w:rPr>
              <w:t>在</w:t>
            </w:r>
            <w:r w:rsidRPr="006535F6">
              <w:rPr>
                <w:rFonts w:hint="eastAsia"/>
                <w:sz w:val="21"/>
                <w:szCs w:val="21"/>
              </w:rPr>
              <w:t>生产</w:t>
            </w:r>
            <w:r w:rsidRPr="006535F6">
              <w:rPr>
                <w:sz w:val="21"/>
                <w:szCs w:val="21"/>
              </w:rPr>
              <w:t>运行阶段的污染源监测计划见下表。</w:t>
            </w:r>
          </w:p>
          <w:p w14:paraId="59604838" w14:textId="77777777" w:rsidR="009C330E" w:rsidRPr="006535F6" w:rsidRDefault="00000000">
            <w:pPr>
              <w:pStyle w:val="10"/>
              <w:ind w:firstLine="480"/>
              <w:rPr>
                <w:color w:val="auto"/>
                <w:sz w:val="21"/>
                <w:szCs w:val="21"/>
              </w:rPr>
            </w:pPr>
            <w:r w:rsidRPr="006535F6">
              <w:rPr>
                <w:color w:val="auto"/>
                <w:sz w:val="21"/>
                <w:szCs w:val="21"/>
              </w:rPr>
              <w:t xml:space="preserve">                </w:t>
            </w:r>
            <w:r w:rsidRPr="006535F6">
              <w:rPr>
                <w:color w:val="auto"/>
                <w:sz w:val="21"/>
                <w:szCs w:val="21"/>
              </w:rPr>
              <w:t>污染源自行监测计划表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993"/>
              <w:gridCol w:w="686"/>
              <w:gridCol w:w="947"/>
              <w:gridCol w:w="1003"/>
              <w:gridCol w:w="3945"/>
            </w:tblGrid>
            <w:tr w:rsidR="006535F6" w:rsidRPr="006535F6" w14:paraId="66E78524" w14:textId="77777777" w:rsidTr="00ED7865">
              <w:trPr>
                <w:trHeight w:val="397"/>
                <w:jc w:val="center"/>
              </w:trPr>
              <w:tc>
                <w:tcPr>
                  <w:tcW w:w="1108" w:type="pct"/>
                  <w:gridSpan w:val="2"/>
                  <w:tcMar>
                    <w:top w:w="0" w:type="dxa"/>
                    <w:left w:w="28" w:type="dxa"/>
                    <w:bottom w:w="0" w:type="dxa"/>
                    <w:right w:w="28" w:type="dxa"/>
                  </w:tcMar>
                  <w:vAlign w:val="center"/>
                </w:tcPr>
                <w:p w14:paraId="5DBF8474" w14:textId="77777777" w:rsidR="009C330E" w:rsidRPr="006535F6" w:rsidRDefault="00000000">
                  <w:pPr>
                    <w:pStyle w:val="21"/>
                    <w:rPr>
                      <w:b/>
                      <w:bCs w:val="0"/>
                      <w:szCs w:val="21"/>
                      <w:lang w:val="zh-CN"/>
                    </w:rPr>
                  </w:pPr>
                  <w:r w:rsidRPr="006535F6">
                    <w:rPr>
                      <w:b/>
                      <w:bCs w:val="0"/>
                      <w:szCs w:val="21"/>
                      <w:lang w:val="zh-CN"/>
                    </w:rPr>
                    <w:t>监测指标</w:t>
                  </w:r>
                </w:p>
              </w:tc>
              <w:tc>
                <w:tcPr>
                  <w:tcW w:w="625" w:type="pct"/>
                  <w:tcMar>
                    <w:top w:w="0" w:type="dxa"/>
                    <w:left w:w="28" w:type="dxa"/>
                    <w:bottom w:w="0" w:type="dxa"/>
                    <w:right w:w="28" w:type="dxa"/>
                  </w:tcMar>
                  <w:vAlign w:val="center"/>
                </w:tcPr>
                <w:p w14:paraId="17493680" w14:textId="77777777" w:rsidR="009C330E" w:rsidRPr="006535F6" w:rsidRDefault="00000000">
                  <w:pPr>
                    <w:pStyle w:val="21"/>
                    <w:rPr>
                      <w:b/>
                      <w:bCs w:val="0"/>
                      <w:szCs w:val="21"/>
                      <w:lang w:val="zh-CN"/>
                    </w:rPr>
                  </w:pPr>
                  <w:r w:rsidRPr="006535F6">
                    <w:rPr>
                      <w:b/>
                      <w:bCs w:val="0"/>
                      <w:szCs w:val="21"/>
                      <w:lang w:val="zh-CN"/>
                    </w:rPr>
                    <w:t>监测点位</w:t>
                  </w:r>
                </w:p>
              </w:tc>
              <w:tc>
                <w:tcPr>
                  <w:tcW w:w="662" w:type="pct"/>
                  <w:tcMar>
                    <w:top w:w="0" w:type="dxa"/>
                    <w:left w:w="28" w:type="dxa"/>
                    <w:bottom w:w="0" w:type="dxa"/>
                    <w:right w:w="28" w:type="dxa"/>
                  </w:tcMar>
                  <w:vAlign w:val="center"/>
                </w:tcPr>
                <w:p w14:paraId="6EBC969A" w14:textId="77777777" w:rsidR="009C330E" w:rsidRPr="006535F6" w:rsidRDefault="00000000">
                  <w:pPr>
                    <w:pStyle w:val="21"/>
                    <w:rPr>
                      <w:b/>
                      <w:bCs w:val="0"/>
                      <w:szCs w:val="21"/>
                      <w:lang w:val="zh-CN"/>
                    </w:rPr>
                  </w:pPr>
                  <w:r w:rsidRPr="006535F6">
                    <w:rPr>
                      <w:b/>
                      <w:bCs w:val="0"/>
                      <w:szCs w:val="21"/>
                      <w:lang w:val="zh-CN"/>
                    </w:rPr>
                    <w:t>监测频次</w:t>
                  </w:r>
                </w:p>
              </w:tc>
              <w:tc>
                <w:tcPr>
                  <w:tcW w:w="2604" w:type="pct"/>
                  <w:tcMar>
                    <w:top w:w="0" w:type="dxa"/>
                    <w:left w:w="28" w:type="dxa"/>
                    <w:bottom w:w="0" w:type="dxa"/>
                    <w:right w:w="28" w:type="dxa"/>
                  </w:tcMar>
                  <w:vAlign w:val="center"/>
                </w:tcPr>
                <w:p w14:paraId="53EA846F" w14:textId="77777777" w:rsidR="009C330E" w:rsidRPr="006535F6" w:rsidRDefault="00000000">
                  <w:pPr>
                    <w:pStyle w:val="21"/>
                    <w:rPr>
                      <w:b/>
                      <w:bCs w:val="0"/>
                      <w:szCs w:val="21"/>
                      <w:lang w:val="zh-CN"/>
                    </w:rPr>
                  </w:pPr>
                  <w:r w:rsidRPr="006535F6">
                    <w:rPr>
                      <w:b/>
                      <w:bCs w:val="0"/>
                      <w:szCs w:val="21"/>
                      <w:lang w:val="zh-CN"/>
                    </w:rPr>
                    <w:t>执行排放标准</w:t>
                  </w:r>
                </w:p>
              </w:tc>
            </w:tr>
            <w:tr w:rsidR="006535F6" w:rsidRPr="006535F6" w14:paraId="1DB4713D" w14:textId="77777777">
              <w:trPr>
                <w:trHeight w:val="397"/>
                <w:jc w:val="center"/>
              </w:trPr>
              <w:tc>
                <w:tcPr>
                  <w:tcW w:w="5000" w:type="pct"/>
                  <w:gridSpan w:val="5"/>
                  <w:tcMar>
                    <w:top w:w="0" w:type="dxa"/>
                    <w:left w:w="28" w:type="dxa"/>
                    <w:bottom w:w="0" w:type="dxa"/>
                    <w:right w:w="28" w:type="dxa"/>
                  </w:tcMar>
                  <w:vAlign w:val="center"/>
                </w:tcPr>
                <w:p w14:paraId="5AEBA8B8" w14:textId="77777777" w:rsidR="009C330E" w:rsidRPr="006535F6" w:rsidRDefault="00000000">
                  <w:pPr>
                    <w:pStyle w:val="21"/>
                    <w:rPr>
                      <w:szCs w:val="21"/>
                      <w:lang w:val="zh-CN"/>
                    </w:rPr>
                  </w:pPr>
                  <w:r w:rsidRPr="006535F6">
                    <w:rPr>
                      <w:szCs w:val="21"/>
                      <w:lang w:val="zh-CN"/>
                    </w:rPr>
                    <w:t>有组织废气</w:t>
                  </w:r>
                </w:p>
              </w:tc>
            </w:tr>
            <w:tr w:rsidR="006535F6" w:rsidRPr="006535F6" w14:paraId="2671163B" w14:textId="77777777" w:rsidTr="00ED7865">
              <w:trPr>
                <w:trHeight w:val="397"/>
                <w:jc w:val="center"/>
              </w:trPr>
              <w:tc>
                <w:tcPr>
                  <w:tcW w:w="656" w:type="pct"/>
                  <w:shd w:val="clear" w:color="auto" w:fill="auto"/>
                  <w:tcMar>
                    <w:top w:w="0" w:type="dxa"/>
                    <w:left w:w="28" w:type="dxa"/>
                    <w:bottom w:w="0" w:type="dxa"/>
                    <w:right w:w="28" w:type="dxa"/>
                  </w:tcMar>
                  <w:vAlign w:val="center"/>
                </w:tcPr>
                <w:p w14:paraId="2E68F532" w14:textId="77777777" w:rsidR="009C330E" w:rsidRPr="006535F6" w:rsidRDefault="00000000">
                  <w:pPr>
                    <w:pStyle w:val="21"/>
                    <w:rPr>
                      <w:szCs w:val="21"/>
                      <w:lang w:val="zh-CN"/>
                    </w:rPr>
                  </w:pPr>
                  <w:r w:rsidRPr="006535F6">
                    <w:rPr>
                      <w:rFonts w:hint="eastAsia"/>
                      <w:szCs w:val="21"/>
                      <w:lang w:val="zh-CN"/>
                    </w:rPr>
                    <w:t>颗粒物</w:t>
                  </w:r>
                </w:p>
              </w:tc>
              <w:tc>
                <w:tcPr>
                  <w:tcW w:w="453" w:type="pct"/>
                  <w:tcMar>
                    <w:top w:w="0" w:type="dxa"/>
                    <w:left w:w="28" w:type="dxa"/>
                    <w:bottom w:w="0" w:type="dxa"/>
                    <w:right w:w="28" w:type="dxa"/>
                  </w:tcMar>
                  <w:vAlign w:val="center"/>
                </w:tcPr>
                <w:p w14:paraId="0B93564F" w14:textId="77777777" w:rsidR="009C330E" w:rsidRPr="006535F6" w:rsidRDefault="00000000">
                  <w:pPr>
                    <w:pStyle w:val="21"/>
                    <w:rPr>
                      <w:szCs w:val="21"/>
                      <w:lang w:val="zh-CN"/>
                    </w:rPr>
                  </w:pPr>
                  <w:r w:rsidRPr="006535F6">
                    <w:rPr>
                      <w:szCs w:val="21"/>
                      <w:lang w:val="zh-CN"/>
                    </w:rPr>
                    <w:t>浓度、速率、废气量</w:t>
                  </w:r>
                </w:p>
              </w:tc>
              <w:tc>
                <w:tcPr>
                  <w:tcW w:w="625" w:type="pct"/>
                  <w:tcMar>
                    <w:top w:w="0" w:type="dxa"/>
                    <w:left w:w="28" w:type="dxa"/>
                    <w:bottom w:w="0" w:type="dxa"/>
                    <w:right w:w="28" w:type="dxa"/>
                  </w:tcMar>
                  <w:vAlign w:val="center"/>
                </w:tcPr>
                <w:p w14:paraId="2E62D1B1" w14:textId="02F4833F" w:rsidR="009C330E" w:rsidRPr="006535F6" w:rsidRDefault="00000000">
                  <w:pPr>
                    <w:pStyle w:val="21"/>
                    <w:rPr>
                      <w:szCs w:val="21"/>
                    </w:rPr>
                  </w:pPr>
                  <w:r w:rsidRPr="006535F6">
                    <w:rPr>
                      <w:rFonts w:hint="eastAsia"/>
                      <w:szCs w:val="21"/>
                    </w:rPr>
                    <w:t>DA001</w:t>
                  </w:r>
                  <w:r w:rsidR="001125AB" w:rsidRPr="006535F6">
                    <w:rPr>
                      <w:rFonts w:hint="eastAsia"/>
                      <w:szCs w:val="21"/>
                    </w:rPr>
                    <w:t>、</w:t>
                  </w:r>
                  <w:r w:rsidR="001125AB" w:rsidRPr="006535F6">
                    <w:rPr>
                      <w:rFonts w:hint="eastAsia"/>
                      <w:szCs w:val="21"/>
                    </w:rPr>
                    <w:t>DA002</w:t>
                  </w:r>
                  <w:r w:rsidR="001125AB" w:rsidRPr="006535F6">
                    <w:rPr>
                      <w:rFonts w:hint="eastAsia"/>
                      <w:szCs w:val="21"/>
                    </w:rPr>
                    <w:t>、</w:t>
                  </w:r>
                  <w:r w:rsidR="001125AB" w:rsidRPr="006535F6">
                    <w:rPr>
                      <w:rFonts w:hint="eastAsia"/>
                      <w:szCs w:val="21"/>
                    </w:rPr>
                    <w:t>DA003</w:t>
                  </w:r>
                </w:p>
              </w:tc>
              <w:tc>
                <w:tcPr>
                  <w:tcW w:w="662" w:type="pct"/>
                  <w:tcMar>
                    <w:top w:w="0" w:type="dxa"/>
                    <w:left w:w="28" w:type="dxa"/>
                    <w:bottom w:w="0" w:type="dxa"/>
                    <w:right w:w="28" w:type="dxa"/>
                  </w:tcMar>
                  <w:vAlign w:val="center"/>
                </w:tcPr>
                <w:p w14:paraId="20134799" w14:textId="73B276E6" w:rsidR="009C330E" w:rsidRPr="006535F6" w:rsidRDefault="00000000">
                  <w:pPr>
                    <w:pStyle w:val="21"/>
                    <w:rPr>
                      <w:szCs w:val="21"/>
                      <w:lang w:val="zh-CN"/>
                    </w:rPr>
                  </w:pPr>
                  <w:r w:rsidRPr="006535F6">
                    <w:rPr>
                      <w:szCs w:val="21"/>
                      <w:lang w:val="zh-CN"/>
                    </w:rPr>
                    <w:t>1</w:t>
                  </w:r>
                  <w:r w:rsidRPr="006535F6">
                    <w:rPr>
                      <w:szCs w:val="21"/>
                      <w:lang w:val="zh-CN"/>
                    </w:rPr>
                    <w:t>次</w:t>
                  </w:r>
                  <w:r w:rsidRPr="006535F6">
                    <w:rPr>
                      <w:szCs w:val="21"/>
                      <w:lang w:val="zh-CN"/>
                    </w:rPr>
                    <w:t>/</w:t>
                  </w:r>
                  <w:r w:rsidR="00585D91" w:rsidRPr="006535F6">
                    <w:rPr>
                      <w:rFonts w:hint="eastAsia"/>
                      <w:szCs w:val="21"/>
                      <w:lang w:val="zh-CN"/>
                    </w:rPr>
                    <w:t>半</w:t>
                  </w:r>
                  <w:r w:rsidRPr="006535F6">
                    <w:rPr>
                      <w:szCs w:val="21"/>
                      <w:lang w:val="zh-CN"/>
                    </w:rPr>
                    <w:t>年</w:t>
                  </w:r>
                </w:p>
              </w:tc>
              <w:tc>
                <w:tcPr>
                  <w:tcW w:w="2604" w:type="pct"/>
                  <w:tcMar>
                    <w:top w:w="0" w:type="dxa"/>
                    <w:left w:w="28" w:type="dxa"/>
                    <w:bottom w:w="0" w:type="dxa"/>
                    <w:right w:w="28" w:type="dxa"/>
                  </w:tcMar>
                  <w:vAlign w:val="center"/>
                </w:tcPr>
                <w:p w14:paraId="1EAE7953" w14:textId="5749144F" w:rsidR="009C330E" w:rsidRPr="006535F6" w:rsidRDefault="002517DE">
                  <w:pPr>
                    <w:pStyle w:val="21"/>
                    <w:rPr>
                      <w:szCs w:val="21"/>
                    </w:rPr>
                  </w:pPr>
                  <w:r w:rsidRPr="006535F6">
                    <w:rPr>
                      <w:rFonts w:hint="eastAsia"/>
                      <w:szCs w:val="21"/>
                    </w:rPr>
                    <w:t>《大气污染物综合排放标准》（</w:t>
                  </w:r>
                  <w:r w:rsidRPr="006535F6">
                    <w:rPr>
                      <w:rFonts w:hint="eastAsia"/>
                      <w:szCs w:val="21"/>
                    </w:rPr>
                    <w:t>GB16297-1996</w:t>
                  </w:r>
                  <w:r w:rsidRPr="006535F6">
                    <w:rPr>
                      <w:rFonts w:hint="eastAsia"/>
                      <w:szCs w:val="21"/>
                    </w:rPr>
                    <w:t>）</w:t>
                  </w:r>
                  <w:r w:rsidR="00C405BF" w:rsidRPr="006535F6">
                    <w:rPr>
                      <w:rFonts w:hint="eastAsia"/>
                      <w:szCs w:val="21"/>
                    </w:rPr>
                    <w:t>、《新乡市生态环境局关于进一步规范工业企业颗粒物排放限值的通知》</w:t>
                  </w:r>
                </w:p>
              </w:tc>
            </w:tr>
            <w:tr w:rsidR="006535F6" w:rsidRPr="006535F6" w14:paraId="0B4F6027" w14:textId="77777777">
              <w:trPr>
                <w:trHeight w:val="397"/>
                <w:jc w:val="center"/>
              </w:trPr>
              <w:tc>
                <w:tcPr>
                  <w:tcW w:w="5000" w:type="pct"/>
                  <w:gridSpan w:val="5"/>
                  <w:tcMar>
                    <w:top w:w="0" w:type="dxa"/>
                    <w:left w:w="28" w:type="dxa"/>
                    <w:bottom w:w="0" w:type="dxa"/>
                    <w:right w:w="28" w:type="dxa"/>
                  </w:tcMar>
                  <w:vAlign w:val="center"/>
                </w:tcPr>
                <w:p w14:paraId="1F5B4413" w14:textId="77777777" w:rsidR="009C330E" w:rsidRPr="006535F6" w:rsidRDefault="00000000">
                  <w:pPr>
                    <w:pStyle w:val="21"/>
                    <w:rPr>
                      <w:szCs w:val="21"/>
                      <w:lang w:val="zh-CN"/>
                    </w:rPr>
                  </w:pPr>
                  <w:r w:rsidRPr="006535F6">
                    <w:rPr>
                      <w:szCs w:val="21"/>
                      <w:lang w:val="zh-CN"/>
                    </w:rPr>
                    <w:t>无组织废气</w:t>
                  </w:r>
                </w:p>
              </w:tc>
            </w:tr>
            <w:tr w:rsidR="006535F6" w:rsidRPr="006535F6" w14:paraId="46EEB369" w14:textId="77777777" w:rsidTr="00ED7865">
              <w:trPr>
                <w:trHeight w:val="397"/>
                <w:jc w:val="center"/>
              </w:trPr>
              <w:tc>
                <w:tcPr>
                  <w:tcW w:w="656" w:type="pct"/>
                  <w:shd w:val="clear" w:color="auto" w:fill="auto"/>
                  <w:tcMar>
                    <w:top w:w="0" w:type="dxa"/>
                    <w:left w:w="28" w:type="dxa"/>
                    <w:bottom w:w="0" w:type="dxa"/>
                    <w:right w:w="28" w:type="dxa"/>
                  </w:tcMar>
                  <w:vAlign w:val="center"/>
                </w:tcPr>
                <w:p w14:paraId="7F286413" w14:textId="77777777" w:rsidR="009C330E" w:rsidRPr="006535F6" w:rsidRDefault="00000000">
                  <w:pPr>
                    <w:pStyle w:val="21"/>
                    <w:rPr>
                      <w:szCs w:val="21"/>
                    </w:rPr>
                  </w:pPr>
                  <w:r w:rsidRPr="006535F6">
                    <w:rPr>
                      <w:rFonts w:hint="eastAsia"/>
                      <w:szCs w:val="21"/>
                    </w:rPr>
                    <w:t>颗粒物</w:t>
                  </w:r>
                </w:p>
              </w:tc>
              <w:tc>
                <w:tcPr>
                  <w:tcW w:w="453" w:type="pct"/>
                  <w:tcMar>
                    <w:top w:w="0" w:type="dxa"/>
                    <w:left w:w="28" w:type="dxa"/>
                    <w:bottom w:w="0" w:type="dxa"/>
                    <w:right w:w="28" w:type="dxa"/>
                  </w:tcMar>
                  <w:vAlign w:val="center"/>
                </w:tcPr>
                <w:p w14:paraId="4B9417AD" w14:textId="77777777" w:rsidR="009C330E" w:rsidRPr="006535F6" w:rsidRDefault="00000000">
                  <w:pPr>
                    <w:pStyle w:val="21"/>
                    <w:rPr>
                      <w:szCs w:val="21"/>
                      <w:lang w:val="zh-CN"/>
                    </w:rPr>
                  </w:pPr>
                  <w:r w:rsidRPr="006535F6">
                    <w:rPr>
                      <w:rFonts w:hint="eastAsia"/>
                      <w:szCs w:val="21"/>
                      <w:lang w:val="zh-CN"/>
                    </w:rPr>
                    <w:t>浓度</w:t>
                  </w:r>
                </w:p>
              </w:tc>
              <w:tc>
                <w:tcPr>
                  <w:tcW w:w="625" w:type="pct"/>
                  <w:tcMar>
                    <w:top w:w="0" w:type="dxa"/>
                    <w:left w:w="28" w:type="dxa"/>
                    <w:bottom w:w="0" w:type="dxa"/>
                    <w:right w:w="28" w:type="dxa"/>
                  </w:tcMar>
                  <w:vAlign w:val="center"/>
                </w:tcPr>
                <w:p w14:paraId="0B5D1B8C" w14:textId="77777777" w:rsidR="009C330E" w:rsidRPr="006535F6" w:rsidRDefault="00000000">
                  <w:pPr>
                    <w:pStyle w:val="21"/>
                    <w:rPr>
                      <w:szCs w:val="21"/>
                      <w:lang w:val="zh-CN"/>
                    </w:rPr>
                  </w:pPr>
                  <w:r w:rsidRPr="006535F6">
                    <w:rPr>
                      <w:rFonts w:hint="eastAsia"/>
                      <w:szCs w:val="21"/>
                      <w:lang w:val="zh-CN"/>
                    </w:rPr>
                    <w:t>厂界</w:t>
                  </w:r>
                </w:p>
              </w:tc>
              <w:tc>
                <w:tcPr>
                  <w:tcW w:w="662" w:type="pct"/>
                  <w:shd w:val="clear" w:color="auto" w:fill="auto"/>
                  <w:tcMar>
                    <w:top w:w="0" w:type="dxa"/>
                    <w:left w:w="28" w:type="dxa"/>
                    <w:bottom w:w="0" w:type="dxa"/>
                    <w:right w:w="28" w:type="dxa"/>
                  </w:tcMar>
                  <w:vAlign w:val="center"/>
                </w:tcPr>
                <w:p w14:paraId="0DF67938" w14:textId="5D00F121" w:rsidR="009C330E" w:rsidRPr="006535F6" w:rsidRDefault="00000000">
                  <w:pPr>
                    <w:pStyle w:val="21"/>
                    <w:rPr>
                      <w:szCs w:val="21"/>
                      <w:lang w:val="zh-CN"/>
                    </w:rPr>
                  </w:pPr>
                  <w:r w:rsidRPr="006535F6">
                    <w:rPr>
                      <w:szCs w:val="21"/>
                      <w:lang w:val="zh-CN"/>
                    </w:rPr>
                    <w:t>1</w:t>
                  </w:r>
                  <w:r w:rsidRPr="006535F6">
                    <w:rPr>
                      <w:szCs w:val="21"/>
                      <w:lang w:val="zh-CN"/>
                    </w:rPr>
                    <w:t>次</w:t>
                  </w:r>
                  <w:r w:rsidRPr="006535F6">
                    <w:rPr>
                      <w:szCs w:val="21"/>
                      <w:lang w:val="zh-CN"/>
                    </w:rPr>
                    <w:t>/</w:t>
                  </w:r>
                  <w:r w:rsidR="00585D91" w:rsidRPr="006535F6">
                    <w:rPr>
                      <w:rFonts w:hint="eastAsia"/>
                      <w:szCs w:val="21"/>
                      <w:lang w:val="zh-CN"/>
                    </w:rPr>
                    <w:t>半</w:t>
                  </w:r>
                  <w:r w:rsidRPr="006535F6">
                    <w:rPr>
                      <w:szCs w:val="21"/>
                      <w:lang w:val="zh-CN"/>
                    </w:rPr>
                    <w:t>年</w:t>
                  </w:r>
                </w:p>
              </w:tc>
              <w:tc>
                <w:tcPr>
                  <w:tcW w:w="2604" w:type="pct"/>
                  <w:tcMar>
                    <w:top w:w="0" w:type="dxa"/>
                    <w:left w:w="28" w:type="dxa"/>
                    <w:bottom w:w="0" w:type="dxa"/>
                    <w:right w:w="28" w:type="dxa"/>
                  </w:tcMar>
                  <w:vAlign w:val="center"/>
                </w:tcPr>
                <w:p w14:paraId="43950507" w14:textId="0ED414B9" w:rsidR="009C330E" w:rsidRPr="006535F6" w:rsidRDefault="002517DE">
                  <w:pPr>
                    <w:pStyle w:val="21"/>
                    <w:rPr>
                      <w:szCs w:val="21"/>
                    </w:rPr>
                  </w:pPr>
                  <w:r w:rsidRPr="006535F6">
                    <w:rPr>
                      <w:rFonts w:hint="eastAsia"/>
                      <w:szCs w:val="21"/>
                    </w:rPr>
                    <w:t>《大气污染物综合排放标准》（</w:t>
                  </w:r>
                  <w:r w:rsidRPr="006535F6">
                    <w:rPr>
                      <w:rFonts w:hint="eastAsia"/>
                      <w:szCs w:val="21"/>
                    </w:rPr>
                    <w:t>GB16297-1996</w:t>
                  </w:r>
                  <w:r w:rsidRPr="006535F6">
                    <w:rPr>
                      <w:rFonts w:hint="eastAsia"/>
                      <w:szCs w:val="21"/>
                    </w:rPr>
                    <w:t>）</w:t>
                  </w:r>
                  <w:r w:rsidR="00C405BF" w:rsidRPr="006535F6">
                    <w:rPr>
                      <w:rFonts w:hint="eastAsia"/>
                      <w:szCs w:val="21"/>
                    </w:rPr>
                    <w:t>、《新乡市生态环境局关于进一步规范工业企业颗粒物排放限值的通知》</w:t>
                  </w:r>
                </w:p>
              </w:tc>
            </w:tr>
            <w:tr w:rsidR="006535F6" w:rsidRPr="006535F6" w14:paraId="0C2FAE39" w14:textId="77777777">
              <w:trPr>
                <w:trHeight w:val="397"/>
                <w:jc w:val="center"/>
              </w:trPr>
              <w:tc>
                <w:tcPr>
                  <w:tcW w:w="5000" w:type="pct"/>
                  <w:gridSpan w:val="5"/>
                  <w:shd w:val="clear" w:color="auto" w:fill="auto"/>
                  <w:tcMar>
                    <w:top w:w="0" w:type="dxa"/>
                    <w:left w:w="28" w:type="dxa"/>
                    <w:bottom w:w="0" w:type="dxa"/>
                    <w:right w:w="28" w:type="dxa"/>
                  </w:tcMar>
                  <w:vAlign w:val="center"/>
                </w:tcPr>
                <w:p w14:paraId="2EDDC086" w14:textId="77777777" w:rsidR="009C330E" w:rsidRPr="006535F6" w:rsidRDefault="00000000">
                  <w:pPr>
                    <w:pStyle w:val="21"/>
                    <w:rPr>
                      <w:szCs w:val="21"/>
                    </w:rPr>
                  </w:pPr>
                  <w:r w:rsidRPr="006535F6">
                    <w:rPr>
                      <w:rFonts w:hint="eastAsia"/>
                      <w:szCs w:val="21"/>
                    </w:rPr>
                    <w:t>噪声</w:t>
                  </w:r>
                </w:p>
              </w:tc>
            </w:tr>
            <w:tr w:rsidR="006535F6" w:rsidRPr="006535F6" w14:paraId="6B772681" w14:textId="77777777" w:rsidTr="00ED7865">
              <w:trPr>
                <w:trHeight w:val="397"/>
                <w:jc w:val="center"/>
              </w:trPr>
              <w:tc>
                <w:tcPr>
                  <w:tcW w:w="656" w:type="pct"/>
                  <w:shd w:val="clear" w:color="auto" w:fill="auto"/>
                  <w:tcMar>
                    <w:top w:w="0" w:type="dxa"/>
                    <w:left w:w="28" w:type="dxa"/>
                    <w:bottom w:w="0" w:type="dxa"/>
                    <w:right w:w="28" w:type="dxa"/>
                  </w:tcMar>
                  <w:vAlign w:val="center"/>
                </w:tcPr>
                <w:p w14:paraId="1C3B7682" w14:textId="77777777" w:rsidR="009C330E" w:rsidRPr="006535F6" w:rsidRDefault="00000000">
                  <w:pPr>
                    <w:pStyle w:val="21"/>
                    <w:rPr>
                      <w:szCs w:val="21"/>
                    </w:rPr>
                  </w:pPr>
                  <w:r w:rsidRPr="006535F6">
                    <w:rPr>
                      <w:szCs w:val="21"/>
                      <w:lang w:val="zh-CN"/>
                    </w:rPr>
                    <w:t>等效连续</w:t>
                  </w:r>
                  <w:r w:rsidRPr="006535F6">
                    <w:rPr>
                      <w:szCs w:val="21"/>
                      <w:lang w:val="zh-CN"/>
                    </w:rPr>
                    <w:t>A</w:t>
                  </w:r>
                  <w:r w:rsidRPr="006535F6">
                    <w:rPr>
                      <w:szCs w:val="21"/>
                      <w:lang w:val="zh-CN"/>
                    </w:rPr>
                    <w:t>声级</w:t>
                  </w:r>
                </w:p>
              </w:tc>
              <w:tc>
                <w:tcPr>
                  <w:tcW w:w="1078" w:type="pct"/>
                  <w:gridSpan w:val="2"/>
                  <w:tcMar>
                    <w:top w:w="0" w:type="dxa"/>
                    <w:left w:w="28" w:type="dxa"/>
                    <w:bottom w:w="0" w:type="dxa"/>
                    <w:right w:w="28" w:type="dxa"/>
                  </w:tcMar>
                  <w:vAlign w:val="center"/>
                </w:tcPr>
                <w:p w14:paraId="303E1CBD" w14:textId="77777777" w:rsidR="009C330E" w:rsidRPr="006535F6" w:rsidRDefault="00000000">
                  <w:pPr>
                    <w:pStyle w:val="21"/>
                    <w:rPr>
                      <w:szCs w:val="21"/>
                      <w:lang w:val="zh-CN"/>
                    </w:rPr>
                  </w:pPr>
                  <w:r w:rsidRPr="006535F6">
                    <w:rPr>
                      <w:szCs w:val="21"/>
                      <w:lang w:val="zh-CN"/>
                    </w:rPr>
                    <w:t>四周厂界外</w:t>
                  </w:r>
                  <w:r w:rsidRPr="006535F6">
                    <w:rPr>
                      <w:szCs w:val="21"/>
                      <w:lang w:val="zh-CN"/>
                    </w:rPr>
                    <w:t>1m</w:t>
                  </w:r>
                  <w:r w:rsidRPr="006535F6">
                    <w:rPr>
                      <w:szCs w:val="21"/>
                      <w:lang w:val="zh-CN"/>
                    </w:rPr>
                    <w:t>处</w:t>
                  </w:r>
                </w:p>
              </w:tc>
              <w:tc>
                <w:tcPr>
                  <w:tcW w:w="662" w:type="pct"/>
                  <w:shd w:val="clear" w:color="auto" w:fill="auto"/>
                  <w:tcMar>
                    <w:top w:w="0" w:type="dxa"/>
                    <w:left w:w="28" w:type="dxa"/>
                    <w:bottom w:w="0" w:type="dxa"/>
                    <w:right w:w="28" w:type="dxa"/>
                  </w:tcMar>
                  <w:vAlign w:val="center"/>
                </w:tcPr>
                <w:p w14:paraId="59E14B63" w14:textId="77777777" w:rsidR="009C330E" w:rsidRPr="006535F6" w:rsidRDefault="00000000">
                  <w:pPr>
                    <w:pStyle w:val="21"/>
                    <w:rPr>
                      <w:szCs w:val="21"/>
                      <w:lang w:val="zh-CN"/>
                    </w:rPr>
                  </w:pPr>
                  <w:r w:rsidRPr="006535F6">
                    <w:rPr>
                      <w:szCs w:val="21"/>
                      <w:lang w:val="zh-CN"/>
                    </w:rPr>
                    <w:t>1</w:t>
                  </w:r>
                  <w:r w:rsidRPr="006535F6">
                    <w:rPr>
                      <w:szCs w:val="21"/>
                      <w:lang w:val="zh-CN"/>
                    </w:rPr>
                    <w:t>次</w:t>
                  </w:r>
                  <w:r w:rsidRPr="006535F6">
                    <w:rPr>
                      <w:rFonts w:hint="eastAsia"/>
                      <w:szCs w:val="21"/>
                      <w:lang w:val="zh-CN"/>
                    </w:rPr>
                    <w:t>/</w:t>
                  </w:r>
                  <w:r w:rsidRPr="006535F6">
                    <w:rPr>
                      <w:rFonts w:hint="eastAsia"/>
                      <w:szCs w:val="21"/>
                      <w:lang w:val="zh-CN"/>
                    </w:rPr>
                    <w:t>季度</w:t>
                  </w:r>
                </w:p>
              </w:tc>
              <w:tc>
                <w:tcPr>
                  <w:tcW w:w="2604" w:type="pct"/>
                  <w:tcMar>
                    <w:top w:w="0" w:type="dxa"/>
                    <w:left w:w="28" w:type="dxa"/>
                    <w:bottom w:w="0" w:type="dxa"/>
                    <w:right w:w="28" w:type="dxa"/>
                  </w:tcMar>
                  <w:vAlign w:val="center"/>
                </w:tcPr>
                <w:p w14:paraId="3315EECE" w14:textId="372AAD4D" w:rsidR="009C330E" w:rsidRPr="006535F6" w:rsidRDefault="00000000">
                  <w:pPr>
                    <w:pStyle w:val="21"/>
                    <w:rPr>
                      <w:szCs w:val="21"/>
                    </w:rPr>
                  </w:pPr>
                  <w:r w:rsidRPr="006535F6">
                    <w:rPr>
                      <w:szCs w:val="21"/>
                      <w:lang w:val="zh-CN"/>
                    </w:rPr>
                    <w:t>《工业企业厂界环境噪声排放标准》（</w:t>
                  </w:r>
                  <w:r w:rsidRPr="006535F6">
                    <w:rPr>
                      <w:szCs w:val="21"/>
                      <w:lang w:val="zh-CN"/>
                    </w:rPr>
                    <w:t>GB12348-2008</w:t>
                  </w:r>
                  <w:r w:rsidRPr="006535F6">
                    <w:rPr>
                      <w:szCs w:val="21"/>
                      <w:lang w:val="zh-CN"/>
                    </w:rPr>
                    <w:t>）</w:t>
                  </w:r>
                  <w:r w:rsidR="00A035D0">
                    <w:rPr>
                      <w:rFonts w:hint="eastAsia"/>
                      <w:szCs w:val="21"/>
                    </w:rPr>
                    <w:t>3</w:t>
                  </w:r>
                  <w:r w:rsidRPr="006535F6">
                    <w:rPr>
                      <w:szCs w:val="21"/>
                      <w:lang w:val="zh-CN"/>
                    </w:rPr>
                    <w:t>类</w:t>
                  </w:r>
                </w:p>
              </w:tc>
            </w:tr>
          </w:tbl>
          <w:p w14:paraId="550D229D" w14:textId="77777777" w:rsidR="009C330E" w:rsidRPr="006535F6" w:rsidRDefault="009C330E">
            <w:pPr>
              <w:ind w:firstLine="420"/>
              <w:rPr>
                <w:sz w:val="21"/>
                <w:szCs w:val="21"/>
              </w:rPr>
            </w:pPr>
          </w:p>
          <w:p w14:paraId="73F5D5B2" w14:textId="77777777" w:rsidR="009C330E" w:rsidRPr="006535F6" w:rsidRDefault="009C330E">
            <w:pPr>
              <w:ind w:firstLine="420"/>
              <w:rPr>
                <w:sz w:val="21"/>
                <w:szCs w:val="21"/>
              </w:rPr>
            </w:pPr>
          </w:p>
          <w:p w14:paraId="5053BB9B" w14:textId="77777777" w:rsidR="009C330E" w:rsidRPr="006535F6" w:rsidRDefault="009C330E">
            <w:pPr>
              <w:ind w:firstLine="420"/>
              <w:rPr>
                <w:sz w:val="21"/>
                <w:szCs w:val="21"/>
              </w:rPr>
            </w:pPr>
          </w:p>
          <w:p w14:paraId="37510A91" w14:textId="77777777" w:rsidR="009C330E" w:rsidRPr="006535F6" w:rsidRDefault="009C330E">
            <w:pPr>
              <w:ind w:firstLine="420"/>
              <w:rPr>
                <w:sz w:val="21"/>
                <w:szCs w:val="21"/>
              </w:rPr>
            </w:pPr>
          </w:p>
          <w:p w14:paraId="3B0F2DAD" w14:textId="77777777" w:rsidR="009C330E" w:rsidRPr="006535F6" w:rsidRDefault="009C330E">
            <w:pPr>
              <w:ind w:firstLine="420"/>
              <w:rPr>
                <w:sz w:val="21"/>
                <w:szCs w:val="21"/>
              </w:rPr>
            </w:pPr>
          </w:p>
          <w:p w14:paraId="505806E2" w14:textId="77777777" w:rsidR="009C330E" w:rsidRPr="006535F6" w:rsidRDefault="009C330E">
            <w:pPr>
              <w:ind w:firstLine="420"/>
              <w:rPr>
                <w:sz w:val="21"/>
                <w:szCs w:val="21"/>
              </w:rPr>
            </w:pPr>
          </w:p>
          <w:p w14:paraId="5C0CFF6A" w14:textId="77777777" w:rsidR="009C330E" w:rsidRPr="006535F6" w:rsidRDefault="009C330E">
            <w:pPr>
              <w:ind w:firstLine="420"/>
              <w:rPr>
                <w:sz w:val="21"/>
                <w:szCs w:val="21"/>
              </w:rPr>
            </w:pPr>
          </w:p>
          <w:p w14:paraId="690F8652" w14:textId="77777777" w:rsidR="009C330E" w:rsidRPr="006535F6" w:rsidRDefault="009C330E">
            <w:pPr>
              <w:ind w:firstLine="420"/>
              <w:rPr>
                <w:sz w:val="21"/>
                <w:szCs w:val="21"/>
              </w:rPr>
            </w:pPr>
          </w:p>
          <w:p w14:paraId="630D0525" w14:textId="77777777" w:rsidR="009C330E" w:rsidRPr="006535F6" w:rsidRDefault="009C330E">
            <w:pPr>
              <w:ind w:firstLine="420"/>
              <w:rPr>
                <w:sz w:val="21"/>
                <w:szCs w:val="21"/>
              </w:rPr>
            </w:pPr>
          </w:p>
          <w:p w14:paraId="058B40C6" w14:textId="77777777" w:rsidR="009C330E" w:rsidRPr="006535F6" w:rsidRDefault="009C330E">
            <w:pPr>
              <w:ind w:firstLine="420"/>
              <w:rPr>
                <w:sz w:val="21"/>
                <w:szCs w:val="21"/>
              </w:rPr>
            </w:pPr>
          </w:p>
          <w:p w14:paraId="4A40A7B9" w14:textId="77777777" w:rsidR="009C330E" w:rsidRPr="006535F6" w:rsidRDefault="009C330E">
            <w:pPr>
              <w:ind w:firstLine="420"/>
              <w:rPr>
                <w:sz w:val="21"/>
                <w:szCs w:val="21"/>
              </w:rPr>
            </w:pPr>
          </w:p>
          <w:p w14:paraId="2D6F3C19" w14:textId="77777777" w:rsidR="009C330E" w:rsidRPr="006535F6" w:rsidRDefault="009C330E">
            <w:pPr>
              <w:ind w:firstLine="420"/>
              <w:rPr>
                <w:sz w:val="21"/>
                <w:szCs w:val="21"/>
              </w:rPr>
            </w:pPr>
          </w:p>
          <w:p w14:paraId="1F616765" w14:textId="77777777" w:rsidR="009C330E" w:rsidRPr="006535F6" w:rsidRDefault="009C330E">
            <w:pPr>
              <w:ind w:firstLine="420"/>
              <w:rPr>
                <w:sz w:val="21"/>
                <w:szCs w:val="21"/>
              </w:rPr>
            </w:pPr>
          </w:p>
          <w:p w14:paraId="76C85F23" w14:textId="77777777" w:rsidR="009C330E" w:rsidRPr="006535F6" w:rsidRDefault="009C330E">
            <w:pPr>
              <w:ind w:firstLine="420"/>
              <w:rPr>
                <w:sz w:val="21"/>
                <w:szCs w:val="21"/>
              </w:rPr>
            </w:pPr>
          </w:p>
          <w:p w14:paraId="7FF6AC8F" w14:textId="77777777" w:rsidR="009C330E" w:rsidRPr="006535F6" w:rsidRDefault="009C330E">
            <w:pPr>
              <w:pStyle w:val="af5"/>
              <w:rPr>
                <w:sz w:val="21"/>
                <w:szCs w:val="21"/>
              </w:rPr>
            </w:pPr>
          </w:p>
        </w:tc>
      </w:tr>
    </w:tbl>
    <w:p w14:paraId="1DE3ECC0" w14:textId="26911337" w:rsidR="009C330E" w:rsidRPr="006535F6" w:rsidRDefault="00000000" w:rsidP="005A316E">
      <w:pPr>
        <w:pStyle w:val="11"/>
        <w:spacing w:before="240" w:after="240"/>
        <w:sectPr w:rsidR="009C330E" w:rsidRPr="006535F6">
          <w:pgSz w:w="11906" w:h="16838"/>
          <w:pgMar w:top="1701" w:right="1531" w:bottom="1701" w:left="1531" w:header="851" w:footer="851" w:gutter="0"/>
          <w:cols w:space="720"/>
          <w:docGrid w:linePitch="312"/>
        </w:sectPr>
      </w:pPr>
      <w:r w:rsidRPr="006535F6">
        <w:rPr>
          <w:snapToGrid w:val="0"/>
          <w:color w:val="auto"/>
        </w:rPr>
        <w:br w:type="page"/>
      </w:r>
      <w:r w:rsidR="005A316E">
        <w:rPr>
          <w:rFonts w:hint="eastAsia"/>
          <w:noProof/>
        </w:rPr>
        <w:lastRenderedPageBreak/>
        <w:drawing>
          <wp:inline distT="0" distB="0" distL="0" distR="0" wp14:anchorId="42D70276" wp14:editId="5914B193">
            <wp:extent cx="6016894" cy="8488908"/>
            <wp:effectExtent l="0" t="0" r="3175" b="7620"/>
            <wp:docPr id="197224499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6024247" cy="8499282"/>
                    </a:xfrm>
                    <a:prstGeom prst="rect">
                      <a:avLst/>
                    </a:prstGeom>
                    <a:noFill/>
                    <a:ln>
                      <a:noFill/>
                    </a:ln>
                    <a:extLst>
                      <a:ext uri="{53640926-AAD7-44D8-BBD7-CCE9431645EC}">
                        <a14:shadowObscured xmlns:a14="http://schemas.microsoft.com/office/drawing/2010/main"/>
                      </a:ext>
                    </a:extLst>
                  </pic:spPr>
                </pic:pic>
              </a:graphicData>
            </a:graphic>
          </wp:inline>
        </w:drawing>
      </w:r>
    </w:p>
    <w:p w14:paraId="4BFE317B" w14:textId="77777777" w:rsidR="009C330E" w:rsidRPr="006535F6" w:rsidRDefault="00000000">
      <w:pPr>
        <w:adjustRightInd w:val="0"/>
        <w:snapToGrid w:val="0"/>
        <w:ind w:firstLine="640"/>
        <w:rPr>
          <w:rFonts w:eastAsia="黑体"/>
          <w:snapToGrid w:val="0"/>
          <w:sz w:val="32"/>
          <w:szCs w:val="32"/>
        </w:rPr>
      </w:pPr>
      <w:r w:rsidRPr="006535F6">
        <w:rPr>
          <w:rFonts w:eastAsia="黑体"/>
          <w:snapToGrid w:val="0"/>
          <w:sz w:val="32"/>
          <w:szCs w:val="32"/>
        </w:rPr>
        <w:lastRenderedPageBreak/>
        <w:t>附表</w:t>
      </w:r>
    </w:p>
    <w:p w14:paraId="71BD0A35" w14:textId="77777777" w:rsidR="009C330E" w:rsidRPr="006535F6" w:rsidRDefault="009C330E">
      <w:pPr>
        <w:adjustRightInd w:val="0"/>
        <w:snapToGrid w:val="0"/>
        <w:ind w:firstLine="640"/>
        <w:rPr>
          <w:rFonts w:eastAsia="黑体"/>
          <w:snapToGrid w:val="0"/>
          <w:sz w:val="32"/>
          <w:szCs w:val="32"/>
        </w:rPr>
      </w:pPr>
    </w:p>
    <w:p w14:paraId="7C3D7AE0" w14:textId="615A298E" w:rsidR="009C330E" w:rsidRPr="006535F6" w:rsidRDefault="00000000">
      <w:pPr>
        <w:adjustRightInd w:val="0"/>
        <w:snapToGrid w:val="0"/>
        <w:ind w:firstLine="760"/>
        <w:jc w:val="center"/>
        <w:outlineLvl w:val="0"/>
        <w:rPr>
          <w:rFonts w:eastAsia="方正小标宋_GBK"/>
          <w:snapToGrid w:val="0"/>
          <w:sz w:val="38"/>
          <w:szCs w:val="38"/>
        </w:rPr>
      </w:pPr>
      <w:r w:rsidRPr="006535F6">
        <w:rPr>
          <w:rFonts w:eastAsia="方正小标宋_GBK"/>
          <w:snapToGrid w:val="0"/>
          <w:sz w:val="38"/>
          <w:szCs w:val="38"/>
        </w:rPr>
        <w:t>建设项目污染物排放量汇总表</w:t>
      </w:r>
      <w:r w:rsidRPr="006535F6">
        <w:rPr>
          <w:rFonts w:eastAsia="方正小标宋_GBK" w:hint="eastAsia"/>
          <w:snapToGrid w:val="0"/>
          <w:sz w:val="38"/>
          <w:szCs w:val="38"/>
        </w:rPr>
        <w:t xml:space="preserve">  </w:t>
      </w:r>
      <w:r w:rsidR="006E50B4" w:rsidRPr="006535F6">
        <w:rPr>
          <w:rFonts w:eastAsia="方正小标宋_GBK" w:hint="eastAsia"/>
          <w:snapToGrid w:val="0"/>
          <w:sz w:val="38"/>
          <w:szCs w:val="38"/>
        </w:rPr>
        <w:t xml:space="preserve"> </w:t>
      </w:r>
      <w:r w:rsidRPr="006535F6">
        <w:rPr>
          <w:rFonts w:eastAsia="方正小标宋_GBK" w:hint="eastAsia"/>
          <w:snapToGrid w:val="0"/>
          <w:sz w:val="38"/>
          <w:szCs w:val="38"/>
        </w:rPr>
        <w:t>单位：</w:t>
      </w:r>
      <w:r w:rsidRPr="006535F6">
        <w:rPr>
          <w:rFonts w:eastAsia="方正小标宋_GBK" w:hint="eastAsia"/>
          <w:snapToGrid w:val="0"/>
          <w:sz w:val="38"/>
          <w:szCs w:val="38"/>
        </w:rPr>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08"/>
        <w:gridCol w:w="1419"/>
        <w:gridCol w:w="1418"/>
        <w:gridCol w:w="1276"/>
        <w:gridCol w:w="1417"/>
        <w:gridCol w:w="1559"/>
        <w:gridCol w:w="1560"/>
        <w:gridCol w:w="1840"/>
        <w:gridCol w:w="1519"/>
      </w:tblGrid>
      <w:tr w:rsidR="006535F6" w:rsidRPr="006535F6" w14:paraId="4BA5CDA5" w14:textId="77777777">
        <w:trPr>
          <w:trHeight w:val="454"/>
          <w:jc w:val="center"/>
        </w:trPr>
        <w:tc>
          <w:tcPr>
            <w:tcW w:w="1408" w:type="dxa"/>
            <w:tcBorders>
              <w:tl2br w:val="single" w:sz="4" w:space="0" w:color="auto"/>
            </w:tcBorders>
            <w:tcMar>
              <w:left w:w="28" w:type="dxa"/>
              <w:right w:w="28" w:type="dxa"/>
            </w:tcMar>
            <w:vAlign w:val="center"/>
          </w:tcPr>
          <w:p w14:paraId="5D9FEBAB" w14:textId="77777777" w:rsidR="009C330E" w:rsidRPr="006535F6" w:rsidRDefault="00000000">
            <w:pPr>
              <w:spacing w:line="240" w:lineRule="auto"/>
              <w:ind w:right="114" w:firstLine="456"/>
              <w:jc w:val="right"/>
              <w:rPr>
                <w:rFonts w:eastAsia="黑体"/>
                <w:snapToGrid w:val="0"/>
                <w:spacing w:val="-6"/>
                <w:kern w:val="21"/>
                <w:szCs w:val="21"/>
              </w:rPr>
            </w:pPr>
            <w:r w:rsidRPr="006535F6">
              <w:rPr>
                <w:rFonts w:eastAsia="黑体"/>
                <w:snapToGrid w:val="0"/>
                <w:spacing w:val="-6"/>
                <w:kern w:val="21"/>
                <w:szCs w:val="21"/>
              </w:rPr>
              <w:t>项目</w:t>
            </w:r>
          </w:p>
          <w:p w14:paraId="5B20E88B" w14:textId="77777777" w:rsidR="009C330E" w:rsidRPr="006535F6" w:rsidRDefault="00000000">
            <w:pPr>
              <w:spacing w:line="240" w:lineRule="auto"/>
              <w:ind w:firstLineChars="0" w:firstLine="0"/>
              <w:rPr>
                <w:rFonts w:eastAsia="黑体"/>
                <w:snapToGrid w:val="0"/>
                <w:spacing w:val="-6"/>
                <w:kern w:val="21"/>
                <w:szCs w:val="21"/>
              </w:rPr>
            </w:pPr>
            <w:r w:rsidRPr="006535F6">
              <w:rPr>
                <w:rFonts w:eastAsia="黑体"/>
                <w:snapToGrid w:val="0"/>
                <w:spacing w:val="-6"/>
                <w:kern w:val="21"/>
                <w:szCs w:val="21"/>
              </w:rPr>
              <w:t>分类</w:t>
            </w:r>
          </w:p>
        </w:tc>
        <w:tc>
          <w:tcPr>
            <w:tcW w:w="1419" w:type="dxa"/>
            <w:tcMar>
              <w:left w:w="28" w:type="dxa"/>
              <w:right w:w="28" w:type="dxa"/>
            </w:tcMar>
            <w:vAlign w:val="center"/>
          </w:tcPr>
          <w:p w14:paraId="18860C24" w14:textId="77777777" w:rsidR="009C330E" w:rsidRPr="006535F6" w:rsidRDefault="00000000">
            <w:pPr>
              <w:spacing w:line="240" w:lineRule="auto"/>
              <w:ind w:firstLineChars="0" w:firstLine="0"/>
              <w:jc w:val="center"/>
              <w:rPr>
                <w:rFonts w:eastAsia="黑体"/>
                <w:snapToGrid w:val="0"/>
                <w:spacing w:val="-6"/>
                <w:kern w:val="21"/>
                <w:szCs w:val="21"/>
              </w:rPr>
            </w:pPr>
            <w:r w:rsidRPr="006535F6">
              <w:rPr>
                <w:rFonts w:eastAsia="黑体"/>
                <w:snapToGrid w:val="0"/>
                <w:spacing w:val="-6"/>
                <w:kern w:val="21"/>
                <w:szCs w:val="21"/>
              </w:rPr>
              <w:t>污染物名称</w:t>
            </w:r>
          </w:p>
        </w:tc>
        <w:tc>
          <w:tcPr>
            <w:tcW w:w="1418" w:type="dxa"/>
            <w:tcMar>
              <w:left w:w="28" w:type="dxa"/>
              <w:right w:w="28" w:type="dxa"/>
            </w:tcMar>
            <w:vAlign w:val="center"/>
          </w:tcPr>
          <w:p w14:paraId="698C8D47" w14:textId="77777777" w:rsidR="009C330E" w:rsidRPr="006535F6" w:rsidRDefault="00000000">
            <w:pPr>
              <w:spacing w:line="240" w:lineRule="auto"/>
              <w:ind w:firstLineChars="0" w:firstLine="0"/>
              <w:jc w:val="center"/>
              <w:rPr>
                <w:rFonts w:eastAsia="黑体"/>
                <w:snapToGrid w:val="0"/>
                <w:spacing w:val="-6"/>
                <w:kern w:val="21"/>
                <w:szCs w:val="21"/>
              </w:rPr>
            </w:pPr>
            <w:r w:rsidRPr="006535F6">
              <w:rPr>
                <w:rFonts w:eastAsia="黑体"/>
                <w:snapToGrid w:val="0"/>
                <w:spacing w:val="-6"/>
                <w:kern w:val="21"/>
                <w:szCs w:val="21"/>
              </w:rPr>
              <w:t>现有工程</w:t>
            </w:r>
          </w:p>
          <w:p w14:paraId="5014D294" w14:textId="77777777" w:rsidR="009C330E" w:rsidRPr="006535F6" w:rsidRDefault="00000000">
            <w:pPr>
              <w:spacing w:line="240" w:lineRule="auto"/>
              <w:ind w:firstLineChars="0" w:firstLine="0"/>
              <w:jc w:val="center"/>
              <w:rPr>
                <w:rFonts w:eastAsia="黑体"/>
                <w:snapToGrid w:val="0"/>
                <w:spacing w:val="-6"/>
                <w:kern w:val="21"/>
                <w:szCs w:val="21"/>
              </w:rPr>
            </w:pPr>
            <w:r w:rsidRPr="006535F6">
              <w:rPr>
                <w:rFonts w:eastAsia="黑体"/>
                <w:snapToGrid w:val="0"/>
                <w:spacing w:val="-6"/>
                <w:kern w:val="21"/>
                <w:szCs w:val="21"/>
              </w:rPr>
              <w:t>排放量（固体废物产生量）</w:t>
            </w:r>
            <w:r w:rsidRPr="006535F6">
              <w:rPr>
                <w:rFonts w:eastAsia="黑体"/>
                <w:snapToGrid w:val="0"/>
                <w:spacing w:val="-6"/>
                <w:kern w:val="21"/>
                <w:szCs w:val="21"/>
              </w:rPr>
              <w:fldChar w:fldCharType="begin"/>
            </w:r>
            <w:r w:rsidRPr="006535F6">
              <w:rPr>
                <w:rFonts w:eastAsia="黑体"/>
                <w:snapToGrid w:val="0"/>
                <w:spacing w:val="-6"/>
                <w:kern w:val="21"/>
                <w:szCs w:val="21"/>
              </w:rPr>
              <w:instrText xml:space="preserve"> = 1 \* GB3 \* MERGEFORMAT </w:instrText>
            </w:r>
            <w:r w:rsidRPr="006535F6">
              <w:rPr>
                <w:rFonts w:eastAsia="黑体"/>
                <w:snapToGrid w:val="0"/>
                <w:spacing w:val="-6"/>
                <w:kern w:val="21"/>
                <w:szCs w:val="21"/>
              </w:rPr>
              <w:fldChar w:fldCharType="separate"/>
            </w:r>
            <w:r w:rsidRPr="006535F6">
              <w:rPr>
                <w:rFonts w:ascii="宋体" w:hAnsi="宋体" w:cs="宋体" w:hint="eastAsia"/>
                <w:szCs w:val="21"/>
              </w:rPr>
              <w:t>①</w:t>
            </w:r>
            <w:r w:rsidRPr="006535F6">
              <w:rPr>
                <w:rFonts w:eastAsia="黑体"/>
                <w:snapToGrid w:val="0"/>
                <w:spacing w:val="-6"/>
                <w:kern w:val="21"/>
                <w:szCs w:val="21"/>
              </w:rPr>
              <w:fldChar w:fldCharType="end"/>
            </w:r>
          </w:p>
        </w:tc>
        <w:tc>
          <w:tcPr>
            <w:tcW w:w="1276" w:type="dxa"/>
            <w:tcMar>
              <w:left w:w="28" w:type="dxa"/>
              <w:right w:w="28" w:type="dxa"/>
            </w:tcMar>
            <w:vAlign w:val="center"/>
          </w:tcPr>
          <w:p w14:paraId="49DF6649" w14:textId="77777777" w:rsidR="009C330E" w:rsidRPr="006535F6" w:rsidRDefault="00000000">
            <w:pPr>
              <w:spacing w:line="240" w:lineRule="auto"/>
              <w:ind w:firstLineChars="0" w:firstLine="0"/>
              <w:jc w:val="center"/>
              <w:rPr>
                <w:rFonts w:eastAsia="黑体"/>
                <w:snapToGrid w:val="0"/>
                <w:spacing w:val="-6"/>
                <w:kern w:val="21"/>
                <w:szCs w:val="21"/>
              </w:rPr>
            </w:pPr>
            <w:r w:rsidRPr="006535F6">
              <w:rPr>
                <w:rFonts w:eastAsia="黑体"/>
                <w:snapToGrid w:val="0"/>
                <w:spacing w:val="-6"/>
                <w:kern w:val="21"/>
                <w:szCs w:val="21"/>
              </w:rPr>
              <w:t>现有工程</w:t>
            </w:r>
          </w:p>
          <w:p w14:paraId="1A63D54A" w14:textId="77777777" w:rsidR="009C330E" w:rsidRPr="006535F6" w:rsidRDefault="00000000">
            <w:pPr>
              <w:spacing w:line="240" w:lineRule="auto"/>
              <w:ind w:firstLineChars="0" w:firstLine="0"/>
              <w:jc w:val="center"/>
              <w:rPr>
                <w:rFonts w:eastAsia="黑体"/>
                <w:snapToGrid w:val="0"/>
                <w:spacing w:val="-6"/>
                <w:kern w:val="21"/>
                <w:szCs w:val="21"/>
              </w:rPr>
            </w:pPr>
            <w:r w:rsidRPr="006535F6">
              <w:rPr>
                <w:rFonts w:eastAsia="黑体"/>
                <w:snapToGrid w:val="0"/>
                <w:spacing w:val="-6"/>
                <w:kern w:val="21"/>
                <w:szCs w:val="21"/>
              </w:rPr>
              <w:t>许可排放量</w:t>
            </w:r>
            <w:r w:rsidRPr="006535F6">
              <w:rPr>
                <w:rFonts w:eastAsia="黑体"/>
                <w:snapToGrid w:val="0"/>
                <w:spacing w:val="-6"/>
                <w:kern w:val="21"/>
                <w:szCs w:val="21"/>
              </w:rPr>
              <w:fldChar w:fldCharType="begin"/>
            </w:r>
            <w:r w:rsidRPr="006535F6">
              <w:rPr>
                <w:rFonts w:eastAsia="黑体"/>
                <w:snapToGrid w:val="0"/>
                <w:spacing w:val="-6"/>
                <w:kern w:val="21"/>
                <w:szCs w:val="21"/>
              </w:rPr>
              <w:instrText xml:space="preserve"> = 2 \* GB3 \* MERGEFORMAT </w:instrText>
            </w:r>
            <w:r w:rsidRPr="006535F6">
              <w:rPr>
                <w:rFonts w:eastAsia="黑体"/>
                <w:snapToGrid w:val="0"/>
                <w:spacing w:val="-6"/>
                <w:kern w:val="21"/>
                <w:szCs w:val="21"/>
              </w:rPr>
              <w:fldChar w:fldCharType="separate"/>
            </w:r>
            <w:r w:rsidRPr="006535F6">
              <w:rPr>
                <w:rFonts w:ascii="宋体" w:hAnsi="宋体" w:cs="宋体" w:hint="eastAsia"/>
                <w:snapToGrid w:val="0"/>
                <w:spacing w:val="-6"/>
                <w:kern w:val="21"/>
                <w:szCs w:val="21"/>
              </w:rPr>
              <w:t>②</w:t>
            </w:r>
            <w:r w:rsidRPr="006535F6">
              <w:rPr>
                <w:rFonts w:eastAsia="黑体"/>
                <w:snapToGrid w:val="0"/>
                <w:spacing w:val="-6"/>
                <w:kern w:val="21"/>
                <w:szCs w:val="21"/>
              </w:rPr>
              <w:fldChar w:fldCharType="end"/>
            </w:r>
          </w:p>
        </w:tc>
        <w:tc>
          <w:tcPr>
            <w:tcW w:w="1417" w:type="dxa"/>
            <w:tcMar>
              <w:left w:w="28" w:type="dxa"/>
              <w:right w:w="28" w:type="dxa"/>
            </w:tcMar>
            <w:vAlign w:val="center"/>
          </w:tcPr>
          <w:p w14:paraId="02FA3866" w14:textId="77777777" w:rsidR="009C330E" w:rsidRPr="006535F6" w:rsidRDefault="00000000">
            <w:pPr>
              <w:spacing w:line="240" w:lineRule="auto"/>
              <w:ind w:firstLineChars="0" w:firstLine="0"/>
              <w:jc w:val="center"/>
              <w:rPr>
                <w:rFonts w:eastAsia="黑体"/>
                <w:snapToGrid w:val="0"/>
                <w:spacing w:val="-6"/>
                <w:kern w:val="21"/>
                <w:szCs w:val="21"/>
              </w:rPr>
            </w:pPr>
            <w:r w:rsidRPr="006535F6">
              <w:rPr>
                <w:rFonts w:eastAsia="黑体"/>
                <w:snapToGrid w:val="0"/>
                <w:spacing w:val="-6"/>
                <w:kern w:val="21"/>
                <w:szCs w:val="21"/>
              </w:rPr>
              <w:t>在建工程</w:t>
            </w:r>
          </w:p>
          <w:p w14:paraId="54526397" w14:textId="77777777" w:rsidR="009C330E" w:rsidRPr="006535F6" w:rsidRDefault="00000000">
            <w:pPr>
              <w:spacing w:line="240" w:lineRule="auto"/>
              <w:ind w:firstLineChars="0" w:firstLine="0"/>
              <w:jc w:val="center"/>
              <w:rPr>
                <w:rFonts w:eastAsia="黑体"/>
                <w:snapToGrid w:val="0"/>
                <w:spacing w:val="-6"/>
                <w:kern w:val="21"/>
                <w:szCs w:val="21"/>
              </w:rPr>
            </w:pPr>
            <w:r w:rsidRPr="006535F6">
              <w:rPr>
                <w:rFonts w:eastAsia="黑体"/>
                <w:snapToGrid w:val="0"/>
                <w:spacing w:val="-6"/>
                <w:kern w:val="21"/>
                <w:szCs w:val="21"/>
              </w:rPr>
              <w:t>排放量（固体废物产生量）</w:t>
            </w:r>
            <w:r w:rsidRPr="006535F6">
              <w:rPr>
                <w:rFonts w:eastAsia="黑体"/>
                <w:snapToGrid w:val="0"/>
                <w:spacing w:val="-6"/>
                <w:kern w:val="21"/>
                <w:szCs w:val="21"/>
              </w:rPr>
              <w:fldChar w:fldCharType="begin"/>
            </w:r>
            <w:r w:rsidRPr="006535F6">
              <w:rPr>
                <w:rFonts w:eastAsia="黑体"/>
                <w:snapToGrid w:val="0"/>
                <w:spacing w:val="-6"/>
                <w:kern w:val="21"/>
                <w:szCs w:val="21"/>
              </w:rPr>
              <w:instrText xml:space="preserve"> = 3 \* GB3 \* MERGEFORMAT </w:instrText>
            </w:r>
            <w:r w:rsidRPr="006535F6">
              <w:rPr>
                <w:rFonts w:eastAsia="黑体"/>
                <w:snapToGrid w:val="0"/>
                <w:spacing w:val="-6"/>
                <w:kern w:val="21"/>
                <w:szCs w:val="21"/>
              </w:rPr>
              <w:fldChar w:fldCharType="separate"/>
            </w:r>
            <w:r w:rsidRPr="006535F6">
              <w:rPr>
                <w:rFonts w:ascii="宋体" w:hAnsi="宋体" w:cs="宋体" w:hint="eastAsia"/>
                <w:szCs w:val="21"/>
              </w:rPr>
              <w:t>③</w:t>
            </w:r>
            <w:r w:rsidRPr="006535F6">
              <w:rPr>
                <w:rFonts w:eastAsia="黑体"/>
                <w:snapToGrid w:val="0"/>
                <w:spacing w:val="-6"/>
                <w:kern w:val="21"/>
                <w:szCs w:val="21"/>
              </w:rPr>
              <w:fldChar w:fldCharType="end"/>
            </w:r>
          </w:p>
        </w:tc>
        <w:tc>
          <w:tcPr>
            <w:tcW w:w="1559" w:type="dxa"/>
            <w:tcMar>
              <w:left w:w="28" w:type="dxa"/>
              <w:right w:w="28" w:type="dxa"/>
            </w:tcMar>
            <w:vAlign w:val="center"/>
          </w:tcPr>
          <w:p w14:paraId="77C37D15" w14:textId="77777777" w:rsidR="009C330E" w:rsidRPr="006535F6" w:rsidRDefault="00000000">
            <w:pPr>
              <w:spacing w:line="240" w:lineRule="auto"/>
              <w:ind w:firstLineChars="0" w:firstLine="0"/>
              <w:jc w:val="center"/>
              <w:rPr>
                <w:rFonts w:eastAsia="黑体"/>
                <w:snapToGrid w:val="0"/>
                <w:spacing w:val="-6"/>
                <w:kern w:val="21"/>
                <w:szCs w:val="21"/>
              </w:rPr>
            </w:pPr>
            <w:r w:rsidRPr="006535F6">
              <w:rPr>
                <w:rFonts w:eastAsia="黑体"/>
                <w:snapToGrid w:val="0"/>
                <w:spacing w:val="-6"/>
                <w:kern w:val="21"/>
                <w:szCs w:val="21"/>
              </w:rPr>
              <w:t>本项目</w:t>
            </w:r>
          </w:p>
          <w:p w14:paraId="21A28EAF" w14:textId="77777777" w:rsidR="009C330E" w:rsidRPr="006535F6" w:rsidRDefault="00000000">
            <w:pPr>
              <w:spacing w:line="240" w:lineRule="auto"/>
              <w:ind w:firstLineChars="0" w:firstLine="0"/>
              <w:jc w:val="center"/>
              <w:rPr>
                <w:rFonts w:eastAsia="黑体"/>
                <w:snapToGrid w:val="0"/>
                <w:spacing w:val="-6"/>
                <w:kern w:val="21"/>
                <w:szCs w:val="21"/>
              </w:rPr>
            </w:pPr>
            <w:r w:rsidRPr="006535F6">
              <w:rPr>
                <w:rFonts w:eastAsia="黑体"/>
                <w:snapToGrid w:val="0"/>
                <w:spacing w:val="-6"/>
                <w:kern w:val="21"/>
                <w:szCs w:val="21"/>
              </w:rPr>
              <w:t>排放量（固体废物产生量）</w:t>
            </w:r>
            <w:r w:rsidRPr="006535F6">
              <w:rPr>
                <w:rFonts w:eastAsia="黑体"/>
                <w:snapToGrid w:val="0"/>
                <w:spacing w:val="-6"/>
                <w:kern w:val="21"/>
                <w:szCs w:val="21"/>
              </w:rPr>
              <w:fldChar w:fldCharType="begin"/>
            </w:r>
            <w:r w:rsidRPr="006535F6">
              <w:rPr>
                <w:rFonts w:eastAsia="黑体"/>
                <w:snapToGrid w:val="0"/>
                <w:spacing w:val="-6"/>
                <w:kern w:val="21"/>
                <w:szCs w:val="21"/>
              </w:rPr>
              <w:instrText xml:space="preserve"> = 4 \* GB3 \* MERGEFORMAT </w:instrText>
            </w:r>
            <w:r w:rsidRPr="006535F6">
              <w:rPr>
                <w:rFonts w:eastAsia="黑体"/>
                <w:snapToGrid w:val="0"/>
                <w:spacing w:val="-6"/>
                <w:kern w:val="21"/>
                <w:szCs w:val="21"/>
              </w:rPr>
              <w:fldChar w:fldCharType="separate"/>
            </w:r>
            <w:r w:rsidRPr="006535F6">
              <w:rPr>
                <w:rFonts w:ascii="宋体" w:hAnsi="宋体" w:cs="宋体" w:hint="eastAsia"/>
                <w:szCs w:val="21"/>
              </w:rPr>
              <w:t>④</w:t>
            </w:r>
            <w:r w:rsidRPr="006535F6">
              <w:rPr>
                <w:rFonts w:eastAsia="黑体"/>
                <w:snapToGrid w:val="0"/>
                <w:spacing w:val="-6"/>
                <w:kern w:val="21"/>
                <w:szCs w:val="21"/>
              </w:rPr>
              <w:fldChar w:fldCharType="end"/>
            </w:r>
          </w:p>
        </w:tc>
        <w:tc>
          <w:tcPr>
            <w:tcW w:w="1560" w:type="dxa"/>
            <w:tcMar>
              <w:left w:w="28" w:type="dxa"/>
              <w:right w:w="28" w:type="dxa"/>
            </w:tcMar>
            <w:vAlign w:val="center"/>
          </w:tcPr>
          <w:p w14:paraId="74489362" w14:textId="77777777" w:rsidR="009C330E" w:rsidRPr="006535F6" w:rsidRDefault="00000000">
            <w:pPr>
              <w:spacing w:line="240" w:lineRule="auto"/>
              <w:ind w:firstLineChars="0" w:firstLine="0"/>
              <w:jc w:val="center"/>
              <w:rPr>
                <w:rFonts w:eastAsia="黑体"/>
                <w:snapToGrid w:val="0"/>
                <w:spacing w:val="-16"/>
                <w:kern w:val="21"/>
                <w:szCs w:val="21"/>
              </w:rPr>
            </w:pPr>
            <w:r w:rsidRPr="006535F6">
              <w:rPr>
                <w:rFonts w:eastAsia="黑体"/>
                <w:snapToGrid w:val="0"/>
                <w:spacing w:val="-16"/>
                <w:kern w:val="21"/>
                <w:szCs w:val="21"/>
              </w:rPr>
              <w:t>以新带老削减量（新建项目不填）</w:t>
            </w:r>
            <w:r w:rsidRPr="006535F6">
              <w:rPr>
                <w:rFonts w:eastAsia="黑体"/>
                <w:snapToGrid w:val="0"/>
                <w:spacing w:val="-16"/>
                <w:kern w:val="21"/>
                <w:szCs w:val="21"/>
              </w:rPr>
              <w:fldChar w:fldCharType="begin"/>
            </w:r>
            <w:r w:rsidRPr="006535F6">
              <w:rPr>
                <w:rFonts w:eastAsia="黑体"/>
                <w:snapToGrid w:val="0"/>
                <w:spacing w:val="-16"/>
                <w:kern w:val="21"/>
                <w:szCs w:val="21"/>
              </w:rPr>
              <w:instrText xml:space="preserve"> = 5 \* GB3 \* MERGEFORMAT </w:instrText>
            </w:r>
            <w:r w:rsidRPr="006535F6">
              <w:rPr>
                <w:rFonts w:eastAsia="黑体"/>
                <w:snapToGrid w:val="0"/>
                <w:spacing w:val="-16"/>
                <w:kern w:val="21"/>
                <w:szCs w:val="21"/>
              </w:rPr>
              <w:fldChar w:fldCharType="separate"/>
            </w:r>
            <w:r w:rsidRPr="006535F6">
              <w:rPr>
                <w:rFonts w:ascii="宋体" w:hAnsi="宋体" w:cs="宋体" w:hint="eastAsia"/>
                <w:szCs w:val="21"/>
              </w:rPr>
              <w:t>⑤</w:t>
            </w:r>
            <w:r w:rsidRPr="006535F6">
              <w:rPr>
                <w:rFonts w:eastAsia="黑体"/>
                <w:snapToGrid w:val="0"/>
                <w:spacing w:val="-16"/>
                <w:kern w:val="21"/>
                <w:szCs w:val="21"/>
              </w:rPr>
              <w:fldChar w:fldCharType="end"/>
            </w:r>
          </w:p>
        </w:tc>
        <w:tc>
          <w:tcPr>
            <w:tcW w:w="1840" w:type="dxa"/>
            <w:tcMar>
              <w:left w:w="28" w:type="dxa"/>
              <w:right w:w="28" w:type="dxa"/>
            </w:tcMar>
            <w:vAlign w:val="center"/>
          </w:tcPr>
          <w:p w14:paraId="1F4AFF34" w14:textId="77777777" w:rsidR="009C330E" w:rsidRPr="006535F6" w:rsidRDefault="00000000">
            <w:pPr>
              <w:spacing w:line="240" w:lineRule="auto"/>
              <w:ind w:firstLineChars="0" w:firstLine="0"/>
              <w:jc w:val="center"/>
              <w:rPr>
                <w:rFonts w:eastAsia="黑体"/>
                <w:snapToGrid w:val="0"/>
                <w:spacing w:val="-16"/>
                <w:kern w:val="21"/>
                <w:szCs w:val="21"/>
              </w:rPr>
            </w:pPr>
            <w:r w:rsidRPr="006535F6">
              <w:rPr>
                <w:rFonts w:eastAsia="黑体"/>
                <w:snapToGrid w:val="0"/>
                <w:spacing w:val="-16"/>
                <w:kern w:val="21"/>
                <w:szCs w:val="21"/>
              </w:rPr>
              <w:t>本项目建成后</w:t>
            </w:r>
          </w:p>
          <w:p w14:paraId="1B2D373F" w14:textId="77777777" w:rsidR="009C330E" w:rsidRPr="006535F6" w:rsidRDefault="00000000">
            <w:pPr>
              <w:spacing w:line="240" w:lineRule="auto"/>
              <w:ind w:firstLineChars="0" w:firstLine="0"/>
              <w:jc w:val="center"/>
              <w:rPr>
                <w:rFonts w:eastAsia="黑体"/>
                <w:snapToGrid w:val="0"/>
                <w:spacing w:val="-16"/>
                <w:kern w:val="21"/>
                <w:szCs w:val="21"/>
              </w:rPr>
            </w:pPr>
            <w:r w:rsidRPr="006535F6">
              <w:rPr>
                <w:rFonts w:eastAsia="黑体"/>
                <w:snapToGrid w:val="0"/>
                <w:spacing w:val="-16"/>
                <w:kern w:val="21"/>
                <w:szCs w:val="21"/>
              </w:rPr>
              <w:t>全厂排放量（固体废物产生量）</w:t>
            </w:r>
            <w:r w:rsidRPr="006535F6">
              <w:rPr>
                <w:rFonts w:eastAsia="黑体"/>
                <w:snapToGrid w:val="0"/>
                <w:spacing w:val="-16"/>
                <w:kern w:val="21"/>
                <w:szCs w:val="21"/>
              </w:rPr>
              <w:fldChar w:fldCharType="begin"/>
            </w:r>
            <w:r w:rsidRPr="006535F6">
              <w:rPr>
                <w:rFonts w:eastAsia="黑体"/>
                <w:snapToGrid w:val="0"/>
                <w:spacing w:val="-16"/>
                <w:kern w:val="21"/>
                <w:szCs w:val="21"/>
              </w:rPr>
              <w:instrText xml:space="preserve"> = 6 \* GB3 \* MERGEFORMAT </w:instrText>
            </w:r>
            <w:r w:rsidRPr="006535F6">
              <w:rPr>
                <w:rFonts w:eastAsia="黑体"/>
                <w:snapToGrid w:val="0"/>
                <w:spacing w:val="-16"/>
                <w:kern w:val="21"/>
                <w:szCs w:val="21"/>
              </w:rPr>
              <w:fldChar w:fldCharType="separate"/>
            </w:r>
            <w:r w:rsidRPr="006535F6">
              <w:rPr>
                <w:rFonts w:ascii="宋体" w:hAnsi="宋体" w:cs="宋体" w:hint="eastAsia"/>
                <w:szCs w:val="21"/>
              </w:rPr>
              <w:t>⑥</w:t>
            </w:r>
            <w:r w:rsidRPr="006535F6">
              <w:rPr>
                <w:rFonts w:eastAsia="黑体"/>
                <w:snapToGrid w:val="0"/>
                <w:spacing w:val="-16"/>
                <w:kern w:val="21"/>
                <w:szCs w:val="21"/>
              </w:rPr>
              <w:fldChar w:fldCharType="end"/>
            </w:r>
          </w:p>
        </w:tc>
        <w:tc>
          <w:tcPr>
            <w:tcW w:w="1519" w:type="dxa"/>
            <w:tcMar>
              <w:left w:w="28" w:type="dxa"/>
              <w:right w:w="28" w:type="dxa"/>
            </w:tcMar>
            <w:vAlign w:val="center"/>
          </w:tcPr>
          <w:p w14:paraId="30AD3F0F" w14:textId="77777777" w:rsidR="009C330E" w:rsidRPr="006535F6" w:rsidRDefault="00000000">
            <w:pPr>
              <w:spacing w:line="240" w:lineRule="auto"/>
              <w:ind w:firstLineChars="0" w:firstLine="0"/>
              <w:jc w:val="center"/>
              <w:rPr>
                <w:rFonts w:eastAsia="黑体"/>
                <w:snapToGrid w:val="0"/>
                <w:spacing w:val="-6"/>
                <w:kern w:val="21"/>
                <w:szCs w:val="21"/>
              </w:rPr>
            </w:pPr>
            <w:r w:rsidRPr="006535F6">
              <w:rPr>
                <w:rFonts w:eastAsia="黑体"/>
                <w:snapToGrid w:val="0"/>
                <w:spacing w:val="-6"/>
                <w:kern w:val="21"/>
                <w:szCs w:val="21"/>
              </w:rPr>
              <w:t>变化量</w:t>
            </w:r>
          </w:p>
          <w:p w14:paraId="0158EDC2" w14:textId="77777777" w:rsidR="009C330E" w:rsidRPr="006535F6" w:rsidRDefault="00000000">
            <w:pPr>
              <w:spacing w:line="240" w:lineRule="auto"/>
              <w:ind w:firstLineChars="0" w:firstLine="0"/>
              <w:jc w:val="center"/>
              <w:rPr>
                <w:rFonts w:eastAsia="黑体"/>
                <w:snapToGrid w:val="0"/>
                <w:spacing w:val="-6"/>
                <w:kern w:val="21"/>
                <w:szCs w:val="21"/>
              </w:rPr>
            </w:pPr>
            <w:r w:rsidRPr="006535F6">
              <w:rPr>
                <w:rFonts w:eastAsia="黑体"/>
                <w:snapToGrid w:val="0"/>
                <w:spacing w:val="-6"/>
                <w:kern w:val="21"/>
                <w:szCs w:val="21"/>
              </w:rPr>
              <w:fldChar w:fldCharType="begin"/>
            </w:r>
            <w:r w:rsidRPr="006535F6">
              <w:rPr>
                <w:rFonts w:eastAsia="黑体"/>
                <w:snapToGrid w:val="0"/>
                <w:spacing w:val="-6"/>
                <w:kern w:val="21"/>
                <w:szCs w:val="21"/>
              </w:rPr>
              <w:instrText xml:space="preserve"> = 7 \* GB3 \* MERGEFORMAT </w:instrText>
            </w:r>
            <w:r w:rsidRPr="006535F6">
              <w:rPr>
                <w:rFonts w:eastAsia="黑体"/>
                <w:snapToGrid w:val="0"/>
                <w:spacing w:val="-6"/>
                <w:kern w:val="21"/>
                <w:szCs w:val="21"/>
              </w:rPr>
              <w:fldChar w:fldCharType="separate"/>
            </w:r>
            <w:r w:rsidRPr="006535F6">
              <w:rPr>
                <w:rFonts w:ascii="宋体" w:hAnsi="宋体" w:cs="宋体" w:hint="eastAsia"/>
                <w:szCs w:val="21"/>
              </w:rPr>
              <w:t>⑦</w:t>
            </w:r>
            <w:r w:rsidRPr="006535F6">
              <w:rPr>
                <w:rFonts w:eastAsia="黑体"/>
                <w:snapToGrid w:val="0"/>
                <w:spacing w:val="-6"/>
                <w:kern w:val="21"/>
                <w:szCs w:val="21"/>
              </w:rPr>
              <w:fldChar w:fldCharType="end"/>
            </w:r>
          </w:p>
        </w:tc>
      </w:tr>
      <w:tr w:rsidR="006535F6" w:rsidRPr="006535F6" w14:paraId="2FEA3359" w14:textId="77777777">
        <w:trPr>
          <w:trHeight w:val="454"/>
          <w:jc w:val="center"/>
        </w:trPr>
        <w:tc>
          <w:tcPr>
            <w:tcW w:w="1408" w:type="dxa"/>
            <w:vAlign w:val="center"/>
          </w:tcPr>
          <w:p w14:paraId="32CF0630" w14:textId="77777777" w:rsidR="009C330E" w:rsidRPr="006535F6" w:rsidRDefault="00000000">
            <w:pPr>
              <w:pStyle w:val="af5"/>
            </w:pPr>
            <w:r w:rsidRPr="006535F6">
              <w:t>废气</w:t>
            </w:r>
          </w:p>
        </w:tc>
        <w:tc>
          <w:tcPr>
            <w:tcW w:w="1419" w:type="dxa"/>
            <w:vAlign w:val="center"/>
          </w:tcPr>
          <w:p w14:paraId="4B2D3D2C" w14:textId="77777777" w:rsidR="009C330E" w:rsidRPr="006535F6" w:rsidRDefault="00000000">
            <w:pPr>
              <w:pStyle w:val="af5"/>
            </w:pPr>
            <w:r w:rsidRPr="006535F6">
              <w:rPr>
                <w:rFonts w:hint="eastAsia"/>
              </w:rPr>
              <w:t>颗粒物</w:t>
            </w:r>
          </w:p>
        </w:tc>
        <w:tc>
          <w:tcPr>
            <w:tcW w:w="1418" w:type="dxa"/>
            <w:vAlign w:val="center"/>
          </w:tcPr>
          <w:p w14:paraId="2190A3BE" w14:textId="1300C637" w:rsidR="009C330E" w:rsidRPr="006535F6" w:rsidRDefault="006E50B4">
            <w:pPr>
              <w:pStyle w:val="af5"/>
            </w:pPr>
            <w:r w:rsidRPr="006535F6">
              <w:rPr>
                <w:rFonts w:hint="eastAsia"/>
              </w:rPr>
              <w:t>0.276</w:t>
            </w:r>
          </w:p>
        </w:tc>
        <w:tc>
          <w:tcPr>
            <w:tcW w:w="1276" w:type="dxa"/>
            <w:vAlign w:val="center"/>
          </w:tcPr>
          <w:p w14:paraId="44E672EF" w14:textId="38105217" w:rsidR="009C330E" w:rsidRPr="006535F6" w:rsidRDefault="006E50B4">
            <w:pPr>
              <w:pStyle w:val="af5"/>
            </w:pPr>
            <w:r w:rsidRPr="006535F6">
              <w:rPr>
                <w:rFonts w:hint="eastAsia"/>
              </w:rPr>
              <w:t>0.84</w:t>
            </w:r>
          </w:p>
        </w:tc>
        <w:tc>
          <w:tcPr>
            <w:tcW w:w="1417" w:type="dxa"/>
            <w:vAlign w:val="center"/>
          </w:tcPr>
          <w:p w14:paraId="57D41C88" w14:textId="77777777" w:rsidR="009C330E" w:rsidRPr="006535F6" w:rsidRDefault="00000000">
            <w:pPr>
              <w:pStyle w:val="af5"/>
            </w:pPr>
            <w:r w:rsidRPr="006535F6">
              <w:rPr>
                <w:rFonts w:hint="eastAsia"/>
              </w:rPr>
              <w:t>/</w:t>
            </w:r>
          </w:p>
        </w:tc>
        <w:tc>
          <w:tcPr>
            <w:tcW w:w="1559" w:type="dxa"/>
            <w:vAlign w:val="center"/>
          </w:tcPr>
          <w:p w14:paraId="7F5761D9" w14:textId="1E9B8333" w:rsidR="009C330E" w:rsidRPr="006535F6" w:rsidRDefault="007E2149">
            <w:pPr>
              <w:pStyle w:val="af5"/>
            </w:pPr>
            <w:r w:rsidRPr="006535F6">
              <w:rPr>
                <w:rFonts w:hint="eastAsia"/>
              </w:rPr>
              <w:t>0.2423</w:t>
            </w:r>
          </w:p>
        </w:tc>
        <w:tc>
          <w:tcPr>
            <w:tcW w:w="1560" w:type="dxa"/>
            <w:vAlign w:val="center"/>
          </w:tcPr>
          <w:p w14:paraId="5651B6DE" w14:textId="77777777" w:rsidR="009C330E" w:rsidRPr="006535F6" w:rsidRDefault="00000000">
            <w:pPr>
              <w:pStyle w:val="af5"/>
            </w:pPr>
            <w:r w:rsidRPr="006535F6">
              <w:rPr>
                <w:rFonts w:hint="eastAsia"/>
              </w:rPr>
              <w:t>/</w:t>
            </w:r>
          </w:p>
        </w:tc>
        <w:tc>
          <w:tcPr>
            <w:tcW w:w="1840" w:type="dxa"/>
            <w:vAlign w:val="center"/>
          </w:tcPr>
          <w:p w14:paraId="17E1585D" w14:textId="4906A6BA" w:rsidR="009C330E" w:rsidRPr="006535F6" w:rsidRDefault="007E2149">
            <w:pPr>
              <w:pStyle w:val="af5"/>
            </w:pPr>
            <w:r w:rsidRPr="006535F6">
              <w:rPr>
                <w:rFonts w:hint="eastAsia"/>
              </w:rPr>
              <w:t>0.5183</w:t>
            </w:r>
          </w:p>
        </w:tc>
        <w:tc>
          <w:tcPr>
            <w:tcW w:w="1519" w:type="dxa"/>
            <w:vAlign w:val="center"/>
          </w:tcPr>
          <w:p w14:paraId="3B07A8F9" w14:textId="0C1DE1DB" w:rsidR="009C330E" w:rsidRPr="006535F6" w:rsidRDefault="00000000">
            <w:pPr>
              <w:pStyle w:val="af5"/>
            </w:pPr>
            <w:r w:rsidRPr="006535F6">
              <w:rPr>
                <w:rFonts w:hint="eastAsia"/>
              </w:rPr>
              <w:t>+</w:t>
            </w:r>
            <w:r w:rsidR="007E2149" w:rsidRPr="006535F6">
              <w:rPr>
                <w:rFonts w:hint="eastAsia"/>
              </w:rPr>
              <w:t>0.2423</w:t>
            </w:r>
          </w:p>
        </w:tc>
      </w:tr>
      <w:tr w:rsidR="006535F6" w:rsidRPr="006535F6" w14:paraId="5390CF89" w14:textId="77777777">
        <w:trPr>
          <w:trHeight w:val="454"/>
          <w:jc w:val="center"/>
        </w:trPr>
        <w:tc>
          <w:tcPr>
            <w:tcW w:w="1408" w:type="dxa"/>
            <w:vMerge w:val="restart"/>
            <w:vAlign w:val="center"/>
          </w:tcPr>
          <w:p w14:paraId="7AF5AEEE" w14:textId="77777777" w:rsidR="006E50B4" w:rsidRPr="006535F6" w:rsidRDefault="006E50B4" w:rsidP="006E50B4">
            <w:pPr>
              <w:pStyle w:val="af5"/>
            </w:pPr>
            <w:r w:rsidRPr="006535F6">
              <w:t>废水</w:t>
            </w:r>
          </w:p>
        </w:tc>
        <w:tc>
          <w:tcPr>
            <w:tcW w:w="1419" w:type="dxa"/>
            <w:vAlign w:val="center"/>
          </w:tcPr>
          <w:p w14:paraId="3E44C9E3" w14:textId="77777777" w:rsidR="006E50B4" w:rsidRPr="006535F6" w:rsidRDefault="006E50B4" w:rsidP="006E50B4">
            <w:pPr>
              <w:pStyle w:val="af5"/>
            </w:pPr>
            <w:r w:rsidRPr="006535F6">
              <w:t>COD</w:t>
            </w:r>
          </w:p>
        </w:tc>
        <w:tc>
          <w:tcPr>
            <w:tcW w:w="1418" w:type="dxa"/>
            <w:vAlign w:val="center"/>
          </w:tcPr>
          <w:p w14:paraId="7001D2D1" w14:textId="77777777" w:rsidR="006E50B4" w:rsidRPr="006535F6" w:rsidRDefault="006E50B4" w:rsidP="006E50B4">
            <w:pPr>
              <w:pStyle w:val="af5"/>
            </w:pPr>
            <w:r w:rsidRPr="006535F6">
              <w:t>/</w:t>
            </w:r>
          </w:p>
        </w:tc>
        <w:tc>
          <w:tcPr>
            <w:tcW w:w="1276" w:type="dxa"/>
            <w:vAlign w:val="center"/>
          </w:tcPr>
          <w:p w14:paraId="11019576" w14:textId="77777777" w:rsidR="006E50B4" w:rsidRPr="006535F6" w:rsidRDefault="006E50B4" w:rsidP="006E50B4">
            <w:pPr>
              <w:pStyle w:val="af5"/>
            </w:pPr>
            <w:r w:rsidRPr="006535F6">
              <w:t>/</w:t>
            </w:r>
          </w:p>
        </w:tc>
        <w:tc>
          <w:tcPr>
            <w:tcW w:w="1417" w:type="dxa"/>
            <w:vAlign w:val="center"/>
          </w:tcPr>
          <w:p w14:paraId="04CF9B53" w14:textId="77777777" w:rsidR="006E50B4" w:rsidRPr="006535F6" w:rsidRDefault="006E50B4" w:rsidP="006E50B4">
            <w:pPr>
              <w:pStyle w:val="af5"/>
            </w:pPr>
            <w:r w:rsidRPr="006535F6">
              <w:t>/</w:t>
            </w:r>
          </w:p>
        </w:tc>
        <w:tc>
          <w:tcPr>
            <w:tcW w:w="1559" w:type="dxa"/>
            <w:vAlign w:val="center"/>
          </w:tcPr>
          <w:p w14:paraId="2B866F42" w14:textId="29DEE503" w:rsidR="006E50B4" w:rsidRPr="006535F6" w:rsidRDefault="006E50B4" w:rsidP="006E50B4">
            <w:pPr>
              <w:pStyle w:val="af5"/>
            </w:pPr>
            <w:r w:rsidRPr="006535F6">
              <w:t>/</w:t>
            </w:r>
          </w:p>
        </w:tc>
        <w:tc>
          <w:tcPr>
            <w:tcW w:w="1560" w:type="dxa"/>
            <w:vAlign w:val="center"/>
          </w:tcPr>
          <w:p w14:paraId="5F6701FA" w14:textId="77777777" w:rsidR="006E50B4" w:rsidRPr="006535F6" w:rsidRDefault="006E50B4" w:rsidP="006E50B4">
            <w:pPr>
              <w:pStyle w:val="af5"/>
            </w:pPr>
            <w:r w:rsidRPr="006535F6">
              <w:t>/</w:t>
            </w:r>
          </w:p>
        </w:tc>
        <w:tc>
          <w:tcPr>
            <w:tcW w:w="1840" w:type="dxa"/>
            <w:shd w:val="clear" w:color="auto" w:fill="auto"/>
            <w:vAlign w:val="center"/>
          </w:tcPr>
          <w:p w14:paraId="0DC3CD35" w14:textId="1C9D0F1D" w:rsidR="006E50B4" w:rsidRPr="006535F6" w:rsidRDefault="006E50B4" w:rsidP="006E50B4">
            <w:pPr>
              <w:pStyle w:val="af5"/>
            </w:pPr>
            <w:r w:rsidRPr="006535F6">
              <w:t>/</w:t>
            </w:r>
          </w:p>
        </w:tc>
        <w:tc>
          <w:tcPr>
            <w:tcW w:w="1519" w:type="dxa"/>
            <w:shd w:val="clear" w:color="auto" w:fill="auto"/>
            <w:vAlign w:val="center"/>
          </w:tcPr>
          <w:p w14:paraId="2BA4279F" w14:textId="3EA51A71" w:rsidR="006E50B4" w:rsidRPr="006535F6" w:rsidRDefault="006E50B4" w:rsidP="006E50B4">
            <w:pPr>
              <w:pStyle w:val="af5"/>
            </w:pPr>
            <w:r w:rsidRPr="006535F6">
              <w:t>/</w:t>
            </w:r>
          </w:p>
        </w:tc>
      </w:tr>
      <w:tr w:rsidR="006535F6" w:rsidRPr="006535F6" w14:paraId="4AD13E42" w14:textId="77777777">
        <w:trPr>
          <w:trHeight w:val="454"/>
          <w:jc w:val="center"/>
        </w:trPr>
        <w:tc>
          <w:tcPr>
            <w:tcW w:w="1408" w:type="dxa"/>
            <w:vMerge/>
            <w:vAlign w:val="center"/>
          </w:tcPr>
          <w:p w14:paraId="75768D43" w14:textId="77777777" w:rsidR="006E50B4" w:rsidRPr="006535F6" w:rsidRDefault="006E50B4" w:rsidP="006E50B4">
            <w:pPr>
              <w:pStyle w:val="af5"/>
            </w:pPr>
          </w:p>
        </w:tc>
        <w:tc>
          <w:tcPr>
            <w:tcW w:w="1419" w:type="dxa"/>
            <w:vAlign w:val="center"/>
          </w:tcPr>
          <w:p w14:paraId="60164304" w14:textId="77777777" w:rsidR="006E50B4" w:rsidRPr="006535F6" w:rsidRDefault="006E50B4" w:rsidP="006E50B4">
            <w:pPr>
              <w:pStyle w:val="af5"/>
            </w:pPr>
            <w:r w:rsidRPr="006535F6">
              <w:t>NH</w:t>
            </w:r>
            <w:r w:rsidRPr="006535F6">
              <w:rPr>
                <w:vertAlign w:val="subscript"/>
              </w:rPr>
              <w:t>3</w:t>
            </w:r>
            <w:r w:rsidRPr="006535F6">
              <w:t>-N</w:t>
            </w:r>
          </w:p>
        </w:tc>
        <w:tc>
          <w:tcPr>
            <w:tcW w:w="1418" w:type="dxa"/>
            <w:vAlign w:val="center"/>
          </w:tcPr>
          <w:p w14:paraId="5115DE13" w14:textId="77777777" w:rsidR="006E50B4" w:rsidRPr="006535F6" w:rsidRDefault="006E50B4" w:rsidP="006E50B4">
            <w:pPr>
              <w:pStyle w:val="af5"/>
            </w:pPr>
            <w:r w:rsidRPr="006535F6">
              <w:t>/</w:t>
            </w:r>
          </w:p>
        </w:tc>
        <w:tc>
          <w:tcPr>
            <w:tcW w:w="1276" w:type="dxa"/>
            <w:vAlign w:val="center"/>
          </w:tcPr>
          <w:p w14:paraId="4EF54EC6" w14:textId="77777777" w:rsidR="006E50B4" w:rsidRPr="006535F6" w:rsidRDefault="006E50B4" w:rsidP="006E50B4">
            <w:pPr>
              <w:pStyle w:val="af5"/>
            </w:pPr>
            <w:r w:rsidRPr="006535F6">
              <w:t>/</w:t>
            </w:r>
          </w:p>
        </w:tc>
        <w:tc>
          <w:tcPr>
            <w:tcW w:w="1417" w:type="dxa"/>
            <w:vAlign w:val="center"/>
          </w:tcPr>
          <w:p w14:paraId="33DBF3E6" w14:textId="77777777" w:rsidR="006E50B4" w:rsidRPr="006535F6" w:rsidRDefault="006E50B4" w:rsidP="006E50B4">
            <w:pPr>
              <w:pStyle w:val="af5"/>
            </w:pPr>
            <w:r w:rsidRPr="006535F6">
              <w:t>/</w:t>
            </w:r>
          </w:p>
        </w:tc>
        <w:tc>
          <w:tcPr>
            <w:tcW w:w="1559" w:type="dxa"/>
            <w:vAlign w:val="center"/>
          </w:tcPr>
          <w:p w14:paraId="18287C99" w14:textId="67046BCB" w:rsidR="006E50B4" w:rsidRPr="006535F6" w:rsidRDefault="006E50B4" w:rsidP="006E50B4">
            <w:pPr>
              <w:pStyle w:val="af5"/>
              <w:rPr>
                <w:lang w:val="pt-BR"/>
              </w:rPr>
            </w:pPr>
            <w:r w:rsidRPr="006535F6">
              <w:t>/</w:t>
            </w:r>
          </w:p>
        </w:tc>
        <w:tc>
          <w:tcPr>
            <w:tcW w:w="1560" w:type="dxa"/>
            <w:vAlign w:val="center"/>
          </w:tcPr>
          <w:p w14:paraId="6440BC57" w14:textId="77777777" w:rsidR="006E50B4" w:rsidRPr="006535F6" w:rsidRDefault="006E50B4" w:rsidP="006E50B4">
            <w:pPr>
              <w:pStyle w:val="af5"/>
            </w:pPr>
            <w:r w:rsidRPr="006535F6">
              <w:t>/</w:t>
            </w:r>
          </w:p>
        </w:tc>
        <w:tc>
          <w:tcPr>
            <w:tcW w:w="1840" w:type="dxa"/>
            <w:shd w:val="clear" w:color="auto" w:fill="auto"/>
            <w:vAlign w:val="center"/>
          </w:tcPr>
          <w:p w14:paraId="22864FBE" w14:textId="50597C8A" w:rsidR="006E50B4" w:rsidRPr="006535F6" w:rsidRDefault="006E50B4" w:rsidP="006E50B4">
            <w:pPr>
              <w:pStyle w:val="af5"/>
              <w:rPr>
                <w:lang w:val="pt-BR"/>
              </w:rPr>
            </w:pPr>
            <w:r w:rsidRPr="006535F6">
              <w:t>/</w:t>
            </w:r>
          </w:p>
        </w:tc>
        <w:tc>
          <w:tcPr>
            <w:tcW w:w="1519" w:type="dxa"/>
            <w:shd w:val="clear" w:color="auto" w:fill="auto"/>
            <w:vAlign w:val="center"/>
          </w:tcPr>
          <w:p w14:paraId="15ADE259" w14:textId="5EF43B30" w:rsidR="006E50B4" w:rsidRPr="006535F6" w:rsidRDefault="006E50B4" w:rsidP="006E50B4">
            <w:pPr>
              <w:pStyle w:val="af5"/>
              <w:rPr>
                <w:lang w:val="pt-BR"/>
              </w:rPr>
            </w:pPr>
            <w:r w:rsidRPr="006535F6">
              <w:t>/</w:t>
            </w:r>
          </w:p>
        </w:tc>
      </w:tr>
      <w:tr w:rsidR="006535F6" w:rsidRPr="006535F6" w14:paraId="61B6D350" w14:textId="77777777">
        <w:trPr>
          <w:trHeight w:val="454"/>
          <w:jc w:val="center"/>
        </w:trPr>
        <w:tc>
          <w:tcPr>
            <w:tcW w:w="1408" w:type="dxa"/>
            <w:vMerge w:val="restart"/>
            <w:vAlign w:val="center"/>
          </w:tcPr>
          <w:p w14:paraId="584E4038" w14:textId="0A0B73E1" w:rsidR="00451977" w:rsidRPr="006535F6" w:rsidRDefault="00451977" w:rsidP="00451977">
            <w:pPr>
              <w:pStyle w:val="af5"/>
            </w:pPr>
            <w:r w:rsidRPr="006535F6">
              <w:rPr>
                <w:rFonts w:hint="eastAsia"/>
              </w:rPr>
              <w:t>一般固废</w:t>
            </w:r>
          </w:p>
        </w:tc>
        <w:tc>
          <w:tcPr>
            <w:tcW w:w="1419" w:type="dxa"/>
            <w:shd w:val="clear" w:color="auto" w:fill="auto"/>
            <w:vAlign w:val="center"/>
          </w:tcPr>
          <w:p w14:paraId="4D0280CE" w14:textId="2B85C505" w:rsidR="00451977" w:rsidRPr="006535F6" w:rsidRDefault="00451977" w:rsidP="00451977">
            <w:pPr>
              <w:pStyle w:val="af5"/>
              <w:rPr>
                <w:lang w:val="zh-CN"/>
              </w:rPr>
            </w:pPr>
            <w:r w:rsidRPr="006535F6">
              <w:rPr>
                <w:rFonts w:hint="eastAsia"/>
                <w:lang w:val="zh-CN"/>
              </w:rPr>
              <w:t>不合格品</w:t>
            </w:r>
            <w:r w:rsidR="003A2047" w:rsidRPr="006535F6">
              <w:rPr>
                <w:rFonts w:hint="eastAsia"/>
                <w:lang w:val="zh-CN"/>
              </w:rPr>
              <w:t>及尾料</w:t>
            </w:r>
          </w:p>
        </w:tc>
        <w:tc>
          <w:tcPr>
            <w:tcW w:w="1418" w:type="dxa"/>
            <w:vAlign w:val="center"/>
          </w:tcPr>
          <w:p w14:paraId="74143E38" w14:textId="164D0922" w:rsidR="00451977" w:rsidRPr="006535F6" w:rsidRDefault="00451977" w:rsidP="00451977">
            <w:pPr>
              <w:pStyle w:val="af5"/>
            </w:pPr>
            <w:r w:rsidRPr="006535F6">
              <w:rPr>
                <w:rFonts w:hint="eastAsia"/>
              </w:rPr>
              <w:t>120</w:t>
            </w:r>
          </w:p>
        </w:tc>
        <w:tc>
          <w:tcPr>
            <w:tcW w:w="1276" w:type="dxa"/>
            <w:vAlign w:val="center"/>
          </w:tcPr>
          <w:p w14:paraId="47A3CCF3" w14:textId="2B1299C0" w:rsidR="00451977" w:rsidRPr="006535F6" w:rsidRDefault="00451977" w:rsidP="00451977">
            <w:pPr>
              <w:pStyle w:val="af5"/>
            </w:pPr>
            <w:r w:rsidRPr="006535F6">
              <w:rPr>
                <w:rFonts w:hint="eastAsia"/>
              </w:rPr>
              <w:t>320</w:t>
            </w:r>
          </w:p>
        </w:tc>
        <w:tc>
          <w:tcPr>
            <w:tcW w:w="1417" w:type="dxa"/>
            <w:vAlign w:val="center"/>
          </w:tcPr>
          <w:p w14:paraId="71FA619D" w14:textId="77777777" w:rsidR="00451977" w:rsidRPr="006535F6" w:rsidRDefault="00451977" w:rsidP="00451977">
            <w:pPr>
              <w:pStyle w:val="af5"/>
            </w:pPr>
            <w:r w:rsidRPr="006535F6">
              <w:rPr>
                <w:rFonts w:hint="eastAsia"/>
              </w:rPr>
              <w:t>/</w:t>
            </w:r>
          </w:p>
        </w:tc>
        <w:tc>
          <w:tcPr>
            <w:tcW w:w="1559" w:type="dxa"/>
            <w:vAlign w:val="center"/>
          </w:tcPr>
          <w:p w14:paraId="2D7FADFC" w14:textId="2080C73F" w:rsidR="00451977" w:rsidRPr="006535F6" w:rsidRDefault="00451977" w:rsidP="00451977">
            <w:pPr>
              <w:pStyle w:val="af5"/>
            </w:pPr>
            <w:r w:rsidRPr="006535F6">
              <w:rPr>
                <w:rFonts w:hint="eastAsia"/>
              </w:rPr>
              <w:t>480</w:t>
            </w:r>
          </w:p>
        </w:tc>
        <w:tc>
          <w:tcPr>
            <w:tcW w:w="1560" w:type="dxa"/>
            <w:vAlign w:val="center"/>
          </w:tcPr>
          <w:p w14:paraId="16427065" w14:textId="77777777" w:rsidR="00451977" w:rsidRPr="006535F6" w:rsidRDefault="00451977" w:rsidP="00451977">
            <w:pPr>
              <w:pStyle w:val="af5"/>
            </w:pPr>
            <w:r w:rsidRPr="006535F6">
              <w:rPr>
                <w:rFonts w:hint="eastAsia"/>
              </w:rPr>
              <w:t>/</w:t>
            </w:r>
          </w:p>
        </w:tc>
        <w:tc>
          <w:tcPr>
            <w:tcW w:w="1840" w:type="dxa"/>
            <w:vAlign w:val="center"/>
          </w:tcPr>
          <w:p w14:paraId="0DDE8FFC" w14:textId="14C1A0E4" w:rsidR="00451977" w:rsidRPr="006535F6" w:rsidRDefault="00451977" w:rsidP="00451977">
            <w:pPr>
              <w:pStyle w:val="af5"/>
              <w:rPr>
                <w:lang w:val="zh-CN"/>
              </w:rPr>
            </w:pPr>
            <w:r w:rsidRPr="006535F6">
              <w:rPr>
                <w:rFonts w:hint="eastAsia"/>
                <w:lang w:val="zh-CN"/>
              </w:rPr>
              <w:t>600</w:t>
            </w:r>
          </w:p>
        </w:tc>
        <w:tc>
          <w:tcPr>
            <w:tcW w:w="1519" w:type="dxa"/>
            <w:vAlign w:val="center"/>
          </w:tcPr>
          <w:p w14:paraId="2E46805A" w14:textId="066C6BD9" w:rsidR="00451977" w:rsidRPr="006535F6" w:rsidRDefault="00451977" w:rsidP="00451977">
            <w:pPr>
              <w:pStyle w:val="af5"/>
              <w:rPr>
                <w:lang w:val="zh-CN"/>
              </w:rPr>
            </w:pPr>
            <w:r w:rsidRPr="006535F6">
              <w:rPr>
                <w:rFonts w:hint="eastAsia"/>
              </w:rPr>
              <w:t>+480</w:t>
            </w:r>
          </w:p>
        </w:tc>
      </w:tr>
      <w:tr w:rsidR="006535F6" w:rsidRPr="006535F6" w14:paraId="38FD60C4" w14:textId="77777777">
        <w:trPr>
          <w:trHeight w:val="454"/>
          <w:jc w:val="center"/>
        </w:trPr>
        <w:tc>
          <w:tcPr>
            <w:tcW w:w="1408" w:type="dxa"/>
            <w:vMerge/>
            <w:vAlign w:val="center"/>
          </w:tcPr>
          <w:p w14:paraId="3DD57D01" w14:textId="77777777" w:rsidR="00451977" w:rsidRPr="006535F6" w:rsidRDefault="00451977" w:rsidP="00451977">
            <w:pPr>
              <w:pStyle w:val="af5"/>
            </w:pPr>
          </w:p>
        </w:tc>
        <w:tc>
          <w:tcPr>
            <w:tcW w:w="1419" w:type="dxa"/>
            <w:shd w:val="clear" w:color="auto" w:fill="auto"/>
            <w:vAlign w:val="center"/>
          </w:tcPr>
          <w:p w14:paraId="42295A24" w14:textId="77777777" w:rsidR="00451977" w:rsidRPr="006535F6" w:rsidRDefault="00451977" w:rsidP="00451977">
            <w:pPr>
              <w:pStyle w:val="af5"/>
              <w:rPr>
                <w:lang w:val="zh-CN"/>
              </w:rPr>
            </w:pPr>
            <w:r w:rsidRPr="006535F6">
              <w:rPr>
                <w:rFonts w:hint="eastAsia"/>
                <w:lang w:val="zh-CN"/>
              </w:rPr>
              <w:t>收集粉尘</w:t>
            </w:r>
          </w:p>
        </w:tc>
        <w:tc>
          <w:tcPr>
            <w:tcW w:w="1418" w:type="dxa"/>
            <w:vAlign w:val="center"/>
          </w:tcPr>
          <w:p w14:paraId="4773FB8F" w14:textId="4F9753E3" w:rsidR="00451977" w:rsidRPr="006535F6" w:rsidRDefault="00451977" w:rsidP="00451977">
            <w:pPr>
              <w:pStyle w:val="af5"/>
            </w:pPr>
            <w:r w:rsidRPr="006535F6">
              <w:rPr>
                <w:rFonts w:hint="eastAsia"/>
              </w:rPr>
              <w:t>30</w:t>
            </w:r>
          </w:p>
        </w:tc>
        <w:tc>
          <w:tcPr>
            <w:tcW w:w="1276" w:type="dxa"/>
            <w:vAlign w:val="center"/>
          </w:tcPr>
          <w:p w14:paraId="478666AE" w14:textId="03A13485" w:rsidR="00451977" w:rsidRPr="006535F6" w:rsidRDefault="00451977" w:rsidP="00451977">
            <w:pPr>
              <w:pStyle w:val="af5"/>
            </w:pPr>
            <w:r w:rsidRPr="006535F6">
              <w:rPr>
                <w:rFonts w:hint="eastAsia"/>
              </w:rPr>
              <w:t>83.16</w:t>
            </w:r>
          </w:p>
        </w:tc>
        <w:tc>
          <w:tcPr>
            <w:tcW w:w="1417" w:type="dxa"/>
            <w:vAlign w:val="center"/>
          </w:tcPr>
          <w:p w14:paraId="0A1DF0DD" w14:textId="77777777" w:rsidR="00451977" w:rsidRPr="006535F6" w:rsidRDefault="00451977" w:rsidP="00451977">
            <w:pPr>
              <w:pStyle w:val="af5"/>
            </w:pPr>
            <w:r w:rsidRPr="006535F6">
              <w:rPr>
                <w:rFonts w:hint="eastAsia"/>
              </w:rPr>
              <w:t>/</w:t>
            </w:r>
          </w:p>
        </w:tc>
        <w:tc>
          <w:tcPr>
            <w:tcW w:w="1559" w:type="dxa"/>
            <w:vAlign w:val="center"/>
          </w:tcPr>
          <w:p w14:paraId="39AE04FC" w14:textId="011A3D15" w:rsidR="00451977" w:rsidRPr="006535F6" w:rsidRDefault="00E570D6" w:rsidP="00451977">
            <w:pPr>
              <w:pStyle w:val="af5"/>
            </w:pPr>
            <w:r w:rsidRPr="006535F6">
              <w:rPr>
                <w:rFonts w:hint="eastAsia"/>
              </w:rPr>
              <w:t>23.03</w:t>
            </w:r>
          </w:p>
        </w:tc>
        <w:tc>
          <w:tcPr>
            <w:tcW w:w="1560" w:type="dxa"/>
            <w:vAlign w:val="center"/>
          </w:tcPr>
          <w:p w14:paraId="640201F3" w14:textId="77777777" w:rsidR="00451977" w:rsidRPr="006535F6" w:rsidRDefault="00451977" w:rsidP="00451977">
            <w:pPr>
              <w:pStyle w:val="af5"/>
            </w:pPr>
            <w:r w:rsidRPr="006535F6">
              <w:rPr>
                <w:rFonts w:hint="eastAsia"/>
              </w:rPr>
              <w:t>/</w:t>
            </w:r>
          </w:p>
        </w:tc>
        <w:tc>
          <w:tcPr>
            <w:tcW w:w="1840" w:type="dxa"/>
            <w:vAlign w:val="center"/>
          </w:tcPr>
          <w:p w14:paraId="3C11AF47" w14:textId="448F1214" w:rsidR="00451977" w:rsidRPr="006535F6" w:rsidRDefault="00E570D6" w:rsidP="00451977">
            <w:pPr>
              <w:pStyle w:val="af5"/>
              <w:rPr>
                <w:lang w:val="zh-CN"/>
              </w:rPr>
            </w:pPr>
            <w:r w:rsidRPr="006535F6">
              <w:rPr>
                <w:rFonts w:hint="eastAsia"/>
                <w:lang w:val="zh-CN"/>
              </w:rPr>
              <w:t>53.03</w:t>
            </w:r>
          </w:p>
        </w:tc>
        <w:tc>
          <w:tcPr>
            <w:tcW w:w="1519" w:type="dxa"/>
            <w:vAlign w:val="center"/>
          </w:tcPr>
          <w:p w14:paraId="0D7E1522" w14:textId="0B74A2EC" w:rsidR="00451977" w:rsidRPr="006535F6" w:rsidRDefault="00451977" w:rsidP="00451977">
            <w:pPr>
              <w:pStyle w:val="af5"/>
              <w:rPr>
                <w:lang w:val="zh-CN"/>
              </w:rPr>
            </w:pPr>
            <w:r w:rsidRPr="006535F6">
              <w:rPr>
                <w:rFonts w:hint="eastAsia"/>
              </w:rPr>
              <w:t>+</w:t>
            </w:r>
            <w:r w:rsidR="00E570D6" w:rsidRPr="006535F6">
              <w:rPr>
                <w:rFonts w:hint="eastAsia"/>
              </w:rPr>
              <w:t>23.03</w:t>
            </w:r>
          </w:p>
        </w:tc>
      </w:tr>
      <w:tr w:rsidR="006535F6" w:rsidRPr="006535F6" w14:paraId="2D975C19" w14:textId="77777777">
        <w:trPr>
          <w:trHeight w:val="454"/>
          <w:jc w:val="center"/>
        </w:trPr>
        <w:tc>
          <w:tcPr>
            <w:tcW w:w="1408" w:type="dxa"/>
            <w:vAlign w:val="center"/>
          </w:tcPr>
          <w:p w14:paraId="30B00ECC" w14:textId="2FBD3E4A" w:rsidR="00CC4EAD" w:rsidRPr="006535F6" w:rsidRDefault="00CC4EAD">
            <w:pPr>
              <w:pStyle w:val="af5"/>
            </w:pPr>
            <w:r w:rsidRPr="006535F6">
              <w:t>危险废物</w:t>
            </w:r>
          </w:p>
        </w:tc>
        <w:tc>
          <w:tcPr>
            <w:tcW w:w="1419" w:type="dxa"/>
            <w:shd w:val="clear" w:color="auto" w:fill="auto"/>
            <w:vAlign w:val="center"/>
          </w:tcPr>
          <w:p w14:paraId="6D348731" w14:textId="74692DCA" w:rsidR="00CC4EAD" w:rsidRPr="006535F6" w:rsidRDefault="00CC4EAD">
            <w:pPr>
              <w:pStyle w:val="af5"/>
              <w:rPr>
                <w:lang w:val="zh-CN"/>
              </w:rPr>
            </w:pPr>
            <w:r w:rsidRPr="006535F6">
              <w:rPr>
                <w:rFonts w:hint="eastAsia"/>
                <w:lang w:val="zh-CN"/>
              </w:rPr>
              <w:t>/</w:t>
            </w:r>
          </w:p>
        </w:tc>
        <w:tc>
          <w:tcPr>
            <w:tcW w:w="1418" w:type="dxa"/>
            <w:vAlign w:val="center"/>
          </w:tcPr>
          <w:p w14:paraId="13334FE6" w14:textId="020EA149" w:rsidR="00CC4EAD" w:rsidRPr="006535F6" w:rsidRDefault="00CC4EAD">
            <w:pPr>
              <w:pStyle w:val="af5"/>
            </w:pPr>
            <w:r w:rsidRPr="006535F6">
              <w:rPr>
                <w:rFonts w:hint="eastAsia"/>
              </w:rPr>
              <w:t>/</w:t>
            </w:r>
          </w:p>
        </w:tc>
        <w:tc>
          <w:tcPr>
            <w:tcW w:w="1276" w:type="dxa"/>
            <w:vAlign w:val="center"/>
          </w:tcPr>
          <w:p w14:paraId="328CF004" w14:textId="064E2D96" w:rsidR="00CC4EAD" w:rsidRPr="006535F6" w:rsidRDefault="00CC4EAD">
            <w:pPr>
              <w:pStyle w:val="af5"/>
            </w:pPr>
            <w:r w:rsidRPr="006535F6">
              <w:rPr>
                <w:rFonts w:hint="eastAsia"/>
              </w:rPr>
              <w:t>/</w:t>
            </w:r>
          </w:p>
        </w:tc>
        <w:tc>
          <w:tcPr>
            <w:tcW w:w="1417" w:type="dxa"/>
            <w:vAlign w:val="center"/>
          </w:tcPr>
          <w:p w14:paraId="63E08B8A" w14:textId="00379297" w:rsidR="00CC4EAD" w:rsidRPr="006535F6" w:rsidRDefault="00CC4EAD">
            <w:pPr>
              <w:pStyle w:val="af5"/>
            </w:pPr>
            <w:r w:rsidRPr="006535F6">
              <w:rPr>
                <w:rFonts w:hint="eastAsia"/>
              </w:rPr>
              <w:t>/</w:t>
            </w:r>
          </w:p>
        </w:tc>
        <w:tc>
          <w:tcPr>
            <w:tcW w:w="1559" w:type="dxa"/>
            <w:vAlign w:val="center"/>
          </w:tcPr>
          <w:p w14:paraId="38560EEA" w14:textId="6EFF4CB6" w:rsidR="00CC4EAD" w:rsidRPr="006535F6" w:rsidRDefault="00CC4EAD">
            <w:pPr>
              <w:pStyle w:val="af5"/>
            </w:pPr>
            <w:r w:rsidRPr="006535F6">
              <w:rPr>
                <w:rFonts w:hint="eastAsia"/>
              </w:rPr>
              <w:t>/</w:t>
            </w:r>
          </w:p>
        </w:tc>
        <w:tc>
          <w:tcPr>
            <w:tcW w:w="1560" w:type="dxa"/>
            <w:vAlign w:val="center"/>
          </w:tcPr>
          <w:p w14:paraId="5887026B" w14:textId="532ED6F6" w:rsidR="00CC4EAD" w:rsidRPr="006535F6" w:rsidRDefault="00CC4EAD">
            <w:pPr>
              <w:pStyle w:val="af5"/>
            </w:pPr>
            <w:r w:rsidRPr="006535F6">
              <w:rPr>
                <w:rFonts w:hint="eastAsia"/>
              </w:rPr>
              <w:t>/</w:t>
            </w:r>
          </w:p>
        </w:tc>
        <w:tc>
          <w:tcPr>
            <w:tcW w:w="1840" w:type="dxa"/>
            <w:vAlign w:val="center"/>
          </w:tcPr>
          <w:p w14:paraId="4E74B3CA" w14:textId="46F96B77" w:rsidR="00CC4EAD" w:rsidRPr="006535F6" w:rsidRDefault="00CC4EAD">
            <w:pPr>
              <w:pStyle w:val="af5"/>
            </w:pPr>
            <w:r w:rsidRPr="006535F6">
              <w:rPr>
                <w:rFonts w:hint="eastAsia"/>
              </w:rPr>
              <w:t>/</w:t>
            </w:r>
          </w:p>
        </w:tc>
        <w:tc>
          <w:tcPr>
            <w:tcW w:w="1519" w:type="dxa"/>
            <w:vAlign w:val="center"/>
          </w:tcPr>
          <w:p w14:paraId="6E221BF4" w14:textId="699C94BC" w:rsidR="00CC4EAD" w:rsidRPr="006535F6" w:rsidRDefault="00CC4EAD">
            <w:pPr>
              <w:pStyle w:val="af5"/>
            </w:pPr>
            <w:r w:rsidRPr="006535F6">
              <w:rPr>
                <w:rFonts w:hint="eastAsia"/>
              </w:rPr>
              <w:t>/</w:t>
            </w:r>
          </w:p>
        </w:tc>
      </w:tr>
    </w:tbl>
    <w:p w14:paraId="3D2E35A3" w14:textId="77777777" w:rsidR="00D9282E" w:rsidRDefault="00000000">
      <w:pPr>
        <w:spacing w:beforeLines="80" w:before="192" w:after="24"/>
        <w:ind w:firstLine="480"/>
        <w:jc w:val="left"/>
        <w:rPr>
          <w:snapToGrid w:val="0"/>
          <w:spacing w:val="-6"/>
          <w:kern w:val="21"/>
          <w:szCs w:val="21"/>
        </w:rPr>
        <w:sectPr w:rsidR="00D9282E">
          <w:pgSz w:w="16838" w:h="11906" w:orient="landscape"/>
          <w:pgMar w:top="1531" w:right="1701" w:bottom="1531" w:left="1701" w:header="851" w:footer="851" w:gutter="0"/>
          <w:cols w:space="720"/>
          <w:docGrid w:linePitch="312"/>
        </w:sectPr>
      </w:pPr>
      <w:r w:rsidRPr="006535F6">
        <w:rPr>
          <w:snapToGrid w:val="0"/>
          <w:kern w:val="21"/>
          <w:szCs w:val="21"/>
        </w:rPr>
        <w:t>注：</w:t>
      </w:r>
      <w:r w:rsidRPr="006535F6">
        <w:rPr>
          <w:snapToGrid w:val="0"/>
          <w:spacing w:val="-16"/>
          <w:kern w:val="21"/>
          <w:szCs w:val="21"/>
        </w:rPr>
        <w:fldChar w:fldCharType="begin"/>
      </w:r>
      <w:r w:rsidRPr="006535F6">
        <w:rPr>
          <w:snapToGrid w:val="0"/>
          <w:spacing w:val="-16"/>
          <w:kern w:val="21"/>
          <w:szCs w:val="21"/>
        </w:rPr>
        <w:instrText xml:space="preserve"> = 6 \* GB3 \* MERGEFORMAT </w:instrText>
      </w:r>
      <w:r w:rsidRPr="006535F6">
        <w:rPr>
          <w:snapToGrid w:val="0"/>
          <w:spacing w:val="-16"/>
          <w:kern w:val="21"/>
          <w:szCs w:val="21"/>
        </w:rPr>
        <w:fldChar w:fldCharType="separate"/>
      </w:r>
      <w:r w:rsidRPr="006535F6">
        <w:rPr>
          <w:rFonts w:ascii="宋体" w:hAnsi="宋体" w:cs="宋体" w:hint="eastAsia"/>
          <w:szCs w:val="21"/>
        </w:rPr>
        <w:t>⑥</w:t>
      </w:r>
      <w:r w:rsidRPr="006535F6">
        <w:rPr>
          <w:snapToGrid w:val="0"/>
          <w:spacing w:val="-16"/>
          <w:kern w:val="21"/>
          <w:szCs w:val="21"/>
        </w:rPr>
        <w:fldChar w:fldCharType="end"/>
      </w:r>
      <w:r w:rsidRPr="006535F6">
        <w:rPr>
          <w:snapToGrid w:val="0"/>
          <w:spacing w:val="-16"/>
          <w:kern w:val="21"/>
          <w:szCs w:val="21"/>
        </w:rPr>
        <w:t>=</w:t>
      </w:r>
      <w:r w:rsidRPr="006535F6">
        <w:rPr>
          <w:snapToGrid w:val="0"/>
          <w:spacing w:val="-6"/>
          <w:kern w:val="21"/>
          <w:szCs w:val="21"/>
        </w:rPr>
        <w:fldChar w:fldCharType="begin"/>
      </w:r>
      <w:r w:rsidRPr="006535F6">
        <w:rPr>
          <w:snapToGrid w:val="0"/>
          <w:spacing w:val="-6"/>
          <w:kern w:val="21"/>
          <w:szCs w:val="21"/>
        </w:rPr>
        <w:instrText xml:space="preserve"> = 1 \* GB3 \* MERGEFORMAT </w:instrText>
      </w:r>
      <w:r w:rsidRPr="006535F6">
        <w:rPr>
          <w:snapToGrid w:val="0"/>
          <w:spacing w:val="-6"/>
          <w:kern w:val="21"/>
          <w:szCs w:val="21"/>
        </w:rPr>
        <w:fldChar w:fldCharType="separate"/>
      </w:r>
      <w:r w:rsidRPr="006535F6">
        <w:rPr>
          <w:rFonts w:ascii="宋体" w:hAnsi="宋体" w:cs="宋体" w:hint="eastAsia"/>
          <w:szCs w:val="21"/>
        </w:rPr>
        <w:t>①</w:t>
      </w:r>
      <w:r w:rsidRPr="006535F6">
        <w:rPr>
          <w:snapToGrid w:val="0"/>
          <w:spacing w:val="-6"/>
          <w:kern w:val="21"/>
          <w:szCs w:val="21"/>
        </w:rPr>
        <w:fldChar w:fldCharType="end"/>
      </w:r>
      <w:r w:rsidRPr="006535F6">
        <w:rPr>
          <w:snapToGrid w:val="0"/>
          <w:spacing w:val="-6"/>
          <w:kern w:val="21"/>
          <w:szCs w:val="21"/>
        </w:rPr>
        <w:t>+</w:t>
      </w:r>
      <w:r w:rsidRPr="006535F6">
        <w:rPr>
          <w:snapToGrid w:val="0"/>
          <w:spacing w:val="-6"/>
          <w:kern w:val="21"/>
          <w:szCs w:val="21"/>
        </w:rPr>
        <w:fldChar w:fldCharType="begin"/>
      </w:r>
      <w:r w:rsidRPr="006535F6">
        <w:rPr>
          <w:snapToGrid w:val="0"/>
          <w:spacing w:val="-6"/>
          <w:kern w:val="21"/>
          <w:szCs w:val="21"/>
        </w:rPr>
        <w:instrText xml:space="preserve"> = 3 \* GB3 \* MERGEFORMAT </w:instrText>
      </w:r>
      <w:r w:rsidRPr="006535F6">
        <w:rPr>
          <w:snapToGrid w:val="0"/>
          <w:spacing w:val="-6"/>
          <w:kern w:val="21"/>
          <w:szCs w:val="21"/>
        </w:rPr>
        <w:fldChar w:fldCharType="separate"/>
      </w:r>
      <w:r w:rsidRPr="006535F6">
        <w:rPr>
          <w:rFonts w:ascii="宋体" w:hAnsi="宋体" w:cs="宋体" w:hint="eastAsia"/>
          <w:szCs w:val="21"/>
        </w:rPr>
        <w:t>③</w:t>
      </w:r>
      <w:r w:rsidRPr="006535F6">
        <w:rPr>
          <w:snapToGrid w:val="0"/>
          <w:spacing w:val="-6"/>
          <w:kern w:val="21"/>
          <w:szCs w:val="21"/>
        </w:rPr>
        <w:fldChar w:fldCharType="end"/>
      </w:r>
      <w:r w:rsidRPr="006535F6">
        <w:rPr>
          <w:snapToGrid w:val="0"/>
          <w:spacing w:val="-6"/>
          <w:kern w:val="21"/>
          <w:szCs w:val="21"/>
        </w:rPr>
        <w:t>+</w:t>
      </w:r>
      <w:r w:rsidRPr="006535F6">
        <w:rPr>
          <w:snapToGrid w:val="0"/>
          <w:spacing w:val="-6"/>
          <w:kern w:val="21"/>
          <w:szCs w:val="21"/>
        </w:rPr>
        <w:fldChar w:fldCharType="begin"/>
      </w:r>
      <w:r w:rsidRPr="006535F6">
        <w:rPr>
          <w:snapToGrid w:val="0"/>
          <w:spacing w:val="-6"/>
          <w:kern w:val="21"/>
          <w:szCs w:val="21"/>
        </w:rPr>
        <w:instrText xml:space="preserve"> = 4 \* GB3 \* MERGEFORMAT </w:instrText>
      </w:r>
      <w:r w:rsidRPr="006535F6">
        <w:rPr>
          <w:snapToGrid w:val="0"/>
          <w:spacing w:val="-6"/>
          <w:kern w:val="21"/>
          <w:szCs w:val="21"/>
        </w:rPr>
        <w:fldChar w:fldCharType="separate"/>
      </w:r>
      <w:r w:rsidRPr="006535F6">
        <w:rPr>
          <w:rFonts w:ascii="宋体" w:hAnsi="宋体" w:cs="宋体" w:hint="eastAsia"/>
          <w:szCs w:val="21"/>
        </w:rPr>
        <w:t>④</w:t>
      </w:r>
      <w:r w:rsidRPr="006535F6">
        <w:rPr>
          <w:snapToGrid w:val="0"/>
          <w:spacing w:val="-6"/>
          <w:kern w:val="21"/>
          <w:szCs w:val="21"/>
        </w:rPr>
        <w:fldChar w:fldCharType="end"/>
      </w:r>
      <w:r w:rsidRPr="006535F6">
        <w:rPr>
          <w:snapToGrid w:val="0"/>
          <w:spacing w:val="-6"/>
          <w:kern w:val="21"/>
          <w:szCs w:val="21"/>
        </w:rPr>
        <w:t>-</w:t>
      </w:r>
      <w:r w:rsidRPr="006535F6">
        <w:rPr>
          <w:snapToGrid w:val="0"/>
          <w:spacing w:val="-16"/>
          <w:kern w:val="21"/>
          <w:szCs w:val="21"/>
        </w:rPr>
        <w:fldChar w:fldCharType="begin"/>
      </w:r>
      <w:r w:rsidRPr="006535F6">
        <w:rPr>
          <w:snapToGrid w:val="0"/>
          <w:spacing w:val="-16"/>
          <w:kern w:val="21"/>
          <w:szCs w:val="21"/>
        </w:rPr>
        <w:instrText xml:space="preserve"> = 5 \* GB3 \* MERGEFORMAT </w:instrText>
      </w:r>
      <w:r w:rsidRPr="006535F6">
        <w:rPr>
          <w:snapToGrid w:val="0"/>
          <w:spacing w:val="-16"/>
          <w:kern w:val="21"/>
          <w:szCs w:val="21"/>
        </w:rPr>
        <w:fldChar w:fldCharType="separate"/>
      </w:r>
      <w:r w:rsidRPr="006535F6">
        <w:rPr>
          <w:rFonts w:ascii="宋体" w:hAnsi="宋体" w:cs="宋体" w:hint="eastAsia"/>
          <w:szCs w:val="21"/>
        </w:rPr>
        <w:t>⑤</w:t>
      </w:r>
      <w:r w:rsidRPr="006535F6">
        <w:rPr>
          <w:snapToGrid w:val="0"/>
          <w:spacing w:val="-16"/>
          <w:kern w:val="21"/>
          <w:szCs w:val="21"/>
        </w:rPr>
        <w:fldChar w:fldCharType="end"/>
      </w:r>
      <w:r w:rsidRPr="006535F6">
        <w:rPr>
          <w:snapToGrid w:val="0"/>
          <w:spacing w:val="-16"/>
          <w:kern w:val="21"/>
          <w:szCs w:val="21"/>
        </w:rPr>
        <w:t>；</w:t>
      </w:r>
      <w:r w:rsidRPr="006535F6">
        <w:rPr>
          <w:snapToGrid w:val="0"/>
          <w:spacing w:val="-6"/>
          <w:kern w:val="21"/>
          <w:szCs w:val="21"/>
        </w:rPr>
        <w:fldChar w:fldCharType="begin"/>
      </w:r>
      <w:r w:rsidRPr="006535F6">
        <w:rPr>
          <w:snapToGrid w:val="0"/>
          <w:spacing w:val="-6"/>
          <w:kern w:val="21"/>
          <w:szCs w:val="21"/>
        </w:rPr>
        <w:instrText xml:space="preserve"> = 7 \* GB3 \* MERGEFORMAT </w:instrText>
      </w:r>
      <w:r w:rsidRPr="006535F6">
        <w:rPr>
          <w:snapToGrid w:val="0"/>
          <w:spacing w:val="-6"/>
          <w:kern w:val="21"/>
          <w:szCs w:val="21"/>
        </w:rPr>
        <w:fldChar w:fldCharType="separate"/>
      </w:r>
      <w:r w:rsidRPr="006535F6">
        <w:rPr>
          <w:rFonts w:ascii="宋体" w:hAnsi="宋体" w:cs="宋体" w:hint="eastAsia"/>
          <w:szCs w:val="21"/>
        </w:rPr>
        <w:t>⑦</w:t>
      </w:r>
      <w:r w:rsidRPr="006535F6">
        <w:rPr>
          <w:snapToGrid w:val="0"/>
          <w:spacing w:val="-6"/>
          <w:kern w:val="21"/>
          <w:szCs w:val="21"/>
        </w:rPr>
        <w:fldChar w:fldCharType="end"/>
      </w:r>
      <w:r w:rsidRPr="006535F6">
        <w:rPr>
          <w:snapToGrid w:val="0"/>
          <w:spacing w:val="-6"/>
          <w:kern w:val="21"/>
          <w:szCs w:val="21"/>
        </w:rPr>
        <w:t>=</w:t>
      </w:r>
      <w:r w:rsidRPr="006535F6">
        <w:rPr>
          <w:snapToGrid w:val="0"/>
          <w:spacing w:val="-16"/>
          <w:kern w:val="21"/>
          <w:szCs w:val="21"/>
        </w:rPr>
        <w:fldChar w:fldCharType="begin"/>
      </w:r>
      <w:r w:rsidRPr="006535F6">
        <w:rPr>
          <w:snapToGrid w:val="0"/>
          <w:spacing w:val="-16"/>
          <w:kern w:val="21"/>
          <w:szCs w:val="21"/>
        </w:rPr>
        <w:instrText xml:space="preserve"> = 6 \* GB3 \* MERGEFORMAT </w:instrText>
      </w:r>
      <w:r w:rsidRPr="006535F6">
        <w:rPr>
          <w:snapToGrid w:val="0"/>
          <w:spacing w:val="-16"/>
          <w:kern w:val="21"/>
          <w:szCs w:val="21"/>
        </w:rPr>
        <w:fldChar w:fldCharType="separate"/>
      </w:r>
      <w:r w:rsidRPr="006535F6">
        <w:rPr>
          <w:rFonts w:ascii="宋体" w:hAnsi="宋体" w:cs="宋体" w:hint="eastAsia"/>
          <w:szCs w:val="21"/>
        </w:rPr>
        <w:t>⑥</w:t>
      </w:r>
      <w:r w:rsidRPr="006535F6">
        <w:rPr>
          <w:snapToGrid w:val="0"/>
          <w:spacing w:val="-16"/>
          <w:kern w:val="21"/>
          <w:szCs w:val="21"/>
        </w:rPr>
        <w:fldChar w:fldCharType="end"/>
      </w:r>
      <w:r w:rsidRPr="006535F6">
        <w:rPr>
          <w:snapToGrid w:val="0"/>
          <w:spacing w:val="-16"/>
          <w:kern w:val="21"/>
          <w:szCs w:val="21"/>
        </w:rPr>
        <w:t>-</w:t>
      </w:r>
      <w:r w:rsidRPr="006535F6">
        <w:rPr>
          <w:snapToGrid w:val="0"/>
          <w:spacing w:val="-6"/>
          <w:kern w:val="21"/>
          <w:szCs w:val="21"/>
        </w:rPr>
        <w:fldChar w:fldCharType="begin"/>
      </w:r>
      <w:r w:rsidRPr="006535F6">
        <w:rPr>
          <w:snapToGrid w:val="0"/>
          <w:spacing w:val="-6"/>
          <w:kern w:val="21"/>
          <w:szCs w:val="21"/>
        </w:rPr>
        <w:instrText xml:space="preserve"> = 1 \* GB3 \* MERGEFORMAT </w:instrText>
      </w:r>
      <w:r w:rsidRPr="006535F6">
        <w:rPr>
          <w:snapToGrid w:val="0"/>
          <w:spacing w:val="-6"/>
          <w:kern w:val="21"/>
          <w:szCs w:val="21"/>
        </w:rPr>
        <w:fldChar w:fldCharType="separate"/>
      </w:r>
      <w:r w:rsidRPr="006535F6">
        <w:rPr>
          <w:rFonts w:ascii="宋体" w:hAnsi="宋体" w:cs="宋体" w:hint="eastAsia"/>
          <w:szCs w:val="21"/>
        </w:rPr>
        <w:t>①</w:t>
      </w:r>
      <w:r w:rsidRPr="006535F6">
        <w:rPr>
          <w:snapToGrid w:val="0"/>
          <w:spacing w:val="-6"/>
          <w:kern w:val="21"/>
          <w:szCs w:val="21"/>
        </w:rPr>
        <w:fldChar w:fldCharType="end"/>
      </w:r>
    </w:p>
    <w:p w14:paraId="7841D27B" w14:textId="77777777" w:rsidR="00D9282E" w:rsidRPr="00D9282E" w:rsidRDefault="00D9282E" w:rsidP="00D9282E">
      <w:pPr>
        <w:snapToGrid w:val="0"/>
        <w:spacing w:line="240" w:lineRule="auto"/>
        <w:ind w:firstLineChars="0" w:firstLine="0"/>
        <w:jc w:val="center"/>
        <w:rPr>
          <w:rFonts w:ascii="Calibri" w:hAnsi="Calibri"/>
          <w:sz w:val="21"/>
        </w:rPr>
      </w:pPr>
      <w:r w:rsidRPr="00D9282E">
        <w:rPr>
          <w:rFonts w:ascii="Calibri" w:hAnsi="Calibri"/>
          <w:noProof/>
          <w:sz w:val="21"/>
        </w:rPr>
        <w:lastRenderedPageBreak/>
        <mc:AlternateContent>
          <mc:Choice Requires="wps">
            <w:drawing>
              <wp:anchor distT="0" distB="0" distL="114300" distR="114300" simplePos="0" relativeHeight="251665408" behindDoc="0" locked="0" layoutInCell="1" allowOverlap="1" wp14:anchorId="5BFAF96D" wp14:editId="463FB2E6">
                <wp:simplePos x="0" y="0"/>
                <wp:positionH relativeFrom="column">
                  <wp:posOffset>2979774</wp:posOffset>
                </wp:positionH>
                <wp:positionV relativeFrom="paragraph">
                  <wp:posOffset>3345712</wp:posOffset>
                </wp:positionV>
                <wp:extent cx="1038225" cy="401955"/>
                <wp:effectExtent l="19050" t="914400" r="28575" b="17145"/>
                <wp:wrapNone/>
                <wp:docPr id="7" name="对话气泡: 矩形 7"/>
                <wp:cNvGraphicFramePr/>
                <a:graphic xmlns:a="http://schemas.openxmlformats.org/drawingml/2006/main">
                  <a:graphicData uri="http://schemas.microsoft.com/office/word/2010/wordprocessingShape">
                    <wps:wsp>
                      <wps:cNvSpPr/>
                      <wps:spPr>
                        <a:xfrm>
                          <a:off x="0" y="0"/>
                          <a:ext cx="1038225" cy="401955"/>
                        </a:xfrm>
                        <a:prstGeom prst="wedgeRectCallout">
                          <a:avLst>
                            <a:gd name="adj1" fmla="val -49616"/>
                            <a:gd name="adj2" fmla="val -266308"/>
                          </a:avLst>
                        </a:prstGeom>
                        <a:solidFill>
                          <a:sysClr val="window" lastClr="FFFFFF"/>
                        </a:solidFill>
                        <a:ln w="12700" cap="flat" cmpd="sng" algn="ctr">
                          <a:solidFill>
                            <a:sysClr val="windowText" lastClr="000000"/>
                          </a:solidFill>
                          <a:prstDash val="solid"/>
                          <a:miter lim="800000"/>
                        </a:ln>
                        <a:effectLst/>
                      </wps:spPr>
                      <wps:txbx>
                        <w:txbxContent>
                          <w:p w14:paraId="7AE9D6C7" w14:textId="77777777" w:rsidR="00D9282E" w:rsidRDefault="00D9282E" w:rsidP="0077351D">
                            <w:pPr>
                              <w:ind w:firstLineChars="0" w:firstLine="0"/>
                              <w:rPr>
                                <w:color w:val="FF0000"/>
                              </w:rPr>
                            </w:pPr>
                            <w:r>
                              <w:rPr>
                                <w:rFonts w:hint="eastAsia"/>
                                <w:color w:val="FF0000"/>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5BFAF96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对话气泡: 矩形 7" o:spid="_x0000_s1027" type="#_x0000_t61" style="position:absolute;left:0;text-align:left;margin-left:234.65pt;margin-top:263.45pt;width:81.75pt;height:31.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" adj="83,-46723" fillcolor="window" strokecolor="windowText" strokeweight="1pt">
                <v:textbox>
                  <w:txbxContent>
                    <w:p w14:paraId="7AE9D6C7" w14:textId="77777777" w:rsidR="00D9282E" w:rsidRDefault="00D9282E" w:rsidP="0077351D">
                      <w:pPr>
                        <w:ind w:firstLineChars="0" w:firstLine="0"/>
                        <w:rPr>
                          <w:color w:val="FF0000"/>
                        </w:rPr>
                      </w:pPr>
                      <w:r>
                        <w:rPr>
                          <w:rFonts w:hint="eastAsia"/>
                          <w:color w:val="FF0000"/>
                        </w:rPr>
                        <w:t>本项目位置</w:t>
                      </w:r>
                    </w:p>
                  </w:txbxContent>
                </v:textbox>
              </v:shape>
            </w:pict>
          </mc:Fallback>
        </mc:AlternateContent>
      </w:r>
      <w:r w:rsidRPr="00D9282E">
        <w:rPr>
          <w:rFonts w:ascii="Calibri" w:hAnsi="Calibri"/>
          <w:noProof/>
          <w:sz w:val="21"/>
        </w:rPr>
        <mc:AlternateContent>
          <mc:Choice Requires="wps">
            <w:drawing>
              <wp:anchor distT="0" distB="0" distL="114300" distR="114300" simplePos="0" relativeHeight="251668480" behindDoc="0" locked="0" layoutInCell="1" allowOverlap="1" wp14:anchorId="14BEF567" wp14:editId="7CD92DB5">
                <wp:simplePos x="0" y="0"/>
                <wp:positionH relativeFrom="column">
                  <wp:posOffset>2917603</wp:posOffset>
                </wp:positionH>
                <wp:positionV relativeFrom="paragraph">
                  <wp:posOffset>2349249</wp:posOffset>
                </wp:positionV>
                <wp:extent cx="114300" cy="104775"/>
                <wp:effectExtent l="19050" t="38100" r="38100" b="47625"/>
                <wp:wrapNone/>
                <wp:docPr id="1804315004" name="星形: 五角 2"/>
                <wp:cNvGraphicFramePr/>
                <a:graphic xmlns:a="http://schemas.openxmlformats.org/drawingml/2006/main">
                  <a:graphicData uri="http://schemas.microsoft.com/office/word/2010/wordprocessingShape">
                    <wps:wsp>
                      <wps:cNvSpPr/>
                      <wps:spPr>
                        <a:xfrm>
                          <a:off x="0" y="0"/>
                          <a:ext cx="114300" cy="104775"/>
                        </a:xfrm>
                        <a:prstGeom prst="star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6152F7" id="星形: 五角 2" o:spid="_x0000_s1026" style="position:absolute;margin-left:229.75pt;margin-top:185pt;width:9pt;height:8.2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143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" path="m,40020r43659,1l57150,,70641,40021r43659,-1l78979,64754r13492,40021l57150,80040,21829,104775,35321,64754,,40020xe" fillcolor="red" strokecolor="red" strokeweight="1pt">
                <v:stroke joinstyle="miter"/>
                <v:path arrowok="t" o:connecttype="custom" o:connectlocs="0,40020;43659,40021;57150,0;70641,40021;114300,40020;78979,64754;92471,104775;57150,80040;21829,104775;35321,64754;0,40020" o:connectangles="0,0,0,0,0,0,0,0,0,0,0"/>
              </v:shape>
            </w:pict>
          </mc:Fallback>
        </mc:AlternateContent>
      </w:r>
      <w:r w:rsidRPr="00D9282E">
        <w:rPr>
          <w:rFonts w:ascii="Calibri" w:hAnsi="Calibri"/>
          <w:noProof/>
          <w:sz w:val="21"/>
        </w:rPr>
        <w:drawing>
          <wp:anchor distT="0" distB="0" distL="114300" distR="114300" simplePos="0" relativeHeight="251669504" behindDoc="0" locked="0" layoutInCell="1" allowOverlap="1" wp14:anchorId="32BB68EC" wp14:editId="0B4B0BE9">
            <wp:simplePos x="0" y="0"/>
            <wp:positionH relativeFrom="column">
              <wp:posOffset>7953375</wp:posOffset>
            </wp:positionH>
            <wp:positionV relativeFrom="paragraph">
              <wp:posOffset>106842</wp:posOffset>
            </wp:positionV>
            <wp:extent cx="952500" cy="948972"/>
            <wp:effectExtent l="0" t="0" r="0" b="3810"/>
            <wp:wrapNone/>
            <wp:docPr id="90620086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952500" cy="9489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82E">
        <w:rPr>
          <w:rFonts w:ascii="Calibri" w:hAnsi="Calibri"/>
          <w:noProof/>
          <w:sz w:val="21"/>
        </w:rPr>
        <w:drawing>
          <wp:inline distT="0" distB="0" distL="0" distR="0" wp14:anchorId="6C44C181" wp14:editId="19451BDF">
            <wp:extent cx="8932216" cy="5943600"/>
            <wp:effectExtent l="19050" t="19050" r="21590" b="19050"/>
            <wp:docPr id="15398938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93854"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8942572" cy="5950491"/>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inline>
        </w:drawing>
      </w:r>
    </w:p>
    <w:p w14:paraId="1034BB36" w14:textId="77777777" w:rsidR="00D9282E" w:rsidRPr="00D9282E" w:rsidRDefault="00D9282E" w:rsidP="00D9282E">
      <w:pPr>
        <w:spacing w:line="240" w:lineRule="auto"/>
        <w:ind w:firstLineChars="0" w:firstLine="0"/>
        <w:jc w:val="center"/>
        <w:rPr>
          <w:rFonts w:eastAsia="黑体"/>
          <w:color w:val="000000"/>
          <w:szCs w:val="36"/>
        </w:rPr>
        <w:sectPr w:rsidR="00D9282E" w:rsidRPr="00D9282E" w:rsidSect="0077351D">
          <w:pgSz w:w="16838" w:h="11906" w:orient="landscape"/>
          <w:pgMar w:top="1080" w:right="1440" w:bottom="1080" w:left="1440" w:header="567" w:footer="567" w:gutter="0"/>
          <w:cols w:space="425"/>
          <w:docGrid w:type="lines" w:linePitch="326"/>
        </w:sectPr>
      </w:pPr>
      <w:r w:rsidRPr="00D9282E">
        <w:rPr>
          <w:rFonts w:ascii="Calibri" w:hAnsi="Calibri"/>
          <w:noProof/>
          <w:sz w:val="21"/>
        </w:rPr>
        <w:drawing>
          <wp:anchor distT="0" distB="0" distL="114300" distR="114300" simplePos="0" relativeHeight="251675648" behindDoc="0" locked="0" layoutInCell="1" allowOverlap="1" wp14:anchorId="0304E909" wp14:editId="675DEC74">
            <wp:simplePos x="0" y="0"/>
            <wp:positionH relativeFrom="column">
              <wp:posOffset>3186002</wp:posOffset>
            </wp:positionH>
            <wp:positionV relativeFrom="paragraph">
              <wp:posOffset>4245847</wp:posOffset>
            </wp:positionV>
            <wp:extent cx="419100" cy="628650"/>
            <wp:effectExtent l="0" t="0" r="0" b="0"/>
            <wp:wrapNone/>
            <wp:docPr id="19199245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24552" name=""/>
                    <pic:cNvPicPr/>
                  </pic:nvPicPr>
                  <pic:blipFill>
                    <a:blip r:embed="rId32">
                      <a:extLst>
                        <a:ext uri="{28A0092B-C50C-407E-A947-70E740481C1C}">
                          <a14:useLocalDpi xmlns:a14="http://schemas.microsoft.com/office/drawing/2010/main"/>
                        </a:ext>
                      </a:extLst>
                    </a:blip>
                    <a:stretch>
                      <a:fillRect/>
                    </a:stretch>
                  </pic:blipFill>
                  <pic:spPr>
                    <a:xfrm>
                      <a:off x="0" y="0"/>
                      <a:ext cx="419100" cy="628650"/>
                    </a:xfrm>
                    <a:prstGeom prst="rect">
                      <a:avLst/>
                    </a:prstGeom>
                  </pic:spPr>
                </pic:pic>
              </a:graphicData>
            </a:graphic>
            <wp14:sizeRelH relativeFrom="page">
              <wp14:pctWidth>0</wp14:pctWidth>
            </wp14:sizeRelH>
            <wp14:sizeRelV relativeFrom="page">
              <wp14:pctHeight>0</wp14:pctHeight>
            </wp14:sizeRelV>
          </wp:anchor>
        </w:drawing>
      </w:r>
      <w:r w:rsidRPr="00D9282E">
        <w:rPr>
          <w:rFonts w:eastAsia="黑体" w:hint="eastAsia"/>
          <w:color w:val="000000"/>
          <w:szCs w:val="36"/>
        </w:rPr>
        <w:t>附图一</w:t>
      </w:r>
      <w:r w:rsidRPr="00D9282E">
        <w:rPr>
          <w:rFonts w:eastAsia="黑体" w:hint="eastAsia"/>
          <w:color w:val="000000"/>
          <w:szCs w:val="36"/>
        </w:rPr>
        <w:t xml:space="preserve"> </w:t>
      </w:r>
      <w:r w:rsidRPr="00D9282E">
        <w:rPr>
          <w:rFonts w:eastAsia="黑体"/>
          <w:color w:val="000000"/>
          <w:szCs w:val="36"/>
        </w:rPr>
        <w:t xml:space="preserve"> </w:t>
      </w:r>
      <w:r w:rsidRPr="00D9282E">
        <w:rPr>
          <w:rFonts w:eastAsia="黑体" w:hint="eastAsia"/>
          <w:color w:val="000000"/>
          <w:szCs w:val="36"/>
        </w:rPr>
        <w:t>建设项目地理位置图</w:t>
      </w:r>
    </w:p>
    <w:p w14:paraId="51FECA47" w14:textId="77777777" w:rsidR="00D9282E" w:rsidRPr="00D9282E" w:rsidRDefault="00D9282E" w:rsidP="00D9282E">
      <w:pPr>
        <w:spacing w:line="240" w:lineRule="auto"/>
        <w:ind w:firstLineChars="0" w:firstLine="0"/>
        <w:jc w:val="center"/>
        <w:rPr>
          <w:rFonts w:ascii="Calibri" w:hAnsi="Calibri"/>
          <w:sz w:val="21"/>
          <w:szCs w:val="22"/>
        </w:rPr>
      </w:pPr>
      <w:r w:rsidRPr="00D9282E">
        <w:rPr>
          <w:rFonts w:ascii="Calibri" w:hAnsi="Calibri"/>
          <w:noProof/>
          <w:sz w:val="21"/>
          <w:szCs w:val="22"/>
        </w:rPr>
        <w:lastRenderedPageBreak/>
        <mc:AlternateContent>
          <mc:Choice Requires="wps">
            <w:drawing>
              <wp:anchor distT="0" distB="0" distL="114300" distR="114300" simplePos="0" relativeHeight="251666432" behindDoc="0" locked="0" layoutInCell="1" allowOverlap="1" wp14:anchorId="5905F3EA" wp14:editId="546B4E52">
                <wp:simplePos x="0" y="0"/>
                <wp:positionH relativeFrom="column">
                  <wp:posOffset>1201479</wp:posOffset>
                </wp:positionH>
                <wp:positionV relativeFrom="paragraph">
                  <wp:posOffset>505047</wp:posOffset>
                </wp:positionV>
                <wp:extent cx="965200" cy="320675"/>
                <wp:effectExtent l="0" t="0" r="25400" b="860425"/>
                <wp:wrapNone/>
                <wp:docPr id="1106467658" name="对话气泡: 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320675"/>
                        </a:xfrm>
                        <a:prstGeom prst="wedgeRectCallout">
                          <a:avLst>
                            <a:gd name="adj1" fmla="val 24995"/>
                            <a:gd name="adj2" fmla="val 293851"/>
                          </a:avLst>
                        </a:prstGeom>
                        <a:solidFill>
                          <a:srgbClr val="FFFFFF"/>
                        </a:solidFill>
                        <a:ln w="9525">
                          <a:solidFill>
                            <a:srgbClr val="FF0000"/>
                          </a:solidFill>
                          <a:miter lim="800000"/>
                          <a:headEnd/>
                          <a:tailEnd/>
                        </a:ln>
                      </wps:spPr>
                      <wps:txbx>
                        <w:txbxContent>
                          <w:p w14:paraId="77E17D76" w14:textId="77777777" w:rsidR="00D9282E" w:rsidRDefault="00D9282E" w:rsidP="00D9282E">
                            <w:pPr>
                              <w:spacing w:line="240" w:lineRule="auto"/>
                              <w:ind w:firstLineChars="0" w:firstLine="0"/>
                              <w:rPr>
                                <w:rFonts w:ascii="宋体" w:hAnsi="宋体" w:cs="宋体" w:hint="eastAsia"/>
                                <w:b/>
                                <w:bCs/>
                              </w:rPr>
                            </w:pPr>
                            <w:r>
                              <w:rPr>
                                <w:rFonts w:ascii="宋体" w:hAnsi="宋体" w:cs="宋体" w:hint="eastAsia"/>
                                <w:b/>
                                <w:bCs/>
                              </w:rPr>
                              <w:t>本项目</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05F3EA" id="对话气泡: 矩形 22" o:spid="_x0000_s1028" type="#_x0000_t61" style="position:absolute;left:0;text-align:left;margin-left:94.6pt;margin-top:39.75pt;width:76pt;height:2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" adj="16199,74272" strokecolor="red">
                <v:textbox>
                  <w:txbxContent>
                    <w:p w14:paraId="77E17D76" w14:textId="77777777" w:rsidR="00D9282E" w:rsidRDefault="00D9282E" w:rsidP="00D9282E">
                      <w:pPr>
                        <w:spacing w:line="240" w:lineRule="auto"/>
                        <w:ind w:firstLineChars="0" w:firstLine="0"/>
                        <w:rPr>
                          <w:rFonts w:ascii="宋体" w:hAnsi="宋体" w:cs="宋体" w:hint="eastAsia"/>
                          <w:b/>
                          <w:bCs/>
                        </w:rPr>
                      </w:pPr>
                      <w:r>
                        <w:rPr>
                          <w:rFonts w:ascii="宋体" w:hAnsi="宋体" w:cs="宋体" w:hint="eastAsia"/>
                          <w:b/>
                          <w:bCs/>
                        </w:rPr>
                        <w:t>本项目</w:t>
                      </w:r>
                    </w:p>
                  </w:txbxContent>
                </v:textbox>
              </v:shape>
            </w:pict>
          </mc:Fallback>
        </mc:AlternateContent>
      </w:r>
      <w:r w:rsidRPr="00D9282E">
        <w:rPr>
          <w:rFonts w:ascii="Calibri" w:hAnsi="Calibri"/>
          <w:noProof/>
          <w:sz w:val="21"/>
          <w:szCs w:val="22"/>
        </w:rPr>
        <mc:AlternateContent>
          <mc:Choice Requires="wps">
            <w:drawing>
              <wp:anchor distT="0" distB="0" distL="114300" distR="114300" simplePos="0" relativeHeight="251672576" behindDoc="0" locked="0" layoutInCell="1" allowOverlap="1" wp14:anchorId="33A8725C" wp14:editId="603813B4">
                <wp:simplePos x="0" y="0"/>
                <wp:positionH relativeFrom="column">
                  <wp:posOffset>1887855</wp:posOffset>
                </wp:positionH>
                <wp:positionV relativeFrom="paragraph">
                  <wp:posOffset>1613535</wp:posOffset>
                </wp:positionV>
                <wp:extent cx="95250" cy="66675"/>
                <wp:effectExtent l="19050" t="19050" r="19050" b="28575"/>
                <wp:wrapNone/>
                <wp:docPr id="68833472" name="矩形 25"/>
                <wp:cNvGraphicFramePr/>
                <a:graphic xmlns:a="http://schemas.openxmlformats.org/drawingml/2006/main">
                  <a:graphicData uri="http://schemas.microsoft.com/office/word/2010/wordprocessingShape">
                    <wps:wsp>
                      <wps:cNvSpPr/>
                      <wps:spPr>
                        <a:xfrm>
                          <a:off x="0" y="0"/>
                          <a:ext cx="95250" cy="666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B0C514" id="矩形 25" o:spid="_x0000_s1026" style="position:absolute;margin-left:148.65pt;margin-top:127.05pt;width:7.5pt;height:5.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" filled="f" strokecolor="red" strokeweight="2.25pt"/>
            </w:pict>
          </mc:Fallback>
        </mc:AlternateContent>
      </w:r>
      <w:r w:rsidRPr="00D9282E">
        <w:rPr>
          <w:rFonts w:ascii="Calibri" w:hAnsi="Calibri"/>
          <w:noProof/>
          <w:sz w:val="21"/>
        </w:rPr>
        <w:drawing>
          <wp:inline distT="0" distB="0" distL="0" distR="0" wp14:anchorId="6258C9E3" wp14:editId="0DFABE29">
            <wp:extent cx="8048445" cy="5814203"/>
            <wp:effectExtent l="0" t="0" r="0" b="0"/>
            <wp:docPr id="180306468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8049375" cy="5814875"/>
                    </a:xfrm>
                    <a:prstGeom prst="rect">
                      <a:avLst/>
                    </a:prstGeom>
                    <a:noFill/>
                    <a:ln>
                      <a:noFill/>
                    </a:ln>
                    <a:extLst>
                      <a:ext uri="{53640926-AAD7-44D8-BBD7-CCE9431645EC}">
                        <a14:shadowObscured xmlns:a14="http://schemas.microsoft.com/office/drawing/2010/main"/>
                      </a:ext>
                    </a:extLst>
                  </pic:spPr>
                </pic:pic>
              </a:graphicData>
            </a:graphic>
          </wp:inline>
        </w:drawing>
      </w:r>
    </w:p>
    <w:p w14:paraId="36A2E075" w14:textId="77777777" w:rsidR="00D9282E" w:rsidRPr="00D9282E" w:rsidRDefault="00D9282E" w:rsidP="00D9282E">
      <w:pPr>
        <w:spacing w:line="240" w:lineRule="auto"/>
        <w:ind w:firstLineChars="0" w:firstLine="0"/>
        <w:jc w:val="center"/>
        <w:rPr>
          <w:rFonts w:ascii="Calibri" w:hAnsi="Calibri"/>
          <w:sz w:val="21"/>
        </w:rPr>
      </w:pPr>
      <w:bookmarkStart w:id="8" w:name="_Hlk175552778"/>
      <w:r w:rsidRPr="00D9282E">
        <w:rPr>
          <w:rFonts w:eastAsia="黑体" w:hint="eastAsia"/>
          <w:color w:val="000000"/>
          <w:szCs w:val="36"/>
        </w:rPr>
        <w:t>附图二</w:t>
      </w:r>
      <w:r w:rsidRPr="00D9282E">
        <w:rPr>
          <w:rFonts w:eastAsia="黑体" w:hint="eastAsia"/>
          <w:color w:val="000000"/>
          <w:szCs w:val="36"/>
        </w:rPr>
        <w:t xml:space="preserve"> </w:t>
      </w:r>
      <w:r w:rsidRPr="00D9282E">
        <w:rPr>
          <w:rFonts w:eastAsia="黑体"/>
          <w:color w:val="000000"/>
          <w:szCs w:val="36"/>
        </w:rPr>
        <w:t xml:space="preserve"> </w:t>
      </w:r>
      <w:r w:rsidRPr="00D9282E">
        <w:rPr>
          <w:rFonts w:eastAsia="黑体" w:hint="eastAsia"/>
          <w:color w:val="000000"/>
          <w:szCs w:val="36"/>
        </w:rPr>
        <w:t>新乡县中心城区控制性详细规划图</w:t>
      </w:r>
      <w:bookmarkEnd w:id="8"/>
    </w:p>
    <w:p w14:paraId="2189BA1A" w14:textId="77777777" w:rsidR="00D9282E" w:rsidRPr="00D9282E" w:rsidRDefault="00D9282E" w:rsidP="00D9282E">
      <w:pPr>
        <w:spacing w:line="240" w:lineRule="auto"/>
        <w:ind w:firstLineChars="0" w:firstLine="0"/>
        <w:rPr>
          <w:rFonts w:ascii="Calibri" w:hAnsi="Calibri"/>
          <w:sz w:val="21"/>
        </w:rPr>
        <w:sectPr w:rsidR="00D9282E" w:rsidRPr="00D9282E" w:rsidSect="0077351D">
          <w:headerReference w:type="default" r:id="rId34"/>
          <w:pgSz w:w="16838" w:h="11906" w:orient="landscape"/>
          <w:pgMar w:top="851" w:right="1440" w:bottom="851" w:left="1440" w:header="567" w:footer="567" w:gutter="0"/>
          <w:cols w:space="425"/>
          <w:docGrid w:type="lines" w:linePitch="326"/>
        </w:sectPr>
      </w:pPr>
    </w:p>
    <w:p w14:paraId="3BB549DE" w14:textId="77777777" w:rsidR="00D9282E" w:rsidRPr="00D9282E" w:rsidRDefault="00D9282E" w:rsidP="00D9282E">
      <w:pPr>
        <w:spacing w:line="240" w:lineRule="auto"/>
        <w:ind w:firstLineChars="0" w:firstLine="0"/>
        <w:jc w:val="center"/>
        <w:rPr>
          <w:rFonts w:ascii="Calibri" w:hAnsi="Calibri"/>
          <w:sz w:val="21"/>
        </w:rPr>
      </w:pPr>
      <w:r w:rsidRPr="00D9282E">
        <w:rPr>
          <w:rFonts w:ascii="Calibri" w:hAnsi="Calibri"/>
          <w:noProof/>
          <w:sz w:val="21"/>
          <w:szCs w:val="22"/>
        </w:rPr>
        <w:lastRenderedPageBreak/>
        <mc:AlternateContent>
          <mc:Choice Requires="wps">
            <w:drawing>
              <wp:anchor distT="0" distB="0" distL="114300" distR="114300" simplePos="0" relativeHeight="251674624" behindDoc="0" locked="0" layoutInCell="1" allowOverlap="1" wp14:anchorId="2F7DC759" wp14:editId="07557123">
                <wp:simplePos x="0" y="0"/>
                <wp:positionH relativeFrom="column">
                  <wp:posOffset>799465</wp:posOffset>
                </wp:positionH>
                <wp:positionV relativeFrom="paragraph">
                  <wp:posOffset>1165225</wp:posOffset>
                </wp:positionV>
                <wp:extent cx="965200" cy="320675"/>
                <wp:effectExtent l="0" t="0" r="25400" b="860425"/>
                <wp:wrapNone/>
                <wp:docPr id="979327209" name="对话气泡: 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320675"/>
                        </a:xfrm>
                        <a:prstGeom prst="wedgeRectCallout">
                          <a:avLst>
                            <a:gd name="adj1" fmla="val 24995"/>
                            <a:gd name="adj2" fmla="val 293851"/>
                          </a:avLst>
                        </a:prstGeom>
                        <a:solidFill>
                          <a:srgbClr val="FFFFFF"/>
                        </a:solidFill>
                        <a:ln w="9525">
                          <a:solidFill>
                            <a:srgbClr val="FF0000"/>
                          </a:solidFill>
                          <a:miter lim="800000"/>
                          <a:headEnd/>
                          <a:tailEnd/>
                        </a:ln>
                      </wps:spPr>
                      <wps:txbx>
                        <w:txbxContent>
                          <w:p w14:paraId="20970ABC" w14:textId="77777777" w:rsidR="00D9282E" w:rsidRDefault="00D9282E" w:rsidP="00D9282E">
                            <w:pPr>
                              <w:ind w:firstLine="482"/>
                              <w:jc w:val="center"/>
                              <w:rPr>
                                <w:rFonts w:ascii="宋体" w:hAnsi="宋体" w:cs="宋体" w:hint="eastAsia"/>
                                <w:b/>
                                <w:bCs/>
                              </w:rPr>
                            </w:pPr>
                            <w:r>
                              <w:rPr>
                                <w:rFonts w:ascii="宋体" w:hAnsi="宋体" w:cs="宋体" w:hint="eastAsia"/>
                                <w:b/>
                                <w:bCs/>
                              </w:rPr>
                              <w:t>本项目</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7DC759" id="_x0000_s1029" type="#_x0000_t61" style="position:absolute;left:0;text-align:left;margin-left:62.95pt;margin-top:91.75pt;width:76pt;height:2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" adj="16199,74272" strokecolor="red">
                <v:textbox>
                  <w:txbxContent>
                    <w:p w14:paraId="20970ABC" w14:textId="77777777" w:rsidR="00D9282E" w:rsidRDefault="00D9282E" w:rsidP="00D9282E">
                      <w:pPr>
                        <w:ind w:firstLine="482"/>
                        <w:jc w:val="center"/>
                        <w:rPr>
                          <w:rFonts w:ascii="宋体" w:hAnsi="宋体" w:cs="宋体" w:hint="eastAsia"/>
                          <w:b/>
                          <w:bCs/>
                        </w:rPr>
                      </w:pPr>
                      <w:r>
                        <w:rPr>
                          <w:rFonts w:ascii="宋体" w:hAnsi="宋体" w:cs="宋体" w:hint="eastAsia"/>
                          <w:b/>
                          <w:bCs/>
                        </w:rPr>
                        <w:t>本项目</w:t>
                      </w:r>
                    </w:p>
                  </w:txbxContent>
                </v:textbox>
              </v:shape>
            </w:pict>
          </mc:Fallback>
        </mc:AlternateContent>
      </w:r>
      <w:r w:rsidRPr="00D9282E">
        <w:rPr>
          <w:rFonts w:ascii="Calibri" w:hAnsi="Calibri"/>
          <w:noProof/>
          <w:sz w:val="21"/>
          <w:szCs w:val="22"/>
        </w:rPr>
        <mc:AlternateContent>
          <mc:Choice Requires="wps">
            <w:drawing>
              <wp:anchor distT="0" distB="0" distL="114300" distR="114300" simplePos="0" relativeHeight="251685888" behindDoc="0" locked="0" layoutInCell="1" allowOverlap="1" wp14:anchorId="73E200FC" wp14:editId="404CC95E">
                <wp:simplePos x="0" y="0"/>
                <wp:positionH relativeFrom="column">
                  <wp:posOffset>1485982</wp:posOffset>
                </wp:positionH>
                <wp:positionV relativeFrom="paragraph">
                  <wp:posOffset>2292985</wp:posOffset>
                </wp:positionV>
                <wp:extent cx="95250" cy="66675"/>
                <wp:effectExtent l="19050" t="19050" r="19050" b="28575"/>
                <wp:wrapNone/>
                <wp:docPr id="1960180554" name="矩形 25"/>
                <wp:cNvGraphicFramePr/>
                <a:graphic xmlns:a="http://schemas.openxmlformats.org/drawingml/2006/main">
                  <a:graphicData uri="http://schemas.microsoft.com/office/word/2010/wordprocessingShape">
                    <wps:wsp>
                      <wps:cNvSpPr/>
                      <wps:spPr>
                        <a:xfrm>
                          <a:off x="0" y="0"/>
                          <a:ext cx="95250" cy="666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58333F" id="矩形 25" o:spid="_x0000_s1026" style="position:absolute;margin-left:117pt;margin-top:180.55pt;width:7.5pt;height:5.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" filled="f" strokecolor="red" strokeweight="2.25pt"/>
            </w:pict>
          </mc:Fallback>
        </mc:AlternateContent>
      </w:r>
      <w:r w:rsidRPr="00D9282E">
        <w:rPr>
          <w:rFonts w:ascii="Calibri" w:hAnsi="Calibri"/>
          <w:noProof/>
          <w:sz w:val="21"/>
        </w:rPr>
        <w:drawing>
          <wp:inline distT="0" distB="0" distL="0" distR="0" wp14:anchorId="5CD604DF" wp14:editId="7C7ACC40">
            <wp:extent cx="5936776" cy="8397742"/>
            <wp:effectExtent l="0" t="0" r="6985" b="3810"/>
            <wp:docPr id="47774527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939755" cy="8401956"/>
                    </a:xfrm>
                    <a:prstGeom prst="rect">
                      <a:avLst/>
                    </a:prstGeom>
                    <a:noFill/>
                    <a:ln>
                      <a:noFill/>
                    </a:ln>
                  </pic:spPr>
                </pic:pic>
              </a:graphicData>
            </a:graphic>
          </wp:inline>
        </w:drawing>
      </w:r>
    </w:p>
    <w:p w14:paraId="34DF9BFF" w14:textId="77777777" w:rsidR="00D9282E" w:rsidRPr="00D9282E" w:rsidRDefault="00D9282E" w:rsidP="0077351D">
      <w:pPr>
        <w:spacing w:line="240" w:lineRule="auto"/>
        <w:ind w:firstLineChars="0" w:firstLine="0"/>
        <w:jc w:val="center"/>
        <w:rPr>
          <w:rFonts w:eastAsia="黑体"/>
          <w:color w:val="000000"/>
          <w:szCs w:val="36"/>
        </w:rPr>
        <w:sectPr w:rsidR="00D9282E" w:rsidRPr="00D9282E" w:rsidSect="0077351D">
          <w:pgSz w:w="11906" w:h="16838"/>
          <w:pgMar w:top="1418" w:right="1077" w:bottom="1134" w:left="1077" w:header="851" w:footer="567" w:gutter="0"/>
          <w:cols w:space="425"/>
          <w:docGrid w:type="lines" w:linePitch="326"/>
        </w:sectPr>
      </w:pPr>
      <w:r w:rsidRPr="00D9282E">
        <w:rPr>
          <w:rFonts w:eastAsia="黑体" w:hint="eastAsia"/>
          <w:color w:val="000000"/>
          <w:szCs w:val="36"/>
        </w:rPr>
        <w:t>附图三</w:t>
      </w:r>
      <w:r w:rsidRPr="00D9282E">
        <w:rPr>
          <w:rFonts w:eastAsia="黑体" w:hint="eastAsia"/>
          <w:color w:val="000000"/>
          <w:szCs w:val="36"/>
        </w:rPr>
        <w:t xml:space="preserve"> </w:t>
      </w:r>
      <w:r w:rsidRPr="00D9282E">
        <w:rPr>
          <w:rFonts w:eastAsia="黑体"/>
          <w:color w:val="000000"/>
          <w:szCs w:val="36"/>
        </w:rPr>
        <w:t xml:space="preserve"> </w:t>
      </w:r>
      <w:r w:rsidRPr="00D9282E">
        <w:rPr>
          <w:rFonts w:eastAsia="黑体" w:hint="eastAsia"/>
          <w:color w:val="000000"/>
          <w:szCs w:val="36"/>
        </w:rPr>
        <w:t>新乡县国土空间总体规划（</w:t>
      </w:r>
      <w:r w:rsidRPr="00D9282E">
        <w:rPr>
          <w:rFonts w:eastAsia="黑体" w:hint="eastAsia"/>
          <w:color w:val="000000"/>
          <w:szCs w:val="36"/>
        </w:rPr>
        <w:t>2021-2035</w:t>
      </w:r>
      <w:r w:rsidRPr="00D9282E">
        <w:rPr>
          <w:rFonts w:eastAsia="黑体" w:hint="eastAsia"/>
          <w:color w:val="000000"/>
          <w:szCs w:val="36"/>
        </w:rPr>
        <w:t>年）中心城区土地使用规划图</w:t>
      </w:r>
    </w:p>
    <w:p w14:paraId="01705105" w14:textId="057CB17A" w:rsidR="00D9282E" w:rsidRPr="00D9282E" w:rsidRDefault="0077351D" w:rsidP="0077351D">
      <w:pPr>
        <w:snapToGrid w:val="0"/>
        <w:spacing w:line="240" w:lineRule="auto"/>
        <w:ind w:firstLineChars="0" w:firstLine="0"/>
        <w:jc w:val="center"/>
        <w:rPr>
          <w:rFonts w:eastAsia="黑体"/>
          <w:bCs/>
          <w:color w:val="000000"/>
          <w:szCs w:val="36"/>
        </w:rPr>
      </w:pPr>
      <w:r w:rsidRPr="00D9282E">
        <w:rPr>
          <w:rFonts w:ascii="Calibri" w:hAnsi="Calibri"/>
          <w:noProof/>
          <w:sz w:val="21"/>
        </w:rPr>
        <w:lastRenderedPageBreak/>
        <w:drawing>
          <wp:anchor distT="0" distB="0" distL="114300" distR="114300" simplePos="0" relativeHeight="251664384" behindDoc="0" locked="0" layoutInCell="1" allowOverlap="1" wp14:anchorId="0D708929" wp14:editId="07A5BE1B">
            <wp:simplePos x="0" y="0"/>
            <wp:positionH relativeFrom="column">
              <wp:posOffset>8105595</wp:posOffset>
            </wp:positionH>
            <wp:positionV relativeFrom="paragraph">
              <wp:posOffset>23552</wp:posOffset>
            </wp:positionV>
            <wp:extent cx="952500" cy="948690"/>
            <wp:effectExtent l="0" t="0" r="0" b="3810"/>
            <wp:wrapNone/>
            <wp:docPr id="64822656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952500" cy="948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82E">
        <w:rPr>
          <w:rFonts w:ascii="Calibri" w:hAnsi="Calibri"/>
          <w:noProof/>
          <w:sz w:val="21"/>
        </w:rPr>
        <mc:AlternateContent>
          <mc:Choice Requires="wps">
            <w:drawing>
              <wp:anchor distT="0" distB="0" distL="114300" distR="114300" simplePos="0" relativeHeight="251671552" behindDoc="0" locked="0" layoutInCell="1" allowOverlap="1" wp14:anchorId="4FAEA2E8" wp14:editId="1BC0C432">
                <wp:simplePos x="0" y="0"/>
                <wp:positionH relativeFrom="column">
                  <wp:posOffset>3180251</wp:posOffset>
                </wp:positionH>
                <wp:positionV relativeFrom="paragraph">
                  <wp:posOffset>2141191</wp:posOffset>
                </wp:positionV>
                <wp:extent cx="1447800" cy="458361"/>
                <wp:effectExtent l="0" t="0" r="0" b="0"/>
                <wp:wrapNone/>
                <wp:docPr id="918362985" name="文本框 26"/>
                <wp:cNvGraphicFramePr/>
                <a:graphic xmlns:a="http://schemas.openxmlformats.org/drawingml/2006/main">
                  <a:graphicData uri="http://schemas.microsoft.com/office/word/2010/wordprocessingShape">
                    <wps:wsp>
                      <wps:cNvSpPr txBox="1"/>
                      <wps:spPr>
                        <a:xfrm>
                          <a:off x="0" y="0"/>
                          <a:ext cx="1447800" cy="458361"/>
                        </a:xfrm>
                        <a:prstGeom prst="rect">
                          <a:avLst/>
                        </a:prstGeom>
                        <a:noFill/>
                        <a:ln w="6350">
                          <a:noFill/>
                        </a:ln>
                      </wps:spPr>
                      <wps:txbx>
                        <w:txbxContent>
                          <w:p w14:paraId="1CACC7B2" w14:textId="77777777" w:rsidR="00D9282E" w:rsidRPr="00D9282E" w:rsidRDefault="00D9282E" w:rsidP="00D9282E">
                            <w:pPr>
                              <w:ind w:firstLine="482"/>
                              <w:rPr>
                                <w:rFonts w:ascii="宋体" w:hAnsi="宋体" w:hint="eastAsia"/>
                                <w:b/>
                                <w:bCs/>
                                <w:color w:val="FF0000"/>
                              </w:rPr>
                            </w:pPr>
                            <w:r w:rsidRPr="00D9282E">
                              <w:rPr>
                                <w:rFonts w:ascii="宋体" w:hAnsi="宋体" w:hint="eastAsia"/>
                                <w:b/>
                                <w:bCs/>
                                <w:color w:val="FF0000"/>
                              </w:rPr>
                              <w:t>本项目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AEA2E8" id="_x0000_t202" coordsize="21600,21600" o:spt="202" path="m,l,21600r21600,l21600,xe">
                <v:stroke joinstyle="miter"/>
                <v:path gradientshapeok="t" o:connecttype="rect"/>
              </v:shapetype>
              <v:shape id="文本框 26" o:spid="_x0000_s1030" type="#_x0000_t202" style="position:absolute;left:0;text-align:left;margin-left:250.4pt;margin-top:168.6pt;width:114pt;height:36.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" filled="f" stroked="f" strokeweight=".5pt">
                <v:textbox>
                  <w:txbxContent>
                    <w:p w14:paraId="1CACC7B2" w14:textId="77777777" w:rsidR="00D9282E" w:rsidRPr="00D9282E" w:rsidRDefault="00D9282E" w:rsidP="00D9282E">
                      <w:pPr>
                        <w:ind w:firstLine="482"/>
                        <w:rPr>
                          <w:rFonts w:ascii="宋体" w:hAnsi="宋体" w:hint="eastAsia"/>
                          <w:b/>
                          <w:bCs/>
                          <w:color w:val="FF0000"/>
                        </w:rPr>
                      </w:pPr>
                      <w:r w:rsidRPr="00D9282E">
                        <w:rPr>
                          <w:rFonts w:ascii="宋体" w:hAnsi="宋体" w:hint="eastAsia"/>
                          <w:b/>
                          <w:bCs/>
                          <w:color w:val="FF0000"/>
                        </w:rPr>
                        <w:t>本项目</w:t>
                      </w:r>
                    </w:p>
                  </w:txbxContent>
                </v:textbox>
              </v:shape>
            </w:pict>
          </mc:Fallback>
        </mc:AlternateContent>
      </w:r>
      <w:r w:rsidRPr="00D9282E">
        <w:rPr>
          <w:rFonts w:ascii="Calibri" w:hAnsi="Calibri"/>
          <w:noProof/>
          <w:sz w:val="21"/>
        </w:rPr>
        <w:drawing>
          <wp:anchor distT="0" distB="0" distL="114300" distR="114300" simplePos="0" relativeHeight="251673600" behindDoc="0" locked="0" layoutInCell="1" allowOverlap="1" wp14:anchorId="166198BD" wp14:editId="025B67B2">
            <wp:simplePos x="0" y="0"/>
            <wp:positionH relativeFrom="column">
              <wp:posOffset>8416546</wp:posOffset>
            </wp:positionH>
            <wp:positionV relativeFrom="paragraph">
              <wp:posOffset>5334910</wp:posOffset>
            </wp:positionV>
            <wp:extent cx="561975" cy="447675"/>
            <wp:effectExtent l="0" t="0" r="9525" b="9525"/>
            <wp:wrapNone/>
            <wp:docPr id="10578116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11632" name=""/>
                    <pic:cNvPicPr/>
                  </pic:nvPicPr>
                  <pic:blipFill>
                    <a:blip r:embed="rId36">
                      <a:extLst>
                        <a:ext uri="{28A0092B-C50C-407E-A947-70E740481C1C}">
                          <a14:useLocalDpi xmlns:a14="http://schemas.microsoft.com/office/drawing/2010/main"/>
                        </a:ext>
                      </a:extLst>
                    </a:blip>
                    <a:stretch>
                      <a:fillRect/>
                    </a:stretch>
                  </pic:blipFill>
                  <pic:spPr>
                    <a:xfrm>
                      <a:off x="0" y="0"/>
                      <a:ext cx="561975" cy="447675"/>
                    </a:xfrm>
                    <a:prstGeom prst="rect">
                      <a:avLst/>
                    </a:prstGeom>
                  </pic:spPr>
                </pic:pic>
              </a:graphicData>
            </a:graphic>
            <wp14:sizeRelH relativeFrom="page">
              <wp14:pctWidth>0</wp14:pctWidth>
            </wp14:sizeRelH>
            <wp14:sizeRelV relativeFrom="page">
              <wp14:pctHeight>0</wp14:pctHeight>
            </wp14:sizeRelV>
          </wp:anchor>
        </w:drawing>
      </w:r>
      <w:r w:rsidRPr="00D9282E">
        <w:rPr>
          <w:rFonts w:ascii="Calibri" w:hAnsi="Calibri"/>
          <w:noProof/>
          <w:sz w:val="21"/>
        </w:rPr>
        <mc:AlternateContent>
          <mc:Choice Requires="wps">
            <w:drawing>
              <wp:anchor distT="0" distB="0" distL="114300" distR="114300" simplePos="0" relativeHeight="251670528" behindDoc="0" locked="0" layoutInCell="1" allowOverlap="1" wp14:anchorId="04CB2D06" wp14:editId="54510735">
                <wp:simplePos x="0" y="0"/>
                <wp:positionH relativeFrom="column">
                  <wp:posOffset>5441874</wp:posOffset>
                </wp:positionH>
                <wp:positionV relativeFrom="paragraph">
                  <wp:posOffset>5210800</wp:posOffset>
                </wp:positionV>
                <wp:extent cx="1447800" cy="628650"/>
                <wp:effectExtent l="0" t="0" r="0" b="0"/>
                <wp:wrapNone/>
                <wp:docPr id="48021243" name="文本框 26"/>
                <wp:cNvGraphicFramePr/>
                <a:graphic xmlns:a="http://schemas.openxmlformats.org/drawingml/2006/main">
                  <a:graphicData uri="http://schemas.microsoft.com/office/word/2010/wordprocessingShape">
                    <wps:wsp>
                      <wps:cNvSpPr txBox="1"/>
                      <wps:spPr>
                        <a:xfrm>
                          <a:off x="0" y="0"/>
                          <a:ext cx="1447800" cy="628650"/>
                        </a:xfrm>
                        <a:prstGeom prst="rect">
                          <a:avLst/>
                        </a:prstGeom>
                        <a:noFill/>
                        <a:ln w="6350">
                          <a:noFill/>
                        </a:ln>
                      </wps:spPr>
                      <wps:txbx>
                        <w:txbxContent>
                          <w:p w14:paraId="5BF138B9" w14:textId="77777777" w:rsidR="00D9282E" w:rsidRPr="00D9282E" w:rsidRDefault="00D9282E" w:rsidP="00D9282E">
                            <w:pPr>
                              <w:ind w:firstLine="482"/>
                              <w:jc w:val="center"/>
                              <w:rPr>
                                <w:rFonts w:ascii="宋体" w:hAnsi="宋体" w:hint="eastAsia"/>
                                <w:b/>
                                <w:bCs/>
                                <w:color w:val="FFFF00"/>
                              </w:rPr>
                            </w:pPr>
                            <w:r w:rsidRPr="00D9282E">
                              <w:rPr>
                                <w:rFonts w:ascii="宋体" w:hAnsi="宋体" w:hint="eastAsia"/>
                                <w:b/>
                                <w:bCs/>
                                <w:color w:val="FFFF00"/>
                              </w:rPr>
                              <w:t>中街村460m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CB2D06" id="_x0000_s1031" type="#_x0000_t202" style="position:absolute;left:0;text-align:left;margin-left:428.5pt;margin-top:410.3pt;width:114pt;height:4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" filled="f" stroked="f" strokeweight=".5pt">
                <v:textbox>
                  <w:txbxContent>
                    <w:p w14:paraId="5BF138B9" w14:textId="77777777" w:rsidR="00D9282E" w:rsidRPr="00D9282E" w:rsidRDefault="00D9282E" w:rsidP="00D9282E">
                      <w:pPr>
                        <w:ind w:firstLine="482"/>
                        <w:jc w:val="center"/>
                        <w:rPr>
                          <w:rFonts w:ascii="宋体" w:hAnsi="宋体" w:hint="eastAsia"/>
                          <w:b/>
                          <w:bCs/>
                          <w:color w:val="FFFF00"/>
                        </w:rPr>
                      </w:pPr>
                      <w:r w:rsidRPr="00D9282E">
                        <w:rPr>
                          <w:rFonts w:ascii="宋体" w:hAnsi="宋体" w:hint="eastAsia"/>
                          <w:b/>
                          <w:bCs/>
                          <w:color w:val="FFFF00"/>
                        </w:rPr>
                        <w:t>中街村460m</w:t>
                      </w:r>
                    </w:p>
                  </w:txbxContent>
                </v:textbox>
              </v:shape>
            </w:pict>
          </mc:Fallback>
        </mc:AlternateContent>
      </w:r>
      <w:r w:rsidRPr="00D9282E">
        <w:rPr>
          <w:rFonts w:ascii="Calibri" w:hAnsi="Calibri"/>
          <w:noProof/>
          <w:sz w:val="21"/>
        </w:rPr>
        <mc:AlternateContent>
          <mc:Choice Requires="wps">
            <w:drawing>
              <wp:anchor distT="0" distB="0" distL="114300" distR="114300" simplePos="0" relativeHeight="251678720" behindDoc="0" locked="0" layoutInCell="1" allowOverlap="1" wp14:anchorId="6B3DCFC4" wp14:editId="707DD777">
                <wp:simplePos x="0" y="0"/>
                <wp:positionH relativeFrom="column">
                  <wp:posOffset>2774999</wp:posOffset>
                </wp:positionH>
                <wp:positionV relativeFrom="paragraph">
                  <wp:posOffset>5377881</wp:posOffset>
                </wp:positionV>
                <wp:extent cx="1447800" cy="628650"/>
                <wp:effectExtent l="0" t="0" r="0" b="0"/>
                <wp:wrapNone/>
                <wp:docPr id="998160768" name="文本框 26"/>
                <wp:cNvGraphicFramePr/>
                <a:graphic xmlns:a="http://schemas.openxmlformats.org/drawingml/2006/main">
                  <a:graphicData uri="http://schemas.microsoft.com/office/word/2010/wordprocessingShape">
                    <wps:wsp>
                      <wps:cNvSpPr txBox="1"/>
                      <wps:spPr>
                        <a:xfrm>
                          <a:off x="0" y="0"/>
                          <a:ext cx="1447800" cy="628650"/>
                        </a:xfrm>
                        <a:prstGeom prst="rect">
                          <a:avLst/>
                        </a:prstGeom>
                        <a:noFill/>
                        <a:ln w="6350">
                          <a:noFill/>
                        </a:ln>
                      </wps:spPr>
                      <wps:txbx>
                        <w:txbxContent>
                          <w:p w14:paraId="2B75A96B" w14:textId="77777777" w:rsidR="00D9282E" w:rsidRPr="00D9282E" w:rsidRDefault="00D9282E" w:rsidP="00D9282E">
                            <w:pPr>
                              <w:ind w:firstLine="482"/>
                              <w:jc w:val="center"/>
                              <w:rPr>
                                <w:rFonts w:ascii="宋体" w:hAnsi="宋体" w:hint="eastAsia"/>
                                <w:b/>
                                <w:bCs/>
                                <w:color w:val="FFFF00"/>
                              </w:rPr>
                            </w:pPr>
                            <w:r w:rsidRPr="00D9282E">
                              <w:rPr>
                                <w:rFonts w:ascii="宋体" w:hAnsi="宋体" w:hint="eastAsia"/>
                                <w:b/>
                                <w:bCs/>
                                <w:color w:val="FFFF00"/>
                              </w:rPr>
                              <w:t>西街村460m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DCFC4" id="_x0000_s1032" type="#_x0000_t202" style="position:absolute;left:0;text-align:left;margin-left:218.5pt;margin-top:423.45pt;width:114pt;height:49.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" filled="f" stroked="f" strokeweight=".5pt">
                <v:textbox>
                  <w:txbxContent>
                    <w:p w14:paraId="2B75A96B" w14:textId="77777777" w:rsidR="00D9282E" w:rsidRPr="00D9282E" w:rsidRDefault="00D9282E" w:rsidP="00D9282E">
                      <w:pPr>
                        <w:ind w:firstLine="482"/>
                        <w:jc w:val="center"/>
                        <w:rPr>
                          <w:rFonts w:ascii="宋体" w:hAnsi="宋体" w:hint="eastAsia"/>
                          <w:b/>
                          <w:bCs/>
                          <w:color w:val="FFFF00"/>
                        </w:rPr>
                      </w:pPr>
                      <w:r w:rsidRPr="00D9282E">
                        <w:rPr>
                          <w:rFonts w:ascii="宋体" w:hAnsi="宋体" w:hint="eastAsia"/>
                          <w:b/>
                          <w:bCs/>
                          <w:color w:val="FFFF00"/>
                        </w:rPr>
                        <w:t>西街村460m</w:t>
                      </w:r>
                    </w:p>
                  </w:txbxContent>
                </v:textbox>
              </v:shape>
            </w:pict>
          </mc:Fallback>
        </mc:AlternateContent>
      </w:r>
      <w:r w:rsidR="00D9282E" w:rsidRPr="00D9282E">
        <w:rPr>
          <w:rFonts w:ascii="Calibri" w:hAnsi="Calibri"/>
          <w:noProof/>
          <w:sz w:val="21"/>
        </w:rPr>
        <mc:AlternateContent>
          <mc:Choice Requires="wps">
            <w:drawing>
              <wp:anchor distT="0" distB="0" distL="114300" distR="114300" simplePos="0" relativeHeight="251682816" behindDoc="0" locked="0" layoutInCell="1" allowOverlap="1" wp14:anchorId="3BC36157" wp14:editId="517A1787">
                <wp:simplePos x="0" y="0"/>
                <wp:positionH relativeFrom="column">
                  <wp:posOffset>4410380</wp:posOffset>
                </wp:positionH>
                <wp:positionV relativeFrom="paragraph">
                  <wp:posOffset>2012796</wp:posOffset>
                </wp:positionV>
                <wp:extent cx="314553" cy="921716"/>
                <wp:effectExtent l="0" t="0" r="0" b="12065"/>
                <wp:wrapNone/>
                <wp:docPr id="172715523" name="文本框 26"/>
                <wp:cNvGraphicFramePr/>
                <a:graphic xmlns:a="http://schemas.openxmlformats.org/drawingml/2006/main">
                  <a:graphicData uri="http://schemas.microsoft.com/office/word/2010/wordprocessingShape">
                    <wps:wsp>
                      <wps:cNvSpPr txBox="1"/>
                      <wps:spPr>
                        <a:xfrm rot="21182248">
                          <a:off x="0" y="0"/>
                          <a:ext cx="314553" cy="921716"/>
                        </a:xfrm>
                        <a:prstGeom prst="rect">
                          <a:avLst/>
                        </a:prstGeom>
                        <a:noFill/>
                        <a:ln w="6350">
                          <a:noFill/>
                        </a:ln>
                      </wps:spPr>
                      <wps:txbx>
                        <w:txbxContent>
                          <w:p w14:paraId="5D83934E" w14:textId="77777777" w:rsidR="00D9282E" w:rsidRPr="00D9282E" w:rsidRDefault="00D9282E" w:rsidP="00D9282E">
                            <w:pPr>
                              <w:ind w:firstLine="482"/>
                              <w:rPr>
                                <w:rFonts w:ascii="宋体" w:hAnsi="宋体" w:hint="eastAsia"/>
                                <w:b/>
                                <w:bCs/>
                                <w:szCs w:val="21"/>
                              </w:rPr>
                            </w:pPr>
                            <w:r w:rsidRPr="00D9282E">
                              <w:rPr>
                                <w:rFonts w:ascii="宋体" w:hAnsi="宋体" w:hint="eastAsia"/>
                                <w:b/>
                                <w:bCs/>
                                <w:szCs w:val="21"/>
                              </w:rPr>
                              <w:t>中联厂房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36157" id="_x0000_s1033" type="#_x0000_t202" style="position:absolute;left:0;text-align:left;margin-left:347.25pt;margin-top:158.5pt;width:24.75pt;height:72.6pt;rotation:-456297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" filled="f" stroked="f" strokeweight=".5pt">
                <v:textbox>
                  <w:txbxContent>
                    <w:p w14:paraId="5D83934E" w14:textId="77777777" w:rsidR="00D9282E" w:rsidRPr="00D9282E" w:rsidRDefault="00D9282E" w:rsidP="00D9282E">
                      <w:pPr>
                        <w:ind w:firstLine="482"/>
                        <w:rPr>
                          <w:rFonts w:ascii="宋体" w:hAnsi="宋体" w:hint="eastAsia"/>
                          <w:b/>
                          <w:bCs/>
                          <w:szCs w:val="21"/>
                        </w:rPr>
                      </w:pPr>
                      <w:r w:rsidRPr="00D9282E">
                        <w:rPr>
                          <w:rFonts w:ascii="宋体" w:hAnsi="宋体" w:hint="eastAsia"/>
                          <w:b/>
                          <w:bCs/>
                          <w:szCs w:val="21"/>
                        </w:rPr>
                        <w:t>中联厂房</w:t>
                      </w:r>
                    </w:p>
                  </w:txbxContent>
                </v:textbox>
              </v:shape>
            </w:pict>
          </mc:Fallback>
        </mc:AlternateContent>
      </w:r>
      <w:r w:rsidR="00D9282E" w:rsidRPr="00D9282E">
        <w:rPr>
          <w:rFonts w:ascii="Calibri" w:hAnsi="Calibri"/>
          <w:noProof/>
          <w:sz w:val="21"/>
        </w:rPr>
        <mc:AlternateContent>
          <mc:Choice Requires="wps">
            <w:drawing>
              <wp:anchor distT="0" distB="0" distL="114300" distR="114300" simplePos="0" relativeHeight="251683840" behindDoc="0" locked="0" layoutInCell="1" allowOverlap="1" wp14:anchorId="53E5767A" wp14:editId="24FEF765">
                <wp:simplePos x="0" y="0"/>
                <wp:positionH relativeFrom="column">
                  <wp:posOffset>3288053</wp:posOffset>
                </wp:positionH>
                <wp:positionV relativeFrom="paragraph">
                  <wp:posOffset>2619881</wp:posOffset>
                </wp:positionV>
                <wp:extent cx="753465" cy="292608"/>
                <wp:effectExtent l="0" t="19050" r="0" b="12700"/>
                <wp:wrapNone/>
                <wp:docPr id="993068920" name="文本框 26"/>
                <wp:cNvGraphicFramePr/>
                <a:graphic xmlns:a="http://schemas.openxmlformats.org/drawingml/2006/main">
                  <a:graphicData uri="http://schemas.microsoft.com/office/word/2010/wordprocessingShape">
                    <wps:wsp>
                      <wps:cNvSpPr txBox="1"/>
                      <wps:spPr>
                        <a:xfrm rot="21371275">
                          <a:off x="0" y="0"/>
                          <a:ext cx="753465" cy="292608"/>
                        </a:xfrm>
                        <a:prstGeom prst="rect">
                          <a:avLst/>
                        </a:prstGeom>
                        <a:noFill/>
                        <a:ln w="6350">
                          <a:noFill/>
                        </a:ln>
                      </wps:spPr>
                      <wps:txbx>
                        <w:txbxContent>
                          <w:p w14:paraId="1BB6FC58" w14:textId="77777777" w:rsidR="00D9282E" w:rsidRPr="00D9282E" w:rsidRDefault="00D9282E" w:rsidP="00D9282E">
                            <w:pPr>
                              <w:ind w:firstLine="482"/>
                              <w:rPr>
                                <w:rFonts w:ascii="宋体" w:hAnsi="宋体" w:hint="eastAsia"/>
                                <w:b/>
                                <w:bCs/>
                                <w:szCs w:val="21"/>
                              </w:rPr>
                            </w:pPr>
                            <w:r w:rsidRPr="00D9282E">
                              <w:rPr>
                                <w:rFonts w:ascii="宋体" w:hAnsi="宋体" w:hint="eastAsia"/>
                                <w:b/>
                                <w:bCs/>
                                <w:szCs w:val="21"/>
                              </w:rPr>
                              <w:t>中联厂房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5767A" id="_x0000_s1034" type="#_x0000_t202" style="position:absolute;left:0;text-align:left;margin-left:258.9pt;margin-top:206.3pt;width:59.35pt;height:23.05pt;rotation:-249829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" filled="f" stroked="f" strokeweight=".5pt">
                <v:textbox>
                  <w:txbxContent>
                    <w:p w14:paraId="1BB6FC58" w14:textId="77777777" w:rsidR="00D9282E" w:rsidRPr="00D9282E" w:rsidRDefault="00D9282E" w:rsidP="00D9282E">
                      <w:pPr>
                        <w:ind w:firstLine="482"/>
                        <w:rPr>
                          <w:rFonts w:ascii="宋体" w:hAnsi="宋体" w:hint="eastAsia"/>
                          <w:b/>
                          <w:bCs/>
                          <w:szCs w:val="21"/>
                        </w:rPr>
                      </w:pPr>
                      <w:r w:rsidRPr="00D9282E">
                        <w:rPr>
                          <w:rFonts w:ascii="宋体" w:hAnsi="宋体" w:hint="eastAsia"/>
                          <w:b/>
                          <w:bCs/>
                          <w:szCs w:val="21"/>
                        </w:rPr>
                        <w:t>中联厂房</w:t>
                      </w:r>
                    </w:p>
                  </w:txbxContent>
                </v:textbox>
              </v:shape>
            </w:pict>
          </mc:Fallback>
        </mc:AlternateContent>
      </w:r>
      <w:r w:rsidR="00D9282E" w:rsidRPr="00D9282E">
        <w:rPr>
          <w:rFonts w:ascii="Calibri" w:hAnsi="Calibri"/>
          <w:noProof/>
          <w:sz w:val="21"/>
        </w:rPr>
        <mc:AlternateContent>
          <mc:Choice Requires="wps">
            <w:drawing>
              <wp:anchor distT="0" distB="0" distL="114300" distR="114300" simplePos="0" relativeHeight="251681792" behindDoc="0" locked="0" layoutInCell="1" allowOverlap="1" wp14:anchorId="6465A5B2" wp14:editId="2A928CDC">
                <wp:simplePos x="0" y="0"/>
                <wp:positionH relativeFrom="column">
                  <wp:posOffset>2823083</wp:posOffset>
                </wp:positionH>
                <wp:positionV relativeFrom="paragraph">
                  <wp:posOffset>2093062</wp:posOffset>
                </wp:positionV>
                <wp:extent cx="277978" cy="885140"/>
                <wp:effectExtent l="0" t="0" r="0" b="0"/>
                <wp:wrapNone/>
                <wp:docPr id="66738412" name="文本框 26"/>
                <wp:cNvGraphicFramePr/>
                <a:graphic xmlns:a="http://schemas.openxmlformats.org/drawingml/2006/main">
                  <a:graphicData uri="http://schemas.microsoft.com/office/word/2010/wordprocessingShape">
                    <wps:wsp>
                      <wps:cNvSpPr txBox="1"/>
                      <wps:spPr>
                        <a:xfrm rot="21205134">
                          <a:off x="0" y="0"/>
                          <a:ext cx="277978" cy="885140"/>
                        </a:xfrm>
                        <a:prstGeom prst="rect">
                          <a:avLst/>
                        </a:prstGeom>
                        <a:noFill/>
                        <a:ln w="6350">
                          <a:noFill/>
                        </a:ln>
                      </wps:spPr>
                      <wps:txbx>
                        <w:txbxContent>
                          <w:p w14:paraId="55FB69C0" w14:textId="77777777" w:rsidR="00D9282E" w:rsidRPr="00D9282E" w:rsidRDefault="00D9282E" w:rsidP="00D9282E">
                            <w:pPr>
                              <w:ind w:firstLine="482"/>
                              <w:rPr>
                                <w:rFonts w:ascii="宋体" w:hAnsi="宋体" w:hint="eastAsia"/>
                                <w:b/>
                                <w:bCs/>
                                <w:szCs w:val="21"/>
                              </w:rPr>
                            </w:pPr>
                            <w:r w:rsidRPr="00D9282E">
                              <w:rPr>
                                <w:rFonts w:ascii="宋体" w:hAnsi="宋体" w:hint="eastAsia"/>
                                <w:b/>
                                <w:bCs/>
                                <w:szCs w:val="21"/>
                              </w:rPr>
                              <w:t>中联厂房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5A5B2" id="_x0000_s1035" type="#_x0000_t202" style="position:absolute;left:0;text-align:left;margin-left:222.3pt;margin-top:164.8pt;width:21.9pt;height:69.7pt;rotation:-431299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" filled="f" stroked="f" strokeweight=".5pt">
                <v:textbox>
                  <w:txbxContent>
                    <w:p w14:paraId="55FB69C0" w14:textId="77777777" w:rsidR="00D9282E" w:rsidRPr="00D9282E" w:rsidRDefault="00D9282E" w:rsidP="00D9282E">
                      <w:pPr>
                        <w:ind w:firstLine="482"/>
                        <w:rPr>
                          <w:rFonts w:ascii="宋体" w:hAnsi="宋体" w:hint="eastAsia"/>
                          <w:b/>
                          <w:bCs/>
                          <w:szCs w:val="21"/>
                        </w:rPr>
                      </w:pPr>
                      <w:r w:rsidRPr="00D9282E">
                        <w:rPr>
                          <w:rFonts w:ascii="宋体" w:hAnsi="宋体" w:hint="eastAsia"/>
                          <w:b/>
                          <w:bCs/>
                          <w:szCs w:val="21"/>
                        </w:rPr>
                        <w:t>中联厂房</w:t>
                      </w:r>
                    </w:p>
                  </w:txbxContent>
                </v:textbox>
              </v:shape>
            </w:pict>
          </mc:Fallback>
        </mc:AlternateContent>
      </w:r>
      <w:r w:rsidR="00D9282E" w:rsidRPr="00D9282E">
        <w:rPr>
          <w:rFonts w:ascii="Calibri" w:hAnsi="Calibri"/>
          <w:noProof/>
          <w:sz w:val="21"/>
        </w:rPr>
        <mc:AlternateContent>
          <mc:Choice Requires="wps">
            <w:drawing>
              <wp:anchor distT="0" distB="0" distL="114300" distR="114300" simplePos="0" relativeHeight="251676672" behindDoc="0" locked="0" layoutInCell="1" allowOverlap="1" wp14:anchorId="53329CAD" wp14:editId="33CA26F5">
                <wp:simplePos x="0" y="0"/>
                <wp:positionH relativeFrom="column">
                  <wp:posOffset>3196615</wp:posOffset>
                </wp:positionH>
                <wp:positionV relativeFrom="paragraph">
                  <wp:posOffset>1800758</wp:posOffset>
                </wp:positionV>
                <wp:extent cx="753465" cy="292608"/>
                <wp:effectExtent l="0" t="19050" r="0" b="31750"/>
                <wp:wrapNone/>
                <wp:docPr id="493036576" name="文本框 26"/>
                <wp:cNvGraphicFramePr/>
                <a:graphic xmlns:a="http://schemas.openxmlformats.org/drawingml/2006/main">
                  <a:graphicData uri="http://schemas.microsoft.com/office/word/2010/wordprocessingShape">
                    <wps:wsp>
                      <wps:cNvSpPr txBox="1"/>
                      <wps:spPr>
                        <a:xfrm rot="21244100">
                          <a:off x="0" y="0"/>
                          <a:ext cx="753465" cy="292608"/>
                        </a:xfrm>
                        <a:prstGeom prst="rect">
                          <a:avLst/>
                        </a:prstGeom>
                        <a:noFill/>
                        <a:ln w="6350">
                          <a:noFill/>
                        </a:ln>
                      </wps:spPr>
                      <wps:txbx>
                        <w:txbxContent>
                          <w:p w14:paraId="2914C3EB" w14:textId="77777777" w:rsidR="00D9282E" w:rsidRPr="00D9282E" w:rsidRDefault="00D9282E" w:rsidP="00D9282E">
                            <w:pPr>
                              <w:ind w:firstLine="482"/>
                              <w:rPr>
                                <w:rFonts w:ascii="宋体" w:hAnsi="宋体" w:hint="eastAsia"/>
                                <w:b/>
                                <w:bCs/>
                                <w:szCs w:val="21"/>
                              </w:rPr>
                            </w:pPr>
                            <w:r w:rsidRPr="00D9282E">
                              <w:rPr>
                                <w:rFonts w:ascii="宋体" w:hAnsi="宋体" w:hint="eastAsia"/>
                                <w:b/>
                                <w:bCs/>
                                <w:szCs w:val="21"/>
                              </w:rPr>
                              <w:t>中联厂房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29CAD" id="_x0000_s1036" type="#_x0000_t202" style="position:absolute;left:0;text-align:left;margin-left:251.7pt;margin-top:141.8pt;width:59.35pt;height:23.05pt;rotation:-388738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" filled="f" stroked="f" strokeweight=".5pt">
                <v:textbox>
                  <w:txbxContent>
                    <w:p w14:paraId="2914C3EB" w14:textId="77777777" w:rsidR="00D9282E" w:rsidRPr="00D9282E" w:rsidRDefault="00D9282E" w:rsidP="00D9282E">
                      <w:pPr>
                        <w:ind w:firstLine="482"/>
                        <w:rPr>
                          <w:rFonts w:ascii="宋体" w:hAnsi="宋体" w:hint="eastAsia"/>
                          <w:b/>
                          <w:bCs/>
                          <w:szCs w:val="21"/>
                        </w:rPr>
                      </w:pPr>
                      <w:r w:rsidRPr="00D9282E">
                        <w:rPr>
                          <w:rFonts w:ascii="宋体" w:hAnsi="宋体" w:hint="eastAsia"/>
                          <w:b/>
                          <w:bCs/>
                          <w:szCs w:val="21"/>
                        </w:rPr>
                        <w:t>中联厂房</w:t>
                      </w:r>
                    </w:p>
                  </w:txbxContent>
                </v:textbox>
              </v:shape>
            </w:pict>
          </mc:Fallback>
        </mc:AlternateContent>
      </w:r>
      <w:r w:rsidR="00D9282E" w:rsidRPr="00D9282E">
        <w:rPr>
          <w:rFonts w:ascii="Calibri" w:hAnsi="Calibri"/>
          <w:noProof/>
          <w:sz w:val="21"/>
        </w:rPr>
        <mc:AlternateContent>
          <mc:Choice Requires="wps">
            <w:drawing>
              <wp:anchor distT="0" distB="0" distL="114300" distR="114300" simplePos="0" relativeHeight="251667456" behindDoc="0" locked="0" layoutInCell="1" allowOverlap="1" wp14:anchorId="4827A440" wp14:editId="0659013F">
                <wp:simplePos x="0" y="0"/>
                <wp:positionH relativeFrom="column">
                  <wp:posOffset>4592955</wp:posOffset>
                </wp:positionH>
                <wp:positionV relativeFrom="paragraph">
                  <wp:posOffset>763034</wp:posOffset>
                </wp:positionV>
                <wp:extent cx="1447800" cy="382772"/>
                <wp:effectExtent l="0" t="0" r="0" b="0"/>
                <wp:wrapNone/>
                <wp:docPr id="1262665842" name="文本框 26"/>
                <wp:cNvGraphicFramePr/>
                <a:graphic xmlns:a="http://schemas.openxmlformats.org/drawingml/2006/main">
                  <a:graphicData uri="http://schemas.microsoft.com/office/word/2010/wordprocessingShape">
                    <wps:wsp>
                      <wps:cNvSpPr txBox="1"/>
                      <wps:spPr>
                        <a:xfrm>
                          <a:off x="0" y="0"/>
                          <a:ext cx="1447800" cy="382772"/>
                        </a:xfrm>
                        <a:prstGeom prst="rect">
                          <a:avLst/>
                        </a:prstGeom>
                        <a:noFill/>
                        <a:ln w="6350">
                          <a:noFill/>
                        </a:ln>
                      </wps:spPr>
                      <wps:txbx>
                        <w:txbxContent>
                          <w:p w14:paraId="5019FCA7" w14:textId="77777777" w:rsidR="00D9282E" w:rsidRPr="00D9282E" w:rsidRDefault="00D9282E" w:rsidP="00D9282E">
                            <w:pPr>
                              <w:ind w:firstLine="482"/>
                              <w:rPr>
                                <w:rFonts w:ascii="宋体" w:hAnsi="宋体" w:hint="eastAsia"/>
                                <w:b/>
                                <w:bCs/>
                                <w:color w:val="FFFF00"/>
                              </w:rPr>
                            </w:pPr>
                            <w:r w:rsidRPr="00D9282E">
                              <w:rPr>
                                <w:rFonts w:ascii="宋体" w:hAnsi="宋体" w:hint="eastAsia"/>
                                <w:b/>
                                <w:bCs/>
                                <w:color w:val="FFFF00"/>
                              </w:rPr>
                              <w:t>郝村150m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27A440" id="_x0000_s1037" type="#_x0000_t202" style="position:absolute;left:0;text-align:left;margin-left:361.65pt;margin-top:60.1pt;width:114pt;height:30.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" filled="f" stroked="f" strokeweight=".5pt">
                <v:textbox>
                  <w:txbxContent>
                    <w:p w14:paraId="5019FCA7" w14:textId="77777777" w:rsidR="00D9282E" w:rsidRPr="00D9282E" w:rsidRDefault="00D9282E" w:rsidP="00D9282E">
                      <w:pPr>
                        <w:ind w:firstLine="482"/>
                        <w:rPr>
                          <w:rFonts w:ascii="宋体" w:hAnsi="宋体" w:hint="eastAsia"/>
                          <w:b/>
                          <w:bCs/>
                          <w:color w:val="FFFF00"/>
                        </w:rPr>
                      </w:pPr>
                      <w:r w:rsidRPr="00D9282E">
                        <w:rPr>
                          <w:rFonts w:ascii="宋体" w:hAnsi="宋体" w:hint="eastAsia"/>
                          <w:b/>
                          <w:bCs/>
                          <w:color w:val="FFFF00"/>
                        </w:rPr>
                        <w:t>郝村150m</w:t>
                      </w:r>
                    </w:p>
                  </w:txbxContent>
                </v:textbox>
              </v:shape>
            </w:pict>
          </mc:Fallback>
        </mc:AlternateContent>
      </w:r>
      <w:r w:rsidR="00D9282E" w:rsidRPr="00D9282E">
        <w:rPr>
          <w:rFonts w:ascii="Calibri" w:hAnsi="Calibri"/>
          <w:noProof/>
          <w:sz w:val="21"/>
        </w:rPr>
        <w:drawing>
          <wp:inline distT="0" distB="0" distL="0" distR="0" wp14:anchorId="194DC406" wp14:editId="1B96C6F5">
            <wp:extent cx="8863330" cy="5764530"/>
            <wp:effectExtent l="19050" t="19050" r="13970" b="26670"/>
            <wp:docPr id="20087698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69876" name=""/>
                    <pic:cNvPicPr/>
                  </pic:nvPicPr>
                  <pic:blipFill>
                    <a:blip r:embed="rId37" cstate="email">
                      <a:extLst>
                        <a:ext uri="{28A0092B-C50C-407E-A947-70E740481C1C}">
                          <a14:useLocalDpi xmlns:a14="http://schemas.microsoft.com/office/drawing/2010/main"/>
                        </a:ext>
                      </a:extLst>
                    </a:blip>
                    <a:stretch>
                      <a:fillRect/>
                    </a:stretch>
                  </pic:blipFill>
                  <pic:spPr>
                    <a:xfrm>
                      <a:off x="0" y="0"/>
                      <a:ext cx="8863330" cy="5764530"/>
                    </a:xfrm>
                    <a:prstGeom prst="rect">
                      <a:avLst/>
                    </a:prstGeom>
                    <a:ln w="19050">
                      <a:solidFill>
                        <a:sysClr val="windowText" lastClr="000000"/>
                      </a:solidFill>
                    </a:ln>
                  </pic:spPr>
                </pic:pic>
              </a:graphicData>
            </a:graphic>
          </wp:inline>
        </w:drawing>
      </w:r>
    </w:p>
    <w:p w14:paraId="4CE0D5F4" w14:textId="77777777" w:rsidR="00D9282E" w:rsidRPr="00D9282E" w:rsidRDefault="00D9282E" w:rsidP="00D9282E">
      <w:pPr>
        <w:spacing w:line="240" w:lineRule="auto"/>
        <w:ind w:firstLineChars="0" w:firstLine="0"/>
        <w:jc w:val="center"/>
        <w:rPr>
          <w:rFonts w:ascii="Calibri" w:hAnsi="Calibri"/>
          <w:sz w:val="21"/>
        </w:rPr>
      </w:pPr>
      <w:r w:rsidRPr="00D9282E">
        <w:rPr>
          <w:rFonts w:eastAsia="黑体" w:hint="eastAsia"/>
          <w:bCs/>
          <w:color w:val="000000"/>
          <w:szCs w:val="36"/>
        </w:rPr>
        <w:t>附图四</w:t>
      </w:r>
      <w:r w:rsidRPr="00D9282E">
        <w:rPr>
          <w:rFonts w:eastAsia="黑体" w:hint="eastAsia"/>
          <w:bCs/>
          <w:color w:val="000000"/>
          <w:szCs w:val="36"/>
        </w:rPr>
        <w:t xml:space="preserve"> </w:t>
      </w:r>
      <w:r w:rsidRPr="00D9282E">
        <w:rPr>
          <w:rFonts w:eastAsia="黑体"/>
          <w:bCs/>
          <w:color w:val="000000"/>
          <w:szCs w:val="36"/>
        </w:rPr>
        <w:t xml:space="preserve"> </w:t>
      </w:r>
      <w:r w:rsidRPr="00D9282E">
        <w:rPr>
          <w:rFonts w:eastAsia="黑体" w:hint="eastAsia"/>
          <w:bCs/>
          <w:color w:val="000000"/>
          <w:szCs w:val="36"/>
        </w:rPr>
        <w:t>项目周边环境保护目标分布图</w:t>
      </w:r>
    </w:p>
    <w:p w14:paraId="687CC0C4" w14:textId="77777777" w:rsidR="00D9282E" w:rsidRPr="00D9282E" w:rsidRDefault="00D9282E" w:rsidP="00D9282E">
      <w:pPr>
        <w:spacing w:line="240" w:lineRule="auto"/>
        <w:ind w:firstLineChars="0" w:firstLine="0"/>
        <w:rPr>
          <w:rFonts w:ascii="Calibri" w:hAnsi="Calibri"/>
          <w:sz w:val="21"/>
        </w:rPr>
        <w:sectPr w:rsidR="00D9282E" w:rsidRPr="00D9282E" w:rsidSect="0077351D">
          <w:pgSz w:w="16838" w:h="11906" w:orient="landscape"/>
          <w:pgMar w:top="1077" w:right="851" w:bottom="1077" w:left="1418" w:header="567" w:footer="567" w:gutter="0"/>
          <w:cols w:space="425"/>
          <w:docGrid w:type="lines" w:linePitch="326"/>
        </w:sectPr>
      </w:pPr>
    </w:p>
    <w:p w14:paraId="14FBFD51" w14:textId="77777777" w:rsidR="00D9282E" w:rsidRPr="00D9282E" w:rsidRDefault="00D9282E" w:rsidP="00D9282E">
      <w:pPr>
        <w:spacing w:line="240" w:lineRule="auto"/>
        <w:ind w:firstLineChars="0" w:firstLine="0"/>
        <w:jc w:val="center"/>
        <w:rPr>
          <w:rFonts w:eastAsia="黑体"/>
          <w:bCs/>
          <w:color w:val="000000"/>
          <w:szCs w:val="36"/>
        </w:rPr>
      </w:pPr>
    </w:p>
    <w:p w14:paraId="2231C54C" w14:textId="77777777" w:rsidR="00D9282E" w:rsidRPr="00D9282E" w:rsidRDefault="00D9282E" w:rsidP="00D9282E">
      <w:pPr>
        <w:spacing w:line="240" w:lineRule="auto"/>
        <w:ind w:firstLineChars="0" w:firstLine="0"/>
        <w:jc w:val="center"/>
        <w:rPr>
          <w:rFonts w:eastAsia="黑体"/>
          <w:bCs/>
          <w:color w:val="000000"/>
          <w:szCs w:val="36"/>
        </w:rPr>
      </w:pPr>
      <w:r w:rsidRPr="00D9282E">
        <w:rPr>
          <w:rFonts w:ascii="Calibri" w:hAnsi="Calibri"/>
          <w:noProof/>
          <w:sz w:val="21"/>
        </w:rPr>
        <w:drawing>
          <wp:anchor distT="0" distB="0" distL="114300" distR="114300" simplePos="0" relativeHeight="251684864" behindDoc="0" locked="0" layoutInCell="1" allowOverlap="1" wp14:anchorId="7BC84713" wp14:editId="3E4C9902">
            <wp:simplePos x="0" y="0"/>
            <wp:positionH relativeFrom="column">
              <wp:posOffset>148856</wp:posOffset>
            </wp:positionH>
            <wp:positionV relativeFrom="paragraph">
              <wp:posOffset>169486</wp:posOffset>
            </wp:positionV>
            <wp:extent cx="952500" cy="948690"/>
            <wp:effectExtent l="0" t="0" r="0" b="3810"/>
            <wp:wrapNone/>
            <wp:docPr id="63795088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952500" cy="948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82E">
        <w:rPr>
          <w:rFonts w:ascii="Calibri" w:hAnsi="Calibri"/>
          <w:noProof/>
          <w:sz w:val="21"/>
        </w:rPr>
        <w:drawing>
          <wp:inline distT="0" distB="0" distL="0" distR="0" wp14:anchorId="4D634C32" wp14:editId="756EFF77">
            <wp:extent cx="8920920" cy="4691173"/>
            <wp:effectExtent l="19050" t="19050" r="13970" b="14605"/>
            <wp:docPr id="11366024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02498" name=""/>
                    <pic:cNvPicPr/>
                  </pic:nvPicPr>
                  <pic:blipFill>
                    <a:blip r:embed="rId38"/>
                    <a:stretch>
                      <a:fillRect/>
                    </a:stretch>
                  </pic:blipFill>
                  <pic:spPr>
                    <a:xfrm>
                      <a:off x="0" y="0"/>
                      <a:ext cx="8931205" cy="4696581"/>
                    </a:xfrm>
                    <a:prstGeom prst="rect">
                      <a:avLst/>
                    </a:prstGeom>
                    <a:ln w="19050">
                      <a:solidFill>
                        <a:sysClr val="windowText" lastClr="000000"/>
                      </a:solidFill>
                    </a:ln>
                  </pic:spPr>
                </pic:pic>
              </a:graphicData>
            </a:graphic>
          </wp:inline>
        </w:drawing>
      </w:r>
    </w:p>
    <w:p w14:paraId="6A6AC947" w14:textId="77777777" w:rsidR="00D9282E" w:rsidRPr="00D9282E" w:rsidRDefault="00D9282E" w:rsidP="00D9282E">
      <w:pPr>
        <w:spacing w:line="240" w:lineRule="auto"/>
        <w:ind w:firstLineChars="0" w:firstLine="0"/>
        <w:jc w:val="center"/>
        <w:rPr>
          <w:rFonts w:eastAsia="黑体"/>
          <w:bCs/>
          <w:color w:val="000000"/>
          <w:szCs w:val="36"/>
        </w:rPr>
      </w:pPr>
      <w:r w:rsidRPr="00D9282E">
        <w:rPr>
          <w:rFonts w:ascii="Calibri" w:hAnsi="Calibri"/>
          <w:noProof/>
          <w:sz w:val="21"/>
        </w:rPr>
        <mc:AlternateContent>
          <mc:Choice Requires="wps">
            <w:drawing>
              <wp:anchor distT="0" distB="0" distL="114300" distR="114300" simplePos="0" relativeHeight="251677696" behindDoc="0" locked="0" layoutInCell="1" allowOverlap="1" wp14:anchorId="3E4B6840" wp14:editId="6DEB2801">
                <wp:simplePos x="0" y="0"/>
                <wp:positionH relativeFrom="column">
                  <wp:posOffset>7779547</wp:posOffset>
                </wp:positionH>
                <wp:positionV relativeFrom="paragraph">
                  <wp:posOffset>41910</wp:posOffset>
                </wp:positionV>
                <wp:extent cx="207034" cy="301948"/>
                <wp:effectExtent l="0" t="0" r="0" b="3175"/>
                <wp:wrapNone/>
                <wp:docPr id="2143221738" name="文本框 29"/>
                <wp:cNvGraphicFramePr/>
                <a:graphic xmlns:a="http://schemas.openxmlformats.org/drawingml/2006/main">
                  <a:graphicData uri="http://schemas.microsoft.com/office/word/2010/wordprocessingShape">
                    <wps:wsp>
                      <wps:cNvSpPr txBox="1"/>
                      <wps:spPr>
                        <a:xfrm>
                          <a:off x="0" y="0"/>
                          <a:ext cx="207034" cy="301948"/>
                        </a:xfrm>
                        <a:prstGeom prst="rect">
                          <a:avLst/>
                        </a:prstGeom>
                        <a:noFill/>
                        <a:ln w="6350">
                          <a:noFill/>
                        </a:ln>
                      </wps:spPr>
                      <wps:txbx>
                        <w:txbxContent>
                          <w:p w14:paraId="0FFE7EA5" w14:textId="77777777" w:rsidR="00D9282E" w:rsidRPr="008E33D1" w:rsidRDefault="00D9282E" w:rsidP="00D9282E">
                            <w:pPr>
                              <w:ind w:firstLine="480"/>
                              <w:jc w:val="left"/>
                            </w:pPr>
                            <w:r w:rsidRPr="008E33D1">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4B6840" id="文本框 29" o:spid="_x0000_s1038" type="#_x0000_t202" style="position:absolute;left:0;text-align:left;margin-left:612.55pt;margin-top:3.3pt;width:16.3pt;height:23.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" filled="f" stroked="f" strokeweight=".5pt">
                <v:textbox>
                  <w:txbxContent>
                    <w:p w14:paraId="0FFE7EA5" w14:textId="77777777" w:rsidR="00D9282E" w:rsidRPr="008E33D1" w:rsidRDefault="00D9282E" w:rsidP="00D9282E">
                      <w:pPr>
                        <w:ind w:firstLine="480"/>
                        <w:jc w:val="left"/>
                      </w:pPr>
                      <w:r w:rsidRPr="008E33D1">
                        <w:t>0</w:t>
                      </w:r>
                    </w:p>
                  </w:txbxContent>
                </v:textbox>
              </v:shape>
            </w:pict>
          </mc:Fallback>
        </mc:AlternateContent>
      </w:r>
      <w:r w:rsidRPr="00D9282E">
        <w:rPr>
          <w:rFonts w:ascii="Calibri" w:hAnsi="Calibri"/>
          <w:noProof/>
          <w:sz w:val="21"/>
        </w:rPr>
        <mc:AlternateContent>
          <mc:Choice Requires="wps">
            <w:drawing>
              <wp:anchor distT="0" distB="0" distL="114300" distR="114300" simplePos="0" relativeHeight="251680768" behindDoc="0" locked="0" layoutInCell="1" allowOverlap="1" wp14:anchorId="716A9683" wp14:editId="211D0C03">
                <wp:simplePos x="0" y="0"/>
                <wp:positionH relativeFrom="column">
                  <wp:posOffset>8018145</wp:posOffset>
                </wp:positionH>
                <wp:positionV relativeFrom="paragraph">
                  <wp:posOffset>41910</wp:posOffset>
                </wp:positionV>
                <wp:extent cx="629285" cy="301625"/>
                <wp:effectExtent l="0" t="0" r="0" b="3175"/>
                <wp:wrapNone/>
                <wp:docPr id="2104366093" name="文本框 29"/>
                <wp:cNvGraphicFramePr/>
                <a:graphic xmlns:a="http://schemas.openxmlformats.org/drawingml/2006/main">
                  <a:graphicData uri="http://schemas.microsoft.com/office/word/2010/wordprocessingShape">
                    <wps:wsp>
                      <wps:cNvSpPr txBox="1"/>
                      <wps:spPr>
                        <a:xfrm>
                          <a:off x="0" y="0"/>
                          <a:ext cx="629285" cy="301625"/>
                        </a:xfrm>
                        <a:prstGeom prst="rect">
                          <a:avLst/>
                        </a:prstGeom>
                        <a:noFill/>
                        <a:ln w="6350">
                          <a:noFill/>
                        </a:ln>
                      </wps:spPr>
                      <wps:txbx>
                        <w:txbxContent>
                          <w:p w14:paraId="314D299A" w14:textId="77777777" w:rsidR="00D9282E" w:rsidRPr="008E33D1" w:rsidRDefault="00D9282E" w:rsidP="00D9282E">
                            <w:pPr>
                              <w:ind w:firstLine="480"/>
                              <w:jc w:val="left"/>
                            </w:pPr>
                            <w:r>
                              <w:rPr>
                                <w:rFonts w:hint="eastAsia"/>
                              </w:rPr>
                              <w:t>5.05m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A9683" id="_x0000_s1039" type="#_x0000_t202" style="position:absolute;left:0;text-align:left;margin-left:631.35pt;margin-top:3.3pt;width:49.55pt;height:2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" filled="f" stroked="f" strokeweight=".5pt">
                <v:textbox>
                  <w:txbxContent>
                    <w:p w14:paraId="314D299A" w14:textId="77777777" w:rsidR="00D9282E" w:rsidRPr="008E33D1" w:rsidRDefault="00D9282E" w:rsidP="00D9282E">
                      <w:pPr>
                        <w:ind w:firstLine="480"/>
                        <w:jc w:val="left"/>
                      </w:pPr>
                      <w:r>
                        <w:rPr>
                          <w:rFonts w:hint="eastAsia"/>
                        </w:rPr>
                        <w:t>5.05m</w:t>
                      </w:r>
                    </w:p>
                  </w:txbxContent>
                </v:textbox>
              </v:shape>
            </w:pict>
          </mc:Fallback>
        </mc:AlternateContent>
      </w:r>
    </w:p>
    <w:p w14:paraId="1DB88C60" w14:textId="77777777" w:rsidR="00D9282E" w:rsidRPr="00D9282E" w:rsidRDefault="00D9282E" w:rsidP="00D9282E">
      <w:pPr>
        <w:spacing w:line="240" w:lineRule="auto"/>
        <w:ind w:firstLineChars="0" w:firstLine="0"/>
        <w:jc w:val="center"/>
        <w:rPr>
          <w:rFonts w:eastAsia="黑体"/>
          <w:bCs/>
          <w:color w:val="000000"/>
          <w:szCs w:val="36"/>
        </w:rPr>
      </w:pPr>
      <w:r w:rsidRPr="00D9282E">
        <w:rPr>
          <w:rFonts w:eastAsia="黑体"/>
          <w:bCs/>
          <w:noProof/>
          <w:color w:val="000000"/>
          <w:szCs w:val="36"/>
        </w:rPr>
        <mc:AlternateContent>
          <mc:Choice Requires="wps">
            <w:drawing>
              <wp:anchor distT="0" distB="0" distL="114300" distR="114300" simplePos="0" relativeHeight="251679744" behindDoc="0" locked="0" layoutInCell="1" allowOverlap="1" wp14:anchorId="7262A2A2" wp14:editId="4D060EFF">
                <wp:simplePos x="0" y="0"/>
                <wp:positionH relativeFrom="column">
                  <wp:posOffset>8022502</wp:posOffset>
                </wp:positionH>
                <wp:positionV relativeFrom="paragraph">
                  <wp:posOffset>27084</wp:posOffset>
                </wp:positionV>
                <wp:extent cx="108000" cy="360000"/>
                <wp:effectExtent l="7620" t="0" r="13970" b="13970"/>
                <wp:wrapNone/>
                <wp:docPr id="345181342" name="右中括号 28"/>
                <wp:cNvGraphicFramePr/>
                <a:graphic xmlns:a="http://schemas.openxmlformats.org/drawingml/2006/main">
                  <a:graphicData uri="http://schemas.microsoft.com/office/word/2010/wordprocessingShape">
                    <wps:wsp>
                      <wps:cNvSpPr/>
                      <wps:spPr>
                        <a:xfrm rot="5400000">
                          <a:off x="0" y="0"/>
                          <a:ext cx="108000" cy="360000"/>
                        </a:xfrm>
                        <a:custGeom>
                          <a:avLst/>
                          <a:gdLst>
                            <a:gd name="connsiteX0" fmla="*/ 0 w 69850"/>
                            <a:gd name="connsiteY0" fmla="*/ 0 h 239395"/>
                            <a:gd name="connsiteX1" fmla="*/ 69850 w 69850"/>
                            <a:gd name="connsiteY1" fmla="*/ 5821 h 239395"/>
                            <a:gd name="connsiteX2" fmla="*/ 69850 w 69850"/>
                            <a:gd name="connsiteY2" fmla="*/ 233574 h 239395"/>
                            <a:gd name="connsiteX3" fmla="*/ 0 w 69850"/>
                            <a:gd name="connsiteY3" fmla="*/ 239395 h 239395"/>
                            <a:gd name="connsiteX4" fmla="*/ 0 w 69850"/>
                            <a:gd name="connsiteY4" fmla="*/ 0 h 239395"/>
                            <a:gd name="connsiteX0" fmla="*/ 0 w 69850"/>
                            <a:gd name="connsiteY0" fmla="*/ 0 h 239395"/>
                            <a:gd name="connsiteX1" fmla="*/ 69850 w 69850"/>
                            <a:gd name="connsiteY1" fmla="*/ 5821 h 239395"/>
                            <a:gd name="connsiteX2" fmla="*/ 69850 w 69850"/>
                            <a:gd name="connsiteY2" fmla="*/ 233574 h 239395"/>
                            <a:gd name="connsiteX3" fmla="*/ 0 w 69850"/>
                            <a:gd name="connsiteY3" fmla="*/ 239395 h 239395"/>
                            <a:gd name="connsiteX0" fmla="*/ 0 w 69853"/>
                            <a:gd name="connsiteY0" fmla="*/ 0 h 240824"/>
                            <a:gd name="connsiteX1" fmla="*/ 69850 w 69853"/>
                            <a:gd name="connsiteY1" fmla="*/ 5821 h 240824"/>
                            <a:gd name="connsiteX2" fmla="*/ 69850 w 69853"/>
                            <a:gd name="connsiteY2" fmla="*/ 233574 h 240824"/>
                            <a:gd name="connsiteX3" fmla="*/ 0 w 69853"/>
                            <a:gd name="connsiteY3" fmla="*/ 239395 h 240824"/>
                            <a:gd name="connsiteX4" fmla="*/ 0 w 69853"/>
                            <a:gd name="connsiteY4" fmla="*/ 0 h 240824"/>
                            <a:gd name="connsiteX0" fmla="*/ 0 w 69853"/>
                            <a:gd name="connsiteY0" fmla="*/ 0 h 240824"/>
                            <a:gd name="connsiteX1" fmla="*/ 69850 w 69853"/>
                            <a:gd name="connsiteY1" fmla="*/ 5821 h 240824"/>
                            <a:gd name="connsiteX2" fmla="*/ 69853 w 69853"/>
                            <a:gd name="connsiteY2" fmla="*/ 239396 h 240824"/>
                            <a:gd name="connsiteX3" fmla="*/ 0 w 69853"/>
                            <a:gd name="connsiteY3" fmla="*/ 239395 h 240824"/>
                            <a:gd name="connsiteX0" fmla="*/ 0 w 69853"/>
                            <a:gd name="connsiteY0" fmla="*/ 1428 h 242252"/>
                            <a:gd name="connsiteX1" fmla="*/ 69850 w 69853"/>
                            <a:gd name="connsiteY1" fmla="*/ 7249 h 242252"/>
                            <a:gd name="connsiteX2" fmla="*/ 69850 w 69853"/>
                            <a:gd name="connsiteY2" fmla="*/ 235002 h 242252"/>
                            <a:gd name="connsiteX3" fmla="*/ 0 w 69853"/>
                            <a:gd name="connsiteY3" fmla="*/ 240823 h 242252"/>
                            <a:gd name="connsiteX4" fmla="*/ 0 w 69853"/>
                            <a:gd name="connsiteY4" fmla="*/ 1428 h 242252"/>
                            <a:gd name="connsiteX0" fmla="*/ 0 w 69853"/>
                            <a:gd name="connsiteY0" fmla="*/ 1428 h 242252"/>
                            <a:gd name="connsiteX1" fmla="*/ 69853 w 69853"/>
                            <a:gd name="connsiteY1" fmla="*/ 1428 h 242252"/>
                            <a:gd name="connsiteX2" fmla="*/ 69853 w 69853"/>
                            <a:gd name="connsiteY2" fmla="*/ 240824 h 242252"/>
                            <a:gd name="connsiteX3" fmla="*/ 0 w 69853"/>
                            <a:gd name="connsiteY3" fmla="*/ 240823 h 242252"/>
                          </a:gdLst>
                          <a:ahLst/>
                          <a:cxnLst>
                            <a:cxn ang="0">
                              <a:pos x="connsiteX0" y="connsiteY0"/>
                            </a:cxn>
                            <a:cxn ang="0">
                              <a:pos x="connsiteX1" y="connsiteY1"/>
                            </a:cxn>
                            <a:cxn ang="0">
                              <a:pos x="connsiteX2" y="connsiteY2"/>
                            </a:cxn>
                            <a:cxn ang="0">
                              <a:pos x="connsiteX3" y="connsiteY3"/>
                            </a:cxn>
                          </a:cxnLst>
                          <a:rect l="l" t="t" r="r" b="b"/>
                          <a:pathLst>
                            <a:path w="69853" h="242252" stroke="0" extrusionOk="0">
                              <a:moveTo>
                                <a:pt x="0" y="1428"/>
                              </a:moveTo>
                              <a:cubicBezTo>
                                <a:pt x="38577" y="1428"/>
                                <a:pt x="69850" y="4034"/>
                                <a:pt x="69850" y="7249"/>
                              </a:cubicBezTo>
                              <a:lnTo>
                                <a:pt x="69850" y="235002"/>
                              </a:lnTo>
                              <a:cubicBezTo>
                                <a:pt x="69850" y="238217"/>
                                <a:pt x="38577" y="240823"/>
                                <a:pt x="0" y="240823"/>
                              </a:cubicBezTo>
                              <a:lnTo>
                                <a:pt x="0" y="1428"/>
                              </a:lnTo>
                              <a:close/>
                            </a:path>
                            <a:path w="69853" h="242252" fill="none">
                              <a:moveTo>
                                <a:pt x="0" y="1428"/>
                              </a:moveTo>
                              <a:cubicBezTo>
                                <a:pt x="38577" y="1428"/>
                                <a:pt x="69853" y="-1787"/>
                                <a:pt x="69853" y="1428"/>
                              </a:cubicBezTo>
                              <a:lnTo>
                                <a:pt x="69853" y="240824"/>
                              </a:lnTo>
                              <a:cubicBezTo>
                                <a:pt x="69853" y="244039"/>
                                <a:pt x="38577" y="240823"/>
                                <a:pt x="0" y="240823"/>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3E63F" id="右中括号 28" o:spid="_x0000_s1026" style="position:absolute;margin-left:631.7pt;margin-top:2.15pt;width:8.5pt;height:28.3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853,24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" path="m,1428nsc38577,1428,69850,4034,69850,7249r,227753c69850,238217,38577,240823,,240823l,1428xem,1428nfc38577,1428,69853,-1787,69853,1428r,239396c69853,244039,38577,240823,,240823e" filled="f" strokecolor="windowText" strokeweight=".5pt">
                <v:stroke joinstyle="miter"/>
                <v:path arrowok="t" o:connecttype="custom" o:connectlocs="0,2122;108000,2122;108000,357878;0,357876" o:connectangles="0,0,0,0"/>
              </v:shape>
            </w:pict>
          </mc:Fallback>
        </mc:AlternateContent>
      </w:r>
    </w:p>
    <w:p w14:paraId="4BEE01B6" w14:textId="77777777" w:rsidR="00D9282E" w:rsidRPr="00D9282E" w:rsidRDefault="00D9282E" w:rsidP="00D9282E">
      <w:pPr>
        <w:spacing w:line="240" w:lineRule="auto"/>
        <w:ind w:firstLineChars="0" w:firstLine="0"/>
        <w:jc w:val="center"/>
        <w:rPr>
          <w:rFonts w:eastAsia="黑体"/>
          <w:bCs/>
          <w:color w:val="000000"/>
          <w:szCs w:val="36"/>
        </w:rPr>
        <w:sectPr w:rsidR="00D9282E" w:rsidRPr="00D9282E" w:rsidSect="00D9282E">
          <w:pgSz w:w="16838" w:h="11906" w:orient="landscape"/>
          <w:pgMar w:top="1080" w:right="1440" w:bottom="1080" w:left="1440" w:header="851" w:footer="992" w:gutter="0"/>
          <w:cols w:space="425"/>
          <w:docGrid w:type="lines" w:linePitch="312"/>
        </w:sectPr>
      </w:pPr>
      <w:r w:rsidRPr="00D9282E">
        <w:rPr>
          <w:rFonts w:eastAsia="黑体" w:hint="eastAsia"/>
          <w:bCs/>
          <w:color w:val="000000"/>
          <w:szCs w:val="36"/>
        </w:rPr>
        <w:t>附图五</w:t>
      </w:r>
      <w:r w:rsidRPr="00D9282E">
        <w:rPr>
          <w:rFonts w:eastAsia="黑体" w:hint="eastAsia"/>
          <w:bCs/>
          <w:color w:val="000000"/>
          <w:szCs w:val="36"/>
        </w:rPr>
        <w:t xml:space="preserve"> </w:t>
      </w:r>
      <w:r w:rsidRPr="00D9282E">
        <w:rPr>
          <w:rFonts w:eastAsia="黑体"/>
          <w:bCs/>
          <w:color w:val="000000"/>
          <w:szCs w:val="36"/>
        </w:rPr>
        <w:t xml:space="preserve"> </w:t>
      </w:r>
      <w:r w:rsidRPr="00D9282E">
        <w:rPr>
          <w:rFonts w:eastAsia="黑体" w:hint="eastAsia"/>
          <w:bCs/>
          <w:color w:val="000000"/>
          <w:szCs w:val="36"/>
        </w:rPr>
        <w:t>厂区平面布置示意图</w:t>
      </w:r>
    </w:p>
    <w:p w14:paraId="04C47DDC" w14:textId="77777777" w:rsidR="00D9282E" w:rsidRPr="00D9282E" w:rsidRDefault="00D9282E" w:rsidP="00D9282E">
      <w:pPr>
        <w:spacing w:line="240" w:lineRule="auto"/>
        <w:ind w:firstLineChars="0" w:firstLine="0"/>
        <w:jc w:val="center"/>
        <w:rPr>
          <w:rFonts w:eastAsia="黑体"/>
          <w:bCs/>
          <w:color w:val="000000"/>
          <w:szCs w:val="36"/>
        </w:rPr>
      </w:pPr>
    </w:p>
    <w:tbl>
      <w:tblPr>
        <w:tblStyle w:val="14"/>
        <w:tblW w:w="0" w:type="auto"/>
        <w:tblLook w:val="04A0" w:firstRow="1" w:lastRow="0" w:firstColumn="1" w:lastColumn="0" w:noHBand="0" w:noVBand="1"/>
      </w:tblPr>
      <w:tblGrid>
        <w:gridCol w:w="4147"/>
        <w:gridCol w:w="4149"/>
      </w:tblGrid>
      <w:tr w:rsidR="00D9282E" w:rsidRPr="00D9282E" w14:paraId="1125D6D3" w14:textId="77777777" w:rsidTr="0043488E">
        <w:tc>
          <w:tcPr>
            <w:tcW w:w="7087" w:type="dxa"/>
          </w:tcPr>
          <w:p w14:paraId="011D1321" w14:textId="77777777" w:rsidR="00D9282E" w:rsidRPr="00D9282E" w:rsidRDefault="00D9282E" w:rsidP="00D9282E">
            <w:pPr>
              <w:spacing w:line="240" w:lineRule="auto"/>
              <w:ind w:firstLineChars="0" w:firstLine="0"/>
              <w:jc w:val="center"/>
              <w:rPr>
                <w:sz w:val="21"/>
              </w:rPr>
            </w:pPr>
            <w:r w:rsidRPr="00D9282E">
              <w:rPr>
                <w:noProof/>
                <w:sz w:val="21"/>
              </w:rPr>
              <w:drawing>
                <wp:inline distT="0" distB="0" distL="0" distR="0" wp14:anchorId="7C7A2712" wp14:editId="706DC5DD">
                  <wp:extent cx="2967499" cy="3955311"/>
                  <wp:effectExtent l="0" t="0" r="4445" b="7620"/>
                  <wp:docPr id="18649311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986630" cy="3980810"/>
                          </a:xfrm>
                          <a:prstGeom prst="rect">
                            <a:avLst/>
                          </a:prstGeom>
                          <a:noFill/>
                          <a:ln>
                            <a:noFill/>
                          </a:ln>
                        </pic:spPr>
                      </pic:pic>
                    </a:graphicData>
                  </a:graphic>
                </wp:inline>
              </w:drawing>
            </w:r>
          </w:p>
        </w:tc>
        <w:tc>
          <w:tcPr>
            <w:tcW w:w="7087" w:type="dxa"/>
          </w:tcPr>
          <w:p w14:paraId="537380ED" w14:textId="77777777" w:rsidR="00D9282E" w:rsidRPr="00D9282E" w:rsidRDefault="00D9282E" w:rsidP="00D9282E">
            <w:pPr>
              <w:spacing w:line="240" w:lineRule="auto"/>
              <w:ind w:firstLineChars="0" w:firstLine="0"/>
              <w:jc w:val="center"/>
              <w:rPr>
                <w:sz w:val="21"/>
              </w:rPr>
            </w:pPr>
            <w:r w:rsidRPr="00D9282E">
              <w:rPr>
                <w:noProof/>
                <w:sz w:val="21"/>
              </w:rPr>
              <w:drawing>
                <wp:inline distT="0" distB="0" distL="0" distR="0" wp14:anchorId="495E23F0" wp14:editId="5C602B66">
                  <wp:extent cx="2973865" cy="3963729"/>
                  <wp:effectExtent l="0" t="0" r="0" b="0"/>
                  <wp:docPr id="5725270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985815" cy="3979656"/>
                          </a:xfrm>
                          <a:prstGeom prst="rect">
                            <a:avLst/>
                          </a:prstGeom>
                          <a:noFill/>
                          <a:ln>
                            <a:noFill/>
                          </a:ln>
                        </pic:spPr>
                      </pic:pic>
                    </a:graphicData>
                  </a:graphic>
                </wp:inline>
              </w:drawing>
            </w:r>
          </w:p>
        </w:tc>
      </w:tr>
      <w:tr w:rsidR="00D9282E" w:rsidRPr="00D9282E" w14:paraId="1CE19760" w14:textId="77777777" w:rsidTr="0043488E">
        <w:tc>
          <w:tcPr>
            <w:tcW w:w="7087" w:type="dxa"/>
          </w:tcPr>
          <w:p w14:paraId="73AF099B" w14:textId="77777777" w:rsidR="00D9282E" w:rsidRPr="00D9282E" w:rsidRDefault="00D9282E" w:rsidP="00D9282E">
            <w:pPr>
              <w:spacing w:line="240" w:lineRule="auto"/>
              <w:ind w:firstLineChars="0" w:firstLine="0"/>
              <w:jc w:val="center"/>
              <w:rPr>
                <w:noProof/>
                <w:sz w:val="21"/>
              </w:rPr>
            </w:pPr>
            <w:r w:rsidRPr="00D9282E">
              <w:rPr>
                <w:noProof/>
                <w:sz w:val="21"/>
              </w:rPr>
              <w:drawing>
                <wp:inline distT="0" distB="0" distL="0" distR="0" wp14:anchorId="735F3CE7" wp14:editId="3E5EF816">
                  <wp:extent cx="2849526" cy="3798004"/>
                  <wp:effectExtent l="0" t="0" r="8255" b="0"/>
                  <wp:docPr id="11409965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852633" cy="3802146"/>
                          </a:xfrm>
                          <a:prstGeom prst="rect">
                            <a:avLst/>
                          </a:prstGeom>
                          <a:noFill/>
                          <a:ln>
                            <a:noFill/>
                          </a:ln>
                        </pic:spPr>
                      </pic:pic>
                    </a:graphicData>
                  </a:graphic>
                </wp:inline>
              </w:drawing>
            </w:r>
          </w:p>
        </w:tc>
        <w:tc>
          <w:tcPr>
            <w:tcW w:w="7087" w:type="dxa"/>
          </w:tcPr>
          <w:p w14:paraId="1D107EEA" w14:textId="77777777" w:rsidR="00D9282E" w:rsidRPr="00D9282E" w:rsidRDefault="00D9282E" w:rsidP="00D9282E">
            <w:pPr>
              <w:spacing w:line="240" w:lineRule="auto"/>
              <w:ind w:firstLineChars="0" w:firstLine="0"/>
              <w:jc w:val="center"/>
              <w:rPr>
                <w:noProof/>
                <w:sz w:val="21"/>
              </w:rPr>
            </w:pPr>
            <w:r w:rsidRPr="00D9282E">
              <w:rPr>
                <w:noProof/>
                <w:sz w:val="21"/>
              </w:rPr>
              <w:drawing>
                <wp:inline distT="0" distB="0" distL="0" distR="0" wp14:anchorId="3199EA6A" wp14:editId="62A06566">
                  <wp:extent cx="2895703" cy="3859618"/>
                  <wp:effectExtent l="0" t="0" r="0" b="7620"/>
                  <wp:docPr id="66792510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911939" cy="3881258"/>
                          </a:xfrm>
                          <a:prstGeom prst="rect">
                            <a:avLst/>
                          </a:prstGeom>
                          <a:noFill/>
                          <a:ln>
                            <a:noFill/>
                          </a:ln>
                        </pic:spPr>
                      </pic:pic>
                    </a:graphicData>
                  </a:graphic>
                </wp:inline>
              </w:drawing>
            </w:r>
          </w:p>
        </w:tc>
      </w:tr>
    </w:tbl>
    <w:p w14:paraId="1578F27A" w14:textId="77777777" w:rsidR="00D9282E" w:rsidRPr="00D9282E" w:rsidRDefault="00D9282E" w:rsidP="00D9282E">
      <w:pPr>
        <w:spacing w:line="240" w:lineRule="auto"/>
        <w:ind w:firstLineChars="0" w:firstLine="0"/>
        <w:jc w:val="center"/>
        <w:rPr>
          <w:rFonts w:ascii="Calibri" w:hAnsi="Calibri"/>
          <w:sz w:val="21"/>
        </w:rPr>
      </w:pPr>
      <w:r w:rsidRPr="00D9282E">
        <w:rPr>
          <w:rFonts w:eastAsia="黑体" w:hint="eastAsia"/>
          <w:bCs/>
          <w:color w:val="000000"/>
          <w:szCs w:val="36"/>
        </w:rPr>
        <w:t>附图六</w:t>
      </w:r>
      <w:r w:rsidRPr="00D9282E">
        <w:rPr>
          <w:rFonts w:eastAsia="黑体" w:hint="eastAsia"/>
          <w:bCs/>
          <w:color w:val="000000"/>
          <w:szCs w:val="36"/>
        </w:rPr>
        <w:t xml:space="preserve"> </w:t>
      </w:r>
      <w:r w:rsidRPr="00D9282E">
        <w:rPr>
          <w:rFonts w:eastAsia="黑体"/>
          <w:bCs/>
          <w:color w:val="000000"/>
          <w:szCs w:val="36"/>
        </w:rPr>
        <w:t xml:space="preserve"> </w:t>
      </w:r>
      <w:r w:rsidRPr="00D9282E">
        <w:rPr>
          <w:rFonts w:eastAsia="黑体" w:hint="eastAsia"/>
          <w:bCs/>
          <w:color w:val="000000"/>
          <w:szCs w:val="36"/>
        </w:rPr>
        <w:t>现场勘查照片</w:t>
      </w:r>
    </w:p>
    <w:p w14:paraId="2247D4F0" w14:textId="77777777" w:rsidR="00876C39" w:rsidRPr="00876C39" w:rsidRDefault="00876C39" w:rsidP="00876C39">
      <w:pPr>
        <w:spacing w:line="240" w:lineRule="auto"/>
        <w:ind w:firstLineChars="0" w:firstLine="0"/>
        <w:rPr>
          <w:bCs/>
          <w:kern w:val="10"/>
          <w:sz w:val="32"/>
          <w:szCs w:val="32"/>
        </w:rPr>
      </w:pPr>
      <w:r w:rsidRPr="00876C39">
        <w:rPr>
          <w:rFonts w:hint="eastAsia"/>
          <w:bCs/>
          <w:kern w:val="10"/>
          <w:sz w:val="32"/>
          <w:szCs w:val="32"/>
        </w:rPr>
        <w:lastRenderedPageBreak/>
        <w:t>附件</w:t>
      </w:r>
      <w:r w:rsidRPr="00876C39">
        <w:rPr>
          <w:rFonts w:hint="eastAsia"/>
          <w:bCs/>
          <w:kern w:val="10"/>
          <w:sz w:val="32"/>
          <w:szCs w:val="32"/>
        </w:rPr>
        <w:t>1</w:t>
      </w:r>
      <w:r w:rsidRPr="00876C39">
        <w:rPr>
          <w:rFonts w:hint="eastAsia"/>
          <w:bCs/>
          <w:kern w:val="10"/>
          <w:sz w:val="32"/>
          <w:szCs w:val="32"/>
        </w:rPr>
        <w:t>：环评委托书</w:t>
      </w:r>
    </w:p>
    <w:p w14:paraId="38C0B34F" w14:textId="77777777" w:rsidR="00876C39" w:rsidRPr="00876C39" w:rsidRDefault="00876C39" w:rsidP="00876C39">
      <w:pPr>
        <w:spacing w:line="240" w:lineRule="auto"/>
        <w:ind w:firstLineChars="0" w:firstLine="0"/>
        <w:jc w:val="right"/>
        <w:rPr>
          <w:bCs/>
          <w:kern w:val="10"/>
          <w:sz w:val="32"/>
          <w:szCs w:val="32"/>
        </w:rPr>
      </w:pPr>
      <w:r w:rsidRPr="00876C39">
        <w:rPr>
          <w:bCs/>
          <w:noProof/>
          <w:kern w:val="10"/>
          <w:sz w:val="32"/>
          <w:szCs w:val="32"/>
        </w:rPr>
        <w:drawing>
          <wp:inline distT="0" distB="0" distL="0" distR="0" wp14:anchorId="775F7E43" wp14:editId="365B2B7F">
            <wp:extent cx="5532849" cy="8051470"/>
            <wp:effectExtent l="0" t="0" r="0" b="6985"/>
            <wp:docPr id="4390058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5544881" cy="8068979"/>
                    </a:xfrm>
                    <a:prstGeom prst="rect">
                      <a:avLst/>
                    </a:prstGeom>
                    <a:noFill/>
                    <a:ln>
                      <a:noFill/>
                    </a:ln>
                    <a:extLst>
                      <a:ext uri="{53640926-AAD7-44D8-BBD7-CCE9431645EC}">
                        <a14:shadowObscured xmlns:a14="http://schemas.microsoft.com/office/drawing/2010/main"/>
                      </a:ext>
                    </a:extLst>
                  </pic:spPr>
                </pic:pic>
              </a:graphicData>
            </a:graphic>
          </wp:inline>
        </w:drawing>
      </w:r>
    </w:p>
    <w:p w14:paraId="53ABB969" w14:textId="77777777" w:rsidR="00876C39" w:rsidRPr="00876C39" w:rsidRDefault="00876C39" w:rsidP="00876C39">
      <w:pPr>
        <w:spacing w:line="240" w:lineRule="auto"/>
        <w:ind w:firstLineChars="0" w:firstLine="0"/>
        <w:rPr>
          <w:rFonts w:ascii="等线" w:eastAsia="等线" w:hAnsi="等线" w:hint="eastAsia"/>
          <w:sz w:val="21"/>
          <w:szCs w:val="22"/>
        </w:rPr>
        <w:sectPr w:rsidR="00876C39" w:rsidRPr="00876C39" w:rsidSect="00876C39">
          <w:pgSz w:w="11906" w:h="16838"/>
          <w:pgMar w:top="1440" w:right="1800" w:bottom="1440" w:left="1800" w:header="851" w:footer="992" w:gutter="0"/>
          <w:cols w:space="425"/>
          <w:docGrid w:type="lines" w:linePitch="312"/>
        </w:sectPr>
      </w:pPr>
    </w:p>
    <w:p w14:paraId="7DF4D791" w14:textId="77777777" w:rsidR="00876C39" w:rsidRPr="00876C39" w:rsidRDefault="00876C39" w:rsidP="00876C39">
      <w:pPr>
        <w:spacing w:line="240" w:lineRule="auto"/>
        <w:ind w:firstLineChars="0" w:firstLine="0"/>
        <w:rPr>
          <w:bCs/>
          <w:kern w:val="10"/>
          <w:sz w:val="32"/>
          <w:szCs w:val="32"/>
        </w:rPr>
      </w:pPr>
      <w:r w:rsidRPr="00876C39">
        <w:rPr>
          <w:rFonts w:hint="eastAsia"/>
          <w:bCs/>
          <w:kern w:val="10"/>
          <w:sz w:val="32"/>
          <w:szCs w:val="32"/>
        </w:rPr>
        <w:lastRenderedPageBreak/>
        <w:t>附件</w:t>
      </w:r>
      <w:r w:rsidRPr="00876C39">
        <w:rPr>
          <w:rFonts w:hint="eastAsia"/>
          <w:bCs/>
          <w:kern w:val="10"/>
          <w:sz w:val="32"/>
          <w:szCs w:val="32"/>
        </w:rPr>
        <w:t>2</w:t>
      </w:r>
      <w:r w:rsidRPr="00876C39">
        <w:rPr>
          <w:rFonts w:hint="eastAsia"/>
          <w:bCs/>
          <w:kern w:val="10"/>
          <w:sz w:val="32"/>
          <w:szCs w:val="32"/>
        </w:rPr>
        <w:t>：项目备案证明</w:t>
      </w:r>
    </w:p>
    <w:p w14:paraId="34FEE17E" w14:textId="77777777" w:rsidR="00876C39" w:rsidRPr="00876C39" w:rsidRDefault="00876C39" w:rsidP="00876C39">
      <w:pPr>
        <w:spacing w:line="240" w:lineRule="auto"/>
        <w:ind w:firstLineChars="0" w:firstLine="0"/>
        <w:rPr>
          <w:bCs/>
          <w:kern w:val="10"/>
          <w:sz w:val="32"/>
          <w:szCs w:val="32"/>
        </w:rPr>
      </w:pPr>
      <w:r w:rsidRPr="00876C39">
        <w:rPr>
          <w:rFonts w:ascii="等线" w:eastAsia="等线" w:hAnsi="等线"/>
          <w:noProof/>
          <w:sz w:val="21"/>
          <w:szCs w:val="22"/>
        </w:rPr>
        <w:drawing>
          <wp:inline distT="0" distB="0" distL="0" distR="0" wp14:anchorId="166FDF1D" wp14:editId="67AB6C00">
            <wp:extent cx="5274310" cy="8382635"/>
            <wp:effectExtent l="0" t="0" r="2540" b="0"/>
            <wp:docPr id="5060039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274310" cy="8382635"/>
                    </a:xfrm>
                    <a:prstGeom prst="rect">
                      <a:avLst/>
                    </a:prstGeom>
                    <a:noFill/>
                    <a:ln>
                      <a:noFill/>
                    </a:ln>
                  </pic:spPr>
                </pic:pic>
              </a:graphicData>
            </a:graphic>
          </wp:inline>
        </w:drawing>
      </w:r>
    </w:p>
    <w:p w14:paraId="311D7684" w14:textId="77777777" w:rsidR="00876C39" w:rsidRPr="00876C39" w:rsidRDefault="00876C39" w:rsidP="00876C39">
      <w:pPr>
        <w:spacing w:line="240" w:lineRule="auto"/>
        <w:ind w:firstLineChars="0" w:firstLine="0"/>
        <w:rPr>
          <w:rFonts w:ascii="等线" w:eastAsia="等线" w:hAnsi="等线" w:hint="eastAsia"/>
          <w:sz w:val="21"/>
          <w:szCs w:val="22"/>
        </w:rPr>
        <w:sectPr w:rsidR="00876C39" w:rsidRPr="00876C39" w:rsidSect="00876C39">
          <w:pgSz w:w="11906" w:h="16838"/>
          <w:pgMar w:top="1440" w:right="1800" w:bottom="1440" w:left="1800" w:header="851" w:footer="992" w:gutter="0"/>
          <w:cols w:space="425"/>
          <w:docGrid w:type="lines" w:linePitch="312"/>
        </w:sectPr>
      </w:pPr>
    </w:p>
    <w:p w14:paraId="52587454" w14:textId="77777777" w:rsidR="00876C39" w:rsidRPr="00876C39" w:rsidRDefault="00876C39" w:rsidP="00876C39">
      <w:pPr>
        <w:spacing w:line="240" w:lineRule="auto"/>
        <w:ind w:firstLineChars="0" w:firstLine="0"/>
        <w:rPr>
          <w:bCs/>
          <w:kern w:val="10"/>
          <w:sz w:val="32"/>
          <w:szCs w:val="32"/>
        </w:rPr>
      </w:pPr>
      <w:r w:rsidRPr="00876C39">
        <w:rPr>
          <w:rFonts w:hint="eastAsia"/>
          <w:bCs/>
          <w:kern w:val="10"/>
          <w:sz w:val="32"/>
          <w:szCs w:val="32"/>
        </w:rPr>
        <w:lastRenderedPageBreak/>
        <w:t>附件</w:t>
      </w:r>
      <w:r w:rsidRPr="00876C39">
        <w:rPr>
          <w:rFonts w:hint="eastAsia"/>
          <w:bCs/>
          <w:kern w:val="10"/>
          <w:sz w:val="32"/>
          <w:szCs w:val="32"/>
        </w:rPr>
        <w:t>3</w:t>
      </w:r>
      <w:r w:rsidRPr="00876C39">
        <w:rPr>
          <w:rFonts w:hint="eastAsia"/>
          <w:bCs/>
          <w:kern w:val="10"/>
          <w:sz w:val="32"/>
          <w:szCs w:val="32"/>
        </w:rPr>
        <w:t>：建设单位营业执照</w:t>
      </w:r>
    </w:p>
    <w:p w14:paraId="26739435" w14:textId="77777777" w:rsidR="00876C39" w:rsidRPr="00876C39" w:rsidRDefault="00876C39" w:rsidP="00876C39">
      <w:pPr>
        <w:spacing w:line="240" w:lineRule="auto"/>
        <w:ind w:firstLineChars="0" w:firstLine="0"/>
        <w:rPr>
          <w:bCs/>
          <w:kern w:val="10"/>
          <w:sz w:val="32"/>
          <w:szCs w:val="32"/>
        </w:rPr>
      </w:pPr>
      <w:r w:rsidRPr="00876C39">
        <w:rPr>
          <w:bCs/>
          <w:noProof/>
          <w:kern w:val="10"/>
          <w:sz w:val="32"/>
          <w:szCs w:val="32"/>
        </w:rPr>
        <w:drawing>
          <wp:inline distT="0" distB="0" distL="0" distR="0" wp14:anchorId="0F295022" wp14:editId="242CD9C7">
            <wp:extent cx="5416990" cy="7815943"/>
            <wp:effectExtent l="0" t="0" r="0" b="0"/>
            <wp:docPr id="3604271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rot="10800000">
                      <a:off x="0" y="0"/>
                      <a:ext cx="5421162" cy="7821963"/>
                    </a:xfrm>
                    <a:prstGeom prst="rect">
                      <a:avLst/>
                    </a:prstGeom>
                    <a:noFill/>
                    <a:ln>
                      <a:noFill/>
                    </a:ln>
                    <a:extLst>
                      <a:ext uri="{53640926-AAD7-44D8-BBD7-CCE9431645EC}">
                        <a14:shadowObscured xmlns:a14="http://schemas.microsoft.com/office/drawing/2010/main"/>
                      </a:ext>
                    </a:extLst>
                  </pic:spPr>
                </pic:pic>
              </a:graphicData>
            </a:graphic>
          </wp:inline>
        </w:drawing>
      </w:r>
    </w:p>
    <w:p w14:paraId="3B0978FD" w14:textId="77777777" w:rsidR="00876C39" w:rsidRPr="00876C39" w:rsidRDefault="00876C39" w:rsidP="00876C39">
      <w:pPr>
        <w:spacing w:line="240" w:lineRule="auto"/>
        <w:ind w:firstLineChars="0" w:firstLine="0"/>
        <w:rPr>
          <w:bCs/>
          <w:kern w:val="10"/>
          <w:sz w:val="32"/>
          <w:szCs w:val="32"/>
        </w:rPr>
      </w:pPr>
    </w:p>
    <w:p w14:paraId="7573638A" w14:textId="77777777" w:rsidR="00876C39" w:rsidRPr="00876C39" w:rsidRDefault="00876C39" w:rsidP="00876C39">
      <w:pPr>
        <w:spacing w:line="240" w:lineRule="auto"/>
        <w:ind w:firstLineChars="0" w:firstLine="0"/>
        <w:rPr>
          <w:bCs/>
          <w:kern w:val="10"/>
          <w:sz w:val="32"/>
          <w:szCs w:val="32"/>
        </w:rPr>
      </w:pPr>
      <w:r w:rsidRPr="00876C39">
        <w:rPr>
          <w:rFonts w:hint="eastAsia"/>
          <w:bCs/>
          <w:kern w:val="10"/>
          <w:sz w:val="32"/>
          <w:szCs w:val="32"/>
        </w:rPr>
        <w:lastRenderedPageBreak/>
        <w:t>附件</w:t>
      </w:r>
      <w:r w:rsidRPr="00876C39">
        <w:rPr>
          <w:rFonts w:hint="eastAsia"/>
          <w:bCs/>
          <w:kern w:val="10"/>
          <w:sz w:val="32"/>
          <w:szCs w:val="32"/>
        </w:rPr>
        <w:t>4</w:t>
      </w:r>
      <w:r w:rsidRPr="00876C39">
        <w:rPr>
          <w:rFonts w:hint="eastAsia"/>
          <w:bCs/>
          <w:kern w:val="10"/>
          <w:sz w:val="32"/>
          <w:szCs w:val="32"/>
        </w:rPr>
        <w:t>：建设单位法人代表身份证</w:t>
      </w:r>
    </w:p>
    <w:p w14:paraId="66BE98F8" w14:textId="77777777" w:rsidR="00876C39" w:rsidRPr="00876C39" w:rsidRDefault="00876C39" w:rsidP="00876C39">
      <w:pPr>
        <w:spacing w:line="240" w:lineRule="auto"/>
        <w:ind w:firstLineChars="0" w:firstLine="0"/>
        <w:rPr>
          <w:bCs/>
          <w:kern w:val="10"/>
          <w:sz w:val="32"/>
          <w:szCs w:val="32"/>
        </w:rPr>
      </w:pPr>
      <w:r w:rsidRPr="00876C39">
        <w:rPr>
          <w:bCs/>
          <w:noProof/>
          <w:kern w:val="10"/>
          <w:sz w:val="32"/>
          <w:szCs w:val="32"/>
        </w:rPr>
        <w:drawing>
          <wp:inline distT="0" distB="0" distL="0" distR="0" wp14:anchorId="30025AA0" wp14:editId="5A2A4F30">
            <wp:extent cx="4769330" cy="7293428"/>
            <wp:effectExtent l="0" t="0" r="0" b="3175"/>
            <wp:docPr id="21247924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4772104" cy="7297671"/>
                    </a:xfrm>
                    <a:prstGeom prst="rect">
                      <a:avLst/>
                    </a:prstGeom>
                    <a:noFill/>
                    <a:ln>
                      <a:noFill/>
                    </a:ln>
                    <a:extLst>
                      <a:ext uri="{53640926-AAD7-44D8-BBD7-CCE9431645EC}">
                        <a14:shadowObscured xmlns:a14="http://schemas.microsoft.com/office/drawing/2010/main"/>
                      </a:ext>
                    </a:extLst>
                  </pic:spPr>
                </pic:pic>
              </a:graphicData>
            </a:graphic>
          </wp:inline>
        </w:drawing>
      </w:r>
    </w:p>
    <w:p w14:paraId="38FF5B67" w14:textId="77777777" w:rsidR="00876C39" w:rsidRPr="00876C39" w:rsidRDefault="00876C39" w:rsidP="00876C39">
      <w:pPr>
        <w:spacing w:line="240" w:lineRule="auto"/>
        <w:ind w:firstLineChars="0" w:firstLine="0"/>
        <w:rPr>
          <w:bCs/>
          <w:kern w:val="10"/>
          <w:sz w:val="32"/>
          <w:szCs w:val="32"/>
        </w:rPr>
        <w:sectPr w:rsidR="00876C39" w:rsidRPr="00876C39" w:rsidSect="00876C39">
          <w:pgSz w:w="11906" w:h="16838"/>
          <w:pgMar w:top="1440" w:right="1800" w:bottom="1440" w:left="1800" w:header="851" w:footer="992" w:gutter="0"/>
          <w:cols w:space="425"/>
          <w:docGrid w:type="lines" w:linePitch="312"/>
        </w:sectPr>
      </w:pPr>
    </w:p>
    <w:p w14:paraId="37625B2E" w14:textId="77777777" w:rsidR="00876C39" w:rsidRPr="00876C39" w:rsidRDefault="00876C39" w:rsidP="00876C39">
      <w:pPr>
        <w:spacing w:line="240" w:lineRule="auto"/>
        <w:ind w:firstLineChars="0" w:firstLine="0"/>
        <w:rPr>
          <w:bCs/>
          <w:kern w:val="10"/>
          <w:sz w:val="32"/>
          <w:szCs w:val="32"/>
        </w:rPr>
      </w:pPr>
      <w:r w:rsidRPr="00876C39">
        <w:rPr>
          <w:rFonts w:hint="eastAsia"/>
          <w:bCs/>
          <w:kern w:val="10"/>
          <w:sz w:val="32"/>
          <w:szCs w:val="32"/>
        </w:rPr>
        <w:lastRenderedPageBreak/>
        <w:t>附件</w:t>
      </w:r>
      <w:r w:rsidRPr="00876C39">
        <w:rPr>
          <w:rFonts w:hint="eastAsia"/>
          <w:bCs/>
          <w:kern w:val="10"/>
          <w:sz w:val="32"/>
          <w:szCs w:val="32"/>
        </w:rPr>
        <w:t>5</w:t>
      </w:r>
      <w:r w:rsidRPr="00876C39">
        <w:rPr>
          <w:rFonts w:hint="eastAsia"/>
          <w:bCs/>
          <w:kern w:val="10"/>
          <w:sz w:val="32"/>
          <w:szCs w:val="32"/>
        </w:rPr>
        <w:t>：</w:t>
      </w:r>
    </w:p>
    <w:p w14:paraId="5350C89B" w14:textId="77777777" w:rsidR="00876C39" w:rsidRPr="00876C39" w:rsidRDefault="00876C39" w:rsidP="00876C39">
      <w:pPr>
        <w:spacing w:line="240" w:lineRule="auto"/>
        <w:ind w:firstLineChars="0" w:firstLine="0"/>
        <w:rPr>
          <w:bCs/>
          <w:kern w:val="10"/>
          <w:sz w:val="32"/>
          <w:szCs w:val="32"/>
        </w:rPr>
      </w:pPr>
      <w:r w:rsidRPr="00876C39">
        <w:rPr>
          <w:rFonts w:hint="eastAsia"/>
          <w:bCs/>
          <w:kern w:val="10"/>
          <w:sz w:val="32"/>
          <w:szCs w:val="32"/>
        </w:rPr>
        <w:t>现有项目环评批复</w:t>
      </w:r>
    </w:p>
    <w:p w14:paraId="5D2CB46E" w14:textId="77777777" w:rsidR="00876C39" w:rsidRPr="00876C39" w:rsidRDefault="00876C39" w:rsidP="00876C39">
      <w:pPr>
        <w:spacing w:line="240" w:lineRule="auto"/>
        <w:ind w:firstLineChars="0" w:firstLine="0"/>
        <w:rPr>
          <w:bCs/>
          <w:kern w:val="10"/>
          <w:sz w:val="32"/>
          <w:szCs w:val="32"/>
        </w:rPr>
      </w:pPr>
      <w:r w:rsidRPr="00876C39">
        <w:rPr>
          <w:rFonts w:ascii="等线" w:eastAsia="等线" w:hAnsi="等线"/>
          <w:noProof/>
          <w:sz w:val="21"/>
          <w:szCs w:val="22"/>
        </w:rPr>
        <w:drawing>
          <wp:inline distT="0" distB="0" distL="0" distR="0" wp14:anchorId="7EAE7A42" wp14:editId="069538A8">
            <wp:extent cx="4955526" cy="7751928"/>
            <wp:effectExtent l="0" t="0" r="0" b="1905"/>
            <wp:docPr id="20806318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31887" name=""/>
                    <pic:cNvPicPr/>
                  </pic:nvPicPr>
                  <pic:blipFill>
                    <a:blip r:embed="rId47"/>
                    <a:stretch>
                      <a:fillRect/>
                    </a:stretch>
                  </pic:blipFill>
                  <pic:spPr>
                    <a:xfrm>
                      <a:off x="0" y="0"/>
                      <a:ext cx="4962703" cy="7763155"/>
                    </a:xfrm>
                    <a:prstGeom prst="rect">
                      <a:avLst/>
                    </a:prstGeom>
                  </pic:spPr>
                </pic:pic>
              </a:graphicData>
            </a:graphic>
          </wp:inline>
        </w:drawing>
      </w:r>
    </w:p>
    <w:p w14:paraId="1712BCCD" w14:textId="77777777" w:rsidR="00876C39" w:rsidRPr="00876C39" w:rsidRDefault="00876C39" w:rsidP="00876C39">
      <w:pPr>
        <w:spacing w:line="240" w:lineRule="auto"/>
        <w:ind w:firstLineChars="0" w:firstLine="0"/>
        <w:rPr>
          <w:bCs/>
          <w:kern w:val="10"/>
          <w:sz w:val="32"/>
          <w:szCs w:val="32"/>
        </w:rPr>
      </w:pPr>
      <w:r w:rsidRPr="00876C39">
        <w:rPr>
          <w:rFonts w:hint="eastAsia"/>
          <w:bCs/>
          <w:kern w:val="10"/>
          <w:sz w:val="32"/>
          <w:szCs w:val="32"/>
        </w:rPr>
        <w:lastRenderedPageBreak/>
        <w:t>现有项目（一期工程）验收意见</w:t>
      </w:r>
    </w:p>
    <w:p w14:paraId="44E1B9F9" w14:textId="77777777" w:rsidR="00876C39" w:rsidRPr="00876C39" w:rsidRDefault="00876C39" w:rsidP="00876C39">
      <w:pPr>
        <w:spacing w:line="240" w:lineRule="auto"/>
        <w:ind w:firstLineChars="0" w:firstLine="0"/>
        <w:rPr>
          <w:bCs/>
          <w:kern w:val="10"/>
          <w:sz w:val="32"/>
          <w:szCs w:val="32"/>
        </w:rPr>
      </w:pPr>
      <w:r w:rsidRPr="00876C39">
        <w:rPr>
          <w:rFonts w:ascii="等线" w:eastAsia="等线" w:hAnsi="等线"/>
          <w:noProof/>
          <w:sz w:val="21"/>
          <w:szCs w:val="22"/>
        </w:rPr>
        <w:drawing>
          <wp:inline distT="0" distB="0" distL="0" distR="0" wp14:anchorId="25AB301E" wp14:editId="3361B362">
            <wp:extent cx="5357108" cy="8175009"/>
            <wp:effectExtent l="0" t="0" r="0" b="0"/>
            <wp:docPr id="16082886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88635" name=""/>
                    <pic:cNvPicPr/>
                  </pic:nvPicPr>
                  <pic:blipFill>
                    <a:blip r:embed="rId48"/>
                    <a:stretch>
                      <a:fillRect/>
                    </a:stretch>
                  </pic:blipFill>
                  <pic:spPr>
                    <a:xfrm>
                      <a:off x="0" y="0"/>
                      <a:ext cx="5364875" cy="8186862"/>
                    </a:xfrm>
                    <a:prstGeom prst="rect">
                      <a:avLst/>
                    </a:prstGeom>
                  </pic:spPr>
                </pic:pic>
              </a:graphicData>
            </a:graphic>
          </wp:inline>
        </w:drawing>
      </w:r>
      <w:r w:rsidRPr="00876C39">
        <w:rPr>
          <w:rFonts w:ascii="等线" w:eastAsia="等线" w:hAnsi="等线"/>
          <w:noProof/>
          <w:sz w:val="21"/>
          <w:szCs w:val="22"/>
        </w:rPr>
        <w:lastRenderedPageBreak/>
        <w:drawing>
          <wp:inline distT="0" distB="0" distL="0" distR="0" wp14:anchorId="462B9131" wp14:editId="35B41F87">
            <wp:extent cx="5490845" cy="8559210"/>
            <wp:effectExtent l="0" t="0" r="0" b="0"/>
            <wp:docPr id="15899199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19940" name=""/>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5492265" cy="8561424"/>
                    </a:xfrm>
                    <a:prstGeom prst="rect">
                      <a:avLst/>
                    </a:prstGeom>
                    <a:ln>
                      <a:noFill/>
                    </a:ln>
                    <a:extLst>
                      <a:ext uri="{53640926-AAD7-44D8-BBD7-CCE9431645EC}">
                        <a14:shadowObscured xmlns:a14="http://schemas.microsoft.com/office/drawing/2010/main"/>
                      </a:ext>
                    </a:extLst>
                  </pic:spPr>
                </pic:pic>
              </a:graphicData>
            </a:graphic>
          </wp:inline>
        </w:drawing>
      </w:r>
    </w:p>
    <w:p w14:paraId="22A85376" w14:textId="77777777" w:rsidR="00876C39" w:rsidRPr="00876C39" w:rsidRDefault="00876C39" w:rsidP="00876C39">
      <w:pPr>
        <w:spacing w:line="240" w:lineRule="auto"/>
        <w:ind w:firstLineChars="0" w:firstLine="0"/>
        <w:rPr>
          <w:bCs/>
          <w:kern w:val="10"/>
          <w:sz w:val="32"/>
          <w:szCs w:val="32"/>
        </w:rPr>
      </w:pPr>
      <w:r w:rsidRPr="00876C39">
        <w:rPr>
          <w:bCs/>
          <w:kern w:val="10"/>
          <w:sz w:val="32"/>
          <w:szCs w:val="32"/>
        </w:rPr>
        <w:lastRenderedPageBreak/>
        <w:t>现有项目（</w:t>
      </w:r>
      <w:r w:rsidRPr="00876C39">
        <w:rPr>
          <w:rFonts w:hint="eastAsia"/>
          <w:bCs/>
          <w:kern w:val="10"/>
          <w:sz w:val="32"/>
          <w:szCs w:val="32"/>
        </w:rPr>
        <w:t>二期工程</w:t>
      </w:r>
      <w:r w:rsidRPr="00876C39">
        <w:rPr>
          <w:bCs/>
          <w:kern w:val="10"/>
          <w:sz w:val="32"/>
          <w:szCs w:val="32"/>
        </w:rPr>
        <w:t>）</w:t>
      </w:r>
      <w:r w:rsidRPr="00876C39">
        <w:rPr>
          <w:rFonts w:hint="eastAsia"/>
          <w:bCs/>
          <w:kern w:val="10"/>
          <w:sz w:val="32"/>
          <w:szCs w:val="32"/>
        </w:rPr>
        <w:t>验收意见</w:t>
      </w:r>
    </w:p>
    <w:p w14:paraId="2E968CB7" w14:textId="77777777" w:rsidR="00876C39" w:rsidRPr="00876C39" w:rsidRDefault="00876C39" w:rsidP="00876C39">
      <w:pPr>
        <w:spacing w:line="240" w:lineRule="auto"/>
        <w:ind w:firstLineChars="0" w:firstLine="0"/>
        <w:rPr>
          <w:bCs/>
          <w:kern w:val="10"/>
          <w:sz w:val="32"/>
          <w:szCs w:val="32"/>
        </w:rPr>
      </w:pPr>
      <w:r w:rsidRPr="00876C39">
        <w:rPr>
          <w:rFonts w:ascii="等线" w:eastAsia="等线" w:hAnsi="等线"/>
          <w:noProof/>
          <w:sz w:val="21"/>
          <w:szCs w:val="22"/>
        </w:rPr>
        <w:drawing>
          <wp:inline distT="0" distB="0" distL="0" distR="0" wp14:anchorId="5FBB8580" wp14:editId="37FD77D6">
            <wp:extent cx="5280400" cy="7915702"/>
            <wp:effectExtent l="0" t="0" r="0" b="0"/>
            <wp:docPr id="5434590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59056" name=""/>
                    <pic:cNvPicPr/>
                  </pic:nvPicPr>
                  <pic:blipFill>
                    <a:blip r:embed="rId50"/>
                    <a:stretch>
                      <a:fillRect/>
                    </a:stretch>
                  </pic:blipFill>
                  <pic:spPr>
                    <a:xfrm>
                      <a:off x="0" y="0"/>
                      <a:ext cx="5286637" cy="7925052"/>
                    </a:xfrm>
                    <a:prstGeom prst="rect">
                      <a:avLst/>
                    </a:prstGeom>
                  </pic:spPr>
                </pic:pic>
              </a:graphicData>
            </a:graphic>
          </wp:inline>
        </w:drawing>
      </w:r>
      <w:r w:rsidRPr="00876C39">
        <w:rPr>
          <w:rFonts w:ascii="等线" w:eastAsia="等线" w:hAnsi="等线"/>
          <w:noProof/>
          <w:sz w:val="21"/>
          <w:szCs w:val="22"/>
        </w:rPr>
        <w:lastRenderedPageBreak/>
        <w:drawing>
          <wp:inline distT="0" distB="0" distL="0" distR="0" wp14:anchorId="11EB1BA5" wp14:editId="039046B0">
            <wp:extent cx="5390564" cy="8601740"/>
            <wp:effectExtent l="0" t="0" r="635" b="8890"/>
            <wp:docPr id="18362648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264855" name=""/>
                    <pic:cNvPicPr/>
                  </pic:nvPicPr>
                  <pic:blipFill>
                    <a:blip r:embed="rId51"/>
                    <a:stretch>
                      <a:fillRect/>
                    </a:stretch>
                  </pic:blipFill>
                  <pic:spPr>
                    <a:xfrm>
                      <a:off x="0" y="0"/>
                      <a:ext cx="5393446" cy="8606339"/>
                    </a:xfrm>
                    <a:prstGeom prst="rect">
                      <a:avLst/>
                    </a:prstGeom>
                  </pic:spPr>
                </pic:pic>
              </a:graphicData>
            </a:graphic>
          </wp:inline>
        </w:drawing>
      </w:r>
      <w:r w:rsidRPr="00876C39">
        <w:rPr>
          <w:rFonts w:ascii="等线" w:eastAsia="等线" w:hAnsi="等线"/>
          <w:noProof/>
          <w:sz w:val="21"/>
          <w:szCs w:val="22"/>
        </w:rPr>
        <w:lastRenderedPageBreak/>
        <w:drawing>
          <wp:inline distT="0" distB="0" distL="0" distR="0" wp14:anchorId="50F474D3" wp14:editId="4D32A6E8">
            <wp:extent cx="5528358" cy="8548577"/>
            <wp:effectExtent l="0" t="0" r="0" b="5080"/>
            <wp:docPr id="12417559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55906" name=""/>
                    <pic:cNvPicPr/>
                  </pic:nvPicPr>
                  <pic:blipFill>
                    <a:blip r:embed="rId52"/>
                    <a:stretch>
                      <a:fillRect/>
                    </a:stretch>
                  </pic:blipFill>
                  <pic:spPr>
                    <a:xfrm>
                      <a:off x="0" y="0"/>
                      <a:ext cx="5530261" cy="8551519"/>
                    </a:xfrm>
                    <a:prstGeom prst="rect">
                      <a:avLst/>
                    </a:prstGeom>
                  </pic:spPr>
                </pic:pic>
              </a:graphicData>
            </a:graphic>
          </wp:inline>
        </w:drawing>
      </w:r>
      <w:r w:rsidRPr="00876C39">
        <w:rPr>
          <w:rFonts w:ascii="等线" w:eastAsia="等线" w:hAnsi="等线"/>
          <w:noProof/>
          <w:sz w:val="21"/>
          <w:szCs w:val="22"/>
        </w:rPr>
        <w:lastRenderedPageBreak/>
        <w:drawing>
          <wp:inline distT="0" distB="0" distL="0" distR="0" wp14:anchorId="2B39ED78" wp14:editId="6857F09B">
            <wp:extent cx="5772178" cy="8261498"/>
            <wp:effectExtent l="0" t="0" r="0" b="6350"/>
            <wp:docPr id="19384210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21006" name=""/>
                    <pic:cNvPicPr/>
                  </pic:nvPicPr>
                  <pic:blipFill>
                    <a:blip r:embed="rId53"/>
                    <a:stretch>
                      <a:fillRect/>
                    </a:stretch>
                  </pic:blipFill>
                  <pic:spPr>
                    <a:xfrm>
                      <a:off x="0" y="0"/>
                      <a:ext cx="5775971" cy="8266927"/>
                    </a:xfrm>
                    <a:prstGeom prst="rect">
                      <a:avLst/>
                    </a:prstGeom>
                  </pic:spPr>
                </pic:pic>
              </a:graphicData>
            </a:graphic>
          </wp:inline>
        </w:drawing>
      </w:r>
      <w:r w:rsidRPr="00876C39">
        <w:rPr>
          <w:rFonts w:ascii="等线" w:eastAsia="等线" w:hAnsi="等线"/>
          <w:noProof/>
          <w:sz w:val="21"/>
          <w:szCs w:val="22"/>
        </w:rPr>
        <w:lastRenderedPageBreak/>
        <w:drawing>
          <wp:inline distT="0" distB="0" distL="0" distR="0" wp14:anchorId="10B64640" wp14:editId="3BB1B3DB">
            <wp:extent cx="5685751" cy="8591107"/>
            <wp:effectExtent l="0" t="0" r="0" b="635"/>
            <wp:docPr id="948217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17108" name=""/>
                    <pic:cNvPicPr/>
                  </pic:nvPicPr>
                  <pic:blipFill>
                    <a:blip r:embed="rId54"/>
                    <a:stretch>
                      <a:fillRect/>
                    </a:stretch>
                  </pic:blipFill>
                  <pic:spPr>
                    <a:xfrm>
                      <a:off x="0" y="0"/>
                      <a:ext cx="5689359" cy="8596559"/>
                    </a:xfrm>
                    <a:prstGeom prst="rect">
                      <a:avLst/>
                    </a:prstGeom>
                  </pic:spPr>
                </pic:pic>
              </a:graphicData>
            </a:graphic>
          </wp:inline>
        </w:drawing>
      </w:r>
    </w:p>
    <w:p w14:paraId="60A120D2" w14:textId="77777777" w:rsidR="00876C39" w:rsidRPr="00876C39" w:rsidRDefault="00876C39" w:rsidP="00876C39">
      <w:pPr>
        <w:spacing w:line="240" w:lineRule="auto"/>
        <w:ind w:firstLineChars="0" w:firstLine="0"/>
        <w:rPr>
          <w:bCs/>
          <w:kern w:val="10"/>
          <w:sz w:val="32"/>
          <w:szCs w:val="32"/>
        </w:rPr>
      </w:pPr>
      <w:r w:rsidRPr="00876C39">
        <w:rPr>
          <w:rFonts w:hint="eastAsia"/>
          <w:bCs/>
          <w:kern w:val="10"/>
          <w:sz w:val="32"/>
          <w:szCs w:val="32"/>
        </w:rPr>
        <w:lastRenderedPageBreak/>
        <w:t>排污登记回执</w:t>
      </w:r>
    </w:p>
    <w:p w14:paraId="2074F80D" w14:textId="77777777" w:rsidR="00876C39" w:rsidRPr="00876C39" w:rsidRDefault="00876C39" w:rsidP="00876C39">
      <w:pPr>
        <w:spacing w:line="240" w:lineRule="auto"/>
        <w:ind w:firstLineChars="0" w:firstLine="0"/>
        <w:rPr>
          <w:bCs/>
          <w:kern w:val="10"/>
          <w:sz w:val="32"/>
          <w:szCs w:val="32"/>
        </w:rPr>
        <w:sectPr w:rsidR="00876C39" w:rsidRPr="00876C39" w:rsidSect="00876C39">
          <w:pgSz w:w="11906" w:h="16838"/>
          <w:pgMar w:top="1440" w:right="1800" w:bottom="1440" w:left="1800" w:header="851" w:footer="992" w:gutter="0"/>
          <w:cols w:space="425"/>
          <w:docGrid w:type="lines" w:linePitch="312"/>
        </w:sectPr>
      </w:pPr>
      <w:r w:rsidRPr="00876C39">
        <w:rPr>
          <w:rFonts w:ascii="等线" w:eastAsia="等线" w:hAnsi="等线"/>
          <w:noProof/>
          <w:sz w:val="21"/>
          <w:szCs w:val="22"/>
        </w:rPr>
        <w:drawing>
          <wp:inline distT="0" distB="0" distL="0" distR="0" wp14:anchorId="2B4DB1A6" wp14:editId="7C752908">
            <wp:extent cx="5121796" cy="8093122"/>
            <wp:effectExtent l="0" t="0" r="3175" b="3175"/>
            <wp:docPr id="11104673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67302" name=""/>
                    <pic:cNvPicPr/>
                  </pic:nvPicPr>
                  <pic:blipFill rotWithShape="1">
                    <a:blip r:embed="rId55" cstate="email">
                      <a:extLst>
                        <a:ext uri="{28A0092B-C50C-407E-A947-70E740481C1C}">
                          <a14:useLocalDpi xmlns:a14="http://schemas.microsoft.com/office/drawing/2010/main"/>
                        </a:ext>
                      </a:extLst>
                    </a:blip>
                    <a:srcRect l="4898"/>
                    <a:stretch/>
                  </pic:blipFill>
                  <pic:spPr bwMode="auto">
                    <a:xfrm>
                      <a:off x="0" y="0"/>
                      <a:ext cx="5127189" cy="8101643"/>
                    </a:xfrm>
                    <a:prstGeom prst="rect">
                      <a:avLst/>
                    </a:prstGeom>
                    <a:ln>
                      <a:noFill/>
                    </a:ln>
                    <a:extLst>
                      <a:ext uri="{53640926-AAD7-44D8-BBD7-CCE9431645EC}">
                        <a14:shadowObscured xmlns:a14="http://schemas.microsoft.com/office/drawing/2010/main"/>
                      </a:ext>
                    </a:extLst>
                  </pic:spPr>
                </pic:pic>
              </a:graphicData>
            </a:graphic>
          </wp:inline>
        </w:drawing>
      </w:r>
    </w:p>
    <w:p w14:paraId="425CC372" w14:textId="77777777" w:rsidR="00876C39" w:rsidRPr="00876C39" w:rsidRDefault="00876C39" w:rsidP="00876C39">
      <w:pPr>
        <w:spacing w:line="240" w:lineRule="auto"/>
        <w:ind w:firstLineChars="0" w:firstLine="0"/>
        <w:rPr>
          <w:bCs/>
          <w:kern w:val="10"/>
          <w:sz w:val="32"/>
          <w:szCs w:val="32"/>
        </w:rPr>
      </w:pPr>
      <w:r w:rsidRPr="00876C39">
        <w:rPr>
          <w:rFonts w:hint="eastAsia"/>
          <w:bCs/>
          <w:kern w:val="10"/>
          <w:sz w:val="32"/>
          <w:szCs w:val="32"/>
        </w:rPr>
        <w:lastRenderedPageBreak/>
        <w:t>附件</w:t>
      </w:r>
      <w:r w:rsidRPr="00876C39">
        <w:rPr>
          <w:rFonts w:hint="eastAsia"/>
          <w:bCs/>
          <w:kern w:val="10"/>
          <w:sz w:val="32"/>
          <w:szCs w:val="32"/>
        </w:rPr>
        <w:t>6</w:t>
      </w:r>
      <w:r w:rsidRPr="00876C39">
        <w:rPr>
          <w:rFonts w:hint="eastAsia"/>
          <w:bCs/>
          <w:kern w:val="10"/>
          <w:sz w:val="32"/>
          <w:szCs w:val="32"/>
        </w:rPr>
        <w:t>：确认书</w:t>
      </w:r>
    </w:p>
    <w:p w14:paraId="1F3D2B0B" w14:textId="519D05B2" w:rsidR="009C330E" w:rsidRDefault="00876C39" w:rsidP="00876C39">
      <w:pPr>
        <w:spacing w:line="240" w:lineRule="auto"/>
        <w:ind w:firstLineChars="0" w:firstLine="0"/>
        <w:rPr>
          <w:rFonts w:ascii="等线" w:eastAsia="等线" w:hAnsi="等线" w:hint="eastAsia"/>
          <w:sz w:val="21"/>
          <w:szCs w:val="22"/>
        </w:rPr>
      </w:pPr>
      <w:r w:rsidRPr="00876C39">
        <w:rPr>
          <w:rFonts w:ascii="Calibri" w:hAnsi="Calibri"/>
          <w:noProof/>
          <w:sz w:val="44"/>
          <w:szCs w:val="44"/>
        </w:rPr>
        <w:drawing>
          <wp:inline distT="0" distB="0" distL="0" distR="0" wp14:anchorId="7BE4CA0D" wp14:editId="2837B706">
            <wp:extent cx="5423018" cy="8120743"/>
            <wp:effectExtent l="0" t="0" r="6350" b="0"/>
            <wp:docPr id="15759609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5427122" cy="8126888"/>
                    </a:xfrm>
                    <a:prstGeom prst="rect">
                      <a:avLst/>
                    </a:prstGeom>
                    <a:noFill/>
                    <a:ln>
                      <a:noFill/>
                    </a:ln>
                    <a:extLst>
                      <a:ext uri="{53640926-AAD7-44D8-BBD7-CCE9431645EC}">
                        <a14:shadowObscured xmlns:a14="http://schemas.microsoft.com/office/drawing/2010/main"/>
                      </a:ext>
                    </a:extLst>
                  </pic:spPr>
                </pic:pic>
              </a:graphicData>
            </a:graphic>
          </wp:inline>
        </w:drawing>
      </w:r>
    </w:p>
    <w:p w14:paraId="6120605E" w14:textId="77777777" w:rsidR="00E371F9" w:rsidRDefault="00E371F9" w:rsidP="00876C39">
      <w:pPr>
        <w:spacing w:line="240" w:lineRule="auto"/>
        <w:ind w:firstLineChars="0" w:firstLine="0"/>
        <w:rPr>
          <w:rFonts w:ascii="等线" w:eastAsia="等线" w:hAnsi="等线" w:hint="eastAsia"/>
          <w:sz w:val="21"/>
          <w:szCs w:val="22"/>
        </w:rPr>
      </w:pPr>
    </w:p>
    <w:p w14:paraId="3D3F68E4" w14:textId="1BBECE9F" w:rsidR="00E371F9" w:rsidRDefault="00E371F9" w:rsidP="00876C39">
      <w:pPr>
        <w:spacing w:line="240" w:lineRule="auto"/>
        <w:ind w:firstLineChars="0" w:firstLine="0"/>
        <w:rPr>
          <w:bCs/>
          <w:kern w:val="10"/>
          <w:sz w:val="32"/>
          <w:szCs w:val="32"/>
        </w:rPr>
      </w:pPr>
      <w:r w:rsidRPr="00E371F9">
        <w:rPr>
          <w:rFonts w:hint="eastAsia"/>
          <w:bCs/>
          <w:kern w:val="10"/>
          <w:sz w:val="32"/>
          <w:szCs w:val="32"/>
        </w:rPr>
        <w:lastRenderedPageBreak/>
        <w:t>附件</w:t>
      </w:r>
      <w:r w:rsidRPr="00E371F9">
        <w:rPr>
          <w:rFonts w:hint="eastAsia"/>
          <w:bCs/>
          <w:kern w:val="10"/>
          <w:sz w:val="32"/>
          <w:szCs w:val="32"/>
        </w:rPr>
        <w:t>7</w:t>
      </w:r>
      <w:r w:rsidRPr="00E371F9">
        <w:rPr>
          <w:rFonts w:hint="eastAsia"/>
          <w:bCs/>
          <w:kern w:val="10"/>
          <w:sz w:val="32"/>
          <w:szCs w:val="32"/>
        </w:rPr>
        <w:t>：总量文件</w:t>
      </w:r>
    </w:p>
    <w:p w14:paraId="1A4574C7" w14:textId="542FF2BD" w:rsidR="00BB040F" w:rsidRPr="00E371F9" w:rsidRDefault="00BB040F" w:rsidP="00BB040F">
      <w:pPr>
        <w:spacing w:line="240" w:lineRule="auto"/>
        <w:ind w:firstLineChars="0" w:firstLine="0"/>
        <w:jc w:val="center"/>
        <w:rPr>
          <w:bCs/>
          <w:kern w:val="10"/>
          <w:sz w:val="32"/>
          <w:szCs w:val="32"/>
        </w:rPr>
      </w:pPr>
      <w:r>
        <w:rPr>
          <w:noProof/>
        </w:rPr>
        <w:drawing>
          <wp:inline distT="0" distB="0" distL="0" distR="0" wp14:anchorId="47A3E7B9" wp14:editId="797C14D2">
            <wp:extent cx="6020789" cy="8348744"/>
            <wp:effectExtent l="0" t="0" r="0" b="0"/>
            <wp:docPr id="5166838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83899"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6024007" cy="8353207"/>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D18AF06" wp14:editId="63271853">
            <wp:extent cx="6008914" cy="8702127"/>
            <wp:effectExtent l="0" t="0" r="0" b="3810"/>
            <wp:docPr id="15317683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68340" name=""/>
                    <pic:cNvPicPr/>
                  </pic:nvPicPr>
                  <pic:blipFill>
                    <a:blip r:embed="rId58"/>
                    <a:stretch>
                      <a:fillRect/>
                    </a:stretch>
                  </pic:blipFill>
                  <pic:spPr>
                    <a:xfrm>
                      <a:off x="0" y="0"/>
                      <a:ext cx="6014819" cy="8710678"/>
                    </a:xfrm>
                    <a:prstGeom prst="rect">
                      <a:avLst/>
                    </a:prstGeom>
                  </pic:spPr>
                </pic:pic>
              </a:graphicData>
            </a:graphic>
          </wp:inline>
        </w:drawing>
      </w:r>
      <w:r>
        <w:rPr>
          <w:noProof/>
        </w:rPr>
        <w:lastRenderedPageBreak/>
        <w:drawing>
          <wp:inline distT="0" distB="0" distL="0" distR="0" wp14:anchorId="4E8024CF" wp14:editId="353672D7">
            <wp:extent cx="5545558" cy="8395855"/>
            <wp:effectExtent l="0" t="0" r="0" b="5715"/>
            <wp:docPr id="17420346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34635" name=""/>
                    <pic:cNvPicPr/>
                  </pic:nvPicPr>
                  <pic:blipFill>
                    <a:blip r:embed="rId59"/>
                    <a:stretch>
                      <a:fillRect/>
                    </a:stretch>
                  </pic:blipFill>
                  <pic:spPr>
                    <a:xfrm>
                      <a:off x="0" y="0"/>
                      <a:ext cx="5551576" cy="8404967"/>
                    </a:xfrm>
                    <a:prstGeom prst="rect">
                      <a:avLst/>
                    </a:prstGeom>
                  </pic:spPr>
                </pic:pic>
              </a:graphicData>
            </a:graphic>
          </wp:inline>
        </w:drawing>
      </w:r>
    </w:p>
    <w:sectPr w:rsidR="00BB040F" w:rsidRPr="00E371F9" w:rsidSect="00D9282E">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46B22" w14:textId="77777777" w:rsidR="00355C09" w:rsidRDefault="00355C09">
      <w:pPr>
        <w:spacing w:line="240" w:lineRule="auto"/>
        <w:ind w:firstLine="480"/>
      </w:pPr>
      <w:r>
        <w:separator/>
      </w:r>
    </w:p>
  </w:endnote>
  <w:endnote w:type="continuationSeparator" w:id="0">
    <w:p w14:paraId="2B5A90C9" w14:textId="77777777" w:rsidR="00355C09" w:rsidRDefault="00355C09">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AC1D6694-4015-46C1-A50E-FFD8B0A63302}"/>
    <w:embedBold r:id="rId2" w:subsetted="1" w:fontKey="{751BA233-2781-4286-B939-912870088D41}"/>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3" w:fontKey="{BFCBED29-6A03-4A2F-B5D6-CEEEE774C7A5}"/>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embedItalic r:id="rId4" w:fontKey="{787F75A5-DC78-4718-85A9-90753D83BCE7}"/>
  </w:font>
  <w:font w:name="方正小标宋_GBK">
    <w:altName w:val="微软雅黑"/>
    <w:charset w:val="86"/>
    <w:family w:val="auto"/>
    <w:pitch w:val="default"/>
    <w:sig w:usb0="00000001" w:usb1="08000000" w:usb2="00000000" w:usb3="00000000" w:csb0="00040000" w:csb1="00000000"/>
    <w:embedRegular r:id="rId5" w:subsetted="1" w:fontKey="{612DE7C1-A602-48A5-9216-9A9A54370233}"/>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B622D" w14:textId="77777777" w:rsidR="009C330E" w:rsidRDefault="009C330E">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4575813"/>
    </w:sdtPr>
    <w:sdtContent>
      <w:p w14:paraId="2C60C896" w14:textId="6EFABA92" w:rsidR="009C330E" w:rsidRDefault="00000000">
        <w:pPr>
          <w:tabs>
            <w:tab w:val="center" w:pos="4153"/>
            <w:tab w:val="right" w:pos="8306"/>
          </w:tabs>
          <w:ind w:firstLine="480"/>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AD12C" w14:textId="77777777" w:rsidR="009C330E" w:rsidRDefault="009C330E">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3923688"/>
    </w:sdtPr>
    <w:sdtContent>
      <w:p w14:paraId="0C3BD8D9" w14:textId="77777777" w:rsidR="005E5D89" w:rsidRDefault="005E5D89">
        <w:pPr>
          <w:tabs>
            <w:tab w:val="center" w:pos="4153"/>
            <w:tab w:val="right" w:pos="8306"/>
          </w:tabs>
          <w:ind w:firstLine="480"/>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58C10" w14:textId="77777777" w:rsidR="00355C09" w:rsidRDefault="00355C09">
      <w:pPr>
        <w:spacing w:line="240" w:lineRule="auto"/>
        <w:ind w:firstLine="480"/>
      </w:pPr>
      <w:r>
        <w:separator/>
      </w:r>
    </w:p>
  </w:footnote>
  <w:footnote w:type="continuationSeparator" w:id="0">
    <w:p w14:paraId="267BDC1B" w14:textId="77777777" w:rsidR="00355C09" w:rsidRDefault="00355C09">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1C13D" w14:textId="77777777" w:rsidR="009C330E" w:rsidRDefault="009C330E">
    <w:pPr>
      <w:tabs>
        <w:tab w:val="center" w:pos="4153"/>
        <w:tab w:val="right" w:pos="8306"/>
      </w:tabs>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2CB27" w14:textId="77777777" w:rsidR="009C330E" w:rsidRDefault="009C330E">
    <w:pPr>
      <w:tabs>
        <w:tab w:val="center" w:pos="4153"/>
        <w:tab w:val="right" w:pos="8306"/>
      </w:tabs>
      <w:ind w:firstLine="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CADA3" w14:textId="77777777" w:rsidR="009C330E" w:rsidRDefault="009C330E">
    <w:pPr>
      <w:pStyle w:val="a9"/>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0F9A1" w14:textId="77777777" w:rsidR="00D9282E" w:rsidRDefault="00D9282E" w:rsidP="00D9282E">
    <w:pPr>
      <w:tabs>
        <w:tab w:val="center" w:pos="4153"/>
        <w:tab w:val="right" w:pos="8306"/>
      </w:tabs>
      <w:ind w:firstLineChars="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9C24713"/>
    <w:multiLevelType w:val="singleLevel"/>
    <w:tmpl w:val="89C24713"/>
    <w:lvl w:ilvl="0">
      <w:start w:val="1"/>
      <w:numFmt w:val="decimal"/>
      <w:pStyle w:val="1"/>
      <w:suff w:val="nothing"/>
      <w:lvlText w:val="（%1）"/>
      <w:lvlJc w:val="left"/>
      <w:pPr>
        <w:tabs>
          <w:tab w:val="left" w:pos="0"/>
        </w:tabs>
        <w:ind w:left="0" w:firstLine="476"/>
      </w:pPr>
      <w:rPr>
        <w:rFonts w:hint="default"/>
        <w:sz w:val="24"/>
        <w:szCs w:val="24"/>
      </w:rPr>
    </w:lvl>
  </w:abstractNum>
  <w:abstractNum w:abstractNumId="1" w15:restartNumberingAfterBreak="0">
    <w:nsid w:val="B7930415"/>
    <w:multiLevelType w:val="singleLevel"/>
    <w:tmpl w:val="B7930415"/>
    <w:lvl w:ilvl="0">
      <w:start w:val="1"/>
      <w:numFmt w:val="decimal"/>
      <w:pStyle w:val="2"/>
      <w:suff w:val="nothing"/>
      <w:lvlText w:val="%1、"/>
      <w:lvlJc w:val="left"/>
      <w:pPr>
        <w:tabs>
          <w:tab w:val="left" w:pos="0"/>
        </w:tabs>
        <w:ind w:left="0" w:firstLine="482"/>
      </w:pPr>
      <w:rPr>
        <w:rFonts w:hint="default"/>
      </w:rPr>
    </w:lvl>
  </w:abstractNum>
  <w:abstractNum w:abstractNumId="2" w15:restartNumberingAfterBreak="0">
    <w:nsid w:val="221426B3"/>
    <w:multiLevelType w:val="multilevel"/>
    <w:tmpl w:val="221426B3"/>
    <w:lvl w:ilvl="0">
      <w:start w:val="1"/>
      <w:numFmt w:val="chineseCounting"/>
      <w:suff w:val="nothing"/>
      <w:lvlText w:val="%1、"/>
      <w:lvlJc w:val="left"/>
      <w:pPr>
        <w:tabs>
          <w:tab w:val="left" w:pos="0"/>
        </w:tabs>
        <w:ind w:left="0" w:firstLine="0"/>
      </w:pPr>
      <w:rPr>
        <w:rFonts w:ascii="Times New Roman" w:eastAsia="黑体" w:hAnsi="Times New Roman" w:cs="黑体" w:hint="eastAsia"/>
        <w:color w:val="FFFFFF" w:themeColor="background1"/>
        <w:sz w:val="2"/>
        <w:szCs w:val="30"/>
      </w:rPr>
    </w:lvl>
    <w:lvl w:ilvl="1">
      <w:start w:val="1"/>
      <w:numFmt w:val="chineseCounting"/>
      <w:suff w:val="nothing"/>
      <w:lvlText w:val="%2、"/>
      <w:lvlJc w:val="left"/>
      <w:pPr>
        <w:tabs>
          <w:tab w:val="left" w:pos="0"/>
        </w:tabs>
        <w:ind w:left="0" w:firstLine="0"/>
      </w:pPr>
      <w:rPr>
        <w:rFonts w:eastAsia="黑体" w:hint="eastAsia"/>
        <w:sz w:val="30"/>
        <w:szCs w:val="30"/>
      </w:rPr>
    </w:lvl>
    <w:lvl w:ilvl="2">
      <w:start w:val="1"/>
      <w:numFmt w:val="chineseCounting"/>
      <w:suff w:val="nothing"/>
      <w:lvlText w:val="%3、"/>
      <w:lvlJc w:val="left"/>
      <w:pPr>
        <w:tabs>
          <w:tab w:val="left" w:pos="0"/>
        </w:tabs>
        <w:ind w:left="0" w:firstLine="476"/>
      </w:pPr>
      <w:rPr>
        <w:rFonts w:hint="eastAsia"/>
        <w:sz w:val="24"/>
      </w:rPr>
    </w:lvl>
    <w:lvl w:ilvl="3">
      <w:start w:val="1"/>
      <w:numFmt w:val="decimal"/>
      <w:suff w:val="nothing"/>
      <w:lvlText w:val="%4、"/>
      <w:lvlJc w:val="left"/>
      <w:pPr>
        <w:tabs>
          <w:tab w:val="left" w:pos="420"/>
        </w:tabs>
        <w:ind w:left="0" w:firstLine="476"/>
      </w:pPr>
      <w:rPr>
        <w:rFonts w:ascii="宋体" w:eastAsia="宋体" w:hAnsi="宋体" w:cs="宋体" w:hint="eastAsia"/>
      </w:rPr>
    </w:lvl>
    <w:lvl w:ilvl="4">
      <w:start w:val="1"/>
      <w:numFmt w:val="decimal"/>
      <w:suff w:val="nothing"/>
      <w:lvlText w:val="（%5）"/>
      <w:lvlJc w:val="left"/>
      <w:pPr>
        <w:tabs>
          <w:tab w:val="left" w:pos="420"/>
        </w:tabs>
        <w:ind w:left="0" w:firstLine="476"/>
      </w:pPr>
      <w:rPr>
        <w:rFonts w:ascii="宋体" w:eastAsia="宋体" w:hAnsi="宋体" w:cs="宋体" w:hint="eastAsia"/>
      </w:rPr>
    </w:lvl>
    <w:lvl w:ilvl="5">
      <w:start w:val="1"/>
      <w:numFmt w:val="decimal"/>
      <w:pStyle w:val="6"/>
      <w:lvlText w:val="%1.%2.%3.%4.%5.%6."/>
      <w:lvlJc w:val="left"/>
      <w:pPr>
        <w:ind w:left="1151" w:hanging="1151"/>
      </w:pPr>
      <w:rPr>
        <w:rFonts w:hint="eastAsia"/>
      </w:rPr>
    </w:lvl>
    <w:lvl w:ilvl="6">
      <w:start w:val="1"/>
      <w:numFmt w:val="decimal"/>
      <w:pStyle w:val="7"/>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3" w:hanging="1583"/>
      </w:pPr>
      <w:rPr>
        <w:rFonts w:hint="eastAsia"/>
      </w:rPr>
    </w:lvl>
  </w:abstractNum>
  <w:abstractNum w:abstractNumId="3" w15:restartNumberingAfterBreak="0">
    <w:nsid w:val="23C26B4D"/>
    <w:multiLevelType w:val="singleLevel"/>
    <w:tmpl w:val="D5385BCE"/>
    <w:lvl w:ilvl="0">
      <w:start w:val="1"/>
      <w:numFmt w:val="decimal"/>
      <w:pStyle w:val="a"/>
      <w:lvlText w:val="图%1"/>
      <w:lvlJc w:val="left"/>
      <w:pPr>
        <w:tabs>
          <w:tab w:val="left" w:pos="0"/>
        </w:tabs>
        <w:ind w:left="0" w:firstLine="0"/>
      </w:pPr>
      <w:rPr>
        <w:rFonts w:hint="default"/>
        <w:color w:val="auto"/>
        <w:sz w:val="24"/>
        <w:szCs w:val="24"/>
      </w:rPr>
    </w:lvl>
  </w:abstractNum>
  <w:abstractNum w:abstractNumId="4" w15:restartNumberingAfterBreak="0">
    <w:nsid w:val="381BFBF2"/>
    <w:multiLevelType w:val="singleLevel"/>
    <w:tmpl w:val="381BFBF2"/>
    <w:lvl w:ilvl="0">
      <w:start w:val="1"/>
      <w:numFmt w:val="decimal"/>
      <w:pStyle w:val="4"/>
      <w:suff w:val="nothing"/>
      <w:lvlText w:val="%1"/>
      <w:lvlJc w:val="left"/>
      <w:pPr>
        <w:tabs>
          <w:tab w:val="left" w:pos="284"/>
        </w:tabs>
        <w:ind w:left="284" w:firstLine="0"/>
      </w:pPr>
      <w:rPr>
        <w:rFonts w:hint="default"/>
      </w:rPr>
    </w:lvl>
  </w:abstractNum>
  <w:abstractNum w:abstractNumId="5" w15:restartNumberingAfterBreak="0">
    <w:nsid w:val="4306247D"/>
    <w:multiLevelType w:val="multilevel"/>
    <w:tmpl w:val="4306247D"/>
    <w:lvl w:ilvl="0">
      <w:start w:val="1"/>
      <w:numFmt w:val="decimal"/>
      <w:pStyle w:val="10"/>
      <w:suff w:val="nothing"/>
      <w:lvlText w:val="表%1"/>
      <w:lvlJc w:val="left"/>
      <w:pPr>
        <w:tabs>
          <w:tab w:val="left" w:pos="476"/>
        </w:tabs>
        <w:ind w:left="0" w:firstLine="476"/>
      </w:pPr>
      <w:rPr>
        <w:rFonts w:ascii="Times New Roman" w:eastAsia="黑体" w:hAnsi="Times New Roman" w:hint="default"/>
        <w:b w:val="0"/>
        <w:i w:val="0"/>
        <w:sz w:val="24"/>
        <w:lang w:val="en-US"/>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6" w15:restartNumberingAfterBreak="0">
    <w:nsid w:val="5E5C8005"/>
    <w:multiLevelType w:val="multilevel"/>
    <w:tmpl w:val="5E5C8005"/>
    <w:lvl w:ilvl="0">
      <w:start w:val="1"/>
      <w:numFmt w:val="chineseCounting"/>
      <w:suff w:val="nothing"/>
      <w:lvlText w:val="%1、"/>
      <w:lvlJc w:val="left"/>
      <w:pPr>
        <w:tabs>
          <w:tab w:val="left" w:pos="0"/>
        </w:tabs>
        <w:ind w:left="0" w:firstLine="0"/>
      </w:pPr>
      <w:rPr>
        <w:rFonts w:ascii="Times New Roman" w:eastAsia="黑体" w:hAnsi="Times New Roman" w:cs="黑体" w:hint="eastAsia"/>
        <w:sz w:val="30"/>
        <w:szCs w:val="30"/>
      </w:rPr>
    </w:lvl>
    <w:lvl w:ilvl="1">
      <w:start w:val="1"/>
      <w:numFmt w:val="chineseCounting"/>
      <w:suff w:val="nothing"/>
      <w:lvlText w:val="%2、"/>
      <w:lvlJc w:val="left"/>
      <w:pPr>
        <w:tabs>
          <w:tab w:val="left" w:pos="0"/>
        </w:tabs>
        <w:ind w:left="0" w:firstLine="476"/>
      </w:pPr>
      <w:rPr>
        <w:rFonts w:hint="eastAsia"/>
      </w:rPr>
    </w:lvl>
    <w:lvl w:ilvl="2">
      <w:start w:val="1"/>
      <w:numFmt w:val="decimal"/>
      <w:suff w:val="nothing"/>
      <w:lvlText w:val="%3、"/>
      <w:lvlJc w:val="left"/>
      <w:pPr>
        <w:tabs>
          <w:tab w:val="left" w:pos="0"/>
        </w:tabs>
        <w:ind w:left="0" w:firstLine="476"/>
      </w:pPr>
      <w:rPr>
        <w:rFonts w:hint="eastAsia"/>
      </w:rPr>
    </w:lvl>
    <w:lvl w:ilvl="3">
      <w:start w:val="1"/>
      <w:numFmt w:val="decimal"/>
      <w:suff w:val="nothing"/>
      <w:lvlText w:val="（%4）"/>
      <w:lvlJc w:val="left"/>
      <w:pPr>
        <w:tabs>
          <w:tab w:val="left" w:pos="0"/>
        </w:tabs>
        <w:ind w:left="0" w:firstLine="476"/>
      </w:pPr>
      <w:rPr>
        <w:rFonts w:hint="eastAsia"/>
      </w:rPr>
    </w:lvl>
    <w:lvl w:ilvl="4">
      <w:start w:val="1"/>
      <w:numFmt w:val="decimal"/>
      <w:pStyle w:val="5"/>
      <w:lvlText w:val="%1.%2.%3.%4.%5."/>
      <w:lvlJc w:val="left"/>
      <w:pPr>
        <w:ind w:left="1008" w:hanging="1008"/>
      </w:pPr>
      <w:rPr>
        <w:rFonts w:hint="eastAsia"/>
      </w:rPr>
    </w:lvl>
    <w:lvl w:ilvl="5">
      <w:start w:val="1"/>
      <w:numFmt w:val="decimal"/>
      <w:lvlText w:val="%1.%2.%3.%4.%5.%6."/>
      <w:lvlJc w:val="left"/>
      <w:pPr>
        <w:ind w:left="1151" w:hanging="1151"/>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3" w:hanging="1583"/>
      </w:pPr>
      <w:rPr>
        <w:rFonts w:hint="eastAsia"/>
      </w:rPr>
    </w:lvl>
  </w:abstractNum>
  <w:abstractNum w:abstractNumId="7" w15:restartNumberingAfterBreak="0">
    <w:nsid w:val="64F1C87F"/>
    <w:multiLevelType w:val="singleLevel"/>
    <w:tmpl w:val="64F1C87F"/>
    <w:lvl w:ilvl="0">
      <w:start w:val="1"/>
      <w:numFmt w:val="decimalEnclosedCircleChinese"/>
      <w:pStyle w:val="a0"/>
      <w:suff w:val="nothing"/>
      <w:lvlText w:val="%1"/>
      <w:lvlJc w:val="left"/>
      <w:pPr>
        <w:tabs>
          <w:tab w:val="left" w:pos="0"/>
        </w:tabs>
        <w:ind w:left="0" w:firstLine="476"/>
      </w:pPr>
      <w:rPr>
        <w:rFonts w:hint="eastAsia"/>
        <w:sz w:val="24"/>
        <w:szCs w:val="24"/>
      </w:rPr>
    </w:lvl>
  </w:abstractNum>
  <w:num w:numId="1" w16cid:durableId="1202741229">
    <w:abstractNumId w:val="1"/>
  </w:num>
  <w:num w:numId="2" w16cid:durableId="1139035283">
    <w:abstractNumId w:val="4"/>
  </w:num>
  <w:num w:numId="3" w16cid:durableId="572086649">
    <w:abstractNumId w:val="5"/>
  </w:num>
  <w:num w:numId="4" w16cid:durableId="53428092">
    <w:abstractNumId w:val="3"/>
  </w:num>
  <w:num w:numId="5" w16cid:durableId="401877070">
    <w:abstractNumId w:val="0"/>
  </w:num>
  <w:num w:numId="6" w16cid:durableId="808209446">
    <w:abstractNumId w:val="7"/>
  </w:num>
  <w:num w:numId="7" w16cid:durableId="1350444708">
    <w:abstractNumId w:val="0"/>
    <w:lvlOverride w:ilvl="0">
      <w:startOverride w:val="1"/>
    </w:lvlOverride>
  </w:num>
  <w:num w:numId="8" w16cid:durableId="818963788">
    <w:abstractNumId w:val="0"/>
    <w:lvlOverride w:ilvl="0">
      <w:startOverride w:val="1"/>
    </w:lvlOverride>
  </w:num>
  <w:num w:numId="9" w16cid:durableId="972177781">
    <w:abstractNumId w:val="0"/>
    <w:lvlOverride w:ilvl="0">
      <w:startOverride w:val="1"/>
    </w:lvlOverride>
  </w:num>
  <w:num w:numId="10" w16cid:durableId="959606461">
    <w:abstractNumId w:val="1"/>
    <w:lvlOverride w:ilvl="0">
      <w:startOverride w:val="1"/>
    </w:lvlOverride>
  </w:num>
  <w:num w:numId="11" w16cid:durableId="1751005336">
    <w:abstractNumId w:val="1"/>
    <w:lvlOverride w:ilvl="0">
      <w:startOverride w:val="1"/>
    </w:lvlOverride>
  </w:num>
  <w:num w:numId="12" w16cid:durableId="1883591343">
    <w:abstractNumId w:val="4"/>
    <w:lvlOverride w:ilvl="0">
      <w:startOverride w:val="1"/>
    </w:lvlOverride>
  </w:num>
  <w:num w:numId="13" w16cid:durableId="557395930">
    <w:abstractNumId w:val="4"/>
    <w:lvlOverride w:ilvl="0">
      <w:startOverride w:val="1"/>
    </w:lvlOverride>
  </w:num>
  <w:num w:numId="14" w16cid:durableId="1660957728">
    <w:abstractNumId w:val="4"/>
    <w:lvlOverride w:ilvl="0">
      <w:startOverride w:val="1"/>
    </w:lvlOverride>
  </w:num>
  <w:num w:numId="15" w16cid:durableId="1509103096">
    <w:abstractNumId w:val="1"/>
    <w:lvlOverride w:ilvl="0">
      <w:startOverride w:val="1"/>
    </w:lvlOverride>
  </w:num>
  <w:num w:numId="16" w16cid:durableId="1651400345">
    <w:abstractNumId w:val="1"/>
    <w:lvlOverride w:ilvl="0">
      <w:startOverride w:val="1"/>
    </w:lvlOverride>
  </w:num>
  <w:num w:numId="17" w16cid:durableId="159079151">
    <w:abstractNumId w:val="0"/>
    <w:lvlOverride w:ilvl="0">
      <w:startOverride w:val="1"/>
    </w:lvlOverride>
  </w:num>
  <w:num w:numId="18" w16cid:durableId="1996451228">
    <w:abstractNumId w:val="0"/>
    <w:lvlOverride w:ilvl="0">
      <w:startOverride w:val="1"/>
    </w:lvlOverride>
  </w:num>
  <w:num w:numId="19" w16cid:durableId="27344383">
    <w:abstractNumId w:val="7"/>
    <w:lvlOverride w:ilvl="0">
      <w:startOverride w:val="1"/>
    </w:lvlOverride>
  </w:num>
  <w:num w:numId="20" w16cid:durableId="1847397574">
    <w:abstractNumId w:val="0"/>
    <w:lvlOverride w:ilvl="0">
      <w:startOverride w:val="1"/>
    </w:lvlOverride>
  </w:num>
  <w:num w:numId="21" w16cid:durableId="2108231818">
    <w:abstractNumId w:val="0"/>
    <w:lvlOverride w:ilvl="0">
      <w:startOverride w:val="1"/>
    </w:lvlOverride>
  </w:num>
  <w:num w:numId="22" w16cid:durableId="245116367">
    <w:abstractNumId w:val="4"/>
    <w:lvlOverride w:ilvl="0">
      <w:startOverride w:val="1"/>
    </w:lvlOverride>
  </w:num>
  <w:num w:numId="23" w16cid:durableId="2102220850">
    <w:abstractNumId w:val="4"/>
    <w:lvlOverride w:ilvl="0">
      <w:startOverride w:val="1"/>
    </w:lvlOverride>
  </w:num>
  <w:num w:numId="24" w16cid:durableId="615063340">
    <w:abstractNumId w:val="7"/>
    <w:lvlOverride w:ilvl="0">
      <w:startOverride w:val="1"/>
    </w:lvlOverride>
  </w:num>
  <w:num w:numId="25" w16cid:durableId="1634016445">
    <w:abstractNumId w:val="0"/>
  </w:num>
  <w:num w:numId="26" w16cid:durableId="1520316643">
    <w:abstractNumId w:val="6"/>
  </w:num>
  <w:num w:numId="27" w16cid:durableId="1247615418">
    <w:abstractNumId w:val="5"/>
  </w:num>
  <w:num w:numId="28" w16cid:durableId="1028028563">
    <w:abstractNumId w:val="5"/>
  </w:num>
  <w:num w:numId="29" w16cid:durableId="1855419061">
    <w:abstractNumId w:val="5"/>
  </w:num>
  <w:num w:numId="30" w16cid:durableId="298269038">
    <w:abstractNumId w:val="5"/>
  </w:num>
  <w:num w:numId="31" w16cid:durableId="2140146771">
    <w:abstractNumId w:val="2"/>
  </w:num>
  <w:num w:numId="32" w16cid:durableId="3493791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aveSubset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20"/>
  <w:drawingGridVerticalSpacing w:val="163"/>
  <w:displayHorizontalDrawingGridEvery w:val="2"/>
  <w:displayVerticalDrawingGridEvery w:val="2"/>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EzMWU1Yjc3Zjk2ZWFmZGI1YTEzNTM0NTM2NDNmNWUifQ=="/>
  </w:docVars>
  <w:rsids>
    <w:rsidRoot w:val="00A14947"/>
    <w:rsid w:val="00000037"/>
    <w:rsid w:val="0000011F"/>
    <w:rsid w:val="00000978"/>
    <w:rsid w:val="00000979"/>
    <w:rsid w:val="00000B2F"/>
    <w:rsid w:val="00000DA6"/>
    <w:rsid w:val="00001370"/>
    <w:rsid w:val="000014B8"/>
    <w:rsid w:val="0000190D"/>
    <w:rsid w:val="000022CF"/>
    <w:rsid w:val="0000292C"/>
    <w:rsid w:val="00002DF7"/>
    <w:rsid w:val="000033BB"/>
    <w:rsid w:val="000035F4"/>
    <w:rsid w:val="00003C19"/>
    <w:rsid w:val="00004487"/>
    <w:rsid w:val="00004F3D"/>
    <w:rsid w:val="0000502C"/>
    <w:rsid w:val="000052D3"/>
    <w:rsid w:val="000056D1"/>
    <w:rsid w:val="00005A90"/>
    <w:rsid w:val="00005BCB"/>
    <w:rsid w:val="00005EF6"/>
    <w:rsid w:val="000060B3"/>
    <w:rsid w:val="0000627E"/>
    <w:rsid w:val="00006439"/>
    <w:rsid w:val="00006681"/>
    <w:rsid w:val="00006822"/>
    <w:rsid w:val="00006896"/>
    <w:rsid w:val="000068A8"/>
    <w:rsid w:val="000068BA"/>
    <w:rsid w:val="000069E3"/>
    <w:rsid w:val="00007349"/>
    <w:rsid w:val="0000759F"/>
    <w:rsid w:val="000076E2"/>
    <w:rsid w:val="000079B5"/>
    <w:rsid w:val="00007AF7"/>
    <w:rsid w:val="00007C10"/>
    <w:rsid w:val="00010038"/>
    <w:rsid w:val="00010213"/>
    <w:rsid w:val="00010278"/>
    <w:rsid w:val="000102FA"/>
    <w:rsid w:val="000103F2"/>
    <w:rsid w:val="0001057A"/>
    <w:rsid w:val="00010A4E"/>
    <w:rsid w:val="00010A75"/>
    <w:rsid w:val="00010B67"/>
    <w:rsid w:val="00010F94"/>
    <w:rsid w:val="00011114"/>
    <w:rsid w:val="000112E5"/>
    <w:rsid w:val="00011C7E"/>
    <w:rsid w:val="00011EC9"/>
    <w:rsid w:val="00012153"/>
    <w:rsid w:val="000121F8"/>
    <w:rsid w:val="0001232C"/>
    <w:rsid w:val="00012792"/>
    <w:rsid w:val="00013986"/>
    <w:rsid w:val="00013BEA"/>
    <w:rsid w:val="00014305"/>
    <w:rsid w:val="00014431"/>
    <w:rsid w:val="00014A60"/>
    <w:rsid w:val="00014CF3"/>
    <w:rsid w:val="00014EB2"/>
    <w:rsid w:val="00015172"/>
    <w:rsid w:val="00015908"/>
    <w:rsid w:val="00015B93"/>
    <w:rsid w:val="000161FF"/>
    <w:rsid w:val="00016686"/>
    <w:rsid w:val="000168E0"/>
    <w:rsid w:val="00016D26"/>
    <w:rsid w:val="00017103"/>
    <w:rsid w:val="000175BC"/>
    <w:rsid w:val="00017A9F"/>
    <w:rsid w:val="00017DE1"/>
    <w:rsid w:val="00017E75"/>
    <w:rsid w:val="00017EB2"/>
    <w:rsid w:val="000200BA"/>
    <w:rsid w:val="00020254"/>
    <w:rsid w:val="000203D3"/>
    <w:rsid w:val="00020A1A"/>
    <w:rsid w:val="00020AA1"/>
    <w:rsid w:val="00021624"/>
    <w:rsid w:val="00021946"/>
    <w:rsid w:val="00021E3A"/>
    <w:rsid w:val="0002211F"/>
    <w:rsid w:val="000222F9"/>
    <w:rsid w:val="000223F9"/>
    <w:rsid w:val="0002271E"/>
    <w:rsid w:val="0002329D"/>
    <w:rsid w:val="000233BE"/>
    <w:rsid w:val="00023601"/>
    <w:rsid w:val="000238F1"/>
    <w:rsid w:val="00023B0C"/>
    <w:rsid w:val="00023BE1"/>
    <w:rsid w:val="000242EA"/>
    <w:rsid w:val="0002430F"/>
    <w:rsid w:val="00024410"/>
    <w:rsid w:val="00024532"/>
    <w:rsid w:val="0002472B"/>
    <w:rsid w:val="00024CC0"/>
    <w:rsid w:val="00025051"/>
    <w:rsid w:val="000251EF"/>
    <w:rsid w:val="000252B1"/>
    <w:rsid w:val="000254B8"/>
    <w:rsid w:val="000255D7"/>
    <w:rsid w:val="00026BC3"/>
    <w:rsid w:val="00026C6F"/>
    <w:rsid w:val="00027089"/>
    <w:rsid w:val="000270DD"/>
    <w:rsid w:val="000272C3"/>
    <w:rsid w:val="00027EF0"/>
    <w:rsid w:val="0003019A"/>
    <w:rsid w:val="00030429"/>
    <w:rsid w:val="0003066E"/>
    <w:rsid w:val="000309FD"/>
    <w:rsid w:val="00030EFA"/>
    <w:rsid w:val="00031246"/>
    <w:rsid w:val="000313DF"/>
    <w:rsid w:val="000314BD"/>
    <w:rsid w:val="00031C60"/>
    <w:rsid w:val="00031E1F"/>
    <w:rsid w:val="00031F76"/>
    <w:rsid w:val="00032010"/>
    <w:rsid w:val="00032204"/>
    <w:rsid w:val="00032245"/>
    <w:rsid w:val="000324D8"/>
    <w:rsid w:val="000325C2"/>
    <w:rsid w:val="0003289D"/>
    <w:rsid w:val="000329B3"/>
    <w:rsid w:val="00032E7E"/>
    <w:rsid w:val="00032E93"/>
    <w:rsid w:val="00032F9B"/>
    <w:rsid w:val="000332B9"/>
    <w:rsid w:val="0003343A"/>
    <w:rsid w:val="0003381C"/>
    <w:rsid w:val="00033885"/>
    <w:rsid w:val="000339ED"/>
    <w:rsid w:val="00033D1F"/>
    <w:rsid w:val="00033EC5"/>
    <w:rsid w:val="00033FA5"/>
    <w:rsid w:val="0003415E"/>
    <w:rsid w:val="000345B2"/>
    <w:rsid w:val="00034CA4"/>
    <w:rsid w:val="00034DFC"/>
    <w:rsid w:val="000353B3"/>
    <w:rsid w:val="00035916"/>
    <w:rsid w:val="00035A41"/>
    <w:rsid w:val="00035F65"/>
    <w:rsid w:val="00036022"/>
    <w:rsid w:val="00036537"/>
    <w:rsid w:val="00036BD2"/>
    <w:rsid w:val="00036C30"/>
    <w:rsid w:val="00037115"/>
    <w:rsid w:val="000371C8"/>
    <w:rsid w:val="00037212"/>
    <w:rsid w:val="00037305"/>
    <w:rsid w:val="00037473"/>
    <w:rsid w:val="0003770D"/>
    <w:rsid w:val="00037731"/>
    <w:rsid w:val="00037933"/>
    <w:rsid w:val="00037A6E"/>
    <w:rsid w:val="00037F80"/>
    <w:rsid w:val="000401D8"/>
    <w:rsid w:val="000401E8"/>
    <w:rsid w:val="000403AB"/>
    <w:rsid w:val="00040A0C"/>
    <w:rsid w:val="00041413"/>
    <w:rsid w:val="00041ACD"/>
    <w:rsid w:val="00041C01"/>
    <w:rsid w:val="00041C06"/>
    <w:rsid w:val="00041D89"/>
    <w:rsid w:val="0004202C"/>
    <w:rsid w:val="0004208A"/>
    <w:rsid w:val="000420F9"/>
    <w:rsid w:val="0004364B"/>
    <w:rsid w:val="000436E7"/>
    <w:rsid w:val="00043B6F"/>
    <w:rsid w:val="00043F73"/>
    <w:rsid w:val="000442E4"/>
    <w:rsid w:val="000449AE"/>
    <w:rsid w:val="00044CC2"/>
    <w:rsid w:val="00044D05"/>
    <w:rsid w:val="00045242"/>
    <w:rsid w:val="0004557B"/>
    <w:rsid w:val="000457EB"/>
    <w:rsid w:val="00045ADC"/>
    <w:rsid w:val="00045B2F"/>
    <w:rsid w:val="000463DC"/>
    <w:rsid w:val="000465C4"/>
    <w:rsid w:val="000466F9"/>
    <w:rsid w:val="0004724A"/>
    <w:rsid w:val="00047A8A"/>
    <w:rsid w:val="00047B64"/>
    <w:rsid w:val="00047BDC"/>
    <w:rsid w:val="00047CA7"/>
    <w:rsid w:val="00047F84"/>
    <w:rsid w:val="000500B4"/>
    <w:rsid w:val="0005027A"/>
    <w:rsid w:val="00051048"/>
    <w:rsid w:val="000510BF"/>
    <w:rsid w:val="000515BA"/>
    <w:rsid w:val="000516B0"/>
    <w:rsid w:val="00052250"/>
    <w:rsid w:val="000524F8"/>
    <w:rsid w:val="0005283E"/>
    <w:rsid w:val="0005290D"/>
    <w:rsid w:val="0005292C"/>
    <w:rsid w:val="000529CD"/>
    <w:rsid w:val="00052AEC"/>
    <w:rsid w:val="00052C95"/>
    <w:rsid w:val="00053198"/>
    <w:rsid w:val="00053319"/>
    <w:rsid w:val="0005345A"/>
    <w:rsid w:val="00053491"/>
    <w:rsid w:val="000538FF"/>
    <w:rsid w:val="00053E7C"/>
    <w:rsid w:val="000541D0"/>
    <w:rsid w:val="000544BD"/>
    <w:rsid w:val="000545E2"/>
    <w:rsid w:val="000546E0"/>
    <w:rsid w:val="00054736"/>
    <w:rsid w:val="00054AD3"/>
    <w:rsid w:val="00054B5C"/>
    <w:rsid w:val="00055028"/>
    <w:rsid w:val="000552AD"/>
    <w:rsid w:val="000552B0"/>
    <w:rsid w:val="000553CB"/>
    <w:rsid w:val="00055841"/>
    <w:rsid w:val="0005590A"/>
    <w:rsid w:val="000559C4"/>
    <w:rsid w:val="00055A34"/>
    <w:rsid w:val="00056185"/>
    <w:rsid w:val="000564CC"/>
    <w:rsid w:val="000565C9"/>
    <w:rsid w:val="0005693E"/>
    <w:rsid w:val="0005706E"/>
    <w:rsid w:val="00057220"/>
    <w:rsid w:val="000573D5"/>
    <w:rsid w:val="000577D0"/>
    <w:rsid w:val="00057EAC"/>
    <w:rsid w:val="00057FB9"/>
    <w:rsid w:val="0006053B"/>
    <w:rsid w:val="000609B2"/>
    <w:rsid w:val="000610B2"/>
    <w:rsid w:val="000613DB"/>
    <w:rsid w:val="00061B1F"/>
    <w:rsid w:val="00061CB6"/>
    <w:rsid w:val="00061F47"/>
    <w:rsid w:val="00062366"/>
    <w:rsid w:val="00062ACB"/>
    <w:rsid w:val="00062CAE"/>
    <w:rsid w:val="00063098"/>
    <w:rsid w:val="0006331B"/>
    <w:rsid w:val="00063486"/>
    <w:rsid w:val="00063584"/>
    <w:rsid w:val="0006359B"/>
    <w:rsid w:val="000639E2"/>
    <w:rsid w:val="00063C11"/>
    <w:rsid w:val="00063D99"/>
    <w:rsid w:val="00063DDC"/>
    <w:rsid w:val="00063FF6"/>
    <w:rsid w:val="00064217"/>
    <w:rsid w:val="00064254"/>
    <w:rsid w:val="00064E99"/>
    <w:rsid w:val="00065125"/>
    <w:rsid w:val="00065383"/>
    <w:rsid w:val="0006588F"/>
    <w:rsid w:val="00066286"/>
    <w:rsid w:val="00066405"/>
    <w:rsid w:val="00066616"/>
    <w:rsid w:val="000666E9"/>
    <w:rsid w:val="00066788"/>
    <w:rsid w:val="000667CA"/>
    <w:rsid w:val="0006682A"/>
    <w:rsid w:val="00066854"/>
    <w:rsid w:val="00066BF0"/>
    <w:rsid w:val="0006750B"/>
    <w:rsid w:val="000677E8"/>
    <w:rsid w:val="00067913"/>
    <w:rsid w:val="00067B2E"/>
    <w:rsid w:val="00067F49"/>
    <w:rsid w:val="0007031B"/>
    <w:rsid w:val="00070337"/>
    <w:rsid w:val="00070784"/>
    <w:rsid w:val="000707BC"/>
    <w:rsid w:val="000712DE"/>
    <w:rsid w:val="00072205"/>
    <w:rsid w:val="00072360"/>
    <w:rsid w:val="00072696"/>
    <w:rsid w:val="00072852"/>
    <w:rsid w:val="000728A2"/>
    <w:rsid w:val="00072C07"/>
    <w:rsid w:val="00072E88"/>
    <w:rsid w:val="0007308B"/>
    <w:rsid w:val="00073396"/>
    <w:rsid w:val="000733C4"/>
    <w:rsid w:val="00073517"/>
    <w:rsid w:val="00073AD2"/>
    <w:rsid w:val="0007401F"/>
    <w:rsid w:val="0007470D"/>
    <w:rsid w:val="00074746"/>
    <w:rsid w:val="00074783"/>
    <w:rsid w:val="000749D5"/>
    <w:rsid w:val="00074B80"/>
    <w:rsid w:val="00074C6F"/>
    <w:rsid w:val="00074D01"/>
    <w:rsid w:val="000754B9"/>
    <w:rsid w:val="00075C0F"/>
    <w:rsid w:val="00075E44"/>
    <w:rsid w:val="00075F45"/>
    <w:rsid w:val="00076370"/>
    <w:rsid w:val="0007666F"/>
    <w:rsid w:val="00076B02"/>
    <w:rsid w:val="000770DE"/>
    <w:rsid w:val="000772B3"/>
    <w:rsid w:val="00077477"/>
    <w:rsid w:val="00077522"/>
    <w:rsid w:val="00077864"/>
    <w:rsid w:val="000779A8"/>
    <w:rsid w:val="00077BCF"/>
    <w:rsid w:val="00077D3E"/>
    <w:rsid w:val="00080173"/>
    <w:rsid w:val="000802B4"/>
    <w:rsid w:val="00080322"/>
    <w:rsid w:val="0008070B"/>
    <w:rsid w:val="00080A90"/>
    <w:rsid w:val="00080AAF"/>
    <w:rsid w:val="00080E24"/>
    <w:rsid w:val="000810AC"/>
    <w:rsid w:val="00081891"/>
    <w:rsid w:val="0008189F"/>
    <w:rsid w:val="00081A02"/>
    <w:rsid w:val="00081B37"/>
    <w:rsid w:val="00081BF9"/>
    <w:rsid w:val="00081FF5"/>
    <w:rsid w:val="00082231"/>
    <w:rsid w:val="0008240E"/>
    <w:rsid w:val="000825B5"/>
    <w:rsid w:val="00082A36"/>
    <w:rsid w:val="00082ABA"/>
    <w:rsid w:val="00083442"/>
    <w:rsid w:val="0008355F"/>
    <w:rsid w:val="000835A3"/>
    <w:rsid w:val="000836E2"/>
    <w:rsid w:val="00083A8B"/>
    <w:rsid w:val="00084141"/>
    <w:rsid w:val="000844CF"/>
    <w:rsid w:val="000848E8"/>
    <w:rsid w:val="000849B9"/>
    <w:rsid w:val="000850EE"/>
    <w:rsid w:val="0008551A"/>
    <w:rsid w:val="0008562B"/>
    <w:rsid w:val="00085707"/>
    <w:rsid w:val="0008595A"/>
    <w:rsid w:val="0008596A"/>
    <w:rsid w:val="00085A7D"/>
    <w:rsid w:val="00085CA3"/>
    <w:rsid w:val="000862AB"/>
    <w:rsid w:val="00086739"/>
    <w:rsid w:val="00086C20"/>
    <w:rsid w:val="00086C8E"/>
    <w:rsid w:val="00086ED8"/>
    <w:rsid w:val="00087138"/>
    <w:rsid w:val="0008781B"/>
    <w:rsid w:val="00087AB4"/>
    <w:rsid w:val="00087D4E"/>
    <w:rsid w:val="00087D73"/>
    <w:rsid w:val="0009021D"/>
    <w:rsid w:val="00090227"/>
    <w:rsid w:val="000903E7"/>
    <w:rsid w:val="000903F1"/>
    <w:rsid w:val="00090426"/>
    <w:rsid w:val="000906BC"/>
    <w:rsid w:val="0009076E"/>
    <w:rsid w:val="00090BF3"/>
    <w:rsid w:val="00090C19"/>
    <w:rsid w:val="00090F6F"/>
    <w:rsid w:val="00091180"/>
    <w:rsid w:val="0009163C"/>
    <w:rsid w:val="00091BAA"/>
    <w:rsid w:val="000921E3"/>
    <w:rsid w:val="000925A8"/>
    <w:rsid w:val="00092D38"/>
    <w:rsid w:val="000931F8"/>
    <w:rsid w:val="0009369D"/>
    <w:rsid w:val="0009376C"/>
    <w:rsid w:val="0009377B"/>
    <w:rsid w:val="00093E2B"/>
    <w:rsid w:val="00093E33"/>
    <w:rsid w:val="0009410D"/>
    <w:rsid w:val="000943C5"/>
    <w:rsid w:val="0009479D"/>
    <w:rsid w:val="000947FC"/>
    <w:rsid w:val="00094A2B"/>
    <w:rsid w:val="00094E82"/>
    <w:rsid w:val="00095F7A"/>
    <w:rsid w:val="0009624A"/>
    <w:rsid w:val="000964CB"/>
    <w:rsid w:val="000970CB"/>
    <w:rsid w:val="000974E9"/>
    <w:rsid w:val="00097F63"/>
    <w:rsid w:val="000A0346"/>
    <w:rsid w:val="000A0519"/>
    <w:rsid w:val="000A05A5"/>
    <w:rsid w:val="000A0741"/>
    <w:rsid w:val="000A08E2"/>
    <w:rsid w:val="000A0A4A"/>
    <w:rsid w:val="000A0B5F"/>
    <w:rsid w:val="000A0D1E"/>
    <w:rsid w:val="000A1213"/>
    <w:rsid w:val="000A142D"/>
    <w:rsid w:val="000A1457"/>
    <w:rsid w:val="000A1925"/>
    <w:rsid w:val="000A1AD5"/>
    <w:rsid w:val="000A20C9"/>
    <w:rsid w:val="000A2317"/>
    <w:rsid w:val="000A234F"/>
    <w:rsid w:val="000A2399"/>
    <w:rsid w:val="000A2500"/>
    <w:rsid w:val="000A28FE"/>
    <w:rsid w:val="000A2A54"/>
    <w:rsid w:val="000A2E1A"/>
    <w:rsid w:val="000A2FDE"/>
    <w:rsid w:val="000A347F"/>
    <w:rsid w:val="000A3A8B"/>
    <w:rsid w:val="000A3BA0"/>
    <w:rsid w:val="000A4595"/>
    <w:rsid w:val="000A52D2"/>
    <w:rsid w:val="000A5849"/>
    <w:rsid w:val="000A5B9F"/>
    <w:rsid w:val="000A5FB7"/>
    <w:rsid w:val="000A60F3"/>
    <w:rsid w:val="000A6237"/>
    <w:rsid w:val="000A64F6"/>
    <w:rsid w:val="000A6A50"/>
    <w:rsid w:val="000A6A62"/>
    <w:rsid w:val="000A72FF"/>
    <w:rsid w:val="000A761D"/>
    <w:rsid w:val="000A769A"/>
    <w:rsid w:val="000B02A1"/>
    <w:rsid w:val="000B02B9"/>
    <w:rsid w:val="000B02EC"/>
    <w:rsid w:val="000B058F"/>
    <w:rsid w:val="000B06A0"/>
    <w:rsid w:val="000B06B4"/>
    <w:rsid w:val="000B0B2C"/>
    <w:rsid w:val="000B0F64"/>
    <w:rsid w:val="000B1170"/>
    <w:rsid w:val="000B12B1"/>
    <w:rsid w:val="000B20E8"/>
    <w:rsid w:val="000B216E"/>
    <w:rsid w:val="000B226C"/>
    <w:rsid w:val="000B29D7"/>
    <w:rsid w:val="000B32FF"/>
    <w:rsid w:val="000B35E0"/>
    <w:rsid w:val="000B3856"/>
    <w:rsid w:val="000B39A2"/>
    <w:rsid w:val="000B3CE4"/>
    <w:rsid w:val="000B4467"/>
    <w:rsid w:val="000B46F0"/>
    <w:rsid w:val="000B48B4"/>
    <w:rsid w:val="000B4C51"/>
    <w:rsid w:val="000B4DB9"/>
    <w:rsid w:val="000B56ED"/>
    <w:rsid w:val="000B5856"/>
    <w:rsid w:val="000B58F0"/>
    <w:rsid w:val="000B5A00"/>
    <w:rsid w:val="000B6561"/>
    <w:rsid w:val="000B6A07"/>
    <w:rsid w:val="000B6DAB"/>
    <w:rsid w:val="000B7230"/>
    <w:rsid w:val="000B73B6"/>
    <w:rsid w:val="000B7903"/>
    <w:rsid w:val="000B7F38"/>
    <w:rsid w:val="000C04BD"/>
    <w:rsid w:val="000C0978"/>
    <w:rsid w:val="000C09AC"/>
    <w:rsid w:val="000C0B5B"/>
    <w:rsid w:val="000C0BC7"/>
    <w:rsid w:val="000C13E6"/>
    <w:rsid w:val="000C19F9"/>
    <w:rsid w:val="000C1FFB"/>
    <w:rsid w:val="000C26AF"/>
    <w:rsid w:val="000C2F1A"/>
    <w:rsid w:val="000C316F"/>
    <w:rsid w:val="000C35FA"/>
    <w:rsid w:val="000C380C"/>
    <w:rsid w:val="000C3DEF"/>
    <w:rsid w:val="000C4292"/>
    <w:rsid w:val="000C42FC"/>
    <w:rsid w:val="000C4313"/>
    <w:rsid w:val="000C44C5"/>
    <w:rsid w:val="000C4B2C"/>
    <w:rsid w:val="000C4BA8"/>
    <w:rsid w:val="000C4F7B"/>
    <w:rsid w:val="000C5387"/>
    <w:rsid w:val="000C574B"/>
    <w:rsid w:val="000C5835"/>
    <w:rsid w:val="000C5AA1"/>
    <w:rsid w:val="000C5C20"/>
    <w:rsid w:val="000C634F"/>
    <w:rsid w:val="000C6599"/>
    <w:rsid w:val="000C6675"/>
    <w:rsid w:val="000C6E39"/>
    <w:rsid w:val="000C71FD"/>
    <w:rsid w:val="000C7229"/>
    <w:rsid w:val="000C72CD"/>
    <w:rsid w:val="000C7505"/>
    <w:rsid w:val="000C7614"/>
    <w:rsid w:val="000C767F"/>
    <w:rsid w:val="000C76A5"/>
    <w:rsid w:val="000C76AD"/>
    <w:rsid w:val="000C7751"/>
    <w:rsid w:val="000C7C82"/>
    <w:rsid w:val="000C7EA0"/>
    <w:rsid w:val="000D0451"/>
    <w:rsid w:val="000D0D94"/>
    <w:rsid w:val="000D15C0"/>
    <w:rsid w:val="000D1D22"/>
    <w:rsid w:val="000D1F02"/>
    <w:rsid w:val="000D2300"/>
    <w:rsid w:val="000D273D"/>
    <w:rsid w:val="000D2AA8"/>
    <w:rsid w:val="000D2C32"/>
    <w:rsid w:val="000D3307"/>
    <w:rsid w:val="000D3309"/>
    <w:rsid w:val="000D38D5"/>
    <w:rsid w:val="000D4026"/>
    <w:rsid w:val="000D494F"/>
    <w:rsid w:val="000D4B85"/>
    <w:rsid w:val="000D513A"/>
    <w:rsid w:val="000D5166"/>
    <w:rsid w:val="000D53B0"/>
    <w:rsid w:val="000D59C3"/>
    <w:rsid w:val="000D59D0"/>
    <w:rsid w:val="000D5A44"/>
    <w:rsid w:val="000D5F14"/>
    <w:rsid w:val="000D5F7C"/>
    <w:rsid w:val="000D616A"/>
    <w:rsid w:val="000D61F3"/>
    <w:rsid w:val="000D6369"/>
    <w:rsid w:val="000D6954"/>
    <w:rsid w:val="000D69AD"/>
    <w:rsid w:val="000D69F0"/>
    <w:rsid w:val="000D69FB"/>
    <w:rsid w:val="000D6D12"/>
    <w:rsid w:val="000D74DE"/>
    <w:rsid w:val="000D77A4"/>
    <w:rsid w:val="000E0C5A"/>
    <w:rsid w:val="000E0C78"/>
    <w:rsid w:val="000E2124"/>
    <w:rsid w:val="000E21E5"/>
    <w:rsid w:val="000E22DD"/>
    <w:rsid w:val="000E2564"/>
    <w:rsid w:val="000E2575"/>
    <w:rsid w:val="000E2B13"/>
    <w:rsid w:val="000E2F26"/>
    <w:rsid w:val="000E306E"/>
    <w:rsid w:val="000E31F8"/>
    <w:rsid w:val="000E3A11"/>
    <w:rsid w:val="000E3AD9"/>
    <w:rsid w:val="000E3ED2"/>
    <w:rsid w:val="000E3F48"/>
    <w:rsid w:val="000E4565"/>
    <w:rsid w:val="000E458E"/>
    <w:rsid w:val="000E46AB"/>
    <w:rsid w:val="000E4DF9"/>
    <w:rsid w:val="000E4EE3"/>
    <w:rsid w:val="000E5378"/>
    <w:rsid w:val="000E5A2C"/>
    <w:rsid w:val="000E5E58"/>
    <w:rsid w:val="000E5E62"/>
    <w:rsid w:val="000E6556"/>
    <w:rsid w:val="000E683D"/>
    <w:rsid w:val="000E6922"/>
    <w:rsid w:val="000E6DE6"/>
    <w:rsid w:val="000E719B"/>
    <w:rsid w:val="000E75F9"/>
    <w:rsid w:val="000F0067"/>
    <w:rsid w:val="000F0943"/>
    <w:rsid w:val="000F0DD8"/>
    <w:rsid w:val="000F0E7F"/>
    <w:rsid w:val="000F1361"/>
    <w:rsid w:val="000F139C"/>
    <w:rsid w:val="000F1C38"/>
    <w:rsid w:val="000F1DFD"/>
    <w:rsid w:val="000F236A"/>
    <w:rsid w:val="000F237F"/>
    <w:rsid w:val="000F23B0"/>
    <w:rsid w:val="000F2655"/>
    <w:rsid w:val="000F30B6"/>
    <w:rsid w:val="000F3156"/>
    <w:rsid w:val="000F3231"/>
    <w:rsid w:val="000F3400"/>
    <w:rsid w:val="000F3401"/>
    <w:rsid w:val="000F3639"/>
    <w:rsid w:val="000F3791"/>
    <w:rsid w:val="000F379C"/>
    <w:rsid w:val="000F3E7B"/>
    <w:rsid w:val="000F410D"/>
    <w:rsid w:val="000F4149"/>
    <w:rsid w:val="000F41F3"/>
    <w:rsid w:val="000F4335"/>
    <w:rsid w:val="000F4744"/>
    <w:rsid w:val="000F4BC8"/>
    <w:rsid w:val="000F4D61"/>
    <w:rsid w:val="000F4F2F"/>
    <w:rsid w:val="000F508C"/>
    <w:rsid w:val="000F5118"/>
    <w:rsid w:val="000F529A"/>
    <w:rsid w:val="000F53DA"/>
    <w:rsid w:val="000F53FD"/>
    <w:rsid w:val="000F5CE4"/>
    <w:rsid w:val="000F5EBC"/>
    <w:rsid w:val="000F613F"/>
    <w:rsid w:val="000F64CC"/>
    <w:rsid w:val="000F6586"/>
    <w:rsid w:val="000F676E"/>
    <w:rsid w:val="000F67A4"/>
    <w:rsid w:val="000F6CBB"/>
    <w:rsid w:val="001005A5"/>
    <w:rsid w:val="001006B0"/>
    <w:rsid w:val="00100709"/>
    <w:rsid w:val="001010E8"/>
    <w:rsid w:val="001012A0"/>
    <w:rsid w:val="001013EC"/>
    <w:rsid w:val="001015B8"/>
    <w:rsid w:val="00101691"/>
    <w:rsid w:val="001017FA"/>
    <w:rsid w:val="00101BC9"/>
    <w:rsid w:val="00101D14"/>
    <w:rsid w:val="001021DC"/>
    <w:rsid w:val="0010256D"/>
    <w:rsid w:val="0010272E"/>
    <w:rsid w:val="00102AB7"/>
    <w:rsid w:val="00102BBE"/>
    <w:rsid w:val="00102D54"/>
    <w:rsid w:val="00102F99"/>
    <w:rsid w:val="0010305D"/>
    <w:rsid w:val="0010311C"/>
    <w:rsid w:val="00103354"/>
    <w:rsid w:val="0010347B"/>
    <w:rsid w:val="00103559"/>
    <w:rsid w:val="00103583"/>
    <w:rsid w:val="001035BB"/>
    <w:rsid w:val="00103878"/>
    <w:rsid w:val="00103CDB"/>
    <w:rsid w:val="00103F6E"/>
    <w:rsid w:val="001040E6"/>
    <w:rsid w:val="00104287"/>
    <w:rsid w:val="00104B65"/>
    <w:rsid w:val="00104C00"/>
    <w:rsid w:val="00104D70"/>
    <w:rsid w:val="00105503"/>
    <w:rsid w:val="0010553F"/>
    <w:rsid w:val="00105EC8"/>
    <w:rsid w:val="00106AEA"/>
    <w:rsid w:val="00106EF4"/>
    <w:rsid w:val="00107177"/>
    <w:rsid w:val="00107199"/>
    <w:rsid w:val="00107205"/>
    <w:rsid w:val="0010758D"/>
    <w:rsid w:val="001075FB"/>
    <w:rsid w:val="00110091"/>
    <w:rsid w:val="00110093"/>
    <w:rsid w:val="0011020D"/>
    <w:rsid w:val="00110464"/>
    <w:rsid w:val="001104FF"/>
    <w:rsid w:val="00110868"/>
    <w:rsid w:val="00110FDD"/>
    <w:rsid w:val="00110FDF"/>
    <w:rsid w:val="0011118B"/>
    <w:rsid w:val="00111560"/>
    <w:rsid w:val="00111711"/>
    <w:rsid w:val="0011184B"/>
    <w:rsid w:val="00111DEA"/>
    <w:rsid w:val="001125AB"/>
    <w:rsid w:val="00112818"/>
    <w:rsid w:val="00112A27"/>
    <w:rsid w:val="00112E00"/>
    <w:rsid w:val="00112F1D"/>
    <w:rsid w:val="00112F9C"/>
    <w:rsid w:val="00113289"/>
    <w:rsid w:val="00113544"/>
    <w:rsid w:val="00114424"/>
    <w:rsid w:val="00114672"/>
    <w:rsid w:val="00114784"/>
    <w:rsid w:val="00114926"/>
    <w:rsid w:val="00114B0D"/>
    <w:rsid w:val="0011503B"/>
    <w:rsid w:val="00115D2D"/>
    <w:rsid w:val="00115DA3"/>
    <w:rsid w:val="00115E3C"/>
    <w:rsid w:val="00115E45"/>
    <w:rsid w:val="00115EB6"/>
    <w:rsid w:val="001167F9"/>
    <w:rsid w:val="001168A1"/>
    <w:rsid w:val="00116D79"/>
    <w:rsid w:val="0011730F"/>
    <w:rsid w:val="0011756E"/>
    <w:rsid w:val="00117627"/>
    <w:rsid w:val="00117AE2"/>
    <w:rsid w:val="00117B8D"/>
    <w:rsid w:val="00117E81"/>
    <w:rsid w:val="0012005A"/>
    <w:rsid w:val="001201F7"/>
    <w:rsid w:val="00120365"/>
    <w:rsid w:val="00120539"/>
    <w:rsid w:val="00120713"/>
    <w:rsid w:val="001212F6"/>
    <w:rsid w:val="00121389"/>
    <w:rsid w:val="001218DC"/>
    <w:rsid w:val="00121A4C"/>
    <w:rsid w:val="00121AC0"/>
    <w:rsid w:val="00121AD1"/>
    <w:rsid w:val="00121E33"/>
    <w:rsid w:val="00122567"/>
    <w:rsid w:val="00122952"/>
    <w:rsid w:val="00122B70"/>
    <w:rsid w:val="00122C68"/>
    <w:rsid w:val="00122D68"/>
    <w:rsid w:val="00122EDC"/>
    <w:rsid w:val="00122F60"/>
    <w:rsid w:val="00122F86"/>
    <w:rsid w:val="00123250"/>
    <w:rsid w:val="00123377"/>
    <w:rsid w:val="00123681"/>
    <w:rsid w:val="001237B5"/>
    <w:rsid w:val="00123845"/>
    <w:rsid w:val="00123DAD"/>
    <w:rsid w:val="001240FD"/>
    <w:rsid w:val="0012502E"/>
    <w:rsid w:val="001254F1"/>
    <w:rsid w:val="00125851"/>
    <w:rsid w:val="00125972"/>
    <w:rsid w:val="00125BBD"/>
    <w:rsid w:val="00126D81"/>
    <w:rsid w:val="00126DEF"/>
    <w:rsid w:val="00126E42"/>
    <w:rsid w:val="00127573"/>
    <w:rsid w:val="00127608"/>
    <w:rsid w:val="0012779C"/>
    <w:rsid w:val="00130667"/>
    <w:rsid w:val="00130DAB"/>
    <w:rsid w:val="00131367"/>
    <w:rsid w:val="001314A6"/>
    <w:rsid w:val="00131525"/>
    <w:rsid w:val="0013198E"/>
    <w:rsid w:val="00131F42"/>
    <w:rsid w:val="00132E0E"/>
    <w:rsid w:val="00132F90"/>
    <w:rsid w:val="00133648"/>
    <w:rsid w:val="00133A87"/>
    <w:rsid w:val="00134302"/>
    <w:rsid w:val="0013458B"/>
    <w:rsid w:val="0013489D"/>
    <w:rsid w:val="0013497F"/>
    <w:rsid w:val="00134C35"/>
    <w:rsid w:val="001350D7"/>
    <w:rsid w:val="0013578A"/>
    <w:rsid w:val="001357F1"/>
    <w:rsid w:val="00135B08"/>
    <w:rsid w:val="00135C03"/>
    <w:rsid w:val="00135D6B"/>
    <w:rsid w:val="00136165"/>
    <w:rsid w:val="00136B17"/>
    <w:rsid w:val="00136BE2"/>
    <w:rsid w:val="00136C33"/>
    <w:rsid w:val="00136C5F"/>
    <w:rsid w:val="0013750B"/>
    <w:rsid w:val="00137537"/>
    <w:rsid w:val="001375E2"/>
    <w:rsid w:val="0013774E"/>
    <w:rsid w:val="00137CBC"/>
    <w:rsid w:val="0014018A"/>
    <w:rsid w:val="001402DB"/>
    <w:rsid w:val="00140464"/>
    <w:rsid w:val="001404E3"/>
    <w:rsid w:val="0014077F"/>
    <w:rsid w:val="00140892"/>
    <w:rsid w:val="00140946"/>
    <w:rsid w:val="00140B12"/>
    <w:rsid w:val="00140FA8"/>
    <w:rsid w:val="001413A1"/>
    <w:rsid w:val="001419CD"/>
    <w:rsid w:val="00141A9E"/>
    <w:rsid w:val="00141CD6"/>
    <w:rsid w:val="00141F6A"/>
    <w:rsid w:val="00141F94"/>
    <w:rsid w:val="0014208A"/>
    <w:rsid w:val="001421CE"/>
    <w:rsid w:val="0014260F"/>
    <w:rsid w:val="001427B2"/>
    <w:rsid w:val="001428D1"/>
    <w:rsid w:val="00142AF8"/>
    <w:rsid w:val="00142C3B"/>
    <w:rsid w:val="00142FEB"/>
    <w:rsid w:val="001431AB"/>
    <w:rsid w:val="00143A2D"/>
    <w:rsid w:val="00143A79"/>
    <w:rsid w:val="00143AA3"/>
    <w:rsid w:val="00143AC9"/>
    <w:rsid w:val="00143C91"/>
    <w:rsid w:val="001441E3"/>
    <w:rsid w:val="001442C5"/>
    <w:rsid w:val="00144536"/>
    <w:rsid w:val="00145085"/>
    <w:rsid w:val="001456C3"/>
    <w:rsid w:val="00145A41"/>
    <w:rsid w:val="001461E5"/>
    <w:rsid w:val="00146349"/>
    <w:rsid w:val="00146353"/>
    <w:rsid w:val="0014663E"/>
    <w:rsid w:val="00146700"/>
    <w:rsid w:val="0014672A"/>
    <w:rsid w:val="00146B62"/>
    <w:rsid w:val="00146F72"/>
    <w:rsid w:val="00147505"/>
    <w:rsid w:val="0014774D"/>
    <w:rsid w:val="001477E0"/>
    <w:rsid w:val="0014784C"/>
    <w:rsid w:val="00147F35"/>
    <w:rsid w:val="0015019A"/>
    <w:rsid w:val="00150816"/>
    <w:rsid w:val="00150A0B"/>
    <w:rsid w:val="00150A66"/>
    <w:rsid w:val="00150B7C"/>
    <w:rsid w:val="00150CE8"/>
    <w:rsid w:val="00151301"/>
    <w:rsid w:val="00151566"/>
    <w:rsid w:val="00151675"/>
    <w:rsid w:val="001516E5"/>
    <w:rsid w:val="00151817"/>
    <w:rsid w:val="001519A0"/>
    <w:rsid w:val="00151BA0"/>
    <w:rsid w:val="00151E97"/>
    <w:rsid w:val="00151E99"/>
    <w:rsid w:val="0015200D"/>
    <w:rsid w:val="0015247D"/>
    <w:rsid w:val="00152566"/>
    <w:rsid w:val="0015256C"/>
    <w:rsid w:val="00152A11"/>
    <w:rsid w:val="00152E01"/>
    <w:rsid w:val="00153015"/>
    <w:rsid w:val="001530DF"/>
    <w:rsid w:val="0015368D"/>
    <w:rsid w:val="00154172"/>
    <w:rsid w:val="00154346"/>
    <w:rsid w:val="0015436D"/>
    <w:rsid w:val="00154457"/>
    <w:rsid w:val="001545CC"/>
    <w:rsid w:val="001547F9"/>
    <w:rsid w:val="00154844"/>
    <w:rsid w:val="00154970"/>
    <w:rsid w:val="00154B03"/>
    <w:rsid w:val="00154C32"/>
    <w:rsid w:val="00154C3B"/>
    <w:rsid w:val="00154C40"/>
    <w:rsid w:val="0015559D"/>
    <w:rsid w:val="0015568B"/>
    <w:rsid w:val="00155BBA"/>
    <w:rsid w:val="00155F06"/>
    <w:rsid w:val="00155FD1"/>
    <w:rsid w:val="001565FC"/>
    <w:rsid w:val="00156683"/>
    <w:rsid w:val="00156DA2"/>
    <w:rsid w:val="00156F6B"/>
    <w:rsid w:val="00157435"/>
    <w:rsid w:val="00157734"/>
    <w:rsid w:val="00157844"/>
    <w:rsid w:val="00160385"/>
    <w:rsid w:val="001603F9"/>
    <w:rsid w:val="001606DE"/>
    <w:rsid w:val="00160ADE"/>
    <w:rsid w:val="00160CEA"/>
    <w:rsid w:val="00160F81"/>
    <w:rsid w:val="00160FD4"/>
    <w:rsid w:val="001610A6"/>
    <w:rsid w:val="0016146F"/>
    <w:rsid w:val="00161773"/>
    <w:rsid w:val="0016187C"/>
    <w:rsid w:val="0016197C"/>
    <w:rsid w:val="001619B0"/>
    <w:rsid w:val="00161A12"/>
    <w:rsid w:val="00161CBA"/>
    <w:rsid w:val="0016215D"/>
    <w:rsid w:val="001622D4"/>
    <w:rsid w:val="001624C5"/>
    <w:rsid w:val="00162717"/>
    <w:rsid w:val="00162907"/>
    <w:rsid w:val="00162943"/>
    <w:rsid w:val="00162CFB"/>
    <w:rsid w:val="001635CB"/>
    <w:rsid w:val="00163787"/>
    <w:rsid w:val="00163A5F"/>
    <w:rsid w:val="00163E59"/>
    <w:rsid w:val="00163F16"/>
    <w:rsid w:val="001640D1"/>
    <w:rsid w:val="0016412B"/>
    <w:rsid w:val="0016450C"/>
    <w:rsid w:val="00164734"/>
    <w:rsid w:val="001647FF"/>
    <w:rsid w:val="00164F30"/>
    <w:rsid w:val="00165771"/>
    <w:rsid w:val="00165EF6"/>
    <w:rsid w:val="001662AE"/>
    <w:rsid w:val="0016665E"/>
    <w:rsid w:val="001669B5"/>
    <w:rsid w:val="00166CF3"/>
    <w:rsid w:val="001671FE"/>
    <w:rsid w:val="001672A3"/>
    <w:rsid w:val="0016733C"/>
    <w:rsid w:val="001675BF"/>
    <w:rsid w:val="001676B9"/>
    <w:rsid w:val="00167D55"/>
    <w:rsid w:val="0017020E"/>
    <w:rsid w:val="00170CEB"/>
    <w:rsid w:val="00170EF4"/>
    <w:rsid w:val="001710D6"/>
    <w:rsid w:val="00171227"/>
    <w:rsid w:val="001714DE"/>
    <w:rsid w:val="00171600"/>
    <w:rsid w:val="0017164A"/>
    <w:rsid w:val="0017181C"/>
    <w:rsid w:val="00171FCA"/>
    <w:rsid w:val="0017227B"/>
    <w:rsid w:val="001723D7"/>
    <w:rsid w:val="001723EB"/>
    <w:rsid w:val="00172D62"/>
    <w:rsid w:val="001734B8"/>
    <w:rsid w:val="00173A5C"/>
    <w:rsid w:val="00173AB3"/>
    <w:rsid w:val="00173B2E"/>
    <w:rsid w:val="00173BD6"/>
    <w:rsid w:val="00173D26"/>
    <w:rsid w:val="00173E23"/>
    <w:rsid w:val="00173F47"/>
    <w:rsid w:val="0017478C"/>
    <w:rsid w:val="00174B44"/>
    <w:rsid w:val="0017504D"/>
    <w:rsid w:val="00175580"/>
    <w:rsid w:val="00175AE7"/>
    <w:rsid w:val="00175D34"/>
    <w:rsid w:val="00175DB5"/>
    <w:rsid w:val="0017602B"/>
    <w:rsid w:val="001760A7"/>
    <w:rsid w:val="00176345"/>
    <w:rsid w:val="0017671A"/>
    <w:rsid w:val="00176814"/>
    <w:rsid w:val="00176831"/>
    <w:rsid w:val="00176E95"/>
    <w:rsid w:val="00176F3C"/>
    <w:rsid w:val="0017703F"/>
    <w:rsid w:val="0017727B"/>
    <w:rsid w:val="00177422"/>
    <w:rsid w:val="00177428"/>
    <w:rsid w:val="00177C25"/>
    <w:rsid w:val="00177DAC"/>
    <w:rsid w:val="00180333"/>
    <w:rsid w:val="00180666"/>
    <w:rsid w:val="001806AD"/>
    <w:rsid w:val="001806D2"/>
    <w:rsid w:val="001807F9"/>
    <w:rsid w:val="001809AA"/>
    <w:rsid w:val="00180E0F"/>
    <w:rsid w:val="00180E88"/>
    <w:rsid w:val="00180ECC"/>
    <w:rsid w:val="00180F7B"/>
    <w:rsid w:val="001812DD"/>
    <w:rsid w:val="0018160E"/>
    <w:rsid w:val="001816A1"/>
    <w:rsid w:val="00181E78"/>
    <w:rsid w:val="00181F82"/>
    <w:rsid w:val="00182487"/>
    <w:rsid w:val="0018249C"/>
    <w:rsid w:val="00182742"/>
    <w:rsid w:val="00182B0F"/>
    <w:rsid w:val="00183474"/>
    <w:rsid w:val="001834A7"/>
    <w:rsid w:val="00183AE3"/>
    <w:rsid w:val="00183B38"/>
    <w:rsid w:val="00184518"/>
    <w:rsid w:val="00184590"/>
    <w:rsid w:val="0018474A"/>
    <w:rsid w:val="00184DC6"/>
    <w:rsid w:val="00184FBA"/>
    <w:rsid w:val="001854CE"/>
    <w:rsid w:val="00185676"/>
    <w:rsid w:val="0018583B"/>
    <w:rsid w:val="00185A63"/>
    <w:rsid w:val="00185B81"/>
    <w:rsid w:val="00185CBF"/>
    <w:rsid w:val="00185F9D"/>
    <w:rsid w:val="00186074"/>
    <w:rsid w:val="00186100"/>
    <w:rsid w:val="00186BE9"/>
    <w:rsid w:val="00186F0D"/>
    <w:rsid w:val="001870D1"/>
    <w:rsid w:val="00187235"/>
    <w:rsid w:val="0018730D"/>
    <w:rsid w:val="001873B6"/>
    <w:rsid w:val="001877CA"/>
    <w:rsid w:val="0018781E"/>
    <w:rsid w:val="00187CD8"/>
    <w:rsid w:val="00190494"/>
    <w:rsid w:val="0019091C"/>
    <w:rsid w:val="00190AAD"/>
    <w:rsid w:val="00190B64"/>
    <w:rsid w:val="00190D9B"/>
    <w:rsid w:val="00190DBE"/>
    <w:rsid w:val="00190DF8"/>
    <w:rsid w:val="0019104F"/>
    <w:rsid w:val="0019143A"/>
    <w:rsid w:val="0019188E"/>
    <w:rsid w:val="001919A9"/>
    <w:rsid w:val="00191CE2"/>
    <w:rsid w:val="00192089"/>
    <w:rsid w:val="0019226C"/>
    <w:rsid w:val="001922F6"/>
    <w:rsid w:val="001925A1"/>
    <w:rsid w:val="001925D4"/>
    <w:rsid w:val="001925FF"/>
    <w:rsid w:val="0019262D"/>
    <w:rsid w:val="00192A16"/>
    <w:rsid w:val="00192ABA"/>
    <w:rsid w:val="00192CB5"/>
    <w:rsid w:val="0019310B"/>
    <w:rsid w:val="00193A44"/>
    <w:rsid w:val="00193A63"/>
    <w:rsid w:val="00193DD0"/>
    <w:rsid w:val="00193DDE"/>
    <w:rsid w:val="00193E24"/>
    <w:rsid w:val="00193F82"/>
    <w:rsid w:val="00194693"/>
    <w:rsid w:val="00194E04"/>
    <w:rsid w:val="00195015"/>
    <w:rsid w:val="00195247"/>
    <w:rsid w:val="00195264"/>
    <w:rsid w:val="001953F8"/>
    <w:rsid w:val="00195623"/>
    <w:rsid w:val="0019571A"/>
    <w:rsid w:val="00195D00"/>
    <w:rsid w:val="00195DCA"/>
    <w:rsid w:val="00196077"/>
    <w:rsid w:val="001961A5"/>
    <w:rsid w:val="001968AF"/>
    <w:rsid w:val="001968B6"/>
    <w:rsid w:val="00196AE3"/>
    <w:rsid w:val="00196DEE"/>
    <w:rsid w:val="0019700A"/>
    <w:rsid w:val="001971B6"/>
    <w:rsid w:val="00197461"/>
    <w:rsid w:val="00197485"/>
    <w:rsid w:val="00197531"/>
    <w:rsid w:val="00197C97"/>
    <w:rsid w:val="001A030F"/>
    <w:rsid w:val="001A0F33"/>
    <w:rsid w:val="001A128B"/>
    <w:rsid w:val="001A1540"/>
    <w:rsid w:val="001A17D9"/>
    <w:rsid w:val="001A195B"/>
    <w:rsid w:val="001A1A05"/>
    <w:rsid w:val="001A1A1F"/>
    <w:rsid w:val="001A1B35"/>
    <w:rsid w:val="001A1C32"/>
    <w:rsid w:val="001A1C90"/>
    <w:rsid w:val="001A1F38"/>
    <w:rsid w:val="001A20B2"/>
    <w:rsid w:val="001A20D3"/>
    <w:rsid w:val="001A2425"/>
    <w:rsid w:val="001A2472"/>
    <w:rsid w:val="001A260E"/>
    <w:rsid w:val="001A268F"/>
    <w:rsid w:val="001A2AC2"/>
    <w:rsid w:val="001A2B68"/>
    <w:rsid w:val="001A2BC1"/>
    <w:rsid w:val="001A2CB1"/>
    <w:rsid w:val="001A390A"/>
    <w:rsid w:val="001A3E5C"/>
    <w:rsid w:val="001A3F2F"/>
    <w:rsid w:val="001A4253"/>
    <w:rsid w:val="001A4385"/>
    <w:rsid w:val="001A44A9"/>
    <w:rsid w:val="001A45B6"/>
    <w:rsid w:val="001A48A0"/>
    <w:rsid w:val="001A48A2"/>
    <w:rsid w:val="001A4B78"/>
    <w:rsid w:val="001A4DF6"/>
    <w:rsid w:val="001A4F1B"/>
    <w:rsid w:val="001A5027"/>
    <w:rsid w:val="001A522A"/>
    <w:rsid w:val="001A56CB"/>
    <w:rsid w:val="001A5967"/>
    <w:rsid w:val="001A59FF"/>
    <w:rsid w:val="001A5B98"/>
    <w:rsid w:val="001A679E"/>
    <w:rsid w:val="001A6F61"/>
    <w:rsid w:val="001A72AC"/>
    <w:rsid w:val="001A7479"/>
    <w:rsid w:val="001A7B45"/>
    <w:rsid w:val="001A7D7A"/>
    <w:rsid w:val="001B087D"/>
    <w:rsid w:val="001B0C90"/>
    <w:rsid w:val="001B0E7D"/>
    <w:rsid w:val="001B0EAD"/>
    <w:rsid w:val="001B0F32"/>
    <w:rsid w:val="001B147B"/>
    <w:rsid w:val="001B1586"/>
    <w:rsid w:val="001B16E3"/>
    <w:rsid w:val="001B1C43"/>
    <w:rsid w:val="001B1CDC"/>
    <w:rsid w:val="001B20D6"/>
    <w:rsid w:val="001B218A"/>
    <w:rsid w:val="001B2366"/>
    <w:rsid w:val="001B24FB"/>
    <w:rsid w:val="001B25BE"/>
    <w:rsid w:val="001B2BE4"/>
    <w:rsid w:val="001B3264"/>
    <w:rsid w:val="001B43BE"/>
    <w:rsid w:val="001B475E"/>
    <w:rsid w:val="001B4E7C"/>
    <w:rsid w:val="001B5165"/>
    <w:rsid w:val="001B5232"/>
    <w:rsid w:val="001B593D"/>
    <w:rsid w:val="001B5C14"/>
    <w:rsid w:val="001B5DF2"/>
    <w:rsid w:val="001B5EB5"/>
    <w:rsid w:val="001B6356"/>
    <w:rsid w:val="001B68D9"/>
    <w:rsid w:val="001B6D9B"/>
    <w:rsid w:val="001B6EB2"/>
    <w:rsid w:val="001B72B8"/>
    <w:rsid w:val="001B7522"/>
    <w:rsid w:val="001B794D"/>
    <w:rsid w:val="001B7D18"/>
    <w:rsid w:val="001B7D43"/>
    <w:rsid w:val="001B7F45"/>
    <w:rsid w:val="001C0078"/>
    <w:rsid w:val="001C0654"/>
    <w:rsid w:val="001C0A81"/>
    <w:rsid w:val="001C1104"/>
    <w:rsid w:val="001C1552"/>
    <w:rsid w:val="001C172E"/>
    <w:rsid w:val="001C187E"/>
    <w:rsid w:val="001C1979"/>
    <w:rsid w:val="001C1996"/>
    <w:rsid w:val="001C1AF4"/>
    <w:rsid w:val="001C204A"/>
    <w:rsid w:val="001C20C8"/>
    <w:rsid w:val="001C2C52"/>
    <w:rsid w:val="001C314F"/>
    <w:rsid w:val="001C3357"/>
    <w:rsid w:val="001C3A17"/>
    <w:rsid w:val="001C3F6E"/>
    <w:rsid w:val="001C4883"/>
    <w:rsid w:val="001C4AAE"/>
    <w:rsid w:val="001C4C14"/>
    <w:rsid w:val="001C563D"/>
    <w:rsid w:val="001C575B"/>
    <w:rsid w:val="001C5B6A"/>
    <w:rsid w:val="001C5D33"/>
    <w:rsid w:val="001C654D"/>
    <w:rsid w:val="001C69B3"/>
    <w:rsid w:val="001C6AD3"/>
    <w:rsid w:val="001C6C38"/>
    <w:rsid w:val="001C6E1D"/>
    <w:rsid w:val="001C6E9B"/>
    <w:rsid w:val="001C6F25"/>
    <w:rsid w:val="001C721F"/>
    <w:rsid w:val="001C7459"/>
    <w:rsid w:val="001D0709"/>
    <w:rsid w:val="001D08DE"/>
    <w:rsid w:val="001D1123"/>
    <w:rsid w:val="001D1217"/>
    <w:rsid w:val="001D146A"/>
    <w:rsid w:val="001D1944"/>
    <w:rsid w:val="001D1B76"/>
    <w:rsid w:val="001D1DB2"/>
    <w:rsid w:val="001D205A"/>
    <w:rsid w:val="001D264B"/>
    <w:rsid w:val="001D27DE"/>
    <w:rsid w:val="001D2904"/>
    <w:rsid w:val="001D2CDA"/>
    <w:rsid w:val="001D2E69"/>
    <w:rsid w:val="001D2EFE"/>
    <w:rsid w:val="001D350A"/>
    <w:rsid w:val="001D3B20"/>
    <w:rsid w:val="001D40B8"/>
    <w:rsid w:val="001D47F6"/>
    <w:rsid w:val="001D4948"/>
    <w:rsid w:val="001D4ABF"/>
    <w:rsid w:val="001D4B8F"/>
    <w:rsid w:val="001D4F5D"/>
    <w:rsid w:val="001D543E"/>
    <w:rsid w:val="001D5558"/>
    <w:rsid w:val="001D5595"/>
    <w:rsid w:val="001D5769"/>
    <w:rsid w:val="001D58D5"/>
    <w:rsid w:val="001D5F74"/>
    <w:rsid w:val="001D663A"/>
    <w:rsid w:val="001D66D8"/>
    <w:rsid w:val="001D6924"/>
    <w:rsid w:val="001D6DB2"/>
    <w:rsid w:val="001D70C5"/>
    <w:rsid w:val="001D7374"/>
    <w:rsid w:val="001D73DB"/>
    <w:rsid w:val="001D784C"/>
    <w:rsid w:val="001D7874"/>
    <w:rsid w:val="001D7B2F"/>
    <w:rsid w:val="001D7B82"/>
    <w:rsid w:val="001D7B97"/>
    <w:rsid w:val="001D7C6F"/>
    <w:rsid w:val="001D7D3E"/>
    <w:rsid w:val="001D7D6B"/>
    <w:rsid w:val="001D7D9E"/>
    <w:rsid w:val="001D7F22"/>
    <w:rsid w:val="001E016A"/>
    <w:rsid w:val="001E01AD"/>
    <w:rsid w:val="001E07A9"/>
    <w:rsid w:val="001E0F95"/>
    <w:rsid w:val="001E10D8"/>
    <w:rsid w:val="001E1414"/>
    <w:rsid w:val="001E147F"/>
    <w:rsid w:val="001E15FC"/>
    <w:rsid w:val="001E164E"/>
    <w:rsid w:val="001E1FDE"/>
    <w:rsid w:val="001E244E"/>
    <w:rsid w:val="001E253C"/>
    <w:rsid w:val="001E25A5"/>
    <w:rsid w:val="001E29DE"/>
    <w:rsid w:val="001E2A28"/>
    <w:rsid w:val="001E2B31"/>
    <w:rsid w:val="001E2C54"/>
    <w:rsid w:val="001E2E36"/>
    <w:rsid w:val="001E339A"/>
    <w:rsid w:val="001E348F"/>
    <w:rsid w:val="001E367D"/>
    <w:rsid w:val="001E3956"/>
    <w:rsid w:val="001E413D"/>
    <w:rsid w:val="001E42BC"/>
    <w:rsid w:val="001E42D4"/>
    <w:rsid w:val="001E4C7C"/>
    <w:rsid w:val="001E4EAB"/>
    <w:rsid w:val="001E58E4"/>
    <w:rsid w:val="001E59A5"/>
    <w:rsid w:val="001E5B0A"/>
    <w:rsid w:val="001E5CD1"/>
    <w:rsid w:val="001E6524"/>
    <w:rsid w:val="001E658D"/>
    <w:rsid w:val="001E68C5"/>
    <w:rsid w:val="001E6DBE"/>
    <w:rsid w:val="001E715E"/>
    <w:rsid w:val="001E7210"/>
    <w:rsid w:val="001E72B3"/>
    <w:rsid w:val="001E75A5"/>
    <w:rsid w:val="001E7741"/>
    <w:rsid w:val="001E79BC"/>
    <w:rsid w:val="001E7CFA"/>
    <w:rsid w:val="001E7D2F"/>
    <w:rsid w:val="001F08F0"/>
    <w:rsid w:val="001F098E"/>
    <w:rsid w:val="001F09CC"/>
    <w:rsid w:val="001F0A52"/>
    <w:rsid w:val="001F0B3B"/>
    <w:rsid w:val="001F0CD7"/>
    <w:rsid w:val="001F0CFE"/>
    <w:rsid w:val="001F0F17"/>
    <w:rsid w:val="001F11A9"/>
    <w:rsid w:val="001F1464"/>
    <w:rsid w:val="001F14B5"/>
    <w:rsid w:val="001F14DF"/>
    <w:rsid w:val="001F2038"/>
    <w:rsid w:val="001F2686"/>
    <w:rsid w:val="001F2BD0"/>
    <w:rsid w:val="001F3215"/>
    <w:rsid w:val="001F3292"/>
    <w:rsid w:val="001F3347"/>
    <w:rsid w:val="001F35E3"/>
    <w:rsid w:val="001F38E1"/>
    <w:rsid w:val="001F396A"/>
    <w:rsid w:val="001F39F9"/>
    <w:rsid w:val="001F3E9C"/>
    <w:rsid w:val="001F40CA"/>
    <w:rsid w:val="001F4430"/>
    <w:rsid w:val="001F447E"/>
    <w:rsid w:val="001F4BD0"/>
    <w:rsid w:val="001F50AE"/>
    <w:rsid w:val="001F53B1"/>
    <w:rsid w:val="001F56C3"/>
    <w:rsid w:val="001F56E8"/>
    <w:rsid w:val="001F5846"/>
    <w:rsid w:val="001F5B64"/>
    <w:rsid w:val="001F60DE"/>
    <w:rsid w:val="001F6525"/>
    <w:rsid w:val="001F6537"/>
    <w:rsid w:val="001F6614"/>
    <w:rsid w:val="001F6662"/>
    <w:rsid w:val="001F69E4"/>
    <w:rsid w:val="001F6BA7"/>
    <w:rsid w:val="001F7202"/>
    <w:rsid w:val="001F7672"/>
    <w:rsid w:val="001F7702"/>
    <w:rsid w:val="001F7947"/>
    <w:rsid w:val="001F7D86"/>
    <w:rsid w:val="002000D2"/>
    <w:rsid w:val="002005D9"/>
    <w:rsid w:val="00200CF0"/>
    <w:rsid w:val="0020153F"/>
    <w:rsid w:val="0020195E"/>
    <w:rsid w:val="00201B81"/>
    <w:rsid w:val="00201C96"/>
    <w:rsid w:val="00201DFE"/>
    <w:rsid w:val="00201F69"/>
    <w:rsid w:val="00202061"/>
    <w:rsid w:val="00202230"/>
    <w:rsid w:val="0020306A"/>
    <w:rsid w:val="002030C2"/>
    <w:rsid w:val="002030DC"/>
    <w:rsid w:val="0020313F"/>
    <w:rsid w:val="002031A4"/>
    <w:rsid w:val="002038A0"/>
    <w:rsid w:val="00203A22"/>
    <w:rsid w:val="00203E6B"/>
    <w:rsid w:val="00203F95"/>
    <w:rsid w:val="002040B3"/>
    <w:rsid w:val="002042A5"/>
    <w:rsid w:val="00204581"/>
    <w:rsid w:val="00204C4B"/>
    <w:rsid w:val="00205220"/>
    <w:rsid w:val="00205A7E"/>
    <w:rsid w:val="0020625A"/>
    <w:rsid w:val="00206536"/>
    <w:rsid w:val="00206587"/>
    <w:rsid w:val="002065A5"/>
    <w:rsid w:val="00206737"/>
    <w:rsid w:val="00206A5D"/>
    <w:rsid w:val="0020721F"/>
    <w:rsid w:val="00207AFE"/>
    <w:rsid w:val="00207C6A"/>
    <w:rsid w:val="00207DA3"/>
    <w:rsid w:val="00207E90"/>
    <w:rsid w:val="00207EA1"/>
    <w:rsid w:val="00210168"/>
    <w:rsid w:val="0021023A"/>
    <w:rsid w:val="00210241"/>
    <w:rsid w:val="002109B5"/>
    <w:rsid w:val="0021117C"/>
    <w:rsid w:val="002112DF"/>
    <w:rsid w:val="00211CF8"/>
    <w:rsid w:val="00211D49"/>
    <w:rsid w:val="00211F04"/>
    <w:rsid w:val="00211FB8"/>
    <w:rsid w:val="002120F9"/>
    <w:rsid w:val="00212102"/>
    <w:rsid w:val="002125B4"/>
    <w:rsid w:val="002129F3"/>
    <w:rsid w:val="00212B69"/>
    <w:rsid w:val="002130BA"/>
    <w:rsid w:val="00213319"/>
    <w:rsid w:val="0021334A"/>
    <w:rsid w:val="0021349E"/>
    <w:rsid w:val="00213874"/>
    <w:rsid w:val="0021394E"/>
    <w:rsid w:val="002139A5"/>
    <w:rsid w:val="00213A98"/>
    <w:rsid w:val="00213DD4"/>
    <w:rsid w:val="00214234"/>
    <w:rsid w:val="00214532"/>
    <w:rsid w:val="00214758"/>
    <w:rsid w:val="00214D2C"/>
    <w:rsid w:val="00214ECA"/>
    <w:rsid w:val="00215033"/>
    <w:rsid w:val="0021545B"/>
    <w:rsid w:val="002155B8"/>
    <w:rsid w:val="002155EC"/>
    <w:rsid w:val="00215618"/>
    <w:rsid w:val="0021588C"/>
    <w:rsid w:val="00216051"/>
    <w:rsid w:val="0021625D"/>
    <w:rsid w:val="00216FAC"/>
    <w:rsid w:val="002178BA"/>
    <w:rsid w:val="002179EA"/>
    <w:rsid w:val="00217DBF"/>
    <w:rsid w:val="00217FAC"/>
    <w:rsid w:val="002204BA"/>
    <w:rsid w:val="0022063C"/>
    <w:rsid w:val="0022077D"/>
    <w:rsid w:val="00220B6D"/>
    <w:rsid w:val="00220DD3"/>
    <w:rsid w:val="002214FF"/>
    <w:rsid w:val="00221954"/>
    <w:rsid w:val="00221C18"/>
    <w:rsid w:val="00221D1B"/>
    <w:rsid w:val="00221EBD"/>
    <w:rsid w:val="00222164"/>
    <w:rsid w:val="00222245"/>
    <w:rsid w:val="002222A0"/>
    <w:rsid w:val="00222DD2"/>
    <w:rsid w:val="00223071"/>
    <w:rsid w:val="00223130"/>
    <w:rsid w:val="0022367A"/>
    <w:rsid w:val="00223A53"/>
    <w:rsid w:val="002241C6"/>
    <w:rsid w:val="0022428B"/>
    <w:rsid w:val="00224411"/>
    <w:rsid w:val="00224839"/>
    <w:rsid w:val="002249B2"/>
    <w:rsid w:val="00224A4D"/>
    <w:rsid w:val="00224C06"/>
    <w:rsid w:val="00224E9F"/>
    <w:rsid w:val="002254F4"/>
    <w:rsid w:val="002255DB"/>
    <w:rsid w:val="00225A10"/>
    <w:rsid w:val="00225AA3"/>
    <w:rsid w:val="00225C42"/>
    <w:rsid w:val="00225C68"/>
    <w:rsid w:val="00225E8D"/>
    <w:rsid w:val="00225FF1"/>
    <w:rsid w:val="002261C4"/>
    <w:rsid w:val="00226289"/>
    <w:rsid w:val="0022632D"/>
    <w:rsid w:val="00226574"/>
    <w:rsid w:val="0022691C"/>
    <w:rsid w:val="00226A11"/>
    <w:rsid w:val="00226AEF"/>
    <w:rsid w:val="00226B27"/>
    <w:rsid w:val="00226EE2"/>
    <w:rsid w:val="00227470"/>
    <w:rsid w:val="00227657"/>
    <w:rsid w:val="002276F1"/>
    <w:rsid w:val="002278EC"/>
    <w:rsid w:val="00227C5F"/>
    <w:rsid w:val="0023004D"/>
    <w:rsid w:val="00230301"/>
    <w:rsid w:val="0023036B"/>
    <w:rsid w:val="00230736"/>
    <w:rsid w:val="002309E4"/>
    <w:rsid w:val="002309EF"/>
    <w:rsid w:val="00230AA1"/>
    <w:rsid w:val="00230CD0"/>
    <w:rsid w:val="00230FBE"/>
    <w:rsid w:val="00231801"/>
    <w:rsid w:val="00231802"/>
    <w:rsid w:val="00231B41"/>
    <w:rsid w:val="002324CA"/>
    <w:rsid w:val="0023280E"/>
    <w:rsid w:val="002328E7"/>
    <w:rsid w:val="00232E09"/>
    <w:rsid w:val="0023332E"/>
    <w:rsid w:val="00233A06"/>
    <w:rsid w:val="00233A7F"/>
    <w:rsid w:val="00233CA5"/>
    <w:rsid w:val="002344ED"/>
    <w:rsid w:val="002352F1"/>
    <w:rsid w:val="00235357"/>
    <w:rsid w:val="002354A1"/>
    <w:rsid w:val="00235875"/>
    <w:rsid w:val="002358D1"/>
    <w:rsid w:val="002358D9"/>
    <w:rsid w:val="00235C0D"/>
    <w:rsid w:val="00235C1C"/>
    <w:rsid w:val="00236166"/>
    <w:rsid w:val="002361A2"/>
    <w:rsid w:val="002367D3"/>
    <w:rsid w:val="00236888"/>
    <w:rsid w:val="00236E08"/>
    <w:rsid w:val="0023724E"/>
    <w:rsid w:val="00237799"/>
    <w:rsid w:val="002377D1"/>
    <w:rsid w:val="00237BA2"/>
    <w:rsid w:val="00237DA8"/>
    <w:rsid w:val="00237F33"/>
    <w:rsid w:val="00240343"/>
    <w:rsid w:val="002408EA"/>
    <w:rsid w:val="002409CB"/>
    <w:rsid w:val="00240A2A"/>
    <w:rsid w:val="00240B62"/>
    <w:rsid w:val="00240D44"/>
    <w:rsid w:val="00241395"/>
    <w:rsid w:val="002415B7"/>
    <w:rsid w:val="0024178C"/>
    <w:rsid w:val="0024188B"/>
    <w:rsid w:val="00241AE7"/>
    <w:rsid w:val="00241C31"/>
    <w:rsid w:val="00241DFB"/>
    <w:rsid w:val="0024237B"/>
    <w:rsid w:val="002424C1"/>
    <w:rsid w:val="0024251F"/>
    <w:rsid w:val="002428C8"/>
    <w:rsid w:val="00242D5D"/>
    <w:rsid w:val="00242FA5"/>
    <w:rsid w:val="002438FA"/>
    <w:rsid w:val="00243D40"/>
    <w:rsid w:val="00243DFC"/>
    <w:rsid w:val="0024413E"/>
    <w:rsid w:val="0024474D"/>
    <w:rsid w:val="00244BBD"/>
    <w:rsid w:val="0024510A"/>
    <w:rsid w:val="0024571F"/>
    <w:rsid w:val="0024576C"/>
    <w:rsid w:val="00245824"/>
    <w:rsid w:val="002459FF"/>
    <w:rsid w:val="00245D3B"/>
    <w:rsid w:val="00245D86"/>
    <w:rsid w:val="00245F4C"/>
    <w:rsid w:val="00245F7C"/>
    <w:rsid w:val="0024630F"/>
    <w:rsid w:val="00246638"/>
    <w:rsid w:val="002466C0"/>
    <w:rsid w:val="00246A30"/>
    <w:rsid w:val="00246A96"/>
    <w:rsid w:val="00246F30"/>
    <w:rsid w:val="002473E9"/>
    <w:rsid w:val="0024762D"/>
    <w:rsid w:val="002477D7"/>
    <w:rsid w:val="00247899"/>
    <w:rsid w:val="0024789E"/>
    <w:rsid w:val="00247DAF"/>
    <w:rsid w:val="00247F3C"/>
    <w:rsid w:val="002501B7"/>
    <w:rsid w:val="00250280"/>
    <w:rsid w:val="0025062C"/>
    <w:rsid w:val="002506BC"/>
    <w:rsid w:val="00250903"/>
    <w:rsid w:val="00250D24"/>
    <w:rsid w:val="002510C1"/>
    <w:rsid w:val="00251472"/>
    <w:rsid w:val="002517DE"/>
    <w:rsid w:val="00251864"/>
    <w:rsid w:val="0025222D"/>
    <w:rsid w:val="00252AB8"/>
    <w:rsid w:val="00252FE6"/>
    <w:rsid w:val="00253280"/>
    <w:rsid w:val="0025336A"/>
    <w:rsid w:val="00253372"/>
    <w:rsid w:val="00253D0D"/>
    <w:rsid w:val="00253D55"/>
    <w:rsid w:val="00254345"/>
    <w:rsid w:val="00254580"/>
    <w:rsid w:val="00254970"/>
    <w:rsid w:val="00254D62"/>
    <w:rsid w:val="00254D8C"/>
    <w:rsid w:val="00254E24"/>
    <w:rsid w:val="00254E64"/>
    <w:rsid w:val="00255FAB"/>
    <w:rsid w:val="00256A80"/>
    <w:rsid w:val="00256AA6"/>
    <w:rsid w:val="00256B0E"/>
    <w:rsid w:val="00256F44"/>
    <w:rsid w:val="002571D3"/>
    <w:rsid w:val="00257E62"/>
    <w:rsid w:val="0026092E"/>
    <w:rsid w:val="00260AE8"/>
    <w:rsid w:val="00260CFF"/>
    <w:rsid w:val="00260E77"/>
    <w:rsid w:val="002611EC"/>
    <w:rsid w:val="00261314"/>
    <w:rsid w:val="002614AC"/>
    <w:rsid w:val="00261A6A"/>
    <w:rsid w:val="00261E80"/>
    <w:rsid w:val="00262055"/>
    <w:rsid w:val="00262103"/>
    <w:rsid w:val="0026245E"/>
    <w:rsid w:val="002627B2"/>
    <w:rsid w:val="00262BC8"/>
    <w:rsid w:val="00262DA4"/>
    <w:rsid w:val="00262F61"/>
    <w:rsid w:val="002630FA"/>
    <w:rsid w:val="00263100"/>
    <w:rsid w:val="0026318C"/>
    <w:rsid w:val="002631C4"/>
    <w:rsid w:val="00263227"/>
    <w:rsid w:val="0026373D"/>
    <w:rsid w:val="002639CC"/>
    <w:rsid w:val="00263B6E"/>
    <w:rsid w:val="00263EE6"/>
    <w:rsid w:val="0026423B"/>
    <w:rsid w:val="00264557"/>
    <w:rsid w:val="0026470D"/>
    <w:rsid w:val="0026480A"/>
    <w:rsid w:val="00264A16"/>
    <w:rsid w:val="00264A7C"/>
    <w:rsid w:val="00264EF0"/>
    <w:rsid w:val="00264FC8"/>
    <w:rsid w:val="00265422"/>
    <w:rsid w:val="00265575"/>
    <w:rsid w:val="00265B8B"/>
    <w:rsid w:val="00265BBF"/>
    <w:rsid w:val="00265D41"/>
    <w:rsid w:val="00266311"/>
    <w:rsid w:val="00266331"/>
    <w:rsid w:val="002666B6"/>
    <w:rsid w:val="00266DD1"/>
    <w:rsid w:val="002671B9"/>
    <w:rsid w:val="002675F3"/>
    <w:rsid w:val="00267645"/>
    <w:rsid w:val="00267680"/>
    <w:rsid w:val="00267B9C"/>
    <w:rsid w:val="00267C50"/>
    <w:rsid w:val="002700FB"/>
    <w:rsid w:val="00270305"/>
    <w:rsid w:val="0027051E"/>
    <w:rsid w:val="00270B5B"/>
    <w:rsid w:val="00270C75"/>
    <w:rsid w:val="00270DBA"/>
    <w:rsid w:val="00270E5F"/>
    <w:rsid w:val="002711AA"/>
    <w:rsid w:val="002713FA"/>
    <w:rsid w:val="00271ECB"/>
    <w:rsid w:val="00272324"/>
    <w:rsid w:val="00272373"/>
    <w:rsid w:val="00272678"/>
    <w:rsid w:val="00272720"/>
    <w:rsid w:val="0027299C"/>
    <w:rsid w:val="00272EBB"/>
    <w:rsid w:val="00272FB8"/>
    <w:rsid w:val="00273096"/>
    <w:rsid w:val="002731EB"/>
    <w:rsid w:val="0027344B"/>
    <w:rsid w:val="00273D05"/>
    <w:rsid w:val="00274319"/>
    <w:rsid w:val="002744BE"/>
    <w:rsid w:val="0027484D"/>
    <w:rsid w:val="00274927"/>
    <w:rsid w:val="0027492E"/>
    <w:rsid w:val="00274BB5"/>
    <w:rsid w:val="00274FB5"/>
    <w:rsid w:val="0027504E"/>
    <w:rsid w:val="002752C2"/>
    <w:rsid w:val="00275C2C"/>
    <w:rsid w:val="00275D4F"/>
    <w:rsid w:val="00275E9A"/>
    <w:rsid w:val="002760F9"/>
    <w:rsid w:val="00276553"/>
    <w:rsid w:val="00277051"/>
    <w:rsid w:val="00277697"/>
    <w:rsid w:val="00277A17"/>
    <w:rsid w:val="00277D84"/>
    <w:rsid w:val="00277E0F"/>
    <w:rsid w:val="00277F75"/>
    <w:rsid w:val="002802DA"/>
    <w:rsid w:val="002805AB"/>
    <w:rsid w:val="00280980"/>
    <w:rsid w:val="00280BD5"/>
    <w:rsid w:val="00280C3E"/>
    <w:rsid w:val="00280C92"/>
    <w:rsid w:val="00280CF8"/>
    <w:rsid w:val="00280D6F"/>
    <w:rsid w:val="00280F94"/>
    <w:rsid w:val="00280FA2"/>
    <w:rsid w:val="0028133E"/>
    <w:rsid w:val="002813CD"/>
    <w:rsid w:val="002818A0"/>
    <w:rsid w:val="00281C1E"/>
    <w:rsid w:val="00281D76"/>
    <w:rsid w:val="00281E1E"/>
    <w:rsid w:val="002824F4"/>
    <w:rsid w:val="00282CA0"/>
    <w:rsid w:val="00282D10"/>
    <w:rsid w:val="00282E43"/>
    <w:rsid w:val="00282FF0"/>
    <w:rsid w:val="0028315B"/>
    <w:rsid w:val="00283344"/>
    <w:rsid w:val="002834FD"/>
    <w:rsid w:val="00283713"/>
    <w:rsid w:val="00283899"/>
    <w:rsid w:val="00283FF8"/>
    <w:rsid w:val="00284204"/>
    <w:rsid w:val="002842C6"/>
    <w:rsid w:val="002843E2"/>
    <w:rsid w:val="0028453D"/>
    <w:rsid w:val="0028491F"/>
    <w:rsid w:val="00284C99"/>
    <w:rsid w:val="0028592A"/>
    <w:rsid w:val="00285B45"/>
    <w:rsid w:val="002860CB"/>
    <w:rsid w:val="002860CC"/>
    <w:rsid w:val="002862B4"/>
    <w:rsid w:val="002863C0"/>
    <w:rsid w:val="00287124"/>
    <w:rsid w:val="00287331"/>
    <w:rsid w:val="00287470"/>
    <w:rsid w:val="0028752A"/>
    <w:rsid w:val="00287631"/>
    <w:rsid w:val="00287A1F"/>
    <w:rsid w:val="00287A58"/>
    <w:rsid w:val="00287AB5"/>
    <w:rsid w:val="00287B87"/>
    <w:rsid w:val="00287C22"/>
    <w:rsid w:val="00287CBB"/>
    <w:rsid w:val="00287D07"/>
    <w:rsid w:val="00287F02"/>
    <w:rsid w:val="00287F83"/>
    <w:rsid w:val="002901D4"/>
    <w:rsid w:val="002901DB"/>
    <w:rsid w:val="00290216"/>
    <w:rsid w:val="00290579"/>
    <w:rsid w:val="0029057D"/>
    <w:rsid w:val="00290E8C"/>
    <w:rsid w:val="002910C4"/>
    <w:rsid w:val="0029116F"/>
    <w:rsid w:val="00291503"/>
    <w:rsid w:val="00291538"/>
    <w:rsid w:val="00291773"/>
    <w:rsid w:val="00291853"/>
    <w:rsid w:val="00291AF1"/>
    <w:rsid w:val="00291B3F"/>
    <w:rsid w:val="00291C24"/>
    <w:rsid w:val="00292801"/>
    <w:rsid w:val="00292BF8"/>
    <w:rsid w:val="00292F1E"/>
    <w:rsid w:val="0029331B"/>
    <w:rsid w:val="00293BA6"/>
    <w:rsid w:val="00293E94"/>
    <w:rsid w:val="00294003"/>
    <w:rsid w:val="002941AC"/>
    <w:rsid w:val="002941E7"/>
    <w:rsid w:val="00294674"/>
    <w:rsid w:val="00294C1F"/>
    <w:rsid w:val="00294CB8"/>
    <w:rsid w:val="00294F8A"/>
    <w:rsid w:val="00295330"/>
    <w:rsid w:val="00295A13"/>
    <w:rsid w:val="00295C80"/>
    <w:rsid w:val="00295D78"/>
    <w:rsid w:val="002960C6"/>
    <w:rsid w:val="00296261"/>
    <w:rsid w:val="0029647F"/>
    <w:rsid w:val="0029676E"/>
    <w:rsid w:val="002967A2"/>
    <w:rsid w:val="0029692E"/>
    <w:rsid w:val="002969D0"/>
    <w:rsid w:val="00296B91"/>
    <w:rsid w:val="00296E2B"/>
    <w:rsid w:val="0029783D"/>
    <w:rsid w:val="00297AC8"/>
    <w:rsid w:val="00297DDA"/>
    <w:rsid w:val="00297E8B"/>
    <w:rsid w:val="002A017E"/>
    <w:rsid w:val="002A0239"/>
    <w:rsid w:val="002A03E4"/>
    <w:rsid w:val="002A0593"/>
    <w:rsid w:val="002A1054"/>
    <w:rsid w:val="002A13EC"/>
    <w:rsid w:val="002A1682"/>
    <w:rsid w:val="002A168C"/>
    <w:rsid w:val="002A1737"/>
    <w:rsid w:val="002A18D3"/>
    <w:rsid w:val="002A1998"/>
    <w:rsid w:val="002A199D"/>
    <w:rsid w:val="002A1B0E"/>
    <w:rsid w:val="002A1BE2"/>
    <w:rsid w:val="002A1DDE"/>
    <w:rsid w:val="002A1E91"/>
    <w:rsid w:val="002A25AA"/>
    <w:rsid w:val="002A25B6"/>
    <w:rsid w:val="002A25FC"/>
    <w:rsid w:val="002A312B"/>
    <w:rsid w:val="002A351D"/>
    <w:rsid w:val="002A3599"/>
    <w:rsid w:val="002A3AA3"/>
    <w:rsid w:val="002A3DA8"/>
    <w:rsid w:val="002A3DAA"/>
    <w:rsid w:val="002A3DB0"/>
    <w:rsid w:val="002A3DC7"/>
    <w:rsid w:val="002A4358"/>
    <w:rsid w:val="002A43EF"/>
    <w:rsid w:val="002A44CD"/>
    <w:rsid w:val="002A4570"/>
    <w:rsid w:val="002A4653"/>
    <w:rsid w:val="002A46B8"/>
    <w:rsid w:val="002A4B6A"/>
    <w:rsid w:val="002A53E3"/>
    <w:rsid w:val="002A5601"/>
    <w:rsid w:val="002A59B5"/>
    <w:rsid w:val="002A5D78"/>
    <w:rsid w:val="002A5EEA"/>
    <w:rsid w:val="002A60B7"/>
    <w:rsid w:val="002A61E0"/>
    <w:rsid w:val="002A6525"/>
    <w:rsid w:val="002A6DAB"/>
    <w:rsid w:val="002A6F1B"/>
    <w:rsid w:val="002A6F7A"/>
    <w:rsid w:val="002A71A2"/>
    <w:rsid w:val="002A7640"/>
    <w:rsid w:val="002A7802"/>
    <w:rsid w:val="002A7973"/>
    <w:rsid w:val="002A7BD0"/>
    <w:rsid w:val="002B0951"/>
    <w:rsid w:val="002B0996"/>
    <w:rsid w:val="002B0C56"/>
    <w:rsid w:val="002B0D44"/>
    <w:rsid w:val="002B0DDB"/>
    <w:rsid w:val="002B125E"/>
    <w:rsid w:val="002B12EC"/>
    <w:rsid w:val="002B1E1A"/>
    <w:rsid w:val="002B1E7B"/>
    <w:rsid w:val="002B1F0A"/>
    <w:rsid w:val="002B2164"/>
    <w:rsid w:val="002B28E0"/>
    <w:rsid w:val="002B2C0F"/>
    <w:rsid w:val="002B308E"/>
    <w:rsid w:val="002B3143"/>
    <w:rsid w:val="002B364F"/>
    <w:rsid w:val="002B3F53"/>
    <w:rsid w:val="002B47C3"/>
    <w:rsid w:val="002B48C8"/>
    <w:rsid w:val="002B49E2"/>
    <w:rsid w:val="002B4A96"/>
    <w:rsid w:val="002B5018"/>
    <w:rsid w:val="002B5138"/>
    <w:rsid w:val="002B5229"/>
    <w:rsid w:val="002B5672"/>
    <w:rsid w:val="002B5996"/>
    <w:rsid w:val="002B5A79"/>
    <w:rsid w:val="002B5C74"/>
    <w:rsid w:val="002B5D1C"/>
    <w:rsid w:val="002B5EC6"/>
    <w:rsid w:val="002B6225"/>
    <w:rsid w:val="002B6A00"/>
    <w:rsid w:val="002B6A3C"/>
    <w:rsid w:val="002B6F4D"/>
    <w:rsid w:val="002B719F"/>
    <w:rsid w:val="002B7A83"/>
    <w:rsid w:val="002B7A98"/>
    <w:rsid w:val="002B7AA3"/>
    <w:rsid w:val="002B7B00"/>
    <w:rsid w:val="002B7B0D"/>
    <w:rsid w:val="002B7C44"/>
    <w:rsid w:val="002B7E7F"/>
    <w:rsid w:val="002C06C3"/>
    <w:rsid w:val="002C06C8"/>
    <w:rsid w:val="002C0D6D"/>
    <w:rsid w:val="002C0F71"/>
    <w:rsid w:val="002C1761"/>
    <w:rsid w:val="002C1AC8"/>
    <w:rsid w:val="002C1D92"/>
    <w:rsid w:val="002C1E88"/>
    <w:rsid w:val="002C21CA"/>
    <w:rsid w:val="002C2457"/>
    <w:rsid w:val="002C2861"/>
    <w:rsid w:val="002C2B17"/>
    <w:rsid w:val="002C2F1B"/>
    <w:rsid w:val="002C2FA3"/>
    <w:rsid w:val="002C30F2"/>
    <w:rsid w:val="002C3446"/>
    <w:rsid w:val="002C3718"/>
    <w:rsid w:val="002C3883"/>
    <w:rsid w:val="002C3F0B"/>
    <w:rsid w:val="002C44C2"/>
    <w:rsid w:val="002C49BD"/>
    <w:rsid w:val="002C4A87"/>
    <w:rsid w:val="002C4B51"/>
    <w:rsid w:val="002C4C61"/>
    <w:rsid w:val="002C4E36"/>
    <w:rsid w:val="002C4E8E"/>
    <w:rsid w:val="002C5416"/>
    <w:rsid w:val="002C582E"/>
    <w:rsid w:val="002C616E"/>
    <w:rsid w:val="002C61B7"/>
    <w:rsid w:val="002C6203"/>
    <w:rsid w:val="002C623E"/>
    <w:rsid w:val="002C630C"/>
    <w:rsid w:val="002C6405"/>
    <w:rsid w:val="002C6433"/>
    <w:rsid w:val="002C65BE"/>
    <w:rsid w:val="002C67AE"/>
    <w:rsid w:val="002C6DAE"/>
    <w:rsid w:val="002C73B1"/>
    <w:rsid w:val="002C73CE"/>
    <w:rsid w:val="002C7595"/>
    <w:rsid w:val="002C7639"/>
    <w:rsid w:val="002C7681"/>
    <w:rsid w:val="002C781E"/>
    <w:rsid w:val="002C79CB"/>
    <w:rsid w:val="002C7A8D"/>
    <w:rsid w:val="002C7B4C"/>
    <w:rsid w:val="002D007E"/>
    <w:rsid w:val="002D010D"/>
    <w:rsid w:val="002D074D"/>
    <w:rsid w:val="002D08B6"/>
    <w:rsid w:val="002D0A58"/>
    <w:rsid w:val="002D0EBD"/>
    <w:rsid w:val="002D131D"/>
    <w:rsid w:val="002D1549"/>
    <w:rsid w:val="002D1FC5"/>
    <w:rsid w:val="002D227E"/>
    <w:rsid w:val="002D24A2"/>
    <w:rsid w:val="002D26D9"/>
    <w:rsid w:val="002D31C8"/>
    <w:rsid w:val="002D38B2"/>
    <w:rsid w:val="002D3A41"/>
    <w:rsid w:val="002D3AC8"/>
    <w:rsid w:val="002D3BF9"/>
    <w:rsid w:val="002D3DD0"/>
    <w:rsid w:val="002D3F95"/>
    <w:rsid w:val="002D41B3"/>
    <w:rsid w:val="002D41CD"/>
    <w:rsid w:val="002D45B2"/>
    <w:rsid w:val="002D4B44"/>
    <w:rsid w:val="002D4E8B"/>
    <w:rsid w:val="002D55D8"/>
    <w:rsid w:val="002D577B"/>
    <w:rsid w:val="002D5852"/>
    <w:rsid w:val="002D5869"/>
    <w:rsid w:val="002D62A1"/>
    <w:rsid w:val="002D6970"/>
    <w:rsid w:val="002D7207"/>
    <w:rsid w:val="002D72C3"/>
    <w:rsid w:val="002D740D"/>
    <w:rsid w:val="002D76D4"/>
    <w:rsid w:val="002D79E4"/>
    <w:rsid w:val="002D7E9D"/>
    <w:rsid w:val="002E01F5"/>
    <w:rsid w:val="002E025C"/>
    <w:rsid w:val="002E0483"/>
    <w:rsid w:val="002E0663"/>
    <w:rsid w:val="002E0688"/>
    <w:rsid w:val="002E08DB"/>
    <w:rsid w:val="002E0D02"/>
    <w:rsid w:val="002E10B2"/>
    <w:rsid w:val="002E10DB"/>
    <w:rsid w:val="002E1898"/>
    <w:rsid w:val="002E18DD"/>
    <w:rsid w:val="002E1BB7"/>
    <w:rsid w:val="002E1E0F"/>
    <w:rsid w:val="002E1E98"/>
    <w:rsid w:val="002E1F3A"/>
    <w:rsid w:val="002E2194"/>
    <w:rsid w:val="002E2342"/>
    <w:rsid w:val="002E25BF"/>
    <w:rsid w:val="002E298A"/>
    <w:rsid w:val="002E29C3"/>
    <w:rsid w:val="002E2A12"/>
    <w:rsid w:val="002E2BC7"/>
    <w:rsid w:val="002E2DD1"/>
    <w:rsid w:val="002E3106"/>
    <w:rsid w:val="002E3157"/>
    <w:rsid w:val="002E38B0"/>
    <w:rsid w:val="002E4063"/>
    <w:rsid w:val="002E424E"/>
    <w:rsid w:val="002E4382"/>
    <w:rsid w:val="002E499B"/>
    <w:rsid w:val="002E4A1D"/>
    <w:rsid w:val="002E4B38"/>
    <w:rsid w:val="002E4DC1"/>
    <w:rsid w:val="002E5651"/>
    <w:rsid w:val="002E5B51"/>
    <w:rsid w:val="002E6076"/>
    <w:rsid w:val="002E63FB"/>
    <w:rsid w:val="002E64D0"/>
    <w:rsid w:val="002E64DE"/>
    <w:rsid w:val="002E6513"/>
    <w:rsid w:val="002E6559"/>
    <w:rsid w:val="002E6E3F"/>
    <w:rsid w:val="002E6F38"/>
    <w:rsid w:val="002E76E1"/>
    <w:rsid w:val="002E795A"/>
    <w:rsid w:val="002E7C94"/>
    <w:rsid w:val="002E7DD7"/>
    <w:rsid w:val="002F0557"/>
    <w:rsid w:val="002F068A"/>
    <w:rsid w:val="002F0DA0"/>
    <w:rsid w:val="002F1B78"/>
    <w:rsid w:val="002F1E11"/>
    <w:rsid w:val="002F1F71"/>
    <w:rsid w:val="002F25E7"/>
    <w:rsid w:val="002F2979"/>
    <w:rsid w:val="002F2B58"/>
    <w:rsid w:val="002F2BAB"/>
    <w:rsid w:val="002F2F03"/>
    <w:rsid w:val="002F3538"/>
    <w:rsid w:val="002F35FB"/>
    <w:rsid w:val="002F3913"/>
    <w:rsid w:val="002F39E8"/>
    <w:rsid w:val="002F3CC8"/>
    <w:rsid w:val="002F4163"/>
    <w:rsid w:val="002F428F"/>
    <w:rsid w:val="002F46BD"/>
    <w:rsid w:val="002F4879"/>
    <w:rsid w:val="002F4937"/>
    <w:rsid w:val="002F49DE"/>
    <w:rsid w:val="002F4A3C"/>
    <w:rsid w:val="002F4F13"/>
    <w:rsid w:val="002F5211"/>
    <w:rsid w:val="002F5258"/>
    <w:rsid w:val="002F57EA"/>
    <w:rsid w:val="002F58A2"/>
    <w:rsid w:val="002F5B9E"/>
    <w:rsid w:val="002F5BE8"/>
    <w:rsid w:val="002F5CD7"/>
    <w:rsid w:val="002F5EF8"/>
    <w:rsid w:val="002F61BA"/>
    <w:rsid w:val="002F62AD"/>
    <w:rsid w:val="002F635B"/>
    <w:rsid w:val="002F6705"/>
    <w:rsid w:val="002F6C45"/>
    <w:rsid w:val="002F6F2B"/>
    <w:rsid w:val="002F71AA"/>
    <w:rsid w:val="002F74C4"/>
    <w:rsid w:val="002F7533"/>
    <w:rsid w:val="002F7892"/>
    <w:rsid w:val="002F78C3"/>
    <w:rsid w:val="002F7A31"/>
    <w:rsid w:val="002F7C1A"/>
    <w:rsid w:val="00300111"/>
    <w:rsid w:val="003004FC"/>
    <w:rsid w:val="0030059E"/>
    <w:rsid w:val="003005AC"/>
    <w:rsid w:val="00301033"/>
    <w:rsid w:val="003011CE"/>
    <w:rsid w:val="00301383"/>
    <w:rsid w:val="0030152F"/>
    <w:rsid w:val="003015BB"/>
    <w:rsid w:val="0030168D"/>
    <w:rsid w:val="00301978"/>
    <w:rsid w:val="00301BBC"/>
    <w:rsid w:val="003020D7"/>
    <w:rsid w:val="0030219B"/>
    <w:rsid w:val="00302720"/>
    <w:rsid w:val="00302D24"/>
    <w:rsid w:val="00302E94"/>
    <w:rsid w:val="0030332C"/>
    <w:rsid w:val="003036A0"/>
    <w:rsid w:val="00303761"/>
    <w:rsid w:val="0030393E"/>
    <w:rsid w:val="00303A89"/>
    <w:rsid w:val="00303C44"/>
    <w:rsid w:val="00303D6D"/>
    <w:rsid w:val="00303F29"/>
    <w:rsid w:val="00304102"/>
    <w:rsid w:val="00304180"/>
    <w:rsid w:val="00304412"/>
    <w:rsid w:val="00304639"/>
    <w:rsid w:val="003047D3"/>
    <w:rsid w:val="003047EA"/>
    <w:rsid w:val="00304853"/>
    <w:rsid w:val="00304980"/>
    <w:rsid w:val="003050C3"/>
    <w:rsid w:val="003051C2"/>
    <w:rsid w:val="00305201"/>
    <w:rsid w:val="003059BA"/>
    <w:rsid w:val="003059F7"/>
    <w:rsid w:val="00305DA2"/>
    <w:rsid w:val="003060B0"/>
    <w:rsid w:val="0030674E"/>
    <w:rsid w:val="00306A53"/>
    <w:rsid w:val="00306A9F"/>
    <w:rsid w:val="00306B80"/>
    <w:rsid w:val="00306C54"/>
    <w:rsid w:val="00306E59"/>
    <w:rsid w:val="0030706D"/>
    <w:rsid w:val="0030730C"/>
    <w:rsid w:val="00307E94"/>
    <w:rsid w:val="0031006E"/>
    <w:rsid w:val="00310770"/>
    <w:rsid w:val="00310F71"/>
    <w:rsid w:val="00311045"/>
    <w:rsid w:val="00311151"/>
    <w:rsid w:val="00311734"/>
    <w:rsid w:val="00311AEA"/>
    <w:rsid w:val="00312296"/>
    <w:rsid w:val="003123ED"/>
    <w:rsid w:val="00312942"/>
    <w:rsid w:val="00312CFA"/>
    <w:rsid w:val="00312FAD"/>
    <w:rsid w:val="00313000"/>
    <w:rsid w:val="0031305F"/>
    <w:rsid w:val="003134F5"/>
    <w:rsid w:val="00313DE3"/>
    <w:rsid w:val="00313FE3"/>
    <w:rsid w:val="003140A6"/>
    <w:rsid w:val="00314171"/>
    <w:rsid w:val="003144EE"/>
    <w:rsid w:val="00314699"/>
    <w:rsid w:val="003149F2"/>
    <w:rsid w:val="00314F0E"/>
    <w:rsid w:val="003154FD"/>
    <w:rsid w:val="00316220"/>
    <w:rsid w:val="003162A3"/>
    <w:rsid w:val="003165AC"/>
    <w:rsid w:val="003168B6"/>
    <w:rsid w:val="00316C19"/>
    <w:rsid w:val="00317046"/>
    <w:rsid w:val="003171ED"/>
    <w:rsid w:val="003173FA"/>
    <w:rsid w:val="0031771B"/>
    <w:rsid w:val="0031780B"/>
    <w:rsid w:val="00317C6B"/>
    <w:rsid w:val="003200D5"/>
    <w:rsid w:val="00320122"/>
    <w:rsid w:val="003203FD"/>
    <w:rsid w:val="0032089E"/>
    <w:rsid w:val="0032092F"/>
    <w:rsid w:val="003209E9"/>
    <w:rsid w:val="00320A50"/>
    <w:rsid w:val="00320EA9"/>
    <w:rsid w:val="00320F77"/>
    <w:rsid w:val="0032118E"/>
    <w:rsid w:val="00321262"/>
    <w:rsid w:val="00321D8E"/>
    <w:rsid w:val="00322174"/>
    <w:rsid w:val="003222A8"/>
    <w:rsid w:val="003222E1"/>
    <w:rsid w:val="0032257A"/>
    <w:rsid w:val="00322624"/>
    <w:rsid w:val="0032271B"/>
    <w:rsid w:val="00322B0A"/>
    <w:rsid w:val="00322D4B"/>
    <w:rsid w:val="00322FB1"/>
    <w:rsid w:val="00323406"/>
    <w:rsid w:val="003234C7"/>
    <w:rsid w:val="00323865"/>
    <w:rsid w:val="00324366"/>
    <w:rsid w:val="00324454"/>
    <w:rsid w:val="0032447B"/>
    <w:rsid w:val="003247C7"/>
    <w:rsid w:val="00324A78"/>
    <w:rsid w:val="003250FE"/>
    <w:rsid w:val="0032578C"/>
    <w:rsid w:val="00325901"/>
    <w:rsid w:val="00325928"/>
    <w:rsid w:val="00325B3F"/>
    <w:rsid w:val="00325D5C"/>
    <w:rsid w:val="00325D9C"/>
    <w:rsid w:val="00326263"/>
    <w:rsid w:val="00326902"/>
    <w:rsid w:val="003269A8"/>
    <w:rsid w:val="00326A9C"/>
    <w:rsid w:val="00326C40"/>
    <w:rsid w:val="00326EAC"/>
    <w:rsid w:val="00327124"/>
    <w:rsid w:val="00327689"/>
    <w:rsid w:val="00327718"/>
    <w:rsid w:val="0032795C"/>
    <w:rsid w:val="00327F11"/>
    <w:rsid w:val="003306D7"/>
    <w:rsid w:val="00330809"/>
    <w:rsid w:val="00330AC8"/>
    <w:rsid w:val="00330F4B"/>
    <w:rsid w:val="00331215"/>
    <w:rsid w:val="0033138A"/>
    <w:rsid w:val="003313D2"/>
    <w:rsid w:val="00331663"/>
    <w:rsid w:val="00331774"/>
    <w:rsid w:val="00331A24"/>
    <w:rsid w:val="00331BA4"/>
    <w:rsid w:val="00331FE7"/>
    <w:rsid w:val="003324D6"/>
    <w:rsid w:val="00332863"/>
    <w:rsid w:val="003328B5"/>
    <w:rsid w:val="00332CA7"/>
    <w:rsid w:val="00332D44"/>
    <w:rsid w:val="00332DAE"/>
    <w:rsid w:val="00333A6C"/>
    <w:rsid w:val="00333B21"/>
    <w:rsid w:val="00333B48"/>
    <w:rsid w:val="00334237"/>
    <w:rsid w:val="003343DE"/>
    <w:rsid w:val="003344D4"/>
    <w:rsid w:val="00334FE5"/>
    <w:rsid w:val="003354F8"/>
    <w:rsid w:val="00335822"/>
    <w:rsid w:val="00335CF9"/>
    <w:rsid w:val="003361CC"/>
    <w:rsid w:val="0033638C"/>
    <w:rsid w:val="003363C7"/>
    <w:rsid w:val="003364EB"/>
    <w:rsid w:val="003367DA"/>
    <w:rsid w:val="0033684D"/>
    <w:rsid w:val="0033703F"/>
    <w:rsid w:val="0033764D"/>
    <w:rsid w:val="00337894"/>
    <w:rsid w:val="00337B42"/>
    <w:rsid w:val="00337BA0"/>
    <w:rsid w:val="00337DC5"/>
    <w:rsid w:val="00340044"/>
    <w:rsid w:val="00340381"/>
    <w:rsid w:val="00340578"/>
    <w:rsid w:val="00340612"/>
    <w:rsid w:val="003407A2"/>
    <w:rsid w:val="00340B44"/>
    <w:rsid w:val="0034101A"/>
    <w:rsid w:val="0034157E"/>
    <w:rsid w:val="003416C0"/>
    <w:rsid w:val="00341AC4"/>
    <w:rsid w:val="00341B42"/>
    <w:rsid w:val="00341BD6"/>
    <w:rsid w:val="00341E96"/>
    <w:rsid w:val="00341E9B"/>
    <w:rsid w:val="00341F76"/>
    <w:rsid w:val="003424A2"/>
    <w:rsid w:val="003425B2"/>
    <w:rsid w:val="00342A2A"/>
    <w:rsid w:val="00342ADD"/>
    <w:rsid w:val="00342BAA"/>
    <w:rsid w:val="00342E57"/>
    <w:rsid w:val="00342F1B"/>
    <w:rsid w:val="003430AC"/>
    <w:rsid w:val="0034345B"/>
    <w:rsid w:val="0034348F"/>
    <w:rsid w:val="0034351D"/>
    <w:rsid w:val="0034368A"/>
    <w:rsid w:val="00343928"/>
    <w:rsid w:val="00344316"/>
    <w:rsid w:val="003443F9"/>
    <w:rsid w:val="0034475C"/>
    <w:rsid w:val="00345025"/>
    <w:rsid w:val="003457B2"/>
    <w:rsid w:val="003457E4"/>
    <w:rsid w:val="00345856"/>
    <w:rsid w:val="00345D1E"/>
    <w:rsid w:val="00345EDE"/>
    <w:rsid w:val="00345F9C"/>
    <w:rsid w:val="0034607C"/>
    <w:rsid w:val="00346EDF"/>
    <w:rsid w:val="003471E5"/>
    <w:rsid w:val="003476D1"/>
    <w:rsid w:val="003477B5"/>
    <w:rsid w:val="00347861"/>
    <w:rsid w:val="00347918"/>
    <w:rsid w:val="00347E4E"/>
    <w:rsid w:val="00347FA3"/>
    <w:rsid w:val="00350165"/>
    <w:rsid w:val="003501B3"/>
    <w:rsid w:val="003503F8"/>
    <w:rsid w:val="00350799"/>
    <w:rsid w:val="003507A0"/>
    <w:rsid w:val="003507A8"/>
    <w:rsid w:val="003507F8"/>
    <w:rsid w:val="00350D6C"/>
    <w:rsid w:val="00350FED"/>
    <w:rsid w:val="0035117A"/>
    <w:rsid w:val="00351522"/>
    <w:rsid w:val="0035193A"/>
    <w:rsid w:val="00351E61"/>
    <w:rsid w:val="00351F59"/>
    <w:rsid w:val="00351F94"/>
    <w:rsid w:val="00352505"/>
    <w:rsid w:val="003525AB"/>
    <w:rsid w:val="00352668"/>
    <w:rsid w:val="0035270D"/>
    <w:rsid w:val="00352730"/>
    <w:rsid w:val="0035324E"/>
    <w:rsid w:val="00353718"/>
    <w:rsid w:val="003537C7"/>
    <w:rsid w:val="003539C7"/>
    <w:rsid w:val="00353B2E"/>
    <w:rsid w:val="00353DC1"/>
    <w:rsid w:val="00354039"/>
    <w:rsid w:val="0035429F"/>
    <w:rsid w:val="00354BE8"/>
    <w:rsid w:val="00354C60"/>
    <w:rsid w:val="00354D71"/>
    <w:rsid w:val="00354DBE"/>
    <w:rsid w:val="00355124"/>
    <w:rsid w:val="003554DF"/>
    <w:rsid w:val="00355795"/>
    <w:rsid w:val="00355C09"/>
    <w:rsid w:val="00355C26"/>
    <w:rsid w:val="00355CB9"/>
    <w:rsid w:val="00355DB0"/>
    <w:rsid w:val="00355E61"/>
    <w:rsid w:val="003560C0"/>
    <w:rsid w:val="00356653"/>
    <w:rsid w:val="00357040"/>
    <w:rsid w:val="00357181"/>
    <w:rsid w:val="003571E1"/>
    <w:rsid w:val="0035743F"/>
    <w:rsid w:val="00357621"/>
    <w:rsid w:val="00357893"/>
    <w:rsid w:val="00357BE2"/>
    <w:rsid w:val="00357DA2"/>
    <w:rsid w:val="00360167"/>
    <w:rsid w:val="003609F1"/>
    <w:rsid w:val="00360A8C"/>
    <w:rsid w:val="00360AF1"/>
    <w:rsid w:val="0036115D"/>
    <w:rsid w:val="0036123E"/>
    <w:rsid w:val="0036170C"/>
    <w:rsid w:val="003619E5"/>
    <w:rsid w:val="003619FA"/>
    <w:rsid w:val="00361A4C"/>
    <w:rsid w:val="00361AAF"/>
    <w:rsid w:val="00361C60"/>
    <w:rsid w:val="00361C9F"/>
    <w:rsid w:val="00361EED"/>
    <w:rsid w:val="00362D00"/>
    <w:rsid w:val="00362D9B"/>
    <w:rsid w:val="003632DE"/>
    <w:rsid w:val="00364D89"/>
    <w:rsid w:val="003650BD"/>
    <w:rsid w:val="003651AF"/>
    <w:rsid w:val="003652F6"/>
    <w:rsid w:val="003659A1"/>
    <w:rsid w:val="00365B75"/>
    <w:rsid w:val="00365BAC"/>
    <w:rsid w:val="00365CFB"/>
    <w:rsid w:val="00365DE8"/>
    <w:rsid w:val="00365EBC"/>
    <w:rsid w:val="0036611E"/>
    <w:rsid w:val="003663D1"/>
    <w:rsid w:val="003664F1"/>
    <w:rsid w:val="003666E2"/>
    <w:rsid w:val="00366763"/>
    <w:rsid w:val="00366A7D"/>
    <w:rsid w:val="00366E0F"/>
    <w:rsid w:val="0036726D"/>
    <w:rsid w:val="0036739A"/>
    <w:rsid w:val="003676FF"/>
    <w:rsid w:val="00367813"/>
    <w:rsid w:val="00367816"/>
    <w:rsid w:val="0036787F"/>
    <w:rsid w:val="00367AA1"/>
    <w:rsid w:val="00367AD5"/>
    <w:rsid w:val="00367D95"/>
    <w:rsid w:val="00367FCC"/>
    <w:rsid w:val="0037030F"/>
    <w:rsid w:val="00370B70"/>
    <w:rsid w:val="00370B96"/>
    <w:rsid w:val="00370BD7"/>
    <w:rsid w:val="00370C6C"/>
    <w:rsid w:val="00370DDF"/>
    <w:rsid w:val="00370DE0"/>
    <w:rsid w:val="003714E5"/>
    <w:rsid w:val="0037176B"/>
    <w:rsid w:val="00371832"/>
    <w:rsid w:val="0037194D"/>
    <w:rsid w:val="00371BF0"/>
    <w:rsid w:val="00371EF6"/>
    <w:rsid w:val="003723CB"/>
    <w:rsid w:val="003723E0"/>
    <w:rsid w:val="0037284F"/>
    <w:rsid w:val="00372F72"/>
    <w:rsid w:val="00373031"/>
    <w:rsid w:val="003732B7"/>
    <w:rsid w:val="00373BB4"/>
    <w:rsid w:val="00373CAB"/>
    <w:rsid w:val="00374073"/>
    <w:rsid w:val="00374229"/>
    <w:rsid w:val="00374234"/>
    <w:rsid w:val="0037464F"/>
    <w:rsid w:val="0037469C"/>
    <w:rsid w:val="003746FE"/>
    <w:rsid w:val="00374D87"/>
    <w:rsid w:val="00375DC0"/>
    <w:rsid w:val="00376146"/>
    <w:rsid w:val="003763E8"/>
    <w:rsid w:val="0037642F"/>
    <w:rsid w:val="003765F5"/>
    <w:rsid w:val="00376EC9"/>
    <w:rsid w:val="00377360"/>
    <w:rsid w:val="003775A5"/>
    <w:rsid w:val="003775E1"/>
    <w:rsid w:val="00377F0E"/>
    <w:rsid w:val="00377F10"/>
    <w:rsid w:val="0038042D"/>
    <w:rsid w:val="00380A9C"/>
    <w:rsid w:val="0038140A"/>
    <w:rsid w:val="00381742"/>
    <w:rsid w:val="00381A72"/>
    <w:rsid w:val="00381B54"/>
    <w:rsid w:val="00382410"/>
    <w:rsid w:val="003824B9"/>
    <w:rsid w:val="00382714"/>
    <w:rsid w:val="003835F7"/>
    <w:rsid w:val="003836A8"/>
    <w:rsid w:val="00383739"/>
    <w:rsid w:val="0038387C"/>
    <w:rsid w:val="00383962"/>
    <w:rsid w:val="00383B05"/>
    <w:rsid w:val="00384255"/>
    <w:rsid w:val="00384388"/>
    <w:rsid w:val="003844D3"/>
    <w:rsid w:val="0038462C"/>
    <w:rsid w:val="00384676"/>
    <w:rsid w:val="00384844"/>
    <w:rsid w:val="00384A28"/>
    <w:rsid w:val="00384AB4"/>
    <w:rsid w:val="00384E20"/>
    <w:rsid w:val="00384E2E"/>
    <w:rsid w:val="00384F70"/>
    <w:rsid w:val="00385429"/>
    <w:rsid w:val="00385706"/>
    <w:rsid w:val="00385D0E"/>
    <w:rsid w:val="0038624F"/>
    <w:rsid w:val="0038628E"/>
    <w:rsid w:val="003866C1"/>
    <w:rsid w:val="00386B10"/>
    <w:rsid w:val="00386C01"/>
    <w:rsid w:val="00386D36"/>
    <w:rsid w:val="00386D82"/>
    <w:rsid w:val="00386EC8"/>
    <w:rsid w:val="00386EEF"/>
    <w:rsid w:val="0038727B"/>
    <w:rsid w:val="0038742A"/>
    <w:rsid w:val="003875B3"/>
    <w:rsid w:val="00387818"/>
    <w:rsid w:val="00387B1E"/>
    <w:rsid w:val="00387F8D"/>
    <w:rsid w:val="00390278"/>
    <w:rsid w:val="003903A4"/>
    <w:rsid w:val="00390846"/>
    <w:rsid w:val="00390857"/>
    <w:rsid w:val="00390B48"/>
    <w:rsid w:val="00390D3E"/>
    <w:rsid w:val="00391156"/>
    <w:rsid w:val="00391DAB"/>
    <w:rsid w:val="00391EFF"/>
    <w:rsid w:val="003920E2"/>
    <w:rsid w:val="00392615"/>
    <w:rsid w:val="0039295A"/>
    <w:rsid w:val="0039375B"/>
    <w:rsid w:val="00394503"/>
    <w:rsid w:val="003945E1"/>
    <w:rsid w:val="00394944"/>
    <w:rsid w:val="0039496D"/>
    <w:rsid w:val="00394BB2"/>
    <w:rsid w:val="00394CF0"/>
    <w:rsid w:val="00395207"/>
    <w:rsid w:val="0039540A"/>
    <w:rsid w:val="003956A4"/>
    <w:rsid w:val="0039590A"/>
    <w:rsid w:val="00395B88"/>
    <w:rsid w:val="0039601A"/>
    <w:rsid w:val="00396069"/>
    <w:rsid w:val="003960A0"/>
    <w:rsid w:val="0039630B"/>
    <w:rsid w:val="003969E8"/>
    <w:rsid w:val="00396B2E"/>
    <w:rsid w:val="00396BC3"/>
    <w:rsid w:val="00396D25"/>
    <w:rsid w:val="00396E19"/>
    <w:rsid w:val="00397188"/>
    <w:rsid w:val="00397773"/>
    <w:rsid w:val="003977AF"/>
    <w:rsid w:val="00397894"/>
    <w:rsid w:val="00397D60"/>
    <w:rsid w:val="00397EC1"/>
    <w:rsid w:val="00397FCC"/>
    <w:rsid w:val="003A0022"/>
    <w:rsid w:val="003A00A0"/>
    <w:rsid w:val="003A0571"/>
    <w:rsid w:val="003A06FD"/>
    <w:rsid w:val="003A07A7"/>
    <w:rsid w:val="003A0957"/>
    <w:rsid w:val="003A0A04"/>
    <w:rsid w:val="003A0BCE"/>
    <w:rsid w:val="003A0C9B"/>
    <w:rsid w:val="003A0FB4"/>
    <w:rsid w:val="003A14B8"/>
    <w:rsid w:val="003A1603"/>
    <w:rsid w:val="003A1A39"/>
    <w:rsid w:val="003A1EEA"/>
    <w:rsid w:val="003A1FB7"/>
    <w:rsid w:val="003A2044"/>
    <w:rsid w:val="003A2047"/>
    <w:rsid w:val="003A21B3"/>
    <w:rsid w:val="003A2674"/>
    <w:rsid w:val="003A283A"/>
    <w:rsid w:val="003A2DC7"/>
    <w:rsid w:val="003A2E4E"/>
    <w:rsid w:val="003A36CE"/>
    <w:rsid w:val="003A370A"/>
    <w:rsid w:val="003A3751"/>
    <w:rsid w:val="003A3A4B"/>
    <w:rsid w:val="003A417D"/>
    <w:rsid w:val="003A44D1"/>
    <w:rsid w:val="003A496D"/>
    <w:rsid w:val="003A4AB0"/>
    <w:rsid w:val="003A4BF3"/>
    <w:rsid w:val="003A4C4D"/>
    <w:rsid w:val="003A4D33"/>
    <w:rsid w:val="003A4E2E"/>
    <w:rsid w:val="003A5100"/>
    <w:rsid w:val="003A555E"/>
    <w:rsid w:val="003A5CB8"/>
    <w:rsid w:val="003A621B"/>
    <w:rsid w:val="003A62A9"/>
    <w:rsid w:val="003A648A"/>
    <w:rsid w:val="003A65B0"/>
    <w:rsid w:val="003A72ED"/>
    <w:rsid w:val="003A76DC"/>
    <w:rsid w:val="003A7B5C"/>
    <w:rsid w:val="003A7BCE"/>
    <w:rsid w:val="003B02B3"/>
    <w:rsid w:val="003B0C76"/>
    <w:rsid w:val="003B0EBE"/>
    <w:rsid w:val="003B13C7"/>
    <w:rsid w:val="003B1593"/>
    <w:rsid w:val="003B1ABE"/>
    <w:rsid w:val="003B1B3E"/>
    <w:rsid w:val="003B2567"/>
    <w:rsid w:val="003B28CB"/>
    <w:rsid w:val="003B2F93"/>
    <w:rsid w:val="003B3142"/>
    <w:rsid w:val="003B3471"/>
    <w:rsid w:val="003B3A80"/>
    <w:rsid w:val="003B3AB0"/>
    <w:rsid w:val="003B3E77"/>
    <w:rsid w:val="003B3F1D"/>
    <w:rsid w:val="003B420D"/>
    <w:rsid w:val="003B44F4"/>
    <w:rsid w:val="003B45A1"/>
    <w:rsid w:val="003B4834"/>
    <w:rsid w:val="003B4A5C"/>
    <w:rsid w:val="003B4EF5"/>
    <w:rsid w:val="003B4F32"/>
    <w:rsid w:val="003B51A8"/>
    <w:rsid w:val="003B5928"/>
    <w:rsid w:val="003B59EB"/>
    <w:rsid w:val="003B5E1C"/>
    <w:rsid w:val="003B5F20"/>
    <w:rsid w:val="003B6135"/>
    <w:rsid w:val="003B63A9"/>
    <w:rsid w:val="003B65FF"/>
    <w:rsid w:val="003B66A5"/>
    <w:rsid w:val="003B6751"/>
    <w:rsid w:val="003B676F"/>
    <w:rsid w:val="003B6B59"/>
    <w:rsid w:val="003B6D02"/>
    <w:rsid w:val="003B7253"/>
    <w:rsid w:val="003B728F"/>
    <w:rsid w:val="003B7A7F"/>
    <w:rsid w:val="003B7DA5"/>
    <w:rsid w:val="003B7E1F"/>
    <w:rsid w:val="003C00D9"/>
    <w:rsid w:val="003C0170"/>
    <w:rsid w:val="003C0451"/>
    <w:rsid w:val="003C06F4"/>
    <w:rsid w:val="003C0775"/>
    <w:rsid w:val="003C0A83"/>
    <w:rsid w:val="003C0D27"/>
    <w:rsid w:val="003C1011"/>
    <w:rsid w:val="003C176A"/>
    <w:rsid w:val="003C17F8"/>
    <w:rsid w:val="003C1940"/>
    <w:rsid w:val="003C217E"/>
    <w:rsid w:val="003C21DD"/>
    <w:rsid w:val="003C2283"/>
    <w:rsid w:val="003C23DB"/>
    <w:rsid w:val="003C249D"/>
    <w:rsid w:val="003C2EAB"/>
    <w:rsid w:val="003C3293"/>
    <w:rsid w:val="003C329F"/>
    <w:rsid w:val="003C339F"/>
    <w:rsid w:val="003C355D"/>
    <w:rsid w:val="003C3710"/>
    <w:rsid w:val="003C3860"/>
    <w:rsid w:val="003C3DEF"/>
    <w:rsid w:val="003C4024"/>
    <w:rsid w:val="003C4168"/>
    <w:rsid w:val="003C4447"/>
    <w:rsid w:val="003C44FE"/>
    <w:rsid w:val="003C4775"/>
    <w:rsid w:val="003C518C"/>
    <w:rsid w:val="003C52BC"/>
    <w:rsid w:val="003C53C9"/>
    <w:rsid w:val="003C6A62"/>
    <w:rsid w:val="003C6A88"/>
    <w:rsid w:val="003C6C16"/>
    <w:rsid w:val="003C7505"/>
    <w:rsid w:val="003C7623"/>
    <w:rsid w:val="003C765C"/>
    <w:rsid w:val="003C7917"/>
    <w:rsid w:val="003C7A84"/>
    <w:rsid w:val="003D0955"/>
    <w:rsid w:val="003D0C53"/>
    <w:rsid w:val="003D1305"/>
    <w:rsid w:val="003D1372"/>
    <w:rsid w:val="003D159E"/>
    <w:rsid w:val="003D1BB5"/>
    <w:rsid w:val="003D1C09"/>
    <w:rsid w:val="003D1E90"/>
    <w:rsid w:val="003D2011"/>
    <w:rsid w:val="003D22A9"/>
    <w:rsid w:val="003D2C38"/>
    <w:rsid w:val="003D2D68"/>
    <w:rsid w:val="003D3139"/>
    <w:rsid w:val="003D372B"/>
    <w:rsid w:val="003D390A"/>
    <w:rsid w:val="003D3C48"/>
    <w:rsid w:val="003D3EEE"/>
    <w:rsid w:val="003D3F21"/>
    <w:rsid w:val="003D43F9"/>
    <w:rsid w:val="003D47E1"/>
    <w:rsid w:val="003D5000"/>
    <w:rsid w:val="003D5086"/>
    <w:rsid w:val="003D5BB6"/>
    <w:rsid w:val="003D5F86"/>
    <w:rsid w:val="003D6217"/>
    <w:rsid w:val="003D628B"/>
    <w:rsid w:val="003D62A7"/>
    <w:rsid w:val="003D62FD"/>
    <w:rsid w:val="003D640A"/>
    <w:rsid w:val="003D65ED"/>
    <w:rsid w:val="003D6BC0"/>
    <w:rsid w:val="003D6CBF"/>
    <w:rsid w:val="003D72F5"/>
    <w:rsid w:val="003D7501"/>
    <w:rsid w:val="003D75DA"/>
    <w:rsid w:val="003D794D"/>
    <w:rsid w:val="003D79B0"/>
    <w:rsid w:val="003D7B68"/>
    <w:rsid w:val="003E00B6"/>
    <w:rsid w:val="003E00C3"/>
    <w:rsid w:val="003E01D6"/>
    <w:rsid w:val="003E032E"/>
    <w:rsid w:val="003E0382"/>
    <w:rsid w:val="003E0443"/>
    <w:rsid w:val="003E0838"/>
    <w:rsid w:val="003E1B22"/>
    <w:rsid w:val="003E1DAF"/>
    <w:rsid w:val="003E2163"/>
    <w:rsid w:val="003E2CBD"/>
    <w:rsid w:val="003E3058"/>
    <w:rsid w:val="003E3257"/>
    <w:rsid w:val="003E359B"/>
    <w:rsid w:val="003E367D"/>
    <w:rsid w:val="003E37AA"/>
    <w:rsid w:val="003E4054"/>
    <w:rsid w:val="003E423F"/>
    <w:rsid w:val="003E4673"/>
    <w:rsid w:val="003E47BB"/>
    <w:rsid w:val="003E498D"/>
    <w:rsid w:val="003E4D79"/>
    <w:rsid w:val="003E5420"/>
    <w:rsid w:val="003E555F"/>
    <w:rsid w:val="003E5778"/>
    <w:rsid w:val="003E57AB"/>
    <w:rsid w:val="003E5850"/>
    <w:rsid w:val="003E5B72"/>
    <w:rsid w:val="003E5E41"/>
    <w:rsid w:val="003E64B5"/>
    <w:rsid w:val="003E698F"/>
    <w:rsid w:val="003E6A6E"/>
    <w:rsid w:val="003E6CF5"/>
    <w:rsid w:val="003E7280"/>
    <w:rsid w:val="003E73E2"/>
    <w:rsid w:val="003E74AB"/>
    <w:rsid w:val="003E7668"/>
    <w:rsid w:val="003E76A9"/>
    <w:rsid w:val="003E790A"/>
    <w:rsid w:val="003E7E59"/>
    <w:rsid w:val="003F01E7"/>
    <w:rsid w:val="003F027F"/>
    <w:rsid w:val="003F0397"/>
    <w:rsid w:val="003F0587"/>
    <w:rsid w:val="003F0809"/>
    <w:rsid w:val="003F0894"/>
    <w:rsid w:val="003F0B02"/>
    <w:rsid w:val="003F15A0"/>
    <w:rsid w:val="003F1C6F"/>
    <w:rsid w:val="003F1DFA"/>
    <w:rsid w:val="003F1F8B"/>
    <w:rsid w:val="003F202E"/>
    <w:rsid w:val="003F2158"/>
    <w:rsid w:val="003F2225"/>
    <w:rsid w:val="003F2237"/>
    <w:rsid w:val="003F23BC"/>
    <w:rsid w:val="003F2531"/>
    <w:rsid w:val="003F26D6"/>
    <w:rsid w:val="003F31A0"/>
    <w:rsid w:val="003F35F7"/>
    <w:rsid w:val="003F3AC5"/>
    <w:rsid w:val="003F3BAA"/>
    <w:rsid w:val="003F3DE1"/>
    <w:rsid w:val="003F4044"/>
    <w:rsid w:val="003F4276"/>
    <w:rsid w:val="003F44CD"/>
    <w:rsid w:val="003F477B"/>
    <w:rsid w:val="003F48E3"/>
    <w:rsid w:val="003F4D91"/>
    <w:rsid w:val="003F52A7"/>
    <w:rsid w:val="003F568E"/>
    <w:rsid w:val="003F5794"/>
    <w:rsid w:val="003F5A6D"/>
    <w:rsid w:val="003F5D3D"/>
    <w:rsid w:val="003F61A9"/>
    <w:rsid w:val="003F6450"/>
    <w:rsid w:val="003F6764"/>
    <w:rsid w:val="003F6A8C"/>
    <w:rsid w:val="003F6FF6"/>
    <w:rsid w:val="003F7133"/>
    <w:rsid w:val="003F755C"/>
    <w:rsid w:val="003F789E"/>
    <w:rsid w:val="003F7949"/>
    <w:rsid w:val="003F7F5F"/>
    <w:rsid w:val="0040006B"/>
    <w:rsid w:val="0040042A"/>
    <w:rsid w:val="004007DE"/>
    <w:rsid w:val="0040096B"/>
    <w:rsid w:val="00400A83"/>
    <w:rsid w:val="00400A93"/>
    <w:rsid w:val="00400EE0"/>
    <w:rsid w:val="004017CF"/>
    <w:rsid w:val="00401852"/>
    <w:rsid w:val="00401C19"/>
    <w:rsid w:val="00401C26"/>
    <w:rsid w:val="00401DB9"/>
    <w:rsid w:val="00402239"/>
    <w:rsid w:val="004023DA"/>
    <w:rsid w:val="0040250E"/>
    <w:rsid w:val="00402737"/>
    <w:rsid w:val="00402B00"/>
    <w:rsid w:val="00402C40"/>
    <w:rsid w:val="00402CEE"/>
    <w:rsid w:val="00402E2C"/>
    <w:rsid w:val="00402EF0"/>
    <w:rsid w:val="0040350F"/>
    <w:rsid w:val="00403AF9"/>
    <w:rsid w:val="00403B0C"/>
    <w:rsid w:val="00403B70"/>
    <w:rsid w:val="00403C94"/>
    <w:rsid w:val="00403E96"/>
    <w:rsid w:val="0040408A"/>
    <w:rsid w:val="0040410B"/>
    <w:rsid w:val="004041C3"/>
    <w:rsid w:val="00404274"/>
    <w:rsid w:val="00404303"/>
    <w:rsid w:val="004043E9"/>
    <w:rsid w:val="004044EE"/>
    <w:rsid w:val="00404505"/>
    <w:rsid w:val="00404523"/>
    <w:rsid w:val="0040496B"/>
    <w:rsid w:val="00404C8C"/>
    <w:rsid w:val="004050A2"/>
    <w:rsid w:val="004050B2"/>
    <w:rsid w:val="0040540B"/>
    <w:rsid w:val="004056D0"/>
    <w:rsid w:val="00405A36"/>
    <w:rsid w:val="0040656F"/>
    <w:rsid w:val="004066CD"/>
    <w:rsid w:val="00406C03"/>
    <w:rsid w:val="00406DEE"/>
    <w:rsid w:val="00406ED7"/>
    <w:rsid w:val="00406F01"/>
    <w:rsid w:val="0040722A"/>
    <w:rsid w:val="00407A1B"/>
    <w:rsid w:val="00410242"/>
    <w:rsid w:val="00410275"/>
    <w:rsid w:val="004103C9"/>
    <w:rsid w:val="00410CE9"/>
    <w:rsid w:val="00411432"/>
    <w:rsid w:val="0041148D"/>
    <w:rsid w:val="00411568"/>
    <w:rsid w:val="00411E38"/>
    <w:rsid w:val="00412588"/>
    <w:rsid w:val="004126FC"/>
    <w:rsid w:val="00412889"/>
    <w:rsid w:val="00412C09"/>
    <w:rsid w:val="0041312C"/>
    <w:rsid w:val="00413369"/>
    <w:rsid w:val="00413424"/>
    <w:rsid w:val="0041374E"/>
    <w:rsid w:val="0041379A"/>
    <w:rsid w:val="00413AEA"/>
    <w:rsid w:val="00413FB6"/>
    <w:rsid w:val="00414288"/>
    <w:rsid w:val="00414331"/>
    <w:rsid w:val="0041462F"/>
    <w:rsid w:val="004146E7"/>
    <w:rsid w:val="00415099"/>
    <w:rsid w:val="00415240"/>
    <w:rsid w:val="0041531E"/>
    <w:rsid w:val="004155C8"/>
    <w:rsid w:val="00415642"/>
    <w:rsid w:val="0041598F"/>
    <w:rsid w:val="00415DC2"/>
    <w:rsid w:val="00415EFC"/>
    <w:rsid w:val="0041616E"/>
    <w:rsid w:val="00416246"/>
    <w:rsid w:val="0041684D"/>
    <w:rsid w:val="0041694B"/>
    <w:rsid w:val="00416A75"/>
    <w:rsid w:val="00416D50"/>
    <w:rsid w:val="00416FD5"/>
    <w:rsid w:val="0041726A"/>
    <w:rsid w:val="004173F1"/>
    <w:rsid w:val="00417423"/>
    <w:rsid w:val="0041756E"/>
    <w:rsid w:val="00417599"/>
    <w:rsid w:val="004175C6"/>
    <w:rsid w:val="00417772"/>
    <w:rsid w:val="00417A75"/>
    <w:rsid w:val="0042023E"/>
    <w:rsid w:val="00420718"/>
    <w:rsid w:val="0042091A"/>
    <w:rsid w:val="00420CEA"/>
    <w:rsid w:val="00420D1C"/>
    <w:rsid w:val="00420D3D"/>
    <w:rsid w:val="00420E6A"/>
    <w:rsid w:val="00420E90"/>
    <w:rsid w:val="00420EFC"/>
    <w:rsid w:val="00421636"/>
    <w:rsid w:val="00421A6B"/>
    <w:rsid w:val="00421A75"/>
    <w:rsid w:val="00421EEA"/>
    <w:rsid w:val="004220A0"/>
    <w:rsid w:val="0042236E"/>
    <w:rsid w:val="004226A4"/>
    <w:rsid w:val="00422744"/>
    <w:rsid w:val="004229CD"/>
    <w:rsid w:val="004229F2"/>
    <w:rsid w:val="004231E6"/>
    <w:rsid w:val="004235DD"/>
    <w:rsid w:val="00423759"/>
    <w:rsid w:val="00423D4C"/>
    <w:rsid w:val="00423D6A"/>
    <w:rsid w:val="004240DA"/>
    <w:rsid w:val="0042489D"/>
    <w:rsid w:val="00424D05"/>
    <w:rsid w:val="00424D4E"/>
    <w:rsid w:val="00424E1D"/>
    <w:rsid w:val="0042523A"/>
    <w:rsid w:val="00425306"/>
    <w:rsid w:val="00425381"/>
    <w:rsid w:val="00425574"/>
    <w:rsid w:val="00425722"/>
    <w:rsid w:val="0042597E"/>
    <w:rsid w:val="00425A75"/>
    <w:rsid w:val="00425A9E"/>
    <w:rsid w:val="004260A3"/>
    <w:rsid w:val="004260A4"/>
    <w:rsid w:val="004260D3"/>
    <w:rsid w:val="004261FE"/>
    <w:rsid w:val="0042621C"/>
    <w:rsid w:val="0042638C"/>
    <w:rsid w:val="00426450"/>
    <w:rsid w:val="004266F2"/>
    <w:rsid w:val="00426718"/>
    <w:rsid w:val="0042673E"/>
    <w:rsid w:val="00426ACA"/>
    <w:rsid w:val="00426D6B"/>
    <w:rsid w:val="0042737C"/>
    <w:rsid w:val="004279CC"/>
    <w:rsid w:val="00427BE3"/>
    <w:rsid w:val="00427EA8"/>
    <w:rsid w:val="004300FA"/>
    <w:rsid w:val="0043046B"/>
    <w:rsid w:val="0043047D"/>
    <w:rsid w:val="00430691"/>
    <w:rsid w:val="00430C37"/>
    <w:rsid w:val="00430C8B"/>
    <w:rsid w:val="00430CD6"/>
    <w:rsid w:val="00430F43"/>
    <w:rsid w:val="00431D71"/>
    <w:rsid w:val="00431E6C"/>
    <w:rsid w:val="00432532"/>
    <w:rsid w:val="00432A0F"/>
    <w:rsid w:val="00432A26"/>
    <w:rsid w:val="00432B3F"/>
    <w:rsid w:val="00432D80"/>
    <w:rsid w:val="00432DAE"/>
    <w:rsid w:val="00432F63"/>
    <w:rsid w:val="00433058"/>
    <w:rsid w:val="00433782"/>
    <w:rsid w:val="00433A96"/>
    <w:rsid w:val="00433CE7"/>
    <w:rsid w:val="00434176"/>
    <w:rsid w:val="0043440A"/>
    <w:rsid w:val="00434916"/>
    <w:rsid w:val="00434A62"/>
    <w:rsid w:val="00434ADF"/>
    <w:rsid w:val="00434EFE"/>
    <w:rsid w:val="00434F5A"/>
    <w:rsid w:val="00435083"/>
    <w:rsid w:val="00435126"/>
    <w:rsid w:val="004357D6"/>
    <w:rsid w:val="0043591E"/>
    <w:rsid w:val="00435EF8"/>
    <w:rsid w:val="004369A0"/>
    <w:rsid w:val="00436FC0"/>
    <w:rsid w:val="00437290"/>
    <w:rsid w:val="0043740E"/>
    <w:rsid w:val="004374A5"/>
    <w:rsid w:val="0043754A"/>
    <w:rsid w:val="004375C5"/>
    <w:rsid w:val="00437999"/>
    <w:rsid w:val="00437EBA"/>
    <w:rsid w:val="00440018"/>
    <w:rsid w:val="004400A8"/>
    <w:rsid w:val="004401B9"/>
    <w:rsid w:val="00440A71"/>
    <w:rsid w:val="00440AE1"/>
    <w:rsid w:val="00440B17"/>
    <w:rsid w:val="00440DD0"/>
    <w:rsid w:val="00440FDA"/>
    <w:rsid w:val="0044132C"/>
    <w:rsid w:val="004413E3"/>
    <w:rsid w:val="004416F5"/>
    <w:rsid w:val="00441789"/>
    <w:rsid w:val="00441B3B"/>
    <w:rsid w:val="00441B3D"/>
    <w:rsid w:val="00441C07"/>
    <w:rsid w:val="00441D81"/>
    <w:rsid w:val="00441EA7"/>
    <w:rsid w:val="0044200D"/>
    <w:rsid w:val="00442079"/>
    <w:rsid w:val="004420E6"/>
    <w:rsid w:val="004435C3"/>
    <w:rsid w:val="00443865"/>
    <w:rsid w:val="0044397F"/>
    <w:rsid w:val="00443C4D"/>
    <w:rsid w:val="00443E2E"/>
    <w:rsid w:val="00444228"/>
    <w:rsid w:val="0044458E"/>
    <w:rsid w:val="00444B29"/>
    <w:rsid w:val="004457B1"/>
    <w:rsid w:val="00445A0D"/>
    <w:rsid w:val="00445B20"/>
    <w:rsid w:val="00445ECE"/>
    <w:rsid w:val="0044610A"/>
    <w:rsid w:val="0044653C"/>
    <w:rsid w:val="00446756"/>
    <w:rsid w:val="0044687B"/>
    <w:rsid w:val="00446977"/>
    <w:rsid w:val="00446CD0"/>
    <w:rsid w:val="00446F3A"/>
    <w:rsid w:val="004479F4"/>
    <w:rsid w:val="00447AF3"/>
    <w:rsid w:val="004510DA"/>
    <w:rsid w:val="004511E8"/>
    <w:rsid w:val="00451678"/>
    <w:rsid w:val="00451809"/>
    <w:rsid w:val="00451822"/>
    <w:rsid w:val="00451977"/>
    <w:rsid w:val="004519A2"/>
    <w:rsid w:val="00451ACC"/>
    <w:rsid w:val="00451C04"/>
    <w:rsid w:val="00451D87"/>
    <w:rsid w:val="00451FDB"/>
    <w:rsid w:val="004520FE"/>
    <w:rsid w:val="0045241F"/>
    <w:rsid w:val="004524E0"/>
    <w:rsid w:val="00452738"/>
    <w:rsid w:val="004529D8"/>
    <w:rsid w:val="00452A88"/>
    <w:rsid w:val="00452ADA"/>
    <w:rsid w:val="00452E1C"/>
    <w:rsid w:val="00454043"/>
    <w:rsid w:val="004544A5"/>
    <w:rsid w:val="004544E6"/>
    <w:rsid w:val="004546A3"/>
    <w:rsid w:val="00454C3A"/>
    <w:rsid w:val="00454DE2"/>
    <w:rsid w:val="00454FCE"/>
    <w:rsid w:val="004552B1"/>
    <w:rsid w:val="004553FE"/>
    <w:rsid w:val="00456091"/>
    <w:rsid w:val="004561B6"/>
    <w:rsid w:val="00456240"/>
    <w:rsid w:val="00456261"/>
    <w:rsid w:val="0045629B"/>
    <w:rsid w:val="00456381"/>
    <w:rsid w:val="004566F9"/>
    <w:rsid w:val="004569D6"/>
    <w:rsid w:val="00456DBD"/>
    <w:rsid w:val="004571CB"/>
    <w:rsid w:val="0045734F"/>
    <w:rsid w:val="004574CF"/>
    <w:rsid w:val="00457801"/>
    <w:rsid w:val="00457EA0"/>
    <w:rsid w:val="00457EDA"/>
    <w:rsid w:val="00457EFE"/>
    <w:rsid w:val="0046029A"/>
    <w:rsid w:val="0046036D"/>
    <w:rsid w:val="004606CF"/>
    <w:rsid w:val="00460B90"/>
    <w:rsid w:val="00460CC6"/>
    <w:rsid w:val="00460F90"/>
    <w:rsid w:val="00460FF1"/>
    <w:rsid w:val="004611D3"/>
    <w:rsid w:val="00461418"/>
    <w:rsid w:val="0046141D"/>
    <w:rsid w:val="00461855"/>
    <w:rsid w:val="00461E0D"/>
    <w:rsid w:val="0046210B"/>
    <w:rsid w:val="00462364"/>
    <w:rsid w:val="004629C4"/>
    <w:rsid w:val="00462BE4"/>
    <w:rsid w:val="00462CFF"/>
    <w:rsid w:val="00462D3A"/>
    <w:rsid w:val="00462E77"/>
    <w:rsid w:val="00462E83"/>
    <w:rsid w:val="0046328C"/>
    <w:rsid w:val="00463921"/>
    <w:rsid w:val="00463A31"/>
    <w:rsid w:val="00463C26"/>
    <w:rsid w:val="00463FEC"/>
    <w:rsid w:val="00464434"/>
    <w:rsid w:val="0046460F"/>
    <w:rsid w:val="00464716"/>
    <w:rsid w:val="00464DF6"/>
    <w:rsid w:val="00465449"/>
    <w:rsid w:val="0046564F"/>
    <w:rsid w:val="004658D3"/>
    <w:rsid w:val="00465936"/>
    <w:rsid w:val="00465BEB"/>
    <w:rsid w:val="00466321"/>
    <w:rsid w:val="00466674"/>
    <w:rsid w:val="0046691A"/>
    <w:rsid w:val="00466C54"/>
    <w:rsid w:val="00467188"/>
    <w:rsid w:val="004674B4"/>
    <w:rsid w:val="00467C9B"/>
    <w:rsid w:val="00470053"/>
    <w:rsid w:val="00470225"/>
    <w:rsid w:val="004703BE"/>
    <w:rsid w:val="004705A0"/>
    <w:rsid w:val="004711D5"/>
    <w:rsid w:val="00471270"/>
    <w:rsid w:val="0047144C"/>
    <w:rsid w:val="004715C2"/>
    <w:rsid w:val="004716F7"/>
    <w:rsid w:val="00471AC6"/>
    <w:rsid w:val="00471B3F"/>
    <w:rsid w:val="00472361"/>
    <w:rsid w:val="004723C5"/>
    <w:rsid w:val="00472ABC"/>
    <w:rsid w:val="00472B27"/>
    <w:rsid w:val="00472B45"/>
    <w:rsid w:val="00473017"/>
    <w:rsid w:val="004730E0"/>
    <w:rsid w:val="00473686"/>
    <w:rsid w:val="0047387A"/>
    <w:rsid w:val="004738AB"/>
    <w:rsid w:val="00473A72"/>
    <w:rsid w:val="00473B9E"/>
    <w:rsid w:val="00473D0F"/>
    <w:rsid w:val="00473DA2"/>
    <w:rsid w:val="00473F77"/>
    <w:rsid w:val="004740FA"/>
    <w:rsid w:val="004741F0"/>
    <w:rsid w:val="00474396"/>
    <w:rsid w:val="0047447D"/>
    <w:rsid w:val="004748B0"/>
    <w:rsid w:val="00474F49"/>
    <w:rsid w:val="00474F5B"/>
    <w:rsid w:val="0047534E"/>
    <w:rsid w:val="0047535C"/>
    <w:rsid w:val="004758B0"/>
    <w:rsid w:val="00475900"/>
    <w:rsid w:val="004762C5"/>
    <w:rsid w:val="004764AA"/>
    <w:rsid w:val="00476CEC"/>
    <w:rsid w:val="004771DA"/>
    <w:rsid w:val="00477954"/>
    <w:rsid w:val="00477D12"/>
    <w:rsid w:val="00480004"/>
    <w:rsid w:val="00480839"/>
    <w:rsid w:val="00480857"/>
    <w:rsid w:val="00480863"/>
    <w:rsid w:val="00480B8C"/>
    <w:rsid w:val="00480BDB"/>
    <w:rsid w:val="00480FFE"/>
    <w:rsid w:val="004812FC"/>
    <w:rsid w:val="00481936"/>
    <w:rsid w:val="00481C50"/>
    <w:rsid w:val="00482153"/>
    <w:rsid w:val="0048230F"/>
    <w:rsid w:val="0048252D"/>
    <w:rsid w:val="004829D0"/>
    <w:rsid w:val="00482A8E"/>
    <w:rsid w:val="00483EEF"/>
    <w:rsid w:val="00483F26"/>
    <w:rsid w:val="00484264"/>
    <w:rsid w:val="00484622"/>
    <w:rsid w:val="00484660"/>
    <w:rsid w:val="004847C5"/>
    <w:rsid w:val="00484B3B"/>
    <w:rsid w:val="00484B9B"/>
    <w:rsid w:val="0048522E"/>
    <w:rsid w:val="004852CD"/>
    <w:rsid w:val="004855F6"/>
    <w:rsid w:val="0048572A"/>
    <w:rsid w:val="00485EB0"/>
    <w:rsid w:val="0048661E"/>
    <w:rsid w:val="00486C1E"/>
    <w:rsid w:val="00486D9C"/>
    <w:rsid w:val="00486FAF"/>
    <w:rsid w:val="004870BF"/>
    <w:rsid w:val="0048738E"/>
    <w:rsid w:val="00487862"/>
    <w:rsid w:val="00487DAE"/>
    <w:rsid w:val="00487F16"/>
    <w:rsid w:val="004906EA"/>
    <w:rsid w:val="00490889"/>
    <w:rsid w:val="00490E34"/>
    <w:rsid w:val="004917A2"/>
    <w:rsid w:val="004919E4"/>
    <w:rsid w:val="00491AD4"/>
    <w:rsid w:val="00491B15"/>
    <w:rsid w:val="00491DDC"/>
    <w:rsid w:val="00491F4E"/>
    <w:rsid w:val="00492028"/>
    <w:rsid w:val="0049212A"/>
    <w:rsid w:val="0049240C"/>
    <w:rsid w:val="00492945"/>
    <w:rsid w:val="00492A86"/>
    <w:rsid w:val="00492B53"/>
    <w:rsid w:val="00492F4E"/>
    <w:rsid w:val="0049321F"/>
    <w:rsid w:val="004933FD"/>
    <w:rsid w:val="00493939"/>
    <w:rsid w:val="0049393F"/>
    <w:rsid w:val="00493B0C"/>
    <w:rsid w:val="00494062"/>
    <w:rsid w:val="004940C4"/>
    <w:rsid w:val="00494421"/>
    <w:rsid w:val="00494670"/>
    <w:rsid w:val="00494A6B"/>
    <w:rsid w:val="00494E23"/>
    <w:rsid w:val="004954A5"/>
    <w:rsid w:val="004955F0"/>
    <w:rsid w:val="0049563E"/>
    <w:rsid w:val="004957CF"/>
    <w:rsid w:val="00495AC4"/>
    <w:rsid w:val="00495BDC"/>
    <w:rsid w:val="00495CEC"/>
    <w:rsid w:val="00495E45"/>
    <w:rsid w:val="00495FBD"/>
    <w:rsid w:val="00496582"/>
    <w:rsid w:val="004966D6"/>
    <w:rsid w:val="00496E66"/>
    <w:rsid w:val="00497340"/>
    <w:rsid w:val="004973E3"/>
    <w:rsid w:val="004A060C"/>
    <w:rsid w:val="004A065B"/>
    <w:rsid w:val="004A08E6"/>
    <w:rsid w:val="004A0962"/>
    <w:rsid w:val="004A0E33"/>
    <w:rsid w:val="004A1014"/>
    <w:rsid w:val="004A1091"/>
    <w:rsid w:val="004A1118"/>
    <w:rsid w:val="004A1126"/>
    <w:rsid w:val="004A134C"/>
    <w:rsid w:val="004A1460"/>
    <w:rsid w:val="004A14A4"/>
    <w:rsid w:val="004A14B7"/>
    <w:rsid w:val="004A1A45"/>
    <w:rsid w:val="004A1A51"/>
    <w:rsid w:val="004A1A74"/>
    <w:rsid w:val="004A1B6D"/>
    <w:rsid w:val="004A24E9"/>
    <w:rsid w:val="004A25B3"/>
    <w:rsid w:val="004A280D"/>
    <w:rsid w:val="004A297E"/>
    <w:rsid w:val="004A2AC8"/>
    <w:rsid w:val="004A2BC6"/>
    <w:rsid w:val="004A2C41"/>
    <w:rsid w:val="004A2F1C"/>
    <w:rsid w:val="004A341C"/>
    <w:rsid w:val="004A3823"/>
    <w:rsid w:val="004A383C"/>
    <w:rsid w:val="004A393A"/>
    <w:rsid w:val="004A3BBA"/>
    <w:rsid w:val="004A3E39"/>
    <w:rsid w:val="004A4146"/>
    <w:rsid w:val="004A4813"/>
    <w:rsid w:val="004A4B2B"/>
    <w:rsid w:val="004A4BF0"/>
    <w:rsid w:val="004A4C72"/>
    <w:rsid w:val="004A52F9"/>
    <w:rsid w:val="004A5A98"/>
    <w:rsid w:val="004A5B82"/>
    <w:rsid w:val="004A5F0E"/>
    <w:rsid w:val="004A61A4"/>
    <w:rsid w:val="004A6260"/>
    <w:rsid w:val="004A6E7B"/>
    <w:rsid w:val="004A6EE0"/>
    <w:rsid w:val="004A70AD"/>
    <w:rsid w:val="004A70E0"/>
    <w:rsid w:val="004A7359"/>
    <w:rsid w:val="004A7540"/>
    <w:rsid w:val="004A771E"/>
    <w:rsid w:val="004A79E8"/>
    <w:rsid w:val="004B0C3C"/>
    <w:rsid w:val="004B0ECF"/>
    <w:rsid w:val="004B112A"/>
    <w:rsid w:val="004B16E4"/>
    <w:rsid w:val="004B256E"/>
    <w:rsid w:val="004B2AF3"/>
    <w:rsid w:val="004B372E"/>
    <w:rsid w:val="004B3C83"/>
    <w:rsid w:val="004B3F0E"/>
    <w:rsid w:val="004B43D6"/>
    <w:rsid w:val="004B4579"/>
    <w:rsid w:val="004B459B"/>
    <w:rsid w:val="004B47D6"/>
    <w:rsid w:val="004B4981"/>
    <w:rsid w:val="004B4D5D"/>
    <w:rsid w:val="004B4DF6"/>
    <w:rsid w:val="004B5445"/>
    <w:rsid w:val="004B5565"/>
    <w:rsid w:val="004B56E3"/>
    <w:rsid w:val="004B5A0F"/>
    <w:rsid w:val="004B5A3A"/>
    <w:rsid w:val="004B5C65"/>
    <w:rsid w:val="004B5F0B"/>
    <w:rsid w:val="004B6175"/>
    <w:rsid w:val="004B687F"/>
    <w:rsid w:val="004B6CE8"/>
    <w:rsid w:val="004B6E3B"/>
    <w:rsid w:val="004B7118"/>
    <w:rsid w:val="004B74DC"/>
    <w:rsid w:val="004B7822"/>
    <w:rsid w:val="004B7BB1"/>
    <w:rsid w:val="004B7D73"/>
    <w:rsid w:val="004B7F04"/>
    <w:rsid w:val="004C017D"/>
    <w:rsid w:val="004C0192"/>
    <w:rsid w:val="004C01C9"/>
    <w:rsid w:val="004C0267"/>
    <w:rsid w:val="004C0332"/>
    <w:rsid w:val="004C0394"/>
    <w:rsid w:val="004C0655"/>
    <w:rsid w:val="004C0818"/>
    <w:rsid w:val="004C0841"/>
    <w:rsid w:val="004C0C8F"/>
    <w:rsid w:val="004C11D7"/>
    <w:rsid w:val="004C16C4"/>
    <w:rsid w:val="004C1F17"/>
    <w:rsid w:val="004C2259"/>
    <w:rsid w:val="004C2336"/>
    <w:rsid w:val="004C2600"/>
    <w:rsid w:val="004C30D2"/>
    <w:rsid w:val="004C3465"/>
    <w:rsid w:val="004C34C2"/>
    <w:rsid w:val="004C3867"/>
    <w:rsid w:val="004C387C"/>
    <w:rsid w:val="004C3993"/>
    <w:rsid w:val="004C3B2D"/>
    <w:rsid w:val="004C465D"/>
    <w:rsid w:val="004C4668"/>
    <w:rsid w:val="004C4905"/>
    <w:rsid w:val="004C4AA7"/>
    <w:rsid w:val="004C5485"/>
    <w:rsid w:val="004C5494"/>
    <w:rsid w:val="004C5B1A"/>
    <w:rsid w:val="004C6071"/>
    <w:rsid w:val="004C6377"/>
    <w:rsid w:val="004C64E1"/>
    <w:rsid w:val="004C66B5"/>
    <w:rsid w:val="004C67D9"/>
    <w:rsid w:val="004C6DE2"/>
    <w:rsid w:val="004C6F07"/>
    <w:rsid w:val="004C7038"/>
    <w:rsid w:val="004C70CC"/>
    <w:rsid w:val="004C7184"/>
    <w:rsid w:val="004C71AD"/>
    <w:rsid w:val="004C722A"/>
    <w:rsid w:val="004C723C"/>
    <w:rsid w:val="004C760C"/>
    <w:rsid w:val="004C7D32"/>
    <w:rsid w:val="004D05E5"/>
    <w:rsid w:val="004D0967"/>
    <w:rsid w:val="004D0CB1"/>
    <w:rsid w:val="004D0CFD"/>
    <w:rsid w:val="004D0F2D"/>
    <w:rsid w:val="004D0FFF"/>
    <w:rsid w:val="004D135D"/>
    <w:rsid w:val="004D1527"/>
    <w:rsid w:val="004D1545"/>
    <w:rsid w:val="004D1558"/>
    <w:rsid w:val="004D1AD7"/>
    <w:rsid w:val="004D1D92"/>
    <w:rsid w:val="004D21E6"/>
    <w:rsid w:val="004D22FA"/>
    <w:rsid w:val="004D28E9"/>
    <w:rsid w:val="004D3026"/>
    <w:rsid w:val="004D30B4"/>
    <w:rsid w:val="004D31AB"/>
    <w:rsid w:val="004D3274"/>
    <w:rsid w:val="004D34C0"/>
    <w:rsid w:val="004D386C"/>
    <w:rsid w:val="004D39C9"/>
    <w:rsid w:val="004D3A07"/>
    <w:rsid w:val="004D3B89"/>
    <w:rsid w:val="004D3CFD"/>
    <w:rsid w:val="004D401C"/>
    <w:rsid w:val="004D4687"/>
    <w:rsid w:val="004D46BE"/>
    <w:rsid w:val="004D48BE"/>
    <w:rsid w:val="004D498A"/>
    <w:rsid w:val="004D4C31"/>
    <w:rsid w:val="004D4E8A"/>
    <w:rsid w:val="004D4FF9"/>
    <w:rsid w:val="004D5036"/>
    <w:rsid w:val="004D5722"/>
    <w:rsid w:val="004D5B64"/>
    <w:rsid w:val="004D5CAE"/>
    <w:rsid w:val="004D6219"/>
    <w:rsid w:val="004D6319"/>
    <w:rsid w:val="004D6760"/>
    <w:rsid w:val="004D67B4"/>
    <w:rsid w:val="004D6A99"/>
    <w:rsid w:val="004D6CBE"/>
    <w:rsid w:val="004D6EEE"/>
    <w:rsid w:val="004D6FCB"/>
    <w:rsid w:val="004D77CE"/>
    <w:rsid w:val="004D7C3E"/>
    <w:rsid w:val="004E0323"/>
    <w:rsid w:val="004E0569"/>
    <w:rsid w:val="004E0586"/>
    <w:rsid w:val="004E07CF"/>
    <w:rsid w:val="004E0BF0"/>
    <w:rsid w:val="004E0EC7"/>
    <w:rsid w:val="004E1018"/>
    <w:rsid w:val="004E1247"/>
    <w:rsid w:val="004E1881"/>
    <w:rsid w:val="004E18BC"/>
    <w:rsid w:val="004E1946"/>
    <w:rsid w:val="004E1987"/>
    <w:rsid w:val="004E19BD"/>
    <w:rsid w:val="004E1BA1"/>
    <w:rsid w:val="004E1D84"/>
    <w:rsid w:val="004E2323"/>
    <w:rsid w:val="004E2590"/>
    <w:rsid w:val="004E25D3"/>
    <w:rsid w:val="004E2A43"/>
    <w:rsid w:val="004E2BF8"/>
    <w:rsid w:val="004E3080"/>
    <w:rsid w:val="004E311E"/>
    <w:rsid w:val="004E35BA"/>
    <w:rsid w:val="004E3C37"/>
    <w:rsid w:val="004E4244"/>
    <w:rsid w:val="004E46D6"/>
    <w:rsid w:val="004E482E"/>
    <w:rsid w:val="004E48E4"/>
    <w:rsid w:val="004E4A9C"/>
    <w:rsid w:val="004E4B27"/>
    <w:rsid w:val="004E4FDF"/>
    <w:rsid w:val="004E51A4"/>
    <w:rsid w:val="004E5296"/>
    <w:rsid w:val="004E5540"/>
    <w:rsid w:val="004E5786"/>
    <w:rsid w:val="004E5DF4"/>
    <w:rsid w:val="004E5EE2"/>
    <w:rsid w:val="004E6946"/>
    <w:rsid w:val="004E70E3"/>
    <w:rsid w:val="004E7201"/>
    <w:rsid w:val="004E7792"/>
    <w:rsid w:val="004E7994"/>
    <w:rsid w:val="004E7C5A"/>
    <w:rsid w:val="004E7F48"/>
    <w:rsid w:val="004F0386"/>
    <w:rsid w:val="004F0AA4"/>
    <w:rsid w:val="004F0BAA"/>
    <w:rsid w:val="004F10A9"/>
    <w:rsid w:val="004F12E8"/>
    <w:rsid w:val="004F13E1"/>
    <w:rsid w:val="004F1AD8"/>
    <w:rsid w:val="004F1B57"/>
    <w:rsid w:val="004F1E92"/>
    <w:rsid w:val="004F1F87"/>
    <w:rsid w:val="004F210B"/>
    <w:rsid w:val="004F2C6C"/>
    <w:rsid w:val="004F3154"/>
    <w:rsid w:val="004F319C"/>
    <w:rsid w:val="004F342E"/>
    <w:rsid w:val="004F3940"/>
    <w:rsid w:val="004F3C00"/>
    <w:rsid w:val="004F3C55"/>
    <w:rsid w:val="004F3F5B"/>
    <w:rsid w:val="004F3F70"/>
    <w:rsid w:val="004F4548"/>
    <w:rsid w:val="004F45F8"/>
    <w:rsid w:val="004F4DFC"/>
    <w:rsid w:val="004F5411"/>
    <w:rsid w:val="004F5A8C"/>
    <w:rsid w:val="004F623B"/>
    <w:rsid w:val="004F638F"/>
    <w:rsid w:val="004F6840"/>
    <w:rsid w:val="004F6889"/>
    <w:rsid w:val="004F6A15"/>
    <w:rsid w:val="004F6A3C"/>
    <w:rsid w:val="004F6ABC"/>
    <w:rsid w:val="004F6AC0"/>
    <w:rsid w:val="004F6C58"/>
    <w:rsid w:val="004F6EF1"/>
    <w:rsid w:val="004F6FE2"/>
    <w:rsid w:val="004F70DB"/>
    <w:rsid w:val="004F7C78"/>
    <w:rsid w:val="004F7E90"/>
    <w:rsid w:val="005011AA"/>
    <w:rsid w:val="00501588"/>
    <w:rsid w:val="005017EB"/>
    <w:rsid w:val="005022E3"/>
    <w:rsid w:val="0050285E"/>
    <w:rsid w:val="00502BFD"/>
    <w:rsid w:val="00502D22"/>
    <w:rsid w:val="00502DAB"/>
    <w:rsid w:val="00502FCE"/>
    <w:rsid w:val="00503404"/>
    <w:rsid w:val="00503431"/>
    <w:rsid w:val="00503551"/>
    <w:rsid w:val="0050361F"/>
    <w:rsid w:val="005039CB"/>
    <w:rsid w:val="00503A48"/>
    <w:rsid w:val="00503B37"/>
    <w:rsid w:val="00503F2A"/>
    <w:rsid w:val="00504000"/>
    <w:rsid w:val="0050435F"/>
    <w:rsid w:val="005047FC"/>
    <w:rsid w:val="005048CE"/>
    <w:rsid w:val="00504B46"/>
    <w:rsid w:val="0050558F"/>
    <w:rsid w:val="005059BF"/>
    <w:rsid w:val="00505A75"/>
    <w:rsid w:val="0050622F"/>
    <w:rsid w:val="00506286"/>
    <w:rsid w:val="005066B3"/>
    <w:rsid w:val="005067C2"/>
    <w:rsid w:val="00506CF4"/>
    <w:rsid w:val="00507022"/>
    <w:rsid w:val="0050710D"/>
    <w:rsid w:val="0050716D"/>
    <w:rsid w:val="00507230"/>
    <w:rsid w:val="0050728C"/>
    <w:rsid w:val="00507940"/>
    <w:rsid w:val="00507A26"/>
    <w:rsid w:val="00507B2C"/>
    <w:rsid w:val="00507C54"/>
    <w:rsid w:val="00507CE4"/>
    <w:rsid w:val="00507F30"/>
    <w:rsid w:val="00507F63"/>
    <w:rsid w:val="005103BD"/>
    <w:rsid w:val="00510813"/>
    <w:rsid w:val="00510BCC"/>
    <w:rsid w:val="005110ED"/>
    <w:rsid w:val="00511396"/>
    <w:rsid w:val="005115DF"/>
    <w:rsid w:val="00511788"/>
    <w:rsid w:val="0051182D"/>
    <w:rsid w:val="00511990"/>
    <w:rsid w:val="00511BC1"/>
    <w:rsid w:val="00511DE0"/>
    <w:rsid w:val="00512004"/>
    <w:rsid w:val="00512879"/>
    <w:rsid w:val="00513079"/>
    <w:rsid w:val="005130DA"/>
    <w:rsid w:val="00513A7E"/>
    <w:rsid w:val="00513AD3"/>
    <w:rsid w:val="00513B5F"/>
    <w:rsid w:val="005140CF"/>
    <w:rsid w:val="00514154"/>
    <w:rsid w:val="00514610"/>
    <w:rsid w:val="00514649"/>
    <w:rsid w:val="0051471D"/>
    <w:rsid w:val="00514841"/>
    <w:rsid w:val="00514870"/>
    <w:rsid w:val="00514931"/>
    <w:rsid w:val="00514A4A"/>
    <w:rsid w:val="00514A70"/>
    <w:rsid w:val="00514B9B"/>
    <w:rsid w:val="00514D5F"/>
    <w:rsid w:val="00514DDF"/>
    <w:rsid w:val="00514E47"/>
    <w:rsid w:val="00515022"/>
    <w:rsid w:val="00515642"/>
    <w:rsid w:val="005156B8"/>
    <w:rsid w:val="0051594D"/>
    <w:rsid w:val="00515FC7"/>
    <w:rsid w:val="0051647D"/>
    <w:rsid w:val="0051655C"/>
    <w:rsid w:val="00516671"/>
    <w:rsid w:val="00516725"/>
    <w:rsid w:val="00516762"/>
    <w:rsid w:val="00516AD9"/>
    <w:rsid w:val="00516B10"/>
    <w:rsid w:val="00516E88"/>
    <w:rsid w:val="005175C1"/>
    <w:rsid w:val="0051765D"/>
    <w:rsid w:val="00517764"/>
    <w:rsid w:val="005177EC"/>
    <w:rsid w:val="00517D28"/>
    <w:rsid w:val="00517D5E"/>
    <w:rsid w:val="00517F02"/>
    <w:rsid w:val="00517FC2"/>
    <w:rsid w:val="00517FEF"/>
    <w:rsid w:val="00520141"/>
    <w:rsid w:val="005201F5"/>
    <w:rsid w:val="005205E7"/>
    <w:rsid w:val="00520AAA"/>
    <w:rsid w:val="00520AFE"/>
    <w:rsid w:val="00520BF6"/>
    <w:rsid w:val="00520C33"/>
    <w:rsid w:val="00520CC8"/>
    <w:rsid w:val="00520EE6"/>
    <w:rsid w:val="005212E6"/>
    <w:rsid w:val="005219D2"/>
    <w:rsid w:val="00521A35"/>
    <w:rsid w:val="00521A5D"/>
    <w:rsid w:val="00521A60"/>
    <w:rsid w:val="00521B57"/>
    <w:rsid w:val="00521B70"/>
    <w:rsid w:val="00521BEA"/>
    <w:rsid w:val="00521C0C"/>
    <w:rsid w:val="0052201F"/>
    <w:rsid w:val="00522227"/>
    <w:rsid w:val="00522C88"/>
    <w:rsid w:val="00522EE1"/>
    <w:rsid w:val="0052311D"/>
    <w:rsid w:val="005234AA"/>
    <w:rsid w:val="005237C8"/>
    <w:rsid w:val="00523AA3"/>
    <w:rsid w:val="00523D9C"/>
    <w:rsid w:val="00524303"/>
    <w:rsid w:val="00524364"/>
    <w:rsid w:val="00524BF0"/>
    <w:rsid w:val="00524D9B"/>
    <w:rsid w:val="0052522E"/>
    <w:rsid w:val="00525463"/>
    <w:rsid w:val="00525586"/>
    <w:rsid w:val="0052564A"/>
    <w:rsid w:val="005258A2"/>
    <w:rsid w:val="00525B5A"/>
    <w:rsid w:val="00525D25"/>
    <w:rsid w:val="00525D68"/>
    <w:rsid w:val="00525F71"/>
    <w:rsid w:val="00526780"/>
    <w:rsid w:val="00526914"/>
    <w:rsid w:val="00526CB6"/>
    <w:rsid w:val="00527008"/>
    <w:rsid w:val="00527396"/>
    <w:rsid w:val="005277D8"/>
    <w:rsid w:val="00527903"/>
    <w:rsid w:val="00527A6E"/>
    <w:rsid w:val="00527E01"/>
    <w:rsid w:val="00530028"/>
    <w:rsid w:val="005306C5"/>
    <w:rsid w:val="00530770"/>
    <w:rsid w:val="0053077C"/>
    <w:rsid w:val="005308F7"/>
    <w:rsid w:val="00530C8F"/>
    <w:rsid w:val="00531007"/>
    <w:rsid w:val="005314A9"/>
    <w:rsid w:val="00531AFA"/>
    <w:rsid w:val="00531C9E"/>
    <w:rsid w:val="00531CF8"/>
    <w:rsid w:val="00531EC6"/>
    <w:rsid w:val="00532053"/>
    <w:rsid w:val="00532096"/>
    <w:rsid w:val="00532514"/>
    <w:rsid w:val="005329A5"/>
    <w:rsid w:val="00532B2B"/>
    <w:rsid w:val="0053329E"/>
    <w:rsid w:val="00533852"/>
    <w:rsid w:val="00533D57"/>
    <w:rsid w:val="005340BA"/>
    <w:rsid w:val="005348A0"/>
    <w:rsid w:val="00534976"/>
    <w:rsid w:val="00534A50"/>
    <w:rsid w:val="0053518A"/>
    <w:rsid w:val="005351AB"/>
    <w:rsid w:val="00535301"/>
    <w:rsid w:val="00535796"/>
    <w:rsid w:val="00535A8A"/>
    <w:rsid w:val="00535D05"/>
    <w:rsid w:val="00535E53"/>
    <w:rsid w:val="00535F7C"/>
    <w:rsid w:val="005361ED"/>
    <w:rsid w:val="005367FB"/>
    <w:rsid w:val="00536A37"/>
    <w:rsid w:val="00536BDB"/>
    <w:rsid w:val="00536C1C"/>
    <w:rsid w:val="00536E01"/>
    <w:rsid w:val="00536E69"/>
    <w:rsid w:val="00537BE5"/>
    <w:rsid w:val="00537BF2"/>
    <w:rsid w:val="00537D7A"/>
    <w:rsid w:val="00537E46"/>
    <w:rsid w:val="005400D5"/>
    <w:rsid w:val="005401AE"/>
    <w:rsid w:val="00540205"/>
    <w:rsid w:val="0054020F"/>
    <w:rsid w:val="00540328"/>
    <w:rsid w:val="0054057C"/>
    <w:rsid w:val="005405D3"/>
    <w:rsid w:val="005408A8"/>
    <w:rsid w:val="0054096C"/>
    <w:rsid w:val="00540B31"/>
    <w:rsid w:val="0054111C"/>
    <w:rsid w:val="0054140F"/>
    <w:rsid w:val="00541C50"/>
    <w:rsid w:val="00541CC6"/>
    <w:rsid w:val="00541D5A"/>
    <w:rsid w:val="00541D63"/>
    <w:rsid w:val="00541E37"/>
    <w:rsid w:val="00541F23"/>
    <w:rsid w:val="0054229B"/>
    <w:rsid w:val="0054231F"/>
    <w:rsid w:val="00542475"/>
    <w:rsid w:val="00542636"/>
    <w:rsid w:val="0054263F"/>
    <w:rsid w:val="00542E07"/>
    <w:rsid w:val="005430E9"/>
    <w:rsid w:val="005437F2"/>
    <w:rsid w:val="005438D3"/>
    <w:rsid w:val="005439AD"/>
    <w:rsid w:val="00544112"/>
    <w:rsid w:val="0054419C"/>
    <w:rsid w:val="005446FF"/>
    <w:rsid w:val="00544D65"/>
    <w:rsid w:val="00545228"/>
    <w:rsid w:val="00545424"/>
    <w:rsid w:val="00545F71"/>
    <w:rsid w:val="00546969"/>
    <w:rsid w:val="00546BB3"/>
    <w:rsid w:val="00546E72"/>
    <w:rsid w:val="0054713E"/>
    <w:rsid w:val="00547511"/>
    <w:rsid w:val="00547E95"/>
    <w:rsid w:val="00550692"/>
    <w:rsid w:val="005509CF"/>
    <w:rsid w:val="00550BE2"/>
    <w:rsid w:val="00551125"/>
    <w:rsid w:val="005512F7"/>
    <w:rsid w:val="0055137F"/>
    <w:rsid w:val="00551660"/>
    <w:rsid w:val="0055199B"/>
    <w:rsid w:val="00551A2B"/>
    <w:rsid w:val="00551D11"/>
    <w:rsid w:val="00552339"/>
    <w:rsid w:val="005523B7"/>
    <w:rsid w:val="005524D0"/>
    <w:rsid w:val="00552A7E"/>
    <w:rsid w:val="00552C4C"/>
    <w:rsid w:val="00552D62"/>
    <w:rsid w:val="0055346F"/>
    <w:rsid w:val="0055352C"/>
    <w:rsid w:val="00553685"/>
    <w:rsid w:val="00553D7B"/>
    <w:rsid w:val="005544DD"/>
    <w:rsid w:val="0055459A"/>
    <w:rsid w:val="005545AE"/>
    <w:rsid w:val="0055484B"/>
    <w:rsid w:val="00554964"/>
    <w:rsid w:val="005549A8"/>
    <w:rsid w:val="00554A7B"/>
    <w:rsid w:val="00554B33"/>
    <w:rsid w:val="00554F38"/>
    <w:rsid w:val="00554F55"/>
    <w:rsid w:val="0055505F"/>
    <w:rsid w:val="00555314"/>
    <w:rsid w:val="00555509"/>
    <w:rsid w:val="0055572C"/>
    <w:rsid w:val="005558CB"/>
    <w:rsid w:val="00555935"/>
    <w:rsid w:val="00556001"/>
    <w:rsid w:val="005561C6"/>
    <w:rsid w:val="00556C25"/>
    <w:rsid w:val="00556F85"/>
    <w:rsid w:val="0055727F"/>
    <w:rsid w:val="0055728F"/>
    <w:rsid w:val="005574B8"/>
    <w:rsid w:val="00557C68"/>
    <w:rsid w:val="00557CD1"/>
    <w:rsid w:val="00557CDB"/>
    <w:rsid w:val="00557EE0"/>
    <w:rsid w:val="00560094"/>
    <w:rsid w:val="005603E5"/>
    <w:rsid w:val="0056047A"/>
    <w:rsid w:val="005604F4"/>
    <w:rsid w:val="0056058E"/>
    <w:rsid w:val="005605B9"/>
    <w:rsid w:val="00560E64"/>
    <w:rsid w:val="0056106A"/>
    <w:rsid w:val="00561153"/>
    <w:rsid w:val="00561B90"/>
    <w:rsid w:val="00561E86"/>
    <w:rsid w:val="005621A7"/>
    <w:rsid w:val="005621F0"/>
    <w:rsid w:val="005626F9"/>
    <w:rsid w:val="00562B44"/>
    <w:rsid w:val="00562CAA"/>
    <w:rsid w:val="00562DEF"/>
    <w:rsid w:val="005631EA"/>
    <w:rsid w:val="005632DB"/>
    <w:rsid w:val="005633A2"/>
    <w:rsid w:val="00563E5F"/>
    <w:rsid w:val="00563E91"/>
    <w:rsid w:val="00563EDA"/>
    <w:rsid w:val="00564537"/>
    <w:rsid w:val="00564686"/>
    <w:rsid w:val="005646B7"/>
    <w:rsid w:val="005646BA"/>
    <w:rsid w:val="00564A43"/>
    <w:rsid w:val="0056585B"/>
    <w:rsid w:val="0056589D"/>
    <w:rsid w:val="00565CAE"/>
    <w:rsid w:val="00565D95"/>
    <w:rsid w:val="00566216"/>
    <w:rsid w:val="0056663D"/>
    <w:rsid w:val="00566697"/>
    <w:rsid w:val="005666C5"/>
    <w:rsid w:val="00566C52"/>
    <w:rsid w:val="0056703E"/>
    <w:rsid w:val="0056777B"/>
    <w:rsid w:val="00567D4B"/>
    <w:rsid w:val="00570313"/>
    <w:rsid w:val="00570394"/>
    <w:rsid w:val="0057043E"/>
    <w:rsid w:val="0057090C"/>
    <w:rsid w:val="00570982"/>
    <w:rsid w:val="00570CF0"/>
    <w:rsid w:val="00570F33"/>
    <w:rsid w:val="0057104A"/>
    <w:rsid w:val="005711D0"/>
    <w:rsid w:val="00571214"/>
    <w:rsid w:val="005715FC"/>
    <w:rsid w:val="00571A9F"/>
    <w:rsid w:val="00571BD6"/>
    <w:rsid w:val="00571F6D"/>
    <w:rsid w:val="005720AE"/>
    <w:rsid w:val="0057243A"/>
    <w:rsid w:val="005727D4"/>
    <w:rsid w:val="00572BF6"/>
    <w:rsid w:val="00572C19"/>
    <w:rsid w:val="005739AC"/>
    <w:rsid w:val="00573D8F"/>
    <w:rsid w:val="00575020"/>
    <w:rsid w:val="005750BC"/>
    <w:rsid w:val="00575585"/>
    <w:rsid w:val="00575AC3"/>
    <w:rsid w:val="00575CED"/>
    <w:rsid w:val="00576413"/>
    <w:rsid w:val="00576493"/>
    <w:rsid w:val="005765FC"/>
    <w:rsid w:val="005768FB"/>
    <w:rsid w:val="00576BA7"/>
    <w:rsid w:val="00576BCA"/>
    <w:rsid w:val="00576EEE"/>
    <w:rsid w:val="0057712A"/>
    <w:rsid w:val="005772AA"/>
    <w:rsid w:val="005779FF"/>
    <w:rsid w:val="00577E36"/>
    <w:rsid w:val="00577F64"/>
    <w:rsid w:val="00577F7B"/>
    <w:rsid w:val="00580110"/>
    <w:rsid w:val="005805D5"/>
    <w:rsid w:val="005806F7"/>
    <w:rsid w:val="00580ACD"/>
    <w:rsid w:val="00580B0B"/>
    <w:rsid w:val="00580DE7"/>
    <w:rsid w:val="00580FA5"/>
    <w:rsid w:val="005810CB"/>
    <w:rsid w:val="00581166"/>
    <w:rsid w:val="0058116F"/>
    <w:rsid w:val="00581338"/>
    <w:rsid w:val="005814EF"/>
    <w:rsid w:val="0058166F"/>
    <w:rsid w:val="00581676"/>
    <w:rsid w:val="00581684"/>
    <w:rsid w:val="0058195A"/>
    <w:rsid w:val="00581BAF"/>
    <w:rsid w:val="00581DEE"/>
    <w:rsid w:val="005821DA"/>
    <w:rsid w:val="005822EE"/>
    <w:rsid w:val="00582394"/>
    <w:rsid w:val="00582579"/>
    <w:rsid w:val="00582661"/>
    <w:rsid w:val="005827E4"/>
    <w:rsid w:val="00582AAE"/>
    <w:rsid w:val="00582D29"/>
    <w:rsid w:val="00583634"/>
    <w:rsid w:val="005838C8"/>
    <w:rsid w:val="00583D48"/>
    <w:rsid w:val="0058428E"/>
    <w:rsid w:val="005843DD"/>
    <w:rsid w:val="00584963"/>
    <w:rsid w:val="00584BB8"/>
    <w:rsid w:val="005851A6"/>
    <w:rsid w:val="005859C7"/>
    <w:rsid w:val="00585BBE"/>
    <w:rsid w:val="00585C0B"/>
    <w:rsid w:val="00585D87"/>
    <w:rsid w:val="00585D91"/>
    <w:rsid w:val="00585F04"/>
    <w:rsid w:val="00586624"/>
    <w:rsid w:val="00586DFD"/>
    <w:rsid w:val="00587158"/>
    <w:rsid w:val="005873BF"/>
    <w:rsid w:val="00587772"/>
    <w:rsid w:val="00587901"/>
    <w:rsid w:val="00587977"/>
    <w:rsid w:val="00587992"/>
    <w:rsid w:val="00587C91"/>
    <w:rsid w:val="00587EF2"/>
    <w:rsid w:val="005904E1"/>
    <w:rsid w:val="00590695"/>
    <w:rsid w:val="00590827"/>
    <w:rsid w:val="005908CE"/>
    <w:rsid w:val="00590EFC"/>
    <w:rsid w:val="00591755"/>
    <w:rsid w:val="00591A2B"/>
    <w:rsid w:val="00592010"/>
    <w:rsid w:val="00592118"/>
    <w:rsid w:val="0059221C"/>
    <w:rsid w:val="005924ED"/>
    <w:rsid w:val="00592721"/>
    <w:rsid w:val="005927A9"/>
    <w:rsid w:val="005928FB"/>
    <w:rsid w:val="00592A3F"/>
    <w:rsid w:val="00593637"/>
    <w:rsid w:val="00593AFA"/>
    <w:rsid w:val="00593B5C"/>
    <w:rsid w:val="00593B65"/>
    <w:rsid w:val="00593BDA"/>
    <w:rsid w:val="00593BEC"/>
    <w:rsid w:val="00593C09"/>
    <w:rsid w:val="00593E7F"/>
    <w:rsid w:val="00593F3B"/>
    <w:rsid w:val="005942A9"/>
    <w:rsid w:val="0059478C"/>
    <w:rsid w:val="0059484B"/>
    <w:rsid w:val="0059497B"/>
    <w:rsid w:val="00594A93"/>
    <w:rsid w:val="00594D77"/>
    <w:rsid w:val="0059534A"/>
    <w:rsid w:val="005954BB"/>
    <w:rsid w:val="00595961"/>
    <w:rsid w:val="005963B1"/>
    <w:rsid w:val="005965A6"/>
    <w:rsid w:val="0059671C"/>
    <w:rsid w:val="005967D5"/>
    <w:rsid w:val="005969E4"/>
    <w:rsid w:val="00596CFD"/>
    <w:rsid w:val="005972C1"/>
    <w:rsid w:val="005975D4"/>
    <w:rsid w:val="00597D4E"/>
    <w:rsid w:val="005A00A6"/>
    <w:rsid w:val="005A05DE"/>
    <w:rsid w:val="005A066D"/>
    <w:rsid w:val="005A06B7"/>
    <w:rsid w:val="005A14A0"/>
    <w:rsid w:val="005A1512"/>
    <w:rsid w:val="005A1759"/>
    <w:rsid w:val="005A17D0"/>
    <w:rsid w:val="005A199E"/>
    <w:rsid w:val="005A1A06"/>
    <w:rsid w:val="005A1C3E"/>
    <w:rsid w:val="005A1FF8"/>
    <w:rsid w:val="005A282B"/>
    <w:rsid w:val="005A2AE1"/>
    <w:rsid w:val="005A2D1C"/>
    <w:rsid w:val="005A2D67"/>
    <w:rsid w:val="005A2E9A"/>
    <w:rsid w:val="005A316E"/>
    <w:rsid w:val="005A32C8"/>
    <w:rsid w:val="005A37AE"/>
    <w:rsid w:val="005A3B26"/>
    <w:rsid w:val="005A4455"/>
    <w:rsid w:val="005A4A0A"/>
    <w:rsid w:val="005A4BB8"/>
    <w:rsid w:val="005A4E59"/>
    <w:rsid w:val="005A5617"/>
    <w:rsid w:val="005A56B9"/>
    <w:rsid w:val="005A5AA1"/>
    <w:rsid w:val="005A5CCA"/>
    <w:rsid w:val="005A62E1"/>
    <w:rsid w:val="005A68A7"/>
    <w:rsid w:val="005A6D66"/>
    <w:rsid w:val="005A6E81"/>
    <w:rsid w:val="005A765D"/>
    <w:rsid w:val="005A7983"/>
    <w:rsid w:val="005A7B87"/>
    <w:rsid w:val="005A7BA1"/>
    <w:rsid w:val="005A7BDD"/>
    <w:rsid w:val="005A7D94"/>
    <w:rsid w:val="005A7E23"/>
    <w:rsid w:val="005B0194"/>
    <w:rsid w:val="005B0231"/>
    <w:rsid w:val="005B036E"/>
    <w:rsid w:val="005B0CD9"/>
    <w:rsid w:val="005B0D36"/>
    <w:rsid w:val="005B0DDC"/>
    <w:rsid w:val="005B1659"/>
    <w:rsid w:val="005B1855"/>
    <w:rsid w:val="005B1A0F"/>
    <w:rsid w:val="005B1D32"/>
    <w:rsid w:val="005B1F45"/>
    <w:rsid w:val="005B21B1"/>
    <w:rsid w:val="005B21F0"/>
    <w:rsid w:val="005B288A"/>
    <w:rsid w:val="005B2ABB"/>
    <w:rsid w:val="005B2BE5"/>
    <w:rsid w:val="005B2D15"/>
    <w:rsid w:val="005B2E4F"/>
    <w:rsid w:val="005B33AB"/>
    <w:rsid w:val="005B3559"/>
    <w:rsid w:val="005B36A6"/>
    <w:rsid w:val="005B37F6"/>
    <w:rsid w:val="005B3C58"/>
    <w:rsid w:val="005B3CD6"/>
    <w:rsid w:val="005B40BF"/>
    <w:rsid w:val="005B4218"/>
    <w:rsid w:val="005B47B5"/>
    <w:rsid w:val="005B4942"/>
    <w:rsid w:val="005B4986"/>
    <w:rsid w:val="005B49A4"/>
    <w:rsid w:val="005B4A25"/>
    <w:rsid w:val="005B4A47"/>
    <w:rsid w:val="005B4BA0"/>
    <w:rsid w:val="005B4F5A"/>
    <w:rsid w:val="005B51A8"/>
    <w:rsid w:val="005B523C"/>
    <w:rsid w:val="005B5306"/>
    <w:rsid w:val="005B58CF"/>
    <w:rsid w:val="005B5D0E"/>
    <w:rsid w:val="005B5D3F"/>
    <w:rsid w:val="005B5DB5"/>
    <w:rsid w:val="005B5E0D"/>
    <w:rsid w:val="005B5E45"/>
    <w:rsid w:val="005B6848"/>
    <w:rsid w:val="005B686A"/>
    <w:rsid w:val="005B7512"/>
    <w:rsid w:val="005B7726"/>
    <w:rsid w:val="005B7813"/>
    <w:rsid w:val="005B78C6"/>
    <w:rsid w:val="005B7AB5"/>
    <w:rsid w:val="005C0016"/>
    <w:rsid w:val="005C0072"/>
    <w:rsid w:val="005C0184"/>
    <w:rsid w:val="005C01DC"/>
    <w:rsid w:val="005C0236"/>
    <w:rsid w:val="005C046A"/>
    <w:rsid w:val="005C04AC"/>
    <w:rsid w:val="005C0683"/>
    <w:rsid w:val="005C0A68"/>
    <w:rsid w:val="005C0C65"/>
    <w:rsid w:val="005C1204"/>
    <w:rsid w:val="005C16F5"/>
    <w:rsid w:val="005C1974"/>
    <w:rsid w:val="005C1E15"/>
    <w:rsid w:val="005C1EA8"/>
    <w:rsid w:val="005C20D5"/>
    <w:rsid w:val="005C215E"/>
    <w:rsid w:val="005C296D"/>
    <w:rsid w:val="005C2D6B"/>
    <w:rsid w:val="005C33C8"/>
    <w:rsid w:val="005C34CD"/>
    <w:rsid w:val="005C373F"/>
    <w:rsid w:val="005C37C8"/>
    <w:rsid w:val="005C38D2"/>
    <w:rsid w:val="005C458C"/>
    <w:rsid w:val="005C46A0"/>
    <w:rsid w:val="005C47B4"/>
    <w:rsid w:val="005C480D"/>
    <w:rsid w:val="005C4B97"/>
    <w:rsid w:val="005C5448"/>
    <w:rsid w:val="005C5451"/>
    <w:rsid w:val="005C55E3"/>
    <w:rsid w:val="005C5A32"/>
    <w:rsid w:val="005C5B8A"/>
    <w:rsid w:val="005C5FD2"/>
    <w:rsid w:val="005C60CD"/>
    <w:rsid w:val="005C60D2"/>
    <w:rsid w:val="005C61F8"/>
    <w:rsid w:val="005C6680"/>
    <w:rsid w:val="005C6737"/>
    <w:rsid w:val="005C67E1"/>
    <w:rsid w:val="005C6C8C"/>
    <w:rsid w:val="005C6CD4"/>
    <w:rsid w:val="005C70DB"/>
    <w:rsid w:val="005C7157"/>
    <w:rsid w:val="005C728F"/>
    <w:rsid w:val="005C7468"/>
    <w:rsid w:val="005C775A"/>
    <w:rsid w:val="005C7EAE"/>
    <w:rsid w:val="005C7F51"/>
    <w:rsid w:val="005D0001"/>
    <w:rsid w:val="005D012F"/>
    <w:rsid w:val="005D0778"/>
    <w:rsid w:val="005D07F0"/>
    <w:rsid w:val="005D102E"/>
    <w:rsid w:val="005D104C"/>
    <w:rsid w:val="005D110F"/>
    <w:rsid w:val="005D1C3A"/>
    <w:rsid w:val="005D23B0"/>
    <w:rsid w:val="005D2791"/>
    <w:rsid w:val="005D28F7"/>
    <w:rsid w:val="005D2D18"/>
    <w:rsid w:val="005D3021"/>
    <w:rsid w:val="005D36AB"/>
    <w:rsid w:val="005D38BD"/>
    <w:rsid w:val="005D3AE2"/>
    <w:rsid w:val="005D4912"/>
    <w:rsid w:val="005D4FEF"/>
    <w:rsid w:val="005D50E0"/>
    <w:rsid w:val="005D51C1"/>
    <w:rsid w:val="005D54FF"/>
    <w:rsid w:val="005D5535"/>
    <w:rsid w:val="005D5578"/>
    <w:rsid w:val="005D5621"/>
    <w:rsid w:val="005D5D48"/>
    <w:rsid w:val="005D5E93"/>
    <w:rsid w:val="005D5F44"/>
    <w:rsid w:val="005D5F6A"/>
    <w:rsid w:val="005D62C4"/>
    <w:rsid w:val="005D64BD"/>
    <w:rsid w:val="005D6657"/>
    <w:rsid w:val="005D6870"/>
    <w:rsid w:val="005D6F37"/>
    <w:rsid w:val="005D7040"/>
    <w:rsid w:val="005D7477"/>
    <w:rsid w:val="005D7782"/>
    <w:rsid w:val="005D796E"/>
    <w:rsid w:val="005D7BC9"/>
    <w:rsid w:val="005E0097"/>
    <w:rsid w:val="005E0409"/>
    <w:rsid w:val="005E0848"/>
    <w:rsid w:val="005E0886"/>
    <w:rsid w:val="005E08E2"/>
    <w:rsid w:val="005E09B6"/>
    <w:rsid w:val="005E0A42"/>
    <w:rsid w:val="005E0EEB"/>
    <w:rsid w:val="005E1432"/>
    <w:rsid w:val="005E14F8"/>
    <w:rsid w:val="005E189B"/>
    <w:rsid w:val="005E23DE"/>
    <w:rsid w:val="005E2410"/>
    <w:rsid w:val="005E2D41"/>
    <w:rsid w:val="005E35C2"/>
    <w:rsid w:val="005E3868"/>
    <w:rsid w:val="005E3961"/>
    <w:rsid w:val="005E3D57"/>
    <w:rsid w:val="005E4019"/>
    <w:rsid w:val="005E417D"/>
    <w:rsid w:val="005E4695"/>
    <w:rsid w:val="005E4A9B"/>
    <w:rsid w:val="005E4AA5"/>
    <w:rsid w:val="005E4B54"/>
    <w:rsid w:val="005E572A"/>
    <w:rsid w:val="005E5A9B"/>
    <w:rsid w:val="005E5AD3"/>
    <w:rsid w:val="005E5D89"/>
    <w:rsid w:val="005E6816"/>
    <w:rsid w:val="005E6D58"/>
    <w:rsid w:val="005E72EB"/>
    <w:rsid w:val="005E7577"/>
    <w:rsid w:val="005E760E"/>
    <w:rsid w:val="005E7919"/>
    <w:rsid w:val="005F0148"/>
    <w:rsid w:val="005F0298"/>
    <w:rsid w:val="005F0513"/>
    <w:rsid w:val="005F08BE"/>
    <w:rsid w:val="005F0AD8"/>
    <w:rsid w:val="005F0C37"/>
    <w:rsid w:val="005F0CEC"/>
    <w:rsid w:val="005F1014"/>
    <w:rsid w:val="005F103C"/>
    <w:rsid w:val="005F1262"/>
    <w:rsid w:val="005F1391"/>
    <w:rsid w:val="005F13C9"/>
    <w:rsid w:val="005F13D5"/>
    <w:rsid w:val="005F159C"/>
    <w:rsid w:val="005F17A7"/>
    <w:rsid w:val="005F1916"/>
    <w:rsid w:val="005F1D4B"/>
    <w:rsid w:val="005F1DC9"/>
    <w:rsid w:val="005F1DF2"/>
    <w:rsid w:val="005F1EED"/>
    <w:rsid w:val="005F20DD"/>
    <w:rsid w:val="005F2785"/>
    <w:rsid w:val="005F285C"/>
    <w:rsid w:val="005F2C4A"/>
    <w:rsid w:val="005F2DAF"/>
    <w:rsid w:val="005F33D3"/>
    <w:rsid w:val="005F34D2"/>
    <w:rsid w:val="005F3A7B"/>
    <w:rsid w:val="005F3BAC"/>
    <w:rsid w:val="005F3C5F"/>
    <w:rsid w:val="005F3C9F"/>
    <w:rsid w:val="005F40B4"/>
    <w:rsid w:val="005F4133"/>
    <w:rsid w:val="005F43F4"/>
    <w:rsid w:val="005F45D7"/>
    <w:rsid w:val="005F4743"/>
    <w:rsid w:val="005F47D1"/>
    <w:rsid w:val="005F4974"/>
    <w:rsid w:val="005F4AF5"/>
    <w:rsid w:val="005F4DBD"/>
    <w:rsid w:val="005F4FB1"/>
    <w:rsid w:val="005F51D2"/>
    <w:rsid w:val="005F56A8"/>
    <w:rsid w:val="005F5F3F"/>
    <w:rsid w:val="005F635E"/>
    <w:rsid w:val="005F6362"/>
    <w:rsid w:val="005F6B63"/>
    <w:rsid w:val="005F7019"/>
    <w:rsid w:val="005F73A2"/>
    <w:rsid w:val="005F76E3"/>
    <w:rsid w:val="005F7B32"/>
    <w:rsid w:val="00600136"/>
    <w:rsid w:val="006003D9"/>
    <w:rsid w:val="0060076F"/>
    <w:rsid w:val="006008A0"/>
    <w:rsid w:val="00600930"/>
    <w:rsid w:val="00600D92"/>
    <w:rsid w:val="00601127"/>
    <w:rsid w:val="0060114E"/>
    <w:rsid w:val="006013BD"/>
    <w:rsid w:val="006013C3"/>
    <w:rsid w:val="00601A8A"/>
    <w:rsid w:val="00601C9C"/>
    <w:rsid w:val="00601D00"/>
    <w:rsid w:val="006023F0"/>
    <w:rsid w:val="00602625"/>
    <w:rsid w:val="00602F7C"/>
    <w:rsid w:val="00603034"/>
    <w:rsid w:val="00603072"/>
    <w:rsid w:val="0060341E"/>
    <w:rsid w:val="006035A1"/>
    <w:rsid w:val="006036E6"/>
    <w:rsid w:val="00603773"/>
    <w:rsid w:val="0060378A"/>
    <w:rsid w:val="00603A0A"/>
    <w:rsid w:val="00603D29"/>
    <w:rsid w:val="00604418"/>
    <w:rsid w:val="00604773"/>
    <w:rsid w:val="00604A37"/>
    <w:rsid w:val="00604A4F"/>
    <w:rsid w:val="00604D43"/>
    <w:rsid w:val="006051CD"/>
    <w:rsid w:val="0060534E"/>
    <w:rsid w:val="00605635"/>
    <w:rsid w:val="00605746"/>
    <w:rsid w:val="00605754"/>
    <w:rsid w:val="00605830"/>
    <w:rsid w:val="00605993"/>
    <w:rsid w:val="0060628F"/>
    <w:rsid w:val="00606A74"/>
    <w:rsid w:val="00606F46"/>
    <w:rsid w:val="00607236"/>
    <w:rsid w:val="00607601"/>
    <w:rsid w:val="00607908"/>
    <w:rsid w:val="0060790B"/>
    <w:rsid w:val="0060794A"/>
    <w:rsid w:val="00607A45"/>
    <w:rsid w:val="00607CBF"/>
    <w:rsid w:val="006102CA"/>
    <w:rsid w:val="006103A4"/>
    <w:rsid w:val="00610B2C"/>
    <w:rsid w:val="00611186"/>
    <w:rsid w:val="00611289"/>
    <w:rsid w:val="0061198F"/>
    <w:rsid w:val="00611C88"/>
    <w:rsid w:val="00611E30"/>
    <w:rsid w:val="006122B6"/>
    <w:rsid w:val="006122C7"/>
    <w:rsid w:val="00612931"/>
    <w:rsid w:val="006131EB"/>
    <w:rsid w:val="006134D2"/>
    <w:rsid w:val="0061355A"/>
    <w:rsid w:val="0061375B"/>
    <w:rsid w:val="00613A1A"/>
    <w:rsid w:val="00613DCE"/>
    <w:rsid w:val="00614315"/>
    <w:rsid w:val="0061431A"/>
    <w:rsid w:val="0061492A"/>
    <w:rsid w:val="00614C94"/>
    <w:rsid w:val="00615222"/>
    <w:rsid w:val="00615852"/>
    <w:rsid w:val="00615DBA"/>
    <w:rsid w:val="006163FC"/>
    <w:rsid w:val="00616873"/>
    <w:rsid w:val="00616C4B"/>
    <w:rsid w:val="00617042"/>
    <w:rsid w:val="00617441"/>
    <w:rsid w:val="00617652"/>
    <w:rsid w:val="00617AE3"/>
    <w:rsid w:val="00617CC3"/>
    <w:rsid w:val="00620065"/>
    <w:rsid w:val="00620372"/>
    <w:rsid w:val="00620603"/>
    <w:rsid w:val="00620719"/>
    <w:rsid w:val="0062079A"/>
    <w:rsid w:val="0062090E"/>
    <w:rsid w:val="00620999"/>
    <w:rsid w:val="00620AB5"/>
    <w:rsid w:val="0062148C"/>
    <w:rsid w:val="006217CA"/>
    <w:rsid w:val="00621C77"/>
    <w:rsid w:val="00621F73"/>
    <w:rsid w:val="00622018"/>
    <w:rsid w:val="00622ED8"/>
    <w:rsid w:val="00622FE1"/>
    <w:rsid w:val="00623979"/>
    <w:rsid w:val="00623B03"/>
    <w:rsid w:val="00623DA9"/>
    <w:rsid w:val="00623DCC"/>
    <w:rsid w:val="00624035"/>
    <w:rsid w:val="0062441A"/>
    <w:rsid w:val="00624532"/>
    <w:rsid w:val="00624A36"/>
    <w:rsid w:val="00624A3F"/>
    <w:rsid w:val="00624BA1"/>
    <w:rsid w:val="00624F27"/>
    <w:rsid w:val="00624F80"/>
    <w:rsid w:val="00625021"/>
    <w:rsid w:val="006255E1"/>
    <w:rsid w:val="00625E39"/>
    <w:rsid w:val="00625EAC"/>
    <w:rsid w:val="00625FFE"/>
    <w:rsid w:val="006264F9"/>
    <w:rsid w:val="006265D8"/>
    <w:rsid w:val="006266ED"/>
    <w:rsid w:val="0062690D"/>
    <w:rsid w:val="00626BFD"/>
    <w:rsid w:val="00627194"/>
    <w:rsid w:val="0062762E"/>
    <w:rsid w:val="00627854"/>
    <w:rsid w:val="0062785C"/>
    <w:rsid w:val="006279F2"/>
    <w:rsid w:val="00627A1E"/>
    <w:rsid w:val="00627D20"/>
    <w:rsid w:val="00630079"/>
    <w:rsid w:val="0063053C"/>
    <w:rsid w:val="00630620"/>
    <w:rsid w:val="00630677"/>
    <w:rsid w:val="00630E3E"/>
    <w:rsid w:val="006316C7"/>
    <w:rsid w:val="00631A10"/>
    <w:rsid w:val="00631DCC"/>
    <w:rsid w:val="00631DDE"/>
    <w:rsid w:val="00631EAC"/>
    <w:rsid w:val="0063249E"/>
    <w:rsid w:val="0063285D"/>
    <w:rsid w:val="00633044"/>
    <w:rsid w:val="00633359"/>
    <w:rsid w:val="00633B7F"/>
    <w:rsid w:val="00633BB9"/>
    <w:rsid w:val="006340A8"/>
    <w:rsid w:val="006344F7"/>
    <w:rsid w:val="006345A1"/>
    <w:rsid w:val="00634F31"/>
    <w:rsid w:val="00634FDE"/>
    <w:rsid w:val="00635630"/>
    <w:rsid w:val="006357DF"/>
    <w:rsid w:val="0063583B"/>
    <w:rsid w:val="0063586D"/>
    <w:rsid w:val="006362FC"/>
    <w:rsid w:val="0063630F"/>
    <w:rsid w:val="0063655B"/>
    <w:rsid w:val="00636713"/>
    <w:rsid w:val="00636A0E"/>
    <w:rsid w:val="00636A0F"/>
    <w:rsid w:val="00636C1A"/>
    <w:rsid w:val="00636C48"/>
    <w:rsid w:val="00637712"/>
    <w:rsid w:val="006377A6"/>
    <w:rsid w:val="00637890"/>
    <w:rsid w:val="00637A3D"/>
    <w:rsid w:val="00637A3E"/>
    <w:rsid w:val="00637C1C"/>
    <w:rsid w:val="00637DB2"/>
    <w:rsid w:val="006402DA"/>
    <w:rsid w:val="00640947"/>
    <w:rsid w:val="00640958"/>
    <w:rsid w:val="00640BB5"/>
    <w:rsid w:val="00640BCF"/>
    <w:rsid w:val="00640DB6"/>
    <w:rsid w:val="00640E04"/>
    <w:rsid w:val="006411EF"/>
    <w:rsid w:val="00641560"/>
    <w:rsid w:val="00641E9B"/>
    <w:rsid w:val="00641FCB"/>
    <w:rsid w:val="00642281"/>
    <w:rsid w:val="00642690"/>
    <w:rsid w:val="0064271A"/>
    <w:rsid w:val="006428AD"/>
    <w:rsid w:val="006429D2"/>
    <w:rsid w:val="00642B3E"/>
    <w:rsid w:val="00642CC0"/>
    <w:rsid w:val="00642D44"/>
    <w:rsid w:val="00642F91"/>
    <w:rsid w:val="00643429"/>
    <w:rsid w:val="006435AA"/>
    <w:rsid w:val="00643817"/>
    <w:rsid w:val="00643E47"/>
    <w:rsid w:val="0064414D"/>
    <w:rsid w:val="006443C6"/>
    <w:rsid w:val="00644696"/>
    <w:rsid w:val="006449E3"/>
    <w:rsid w:val="00644A5F"/>
    <w:rsid w:val="00644A77"/>
    <w:rsid w:val="00644BAA"/>
    <w:rsid w:val="00644C73"/>
    <w:rsid w:val="00644CF0"/>
    <w:rsid w:val="00644E91"/>
    <w:rsid w:val="00644EF2"/>
    <w:rsid w:val="00645243"/>
    <w:rsid w:val="006453EC"/>
    <w:rsid w:val="0064543C"/>
    <w:rsid w:val="006455E7"/>
    <w:rsid w:val="00645780"/>
    <w:rsid w:val="0064583C"/>
    <w:rsid w:val="0064590D"/>
    <w:rsid w:val="00645B32"/>
    <w:rsid w:val="00645E93"/>
    <w:rsid w:val="0064637A"/>
    <w:rsid w:val="006468AE"/>
    <w:rsid w:val="006468DA"/>
    <w:rsid w:val="00646D1F"/>
    <w:rsid w:val="0064734E"/>
    <w:rsid w:val="0064740E"/>
    <w:rsid w:val="00647FC7"/>
    <w:rsid w:val="0065012C"/>
    <w:rsid w:val="0065023A"/>
    <w:rsid w:val="006502B9"/>
    <w:rsid w:val="00650300"/>
    <w:rsid w:val="006504AF"/>
    <w:rsid w:val="00650536"/>
    <w:rsid w:val="0065078C"/>
    <w:rsid w:val="00650AF2"/>
    <w:rsid w:val="0065101A"/>
    <w:rsid w:val="0065110D"/>
    <w:rsid w:val="00651187"/>
    <w:rsid w:val="0065130F"/>
    <w:rsid w:val="006516C0"/>
    <w:rsid w:val="006517C1"/>
    <w:rsid w:val="00651A54"/>
    <w:rsid w:val="00651B16"/>
    <w:rsid w:val="00651DEF"/>
    <w:rsid w:val="006527DB"/>
    <w:rsid w:val="00652ABB"/>
    <w:rsid w:val="00652BBD"/>
    <w:rsid w:val="00653002"/>
    <w:rsid w:val="00653485"/>
    <w:rsid w:val="006535F6"/>
    <w:rsid w:val="0065363D"/>
    <w:rsid w:val="006538CF"/>
    <w:rsid w:val="00653915"/>
    <w:rsid w:val="00653A22"/>
    <w:rsid w:val="00653FA0"/>
    <w:rsid w:val="006542B3"/>
    <w:rsid w:val="00654A5B"/>
    <w:rsid w:val="00654B8F"/>
    <w:rsid w:val="00654CDB"/>
    <w:rsid w:val="00654E90"/>
    <w:rsid w:val="00654FA8"/>
    <w:rsid w:val="0065524B"/>
    <w:rsid w:val="006552D9"/>
    <w:rsid w:val="00655386"/>
    <w:rsid w:val="00655A86"/>
    <w:rsid w:val="00655EB0"/>
    <w:rsid w:val="00656128"/>
    <w:rsid w:val="0065614E"/>
    <w:rsid w:val="00656198"/>
    <w:rsid w:val="0065674F"/>
    <w:rsid w:val="00656E9A"/>
    <w:rsid w:val="00657068"/>
    <w:rsid w:val="00657529"/>
    <w:rsid w:val="006575BE"/>
    <w:rsid w:val="00657682"/>
    <w:rsid w:val="00657776"/>
    <w:rsid w:val="00657CE2"/>
    <w:rsid w:val="00660492"/>
    <w:rsid w:val="00660731"/>
    <w:rsid w:val="006608A3"/>
    <w:rsid w:val="006611F2"/>
    <w:rsid w:val="006612E0"/>
    <w:rsid w:val="00661318"/>
    <w:rsid w:val="006614D7"/>
    <w:rsid w:val="006615EF"/>
    <w:rsid w:val="006617C1"/>
    <w:rsid w:val="00661828"/>
    <w:rsid w:val="00661B7B"/>
    <w:rsid w:val="00661B93"/>
    <w:rsid w:val="00661CCB"/>
    <w:rsid w:val="00661D3C"/>
    <w:rsid w:val="006622B9"/>
    <w:rsid w:val="0066280B"/>
    <w:rsid w:val="00662953"/>
    <w:rsid w:val="00662D22"/>
    <w:rsid w:val="00662F84"/>
    <w:rsid w:val="00663BD3"/>
    <w:rsid w:val="00663C56"/>
    <w:rsid w:val="00663CAB"/>
    <w:rsid w:val="00663F25"/>
    <w:rsid w:val="0066415F"/>
    <w:rsid w:val="0066416C"/>
    <w:rsid w:val="006641AC"/>
    <w:rsid w:val="00664E60"/>
    <w:rsid w:val="00665219"/>
    <w:rsid w:val="00665295"/>
    <w:rsid w:val="006652CA"/>
    <w:rsid w:val="00665728"/>
    <w:rsid w:val="00665873"/>
    <w:rsid w:val="006658E7"/>
    <w:rsid w:val="00665940"/>
    <w:rsid w:val="00665B51"/>
    <w:rsid w:val="00665D74"/>
    <w:rsid w:val="0066609A"/>
    <w:rsid w:val="006660E8"/>
    <w:rsid w:val="00666265"/>
    <w:rsid w:val="00666475"/>
    <w:rsid w:val="0066683F"/>
    <w:rsid w:val="00666C6C"/>
    <w:rsid w:val="00666DAD"/>
    <w:rsid w:val="00666EF3"/>
    <w:rsid w:val="00667500"/>
    <w:rsid w:val="0066759B"/>
    <w:rsid w:val="006677BF"/>
    <w:rsid w:val="006677F6"/>
    <w:rsid w:val="00667A00"/>
    <w:rsid w:val="00667A1E"/>
    <w:rsid w:val="006700A4"/>
    <w:rsid w:val="00670366"/>
    <w:rsid w:val="00670512"/>
    <w:rsid w:val="006706E4"/>
    <w:rsid w:val="00670EA3"/>
    <w:rsid w:val="00670F8A"/>
    <w:rsid w:val="006712E8"/>
    <w:rsid w:val="0067158D"/>
    <w:rsid w:val="00671A73"/>
    <w:rsid w:val="00671B07"/>
    <w:rsid w:val="00671C7F"/>
    <w:rsid w:val="00671D60"/>
    <w:rsid w:val="00672075"/>
    <w:rsid w:val="006723B1"/>
    <w:rsid w:val="00672CFB"/>
    <w:rsid w:val="00672F57"/>
    <w:rsid w:val="0067308D"/>
    <w:rsid w:val="006730C6"/>
    <w:rsid w:val="0067329C"/>
    <w:rsid w:val="006734AB"/>
    <w:rsid w:val="006736CA"/>
    <w:rsid w:val="00674311"/>
    <w:rsid w:val="00674522"/>
    <w:rsid w:val="00674575"/>
    <w:rsid w:val="006748B8"/>
    <w:rsid w:val="00674C04"/>
    <w:rsid w:val="00674D6B"/>
    <w:rsid w:val="00674FA3"/>
    <w:rsid w:val="00674FDE"/>
    <w:rsid w:val="006750C2"/>
    <w:rsid w:val="00675290"/>
    <w:rsid w:val="00675553"/>
    <w:rsid w:val="006755F1"/>
    <w:rsid w:val="00675939"/>
    <w:rsid w:val="00675FE2"/>
    <w:rsid w:val="00675FF5"/>
    <w:rsid w:val="006765AE"/>
    <w:rsid w:val="006765D2"/>
    <w:rsid w:val="00676B7A"/>
    <w:rsid w:val="00676C2D"/>
    <w:rsid w:val="006775C3"/>
    <w:rsid w:val="00677808"/>
    <w:rsid w:val="00677877"/>
    <w:rsid w:val="00677C40"/>
    <w:rsid w:val="00677F6C"/>
    <w:rsid w:val="006800DC"/>
    <w:rsid w:val="0068043B"/>
    <w:rsid w:val="00680E15"/>
    <w:rsid w:val="00681449"/>
    <w:rsid w:val="00681AAB"/>
    <w:rsid w:val="00682044"/>
    <w:rsid w:val="00682170"/>
    <w:rsid w:val="006824C5"/>
    <w:rsid w:val="0068266C"/>
    <w:rsid w:val="006828DA"/>
    <w:rsid w:val="00682A08"/>
    <w:rsid w:val="00682CAF"/>
    <w:rsid w:val="00682E36"/>
    <w:rsid w:val="00682F20"/>
    <w:rsid w:val="00682FC4"/>
    <w:rsid w:val="00682FEF"/>
    <w:rsid w:val="00683401"/>
    <w:rsid w:val="0068394C"/>
    <w:rsid w:val="00683B6A"/>
    <w:rsid w:val="00684168"/>
    <w:rsid w:val="006843C7"/>
    <w:rsid w:val="0068446E"/>
    <w:rsid w:val="00684615"/>
    <w:rsid w:val="00684F51"/>
    <w:rsid w:val="00685B29"/>
    <w:rsid w:val="00685D9D"/>
    <w:rsid w:val="006860A9"/>
    <w:rsid w:val="00686219"/>
    <w:rsid w:val="006862A1"/>
    <w:rsid w:val="00686572"/>
    <w:rsid w:val="0068661B"/>
    <w:rsid w:val="00686971"/>
    <w:rsid w:val="00686A91"/>
    <w:rsid w:val="00686D9F"/>
    <w:rsid w:val="00686E41"/>
    <w:rsid w:val="00687A54"/>
    <w:rsid w:val="00687D18"/>
    <w:rsid w:val="006900F9"/>
    <w:rsid w:val="0069013E"/>
    <w:rsid w:val="006901A4"/>
    <w:rsid w:val="00690208"/>
    <w:rsid w:val="00690324"/>
    <w:rsid w:val="006905E6"/>
    <w:rsid w:val="0069063E"/>
    <w:rsid w:val="00690883"/>
    <w:rsid w:val="00690EB4"/>
    <w:rsid w:val="00691067"/>
    <w:rsid w:val="0069178B"/>
    <w:rsid w:val="0069179A"/>
    <w:rsid w:val="0069197C"/>
    <w:rsid w:val="00692163"/>
    <w:rsid w:val="006922A7"/>
    <w:rsid w:val="006926A7"/>
    <w:rsid w:val="0069276E"/>
    <w:rsid w:val="00692867"/>
    <w:rsid w:val="0069290A"/>
    <w:rsid w:val="00692A16"/>
    <w:rsid w:val="00692CE3"/>
    <w:rsid w:val="00692FC7"/>
    <w:rsid w:val="00693900"/>
    <w:rsid w:val="00693F3B"/>
    <w:rsid w:val="00694240"/>
    <w:rsid w:val="006942B1"/>
    <w:rsid w:val="0069440A"/>
    <w:rsid w:val="00694777"/>
    <w:rsid w:val="006948B1"/>
    <w:rsid w:val="00694987"/>
    <w:rsid w:val="00694FA8"/>
    <w:rsid w:val="00694FD0"/>
    <w:rsid w:val="00695413"/>
    <w:rsid w:val="00695519"/>
    <w:rsid w:val="00696A69"/>
    <w:rsid w:val="00696C7B"/>
    <w:rsid w:val="00696CC7"/>
    <w:rsid w:val="00696FD4"/>
    <w:rsid w:val="0069714E"/>
    <w:rsid w:val="00697366"/>
    <w:rsid w:val="0069775A"/>
    <w:rsid w:val="00697813"/>
    <w:rsid w:val="006A0286"/>
    <w:rsid w:val="006A079D"/>
    <w:rsid w:val="006A0AAF"/>
    <w:rsid w:val="006A0B7E"/>
    <w:rsid w:val="006A0E13"/>
    <w:rsid w:val="006A10C7"/>
    <w:rsid w:val="006A11BE"/>
    <w:rsid w:val="006A129E"/>
    <w:rsid w:val="006A14B8"/>
    <w:rsid w:val="006A1549"/>
    <w:rsid w:val="006A1C28"/>
    <w:rsid w:val="006A1D6A"/>
    <w:rsid w:val="006A2283"/>
    <w:rsid w:val="006A2353"/>
    <w:rsid w:val="006A249F"/>
    <w:rsid w:val="006A2BE5"/>
    <w:rsid w:val="006A2F1E"/>
    <w:rsid w:val="006A3174"/>
    <w:rsid w:val="006A32F4"/>
    <w:rsid w:val="006A3341"/>
    <w:rsid w:val="006A3577"/>
    <w:rsid w:val="006A3C80"/>
    <w:rsid w:val="006A3DAD"/>
    <w:rsid w:val="006A3EE8"/>
    <w:rsid w:val="006A3F3F"/>
    <w:rsid w:val="006A43BA"/>
    <w:rsid w:val="006A44DB"/>
    <w:rsid w:val="006A45AA"/>
    <w:rsid w:val="006A467A"/>
    <w:rsid w:val="006A48BE"/>
    <w:rsid w:val="006A4A4A"/>
    <w:rsid w:val="006A4A8A"/>
    <w:rsid w:val="006A4E14"/>
    <w:rsid w:val="006A4E22"/>
    <w:rsid w:val="006A521B"/>
    <w:rsid w:val="006A55EE"/>
    <w:rsid w:val="006A56D4"/>
    <w:rsid w:val="006A5748"/>
    <w:rsid w:val="006A5817"/>
    <w:rsid w:val="006A5D41"/>
    <w:rsid w:val="006A611F"/>
    <w:rsid w:val="006A621F"/>
    <w:rsid w:val="006A64B5"/>
    <w:rsid w:val="006A6687"/>
    <w:rsid w:val="006A6724"/>
    <w:rsid w:val="006A6B4B"/>
    <w:rsid w:val="006A72BF"/>
    <w:rsid w:val="006A74CC"/>
    <w:rsid w:val="006A760D"/>
    <w:rsid w:val="006A777A"/>
    <w:rsid w:val="006A7B0A"/>
    <w:rsid w:val="006B03F2"/>
    <w:rsid w:val="006B0B81"/>
    <w:rsid w:val="006B0D26"/>
    <w:rsid w:val="006B0E80"/>
    <w:rsid w:val="006B102F"/>
    <w:rsid w:val="006B12E5"/>
    <w:rsid w:val="006B1649"/>
    <w:rsid w:val="006B1A8E"/>
    <w:rsid w:val="006B1FAB"/>
    <w:rsid w:val="006B1FB7"/>
    <w:rsid w:val="006B2112"/>
    <w:rsid w:val="006B258E"/>
    <w:rsid w:val="006B25BB"/>
    <w:rsid w:val="006B295F"/>
    <w:rsid w:val="006B3013"/>
    <w:rsid w:val="006B31D7"/>
    <w:rsid w:val="006B3217"/>
    <w:rsid w:val="006B36E4"/>
    <w:rsid w:val="006B3796"/>
    <w:rsid w:val="006B37DC"/>
    <w:rsid w:val="006B38F7"/>
    <w:rsid w:val="006B3C60"/>
    <w:rsid w:val="006B3E0A"/>
    <w:rsid w:val="006B43F9"/>
    <w:rsid w:val="006B49DE"/>
    <w:rsid w:val="006B4EF5"/>
    <w:rsid w:val="006B4F5C"/>
    <w:rsid w:val="006B4F68"/>
    <w:rsid w:val="006B4FF2"/>
    <w:rsid w:val="006B52C4"/>
    <w:rsid w:val="006B536E"/>
    <w:rsid w:val="006B5560"/>
    <w:rsid w:val="006B6570"/>
    <w:rsid w:val="006B6657"/>
    <w:rsid w:val="006B6768"/>
    <w:rsid w:val="006B67C7"/>
    <w:rsid w:val="006B7310"/>
    <w:rsid w:val="006B76F5"/>
    <w:rsid w:val="006B775B"/>
    <w:rsid w:val="006B79C7"/>
    <w:rsid w:val="006B7A1D"/>
    <w:rsid w:val="006B7AE6"/>
    <w:rsid w:val="006B7F5E"/>
    <w:rsid w:val="006C002F"/>
    <w:rsid w:val="006C047A"/>
    <w:rsid w:val="006C0592"/>
    <w:rsid w:val="006C0682"/>
    <w:rsid w:val="006C0AD0"/>
    <w:rsid w:val="006C0BC3"/>
    <w:rsid w:val="006C0BE7"/>
    <w:rsid w:val="006C1372"/>
    <w:rsid w:val="006C1708"/>
    <w:rsid w:val="006C1ABF"/>
    <w:rsid w:val="006C1C29"/>
    <w:rsid w:val="006C1CEC"/>
    <w:rsid w:val="006C1E0A"/>
    <w:rsid w:val="006C1E4C"/>
    <w:rsid w:val="006C1E55"/>
    <w:rsid w:val="006C220B"/>
    <w:rsid w:val="006C2359"/>
    <w:rsid w:val="006C2634"/>
    <w:rsid w:val="006C267E"/>
    <w:rsid w:val="006C272E"/>
    <w:rsid w:val="006C2AD3"/>
    <w:rsid w:val="006C2BBB"/>
    <w:rsid w:val="006C2BF5"/>
    <w:rsid w:val="006C2D6C"/>
    <w:rsid w:val="006C2E3F"/>
    <w:rsid w:val="006C2E7D"/>
    <w:rsid w:val="006C3318"/>
    <w:rsid w:val="006C33A2"/>
    <w:rsid w:val="006C3605"/>
    <w:rsid w:val="006C365B"/>
    <w:rsid w:val="006C3B20"/>
    <w:rsid w:val="006C4979"/>
    <w:rsid w:val="006C49A2"/>
    <w:rsid w:val="006C4E2F"/>
    <w:rsid w:val="006C4E6B"/>
    <w:rsid w:val="006C4F97"/>
    <w:rsid w:val="006C51AE"/>
    <w:rsid w:val="006C524F"/>
    <w:rsid w:val="006C52CD"/>
    <w:rsid w:val="006C534E"/>
    <w:rsid w:val="006C5479"/>
    <w:rsid w:val="006C5600"/>
    <w:rsid w:val="006C59F3"/>
    <w:rsid w:val="006C5ABE"/>
    <w:rsid w:val="006C5AE9"/>
    <w:rsid w:val="006C5C98"/>
    <w:rsid w:val="006C5E09"/>
    <w:rsid w:val="006C6051"/>
    <w:rsid w:val="006C6060"/>
    <w:rsid w:val="006C61A5"/>
    <w:rsid w:val="006C61F9"/>
    <w:rsid w:val="006C6641"/>
    <w:rsid w:val="006C67F5"/>
    <w:rsid w:val="006C680D"/>
    <w:rsid w:val="006C6D4A"/>
    <w:rsid w:val="006C6D95"/>
    <w:rsid w:val="006C74E6"/>
    <w:rsid w:val="006C773E"/>
    <w:rsid w:val="006C7B1A"/>
    <w:rsid w:val="006C7DCB"/>
    <w:rsid w:val="006C7E04"/>
    <w:rsid w:val="006D0340"/>
    <w:rsid w:val="006D06D9"/>
    <w:rsid w:val="006D0979"/>
    <w:rsid w:val="006D0A9A"/>
    <w:rsid w:val="006D0E65"/>
    <w:rsid w:val="006D0EF3"/>
    <w:rsid w:val="006D0FBB"/>
    <w:rsid w:val="006D13B5"/>
    <w:rsid w:val="006D1518"/>
    <w:rsid w:val="006D1737"/>
    <w:rsid w:val="006D1A85"/>
    <w:rsid w:val="006D1E19"/>
    <w:rsid w:val="006D2C03"/>
    <w:rsid w:val="006D374A"/>
    <w:rsid w:val="006D3AF6"/>
    <w:rsid w:val="006D3CA0"/>
    <w:rsid w:val="006D3F4A"/>
    <w:rsid w:val="006D40DA"/>
    <w:rsid w:val="006D41C3"/>
    <w:rsid w:val="006D4C2A"/>
    <w:rsid w:val="006D4EF6"/>
    <w:rsid w:val="006D4FB2"/>
    <w:rsid w:val="006D50F9"/>
    <w:rsid w:val="006D58DA"/>
    <w:rsid w:val="006D5948"/>
    <w:rsid w:val="006D5A81"/>
    <w:rsid w:val="006D5DFB"/>
    <w:rsid w:val="006D5E75"/>
    <w:rsid w:val="006D5F4F"/>
    <w:rsid w:val="006D678F"/>
    <w:rsid w:val="006D6A34"/>
    <w:rsid w:val="006D6D63"/>
    <w:rsid w:val="006D7139"/>
    <w:rsid w:val="006D746F"/>
    <w:rsid w:val="006D74FB"/>
    <w:rsid w:val="006D75D9"/>
    <w:rsid w:val="006D7ABE"/>
    <w:rsid w:val="006D7BAA"/>
    <w:rsid w:val="006E00A1"/>
    <w:rsid w:val="006E0149"/>
    <w:rsid w:val="006E0318"/>
    <w:rsid w:val="006E044A"/>
    <w:rsid w:val="006E07CF"/>
    <w:rsid w:val="006E097F"/>
    <w:rsid w:val="006E0D9E"/>
    <w:rsid w:val="006E0E5A"/>
    <w:rsid w:val="006E0F2D"/>
    <w:rsid w:val="006E1078"/>
    <w:rsid w:val="006E10F4"/>
    <w:rsid w:val="006E11F0"/>
    <w:rsid w:val="006E12FF"/>
    <w:rsid w:val="006E1428"/>
    <w:rsid w:val="006E14AB"/>
    <w:rsid w:val="006E1550"/>
    <w:rsid w:val="006E19BD"/>
    <w:rsid w:val="006E19C4"/>
    <w:rsid w:val="006E1E67"/>
    <w:rsid w:val="006E207A"/>
    <w:rsid w:val="006E22F5"/>
    <w:rsid w:val="006E281C"/>
    <w:rsid w:val="006E2B7D"/>
    <w:rsid w:val="006E2BCC"/>
    <w:rsid w:val="006E35C8"/>
    <w:rsid w:val="006E38A6"/>
    <w:rsid w:val="006E3AA4"/>
    <w:rsid w:val="006E3ADB"/>
    <w:rsid w:val="006E3B75"/>
    <w:rsid w:val="006E3D31"/>
    <w:rsid w:val="006E3F8A"/>
    <w:rsid w:val="006E42BB"/>
    <w:rsid w:val="006E4820"/>
    <w:rsid w:val="006E4ABE"/>
    <w:rsid w:val="006E4D4D"/>
    <w:rsid w:val="006E4FDE"/>
    <w:rsid w:val="006E50B4"/>
    <w:rsid w:val="006E50F4"/>
    <w:rsid w:val="006E5626"/>
    <w:rsid w:val="006E57B0"/>
    <w:rsid w:val="006E59C1"/>
    <w:rsid w:val="006E5A5E"/>
    <w:rsid w:val="006E5E25"/>
    <w:rsid w:val="006E5EC9"/>
    <w:rsid w:val="006E607E"/>
    <w:rsid w:val="006E62C1"/>
    <w:rsid w:val="006E65D7"/>
    <w:rsid w:val="006E6FA9"/>
    <w:rsid w:val="006E6FEF"/>
    <w:rsid w:val="006E7634"/>
    <w:rsid w:val="006E79F1"/>
    <w:rsid w:val="006E7A05"/>
    <w:rsid w:val="006E7BB6"/>
    <w:rsid w:val="006E7C1C"/>
    <w:rsid w:val="006E7C9C"/>
    <w:rsid w:val="006F02A8"/>
    <w:rsid w:val="006F04B6"/>
    <w:rsid w:val="006F06C5"/>
    <w:rsid w:val="006F06C9"/>
    <w:rsid w:val="006F06F4"/>
    <w:rsid w:val="006F07DF"/>
    <w:rsid w:val="006F0B54"/>
    <w:rsid w:val="006F0E2C"/>
    <w:rsid w:val="006F0E54"/>
    <w:rsid w:val="006F10EA"/>
    <w:rsid w:val="006F1667"/>
    <w:rsid w:val="006F199E"/>
    <w:rsid w:val="006F226C"/>
    <w:rsid w:val="006F2347"/>
    <w:rsid w:val="006F25A4"/>
    <w:rsid w:val="006F28FB"/>
    <w:rsid w:val="006F2A90"/>
    <w:rsid w:val="006F2CD9"/>
    <w:rsid w:val="006F2D7E"/>
    <w:rsid w:val="006F2E06"/>
    <w:rsid w:val="006F2F81"/>
    <w:rsid w:val="006F34AA"/>
    <w:rsid w:val="006F3770"/>
    <w:rsid w:val="006F407A"/>
    <w:rsid w:val="006F40A8"/>
    <w:rsid w:val="006F445E"/>
    <w:rsid w:val="006F4815"/>
    <w:rsid w:val="006F485A"/>
    <w:rsid w:val="006F4DA6"/>
    <w:rsid w:val="006F50D8"/>
    <w:rsid w:val="006F51F1"/>
    <w:rsid w:val="006F5448"/>
    <w:rsid w:val="006F550A"/>
    <w:rsid w:val="006F5C55"/>
    <w:rsid w:val="006F5CB7"/>
    <w:rsid w:val="006F6093"/>
    <w:rsid w:val="006F628C"/>
    <w:rsid w:val="006F63E8"/>
    <w:rsid w:val="006F6849"/>
    <w:rsid w:val="006F6931"/>
    <w:rsid w:val="006F69E9"/>
    <w:rsid w:val="006F6A20"/>
    <w:rsid w:val="006F6E28"/>
    <w:rsid w:val="006F7372"/>
    <w:rsid w:val="006F74DB"/>
    <w:rsid w:val="006F76EE"/>
    <w:rsid w:val="006F77AD"/>
    <w:rsid w:val="006F78B7"/>
    <w:rsid w:val="00700065"/>
    <w:rsid w:val="00700715"/>
    <w:rsid w:val="00700BFF"/>
    <w:rsid w:val="007012A5"/>
    <w:rsid w:val="007016F3"/>
    <w:rsid w:val="007016FE"/>
    <w:rsid w:val="00701A48"/>
    <w:rsid w:val="00701CAC"/>
    <w:rsid w:val="00701D70"/>
    <w:rsid w:val="00701D94"/>
    <w:rsid w:val="00701FD9"/>
    <w:rsid w:val="007022FB"/>
    <w:rsid w:val="00702699"/>
    <w:rsid w:val="00702AAA"/>
    <w:rsid w:val="0070303C"/>
    <w:rsid w:val="007030C7"/>
    <w:rsid w:val="00703510"/>
    <w:rsid w:val="0070363B"/>
    <w:rsid w:val="00703982"/>
    <w:rsid w:val="00703DB3"/>
    <w:rsid w:val="0070476E"/>
    <w:rsid w:val="00704E54"/>
    <w:rsid w:val="00704E64"/>
    <w:rsid w:val="00704EAC"/>
    <w:rsid w:val="007050CF"/>
    <w:rsid w:val="007050DD"/>
    <w:rsid w:val="00705161"/>
    <w:rsid w:val="0070527B"/>
    <w:rsid w:val="007054A6"/>
    <w:rsid w:val="00705510"/>
    <w:rsid w:val="00705B6D"/>
    <w:rsid w:val="00706003"/>
    <w:rsid w:val="007061CA"/>
    <w:rsid w:val="00706433"/>
    <w:rsid w:val="0070648D"/>
    <w:rsid w:val="007064B9"/>
    <w:rsid w:val="007066AC"/>
    <w:rsid w:val="00706C5D"/>
    <w:rsid w:val="00706E81"/>
    <w:rsid w:val="007070D8"/>
    <w:rsid w:val="00707249"/>
    <w:rsid w:val="007072CD"/>
    <w:rsid w:val="0070773E"/>
    <w:rsid w:val="00707817"/>
    <w:rsid w:val="0071038E"/>
    <w:rsid w:val="0071047D"/>
    <w:rsid w:val="0071087D"/>
    <w:rsid w:val="0071093F"/>
    <w:rsid w:val="00710C8F"/>
    <w:rsid w:val="00710CC1"/>
    <w:rsid w:val="00710D28"/>
    <w:rsid w:val="0071106B"/>
    <w:rsid w:val="007111E7"/>
    <w:rsid w:val="007112F9"/>
    <w:rsid w:val="007115E0"/>
    <w:rsid w:val="0071174E"/>
    <w:rsid w:val="007119D3"/>
    <w:rsid w:val="007119D5"/>
    <w:rsid w:val="00711E8B"/>
    <w:rsid w:val="00711FC2"/>
    <w:rsid w:val="007122EA"/>
    <w:rsid w:val="00712486"/>
    <w:rsid w:val="007124C4"/>
    <w:rsid w:val="0071261F"/>
    <w:rsid w:val="0071296B"/>
    <w:rsid w:val="00712A35"/>
    <w:rsid w:val="00712AFB"/>
    <w:rsid w:val="00712DB3"/>
    <w:rsid w:val="00712FD9"/>
    <w:rsid w:val="00713412"/>
    <w:rsid w:val="00713D7B"/>
    <w:rsid w:val="00713DA6"/>
    <w:rsid w:val="00714618"/>
    <w:rsid w:val="00714876"/>
    <w:rsid w:val="00714B7C"/>
    <w:rsid w:val="00714EF5"/>
    <w:rsid w:val="007155AA"/>
    <w:rsid w:val="00715841"/>
    <w:rsid w:val="00715952"/>
    <w:rsid w:val="00715AA1"/>
    <w:rsid w:val="00715BA7"/>
    <w:rsid w:val="00715F17"/>
    <w:rsid w:val="007162B1"/>
    <w:rsid w:val="0071682F"/>
    <w:rsid w:val="00716A8D"/>
    <w:rsid w:val="00716D71"/>
    <w:rsid w:val="00716D7F"/>
    <w:rsid w:val="00717301"/>
    <w:rsid w:val="00717682"/>
    <w:rsid w:val="0072089A"/>
    <w:rsid w:val="0072099A"/>
    <w:rsid w:val="007209B5"/>
    <w:rsid w:val="00721245"/>
    <w:rsid w:val="007214C9"/>
    <w:rsid w:val="00721558"/>
    <w:rsid w:val="0072166B"/>
    <w:rsid w:val="00721855"/>
    <w:rsid w:val="00721B90"/>
    <w:rsid w:val="00721D04"/>
    <w:rsid w:val="00721F41"/>
    <w:rsid w:val="00722039"/>
    <w:rsid w:val="00722180"/>
    <w:rsid w:val="007225EF"/>
    <w:rsid w:val="007234C8"/>
    <w:rsid w:val="007237E1"/>
    <w:rsid w:val="007238AA"/>
    <w:rsid w:val="00723A5E"/>
    <w:rsid w:val="00723EFD"/>
    <w:rsid w:val="00724201"/>
    <w:rsid w:val="007245AA"/>
    <w:rsid w:val="0072496A"/>
    <w:rsid w:val="00724C06"/>
    <w:rsid w:val="00724D41"/>
    <w:rsid w:val="007251BA"/>
    <w:rsid w:val="00725494"/>
    <w:rsid w:val="007258B2"/>
    <w:rsid w:val="007261FE"/>
    <w:rsid w:val="007262C6"/>
    <w:rsid w:val="007265AD"/>
    <w:rsid w:val="00726643"/>
    <w:rsid w:val="007267A1"/>
    <w:rsid w:val="00726A8D"/>
    <w:rsid w:val="00727356"/>
    <w:rsid w:val="00727D68"/>
    <w:rsid w:val="00727F22"/>
    <w:rsid w:val="007302CF"/>
    <w:rsid w:val="007305E4"/>
    <w:rsid w:val="00730716"/>
    <w:rsid w:val="00730843"/>
    <w:rsid w:val="00730C0B"/>
    <w:rsid w:val="00730D5D"/>
    <w:rsid w:val="0073140D"/>
    <w:rsid w:val="00731462"/>
    <w:rsid w:val="0073147C"/>
    <w:rsid w:val="00731676"/>
    <w:rsid w:val="007319E4"/>
    <w:rsid w:val="007321F3"/>
    <w:rsid w:val="0073227E"/>
    <w:rsid w:val="00732922"/>
    <w:rsid w:val="00732C8B"/>
    <w:rsid w:val="00732CE3"/>
    <w:rsid w:val="00732DCB"/>
    <w:rsid w:val="00732E43"/>
    <w:rsid w:val="007331A1"/>
    <w:rsid w:val="00733502"/>
    <w:rsid w:val="00733B84"/>
    <w:rsid w:val="00733C24"/>
    <w:rsid w:val="00733D52"/>
    <w:rsid w:val="007341FB"/>
    <w:rsid w:val="00734714"/>
    <w:rsid w:val="0073479C"/>
    <w:rsid w:val="00734966"/>
    <w:rsid w:val="00735039"/>
    <w:rsid w:val="00735189"/>
    <w:rsid w:val="0073538D"/>
    <w:rsid w:val="007355AE"/>
    <w:rsid w:val="00735736"/>
    <w:rsid w:val="00735A3E"/>
    <w:rsid w:val="00735D2B"/>
    <w:rsid w:val="0073605E"/>
    <w:rsid w:val="007361F4"/>
    <w:rsid w:val="0073622D"/>
    <w:rsid w:val="00736381"/>
    <w:rsid w:val="007365CA"/>
    <w:rsid w:val="00736691"/>
    <w:rsid w:val="00736767"/>
    <w:rsid w:val="00736779"/>
    <w:rsid w:val="00736BA0"/>
    <w:rsid w:val="007372FD"/>
    <w:rsid w:val="00737503"/>
    <w:rsid w:val="007376C1"/>
    <w:rsid w:val="007376E5"/>
    <w:rsid w:val="00740BD3"/>
    <w:rsid w:val="00740D76"/>
    <w:rsid w:val="00740ED4"/>
    <w:rsid w:val="00740FBA"/>
    <w:rsid w:val="00741C34"/>
    <w:rsid w:val="00741D86"/>
    <w:rsid w:val="007424BA"/>
    <w:rsid w:val="00742546"/>
    <w:rsid w:val="007427AA"/>
    <w:rsid w:val="00742B4C"/>
    <w:rsid w:val="00742DDB"/>
    <w:rsid w:val="00742F6A"/>
    <w:rsid w:val="0074307A"/>
    <w:rsid w:val="00743539"/>
    <w:rsid w:val="007435C4"/>
    <w:rsid w:val="00743BFF"/>
    <w:rsid w:val="00743F72"/>
    <w:rsid w:val="007441AC"/>
    <w:rsid w:val="0074431C"/>
    <w:rsid w:val="007443EB"/>
    <w:rsid w:val="007444B4"/>
    <w:rsid w:val="0074465C"/>
    <w:rsid w:val="00744667"/>
    <w:rsid w:val="00744670"/>
    <w:rsid w:val="00744B06"/>
    <w:rsid w:val="00744F44"/>
    <w:rsid w:val="0074500D"/>
    <w:rsid w:val="00745A37"/>
    <w:rsid w:val="00745C14"/>
    <w:rsid w:val="00745DFE"/>
    <w:rsid w:val="00746B5B"/>
    <w:rsid w:val="00746D2A"/>
    <w:rsid w:val="00746D58"/>
    <w:rsid w:val="00746EFA"/>
    <w:rsid w:val="0074724C"/>
    <w:rsid w:val="00747739"/>
    <w:rsid w:val="00747783"/>
    <w:rsid w:val="00747CAA"/>
    <w:rsid w:val="0075000F"/>
    <w:rsid w:val="007504AF"/>
    <w:rsid w:val="00750635"/>
    <w:rsid w:val="00750EC9"/>
    <w:rsid w:val="00750F29"/>
    <w:rsid w:val="00751013"/>
    <w:rsid w:val="00751435"/>
    <w:rsid w:val="007514F6"/>
    <w:rsid w:val="0075162E"/>
    <w:rsid w:val="00751FA3"/>
    <w:rsid w:val="007521A3"/>
    <w:rsid w:val="0075260D"/>
    <w:rsid w:val="00752645"/>
    <w:rsid w:val="00752724"/>
    <w:rsid w:val="00752B70"/>
    <w:rsid w:val="00752BC3"/>
    <w:rsid w:val="00752C53"/>
    <w:rsid w:val="007531DD"/>
    <w:rsid w:val="00753262"/>
    <w:rsid w:val="0075355E"/>
    <w:rsid w:val="00753769"/>
    <w:rsid w:val="007537AA"/>
    <w:rsid w:val="007538BC"/>
    <w:rsid w:val="007538FE"/>
    <w:rsid w:val="00753BB6"/>
    <w:rsid w:val="00754034"/>
    <w:rsid w:val="00754173"/>
    <w:rsid w:val="007546B7"/>
    <w:rsid w:val="00754DE1"/>
    <w:rsid w:val="007551D0"/>
    <w:rsid w:val="00755493"/>
    <w:rsid w:val="00755602"/>
    <w:rsid w:val="0075569E"/>
    <w:rsid w:val="007558A0"/>
    <w:rsid w:val="00755BC7"/>
    <w:rsid w:val="00755F02"/>
    <w:rsid w:val="007560EC"/>
    <w:rsid w:val="00756297"/>
    <w:rsid w:val="00756556"/>
    <w:rsid w:val="00756C64"/>
    <w:rsid w:val="00757498"/>
    <w:rsid w:val="007577C3"/>
    <w:rsid w:val="00757DCA"/>
    <w:rsid w:val="00757E9C"/>
    <w:rsid w:val="00757F46"/>
    <w:rsid w:val="007600BE"/>
    <w:rsid w:val="007602B1"/>
    <w:rsid w:val="00760625"/>
    <w:rsid w:val="00760C8D"/>
    <w:rsid w:val="007610E6"/>
    <w:rsid w:val="00761298"/>
    <w:rsid w:val="007618C4"/>
    <w:rsid w:val="0076192A"/>
    <w:rsid w:val="007619CB"/>
    <w:rsid w:val="00761A9F"/>
    <w:rsid w:val="00761BA3"/>
    <w:rsid w:val="00761D76"/>
    <w:rsid w:val="00761E81"/>
    <w:rsid w:val="00761EBF"/>
    <w:rsid w:val="0076240F"/>
    <w:rsid w:val="00762432"/>
    <w:rsid w:val="00762520"/>
    <w:rsid w:val="007625EE"/>
    <w:rsid w:val="007629E7"/>
    <w:rsid w:val="00762B4E"/>
    <w:rsid w:val="00762BD3"/>
    <w:rsid w:val="00762C45"/>
    <w:rsid w:val="00762D86"/>
    <w:rsid w:val="00762E6C"/>
    <w:rsid w:val="00762F66"/>
    <w:rsid w:val="007630E0"/>
    <w:rsid w:val="007644F3"/>
    <w:rsid w:val="00764992"/>
    <w:rsid w:val="00764A60"/>
    <w:rsid w:val="00764BBB"/>
    <w:rsid w:val="00764C78"/>
    <w:rsid w:val="00764F54"/>
    <w:rsid w:val="007665AE"/>
    <w:rsid w:val="00766B23"/>
    <w:rsid w:val="00767824"/>
    <w:rsid w:val="00767980"/>
    <w:rsid w:val="00767FDF"/>
    <w:rsid w:val="0077015A"/>
    <w:rsid w:val="007706AF"/>
    <w:rsid w:val="00770915"/>
    <w:rsid w:val="00770B19"/>
    <w:rsid w:val="00770D56"/>
    <w:rsid w:val="007719FE"/>
    <w:rsid w:val="00771BB2"/>
    <w:rsid w:val="00772531"/>
    <w:rsid w:val="00772596"/>
    <w:rsid w:val="00772612"/>
    <w:rsid w:val="00772802"/>
    <w:rsid w:val="00772A15"/>
    <w:rsid w:val="00772BD9"/>
    <w:rsid w:val="00772F09"/>
    <w:rsid w:val="0077351D"/>
    <w:rsid w:val="00773D9B"/>
    <w:rsid w:val="007743EB"/>
    <w:rsid w:val="0077463F"/>
    <w:rsid w:val="00774A0E"/>
    <w:rsid w:val="00774AED"/>
    <w:rsid w:val="00774BD5"/>
    <w:rsid w:val="007750D0"/>
    <w:rsid w:val="0077516A"/>
    <w:rsid w:val="00775185"/>
    <w:rsid w:val="007759F4"/>
    <w:rsid w:val="00775A4D"/>
    <w:rsid w:val="00776425"/>
    <w:rsid w:val="0077666B"/>
    <w:rsid w:val="007768DF"/>
    <w:rsid w:val="00776B28"/>
    <w:rsid w:val="00776BD1"/>
    <w:rsid w:val="00776EDC"/>
    <w:rsid w:val="00776F05"/>
    <w:rsid w:val="007773DF"/>
    <w:rsid w:val="007779DB"/>
    <w:rsid w:val="00777D6B"/>
    <w:rsid w:val="00777E69"/>
    <w:rsid w:val="00780351"/>
    <w:rsid w:val="0078065D"/>
    <w:rsid w:val="00780BC1"/>
    <w:rsid w:val="00780D43"/>
    <w:rsid w:val="00780E29"/>
    <w:rsid w:val="00780E31"/>
    <w:rsid w:val="00780ECF"/>
    <w:rsid w:val="00780F09"/>
    <w:rsid w:val="00780F1C"/>
    <w:rsid w:val="00781000"/>
    <w:rsid w:val="00781276"/>
    <w:rsid w:val="00781462"/>
    <w:rsid w:val="007814DB"/>
    <w:rsid w:val="00781668"/>
    <w:rsid w:val="0078170A"/>
    <w:rsid w:val="007817FE"/>
    <w:rsid w:val="00781D32"/>
    <w:rsid w:val="007820F4"/>
    <w:rsid w:val="00782495"/>
    <w:rsid w:val="007827D6"/>
    <w:rsid w:val="00782C26"/>
    <w:rsid w:val="00782F32"/>
    <w:rsid w:val="007830C2"/>
    <w:rsid w:val="00783123"/>
    <w:rsid w:val="0078346F"/>
    <w:rsid w:val="00783591"/>
    <w:rsid w:val="007836EA"/>
    <w:rsid w:val="00783B56"/>
    <w:rsid w:val="00783CE8"/>
    <w:rsid w:val="007843D2"/>
    <w:rsid w:val="0078454B"/>
    <w:rsid w:val="00784754"/>
    <w:rsid w:val="00784A3A"/>
    <w:rsid w:val="00784B50"/>
    <w:rsid w:val="00784C61"/>
    <w:rsid w:val="00784CDA"/>
    <w:rsid w:val="00785298"/>
    <w:rsid w:val="0078532B"/>
    <w:rsid w:val="007858CF"/>
    <w:rsid w:val="007859DB"/>
    <w:rsid w:val="007865E9"/>
    <w:rsid w:val="0078675E"/>
    <w:rsid w:val="0078717A"/>
    <w:rsid w:val="00787199"/>
    <w:rsid w:val="007871DA"/>
    <w:rsid w:val="00787207"/>
    <w:rsid w:val="00787461"/>
    <w:rsid w:val="0078776F"/>
    <w:rsid w:val="00787780"/>
    <w:rsid w:val="00787863"/>
    <w:rsid w:val="007879BB"/>
    <w:rsid w:val="00787CCA"/>
    <w:rsid w:val="00787DFC"/>
    <w:rsid w:val="00790164"/>
    <w:rsid w:val="00790259"/>
    <w:rsid w:val="007906C4"/>
    <w:rsid w:val="007906DA"/>
    <w:rsid w:val="00790B79"/>
    <w:rsid w:val="00790BD1"/>
    <w:rsid w:val="00791286"/>
    <w:rsid w:val="00791334"/>
    <w:rsid w:val="007913E3"/>
    <w:rsid w:val="00791A8D"/>
    <w:rsid w:val="00791EAE"/>
    <w:rsid w:val="00791F64"/>
    <w:rsid w:val="00792063"/>
    <w:rsid w:val="00792197"/>
    <w:rsid w:val="00792550"/>
    <w:rsid w:val="00792555"/>
    <w:rsid w:val="0079255F"/>
    <w:rsid w:val="007926FD"/>
    <w:rsid w:val="007928C8"/>
    <w:rsid w:val="00792AFF"/>
    <w:rsid w:val="00792BB3"/>
    <w:rsid w:val="00793074"/>
    <w:rsid w:val="00793081"/>
    <w:rsid w:val="0079316E"/>
    <w:rsid w:val="00793C0F"/>
    <w:rsid w:val="00793E2A"/>
    <w:rsid w:val="00793F3F"/>
    <w:rsid w:val="007940EA"/>
    <w:rsid w:val="0079450E"/>
    <w:rsid w:val="007946EE"/>
    <w:rsid w:val="00794DA9"/>
    <w:rsid w:val="007951A5"/>
    <w:rsid w:val="0079530C"/>
    <w:rsid w:val="00795457"/>
    <w:rsid w:val="007954E2"/>
    <w:rsid w:val="00795558"/>
    <w:rsid w:val="0079558A"/>
    <w:rsid w:val="007958E0"/>
    <w:rsid w:val="00795925"/>
    <w:rsid w:val="00795CB5"/>
    <w:rsid w:val="00795D34"/>
    <w:rsid w:val="00795D6D"/>
    <w:rsid w:val="00795EEB"/>
    <w:rsid w:val="007960BD"/>
    <w:rsid w:val="0079663B"/>
    <w:rsid w:val="00796652"/>
    <w:rsid w:val="00796661"/>
    <w:rsid w:val="00796782"/>
    <w:rsid w:val="007967E8"/>
    <w:rsid w:val="007968FC"/>
    <w:rsid w:val="00797498"/>
    <w:rsid w:val="00797B6B"/>
    <w:rsid w:val="00797DE8"/>
    <w:rsid w:val="00797E2A"/>
    <w:rsid w:val="007A0228"/>
    <w:rsid w:val="007A0238"/>
    <w:rsid w:val="007A029F"/>
    <w:rsid w:val="007A0354"/>
    <w:rsid w:val="007A0E96"/>
    <w:rsid w:val="007A0EC7"/>
    <w:rsid w:val="007A1105"/>
    <w:rsid w:val="007A1995"/>
    <w:rsid w:val="007A1C16"/>
    <w:rsid w:val="007A1E62"/>
    <w:rsid w:val="007A1EA6"/>
    <w:rsid w:val="007A2170"/>
    <w:rsid w:val="007A223A"/>
    <w:rsid w:val="007A22BF"/>
    <w:rsid w:val="007A2456"/>
    <w:rsid w:val="007A261E"/>
    <w:rsid w:val="007A2DD9"/>
    <w:rsid w:val="007A3097"/>
    <w:rsid w:val="007A30E7"/>
    <w:rsid w:val="007A30F6"/>
    <w:rsid w:val="007A31CD"/>
    <w:rsid w:val="007A32A1"/>
    <w:rsid w:val="007A3323"/>
    <w:rsid w:val="007A34E6"/>
    <w:rsid w:val="007A3703"/>
    <w:rsid w:val="007A39E5"/>
    <w:rsid w:val="007A3CCE"/>
    <w:rsid w:val="007A401C"/>
    <w:rsid w:val="007A401F"/>
    <w:rsid w:val="007A403B"/>
    <w:rsid w:val="007A4041"/>
    <w:rsid w:val="007A4648"/>
    <w:rsid w:val="007A46ED"/>
    <w:rsid w:val="007A49C8"/>
    <w:rsid w:val="007A4E4B"/>
    <w:rsid w:val="007A5094"/>
    <w:rsid w:val="007A50EB"/>
    <w:rsid w:val="007A53FA"/>
    <w:rsid w:val="007A5617"/>
    <w:rsid w:val="007A5853"/>
    <w:rsid w:val="007A5882"/>
    <w:rsid w:val="007A5DFC"/>
    <w:rsid w:val="007A627E"/>
    <w:rsid w:val="007A68CD"/>
    <w:rsid w:val="007A69AC"/>
    <w:rsid w:val="007A6B3D"/>
    <w:rsid w:val="007A6C9C"/>
    <w:rsid w:val="007A7873"/>
    <w:rsid w:val="007A7C8D"/>
    <w:rsid w:val="007A7E93"/>
    <w:rsid w:val="007A7FF2"/>
    <w:rsid w:val="007B0036"/>
    <w:rsid w:val="007B0052"/>
    <w:rsid w:val="007B04D1"/>
    <w:rsid w:val="007B0777"/>
    <w:rsid w:val="007B08A6"/>
    <w:rsid w:val="007B0998"/>
    <w:rsid w:val="007B0AEB"/>
    <w:rsid w:val="007B0C02"/>
    <w:rsid w:val="007B0EC5"/>
    <w:rsid w:val="007B1144"/>
    <w:rsid w:val="007B2116"/>
    <w:rsid w:val="007B21E9"/>
    <w:rsid w:val="007B229A"/>
    <w:rsid w:val="007B25B0"/>
    <w:rsid w:val="007B2B13"/>
    <w:rsid w:val="007B2F93"/>
    <w:rsid w:val="007B3054"/>
    <w:rsid w:val="007B3193"/>
    <w:rsid w:val="007B352E"/>
    <w:rsid w:val="007B35D1"/>
    <w:rsid w:val="007B3964"/>
    <w:rsid w:val="007B4061"/>
    <w:rsid w:val="007B47C8"/>
    <w:rsid w:val="007B47CE"/>
    <w:rsid w:val="007B4987"/>
    <w:rsid w:val="007B4F82"/>
    <w:rsid w:val="007B5269"/>
    <w:rsid w:val="007B5AAF"/>
    <w:rsid w:val="007B62E6"/>
    <w:rsid w:val="007B660C"/>
    <w:rsid w:val="007B662D"/>
    <w:rsid w:val="007B671A"/>
    <w:rsid w:val="007B690C"/>
    <w:rsid w:val="007B6EE8"/>
    <w:rsid w:val="007B72B8"/>
    <w:rsid w:val="007B7506"/>
    <w:rsid w:val="007B7A47"/>
    <w:rsid w:val="007B7A58"/>
    <w:rsid w:val="007C00F5"/>
    <w:rsid w:val="007C0141"/>
    <w:rsid w:val="007C0171"/>
    <w:rsid w:val="007C01AC"/>
    <w:rsid w:val="007C0558"/>
    <w:rsid w:val="007C0598"/>
    <w:rsid w:val="007C06A3"/>
    <w:rsid w:val="007C06F3"/>
    <w:rsid w:val="007C074C"/>
    <w:rsid w:val="007C0A0D"/>
    <w:rsid w:val="007C0A15"/>
    <w:rsid w:val="007C0A80"/>
    <w:rsid w:val="007C0BAD"/>
    <w:rsid w:val="007C0C68"/>
    <w:rsid w:val="007C109F"/>
    <w:rsid w:val="007C10AB"/>
    <w:rsid w:val="007C159D"/>
    <w:rsid w:val="007C1B78"/>
    <w:rsid w:val="007C1C6D"/>
    <w:rsid w:val="007C1E95"/>
    <w:rsid w:val="007C20D9"/>
    <w:rsid w:val="007C2186"/>
    <w:rsid w:val="007C21B5"/>
    <w:rsid w:val="007C2588"/>
    <w:rsid w:val="007C25D5"/>
    <w:rsid w:val="007C2821"/>
    <w:rsid w:val="007C2995"/>
    <w:rsid w:val="007C2D78"/>
    <w:rsid w:val="007C329E"/>
    <w:rsid w:val="007C351D"/>
    <w:rsid w:val="007C3641"/>
    <w:rsid w:val="007C37B0"/>
    <w:rsid w:val="007C3846"/>
    <w:rsid w:val="007C3904"/>
    <w:rsid w:val="007C3A9A"/>
    <w:rsid w:val="007C3CDD"/>
    <w:rsid w:val="007C3DE1"/>
    <w:rsid w:val="007C3FA5"/>
    <w:rsid w:val="007C40DA"/>
    <w:rsid w:val="007C4647"/>
    <w:rsid w:val="007C5009"/>
    <w:rsid w:val="007C50FD"/>
    <w:rsid w:val="007C5325"/>
    <w:rsid w:val="007C56C4"/>
    <w:rsid w:val="007C57E6"/>
    <w:rsid w:val="007C5B1A"/>
    <w:rsid w:val="007C6291"/>
    <w:rsid w:val="007C6384"/>
    <w:rsid w:val="007C67EC"/>
    <w:rsid w:val="007C6B50"/>
    <w:rsid w:val="007C6D6E"/>
    <w:rsid w:val="007C6F46"/>
    <w:rsid w:val="007C75EB"/>
    <w:rsid w:val="007C76A0"/>
    <w:rsid w:val="007C778A"/>
    <w:rsid w:val="007C7CD6"/>
    <w:rsid w:val="007C7EA3"/>
    <w:rsid w:val="007D04D4"/>
    <w:rsid w:val="007D0EBA"/>
    <w:rsid w:val="007D0FF5"/>
    <w:rsid w:val="007D1225"/>
    <w:rsid w:val="007D12B6"/>
    <w:rsid w:val="007D137C"/>
    <w:rsid w:val="007D1766"/>
    <w:rsid w:val="007D192C"/>
    <w:rsid w:val="007D1B68"/>
    <w:rsid w:val="007D1D68"/>
    <w:rsid w:val="007D1EDA"/>
    <w:rsid w:val="007D20DD"/>
    <w:rsid w:val="007D222E"/>
    <w:rsid w:val="007D271D"/>
    <w:rsid w:val="007D283C"/>
    <w:rsid w:val="007D2B93"/>
    <w:rsid w:val="007D2BEF"/>
    <w:rsid w:val="007D2EAD"/>
    <w:rsid w:val="007D3531"/>
    <w:rsid w:val="007D361D"/>
    <w:rsid w:val="007D3F0D"/>
    <w:rsid w:val="007D3FFD"/>
    <w:rsid w:val="007D41CF"/>
    <w:rsid w:val="007D434C"/>
    <w:rsid w:val="007D48BF"/>
    <w:rsid w:val="007D4B0A"/>
    <w:rsid w:val="007D4D7D"/>
    <w:rsid w:val="007D51A7"/>
    <w:rsid w:val="007D52C4"/>
    <w:rsid w:val="007D560D"/>
    <w:rsid w:val="007D56CF"/>
    <w:rsid w:val="007D6D58"/>
    <w:rsid w:val="007D6E6A"/>
    <w:rsid w:val="007D7030"/>
    <w:rsid w:val="007D7555"/>
    <w:rsid w:val="007D77B6"/>
    <w:rsid w:val="007D77DF"/>
    <w:rsid w:val="007D7892"/>
    <w:rsid w:val="007D7A38"/>
    <w:rsid w:val="007E051D"/>
    <w:rsid w:val="007E1F23"/>
    <w:rsid w:val="007E1FE4"/>
    <w:rsid w:val="007E2149"/>
    <w:rsid w:val="007E21C4"/>
    <w:rsid w:val="007E22DF"/>
    <w:rsid w:val="007E2709"/>
    <w:rsid w:val="007E330F"/>
    <w:rsid w:val="007E3416"/>
    <w:rsid w:val="007E363C"/>
    <w:rsid w:val="007E39AD"/>
    <w:rsid w:val="007E3EDF"/>
    <w:rsid w:val="007E417B"/>
    <w:rsid w:val="007E4192"/>
    <w:rsid w:val="007E43F6"/>
    <w:rsid w:val="007E45D3"/>
    <w:rsid w:val="007E4618"/>
    <w:rsid w:val="007E4A6D"/>
    <w:rsid w:val="007E4BD2"/>
    <w:rsid w:val="007E4C5F"/>
    <w:rsid w:val="007E4DB9"/>
    <w:rsid w:val="007E5179"/>
    <w:rsid w:val="007E5467"/>
    <w:rsid w:val="007E5BC8"/>
    <w:rsid w:val="007E5CBC"/>
    <w:rsid w:val="007E5F8D"/>
    <w:rsid w:val="007E5FBC"/>
    <w:rsid w:val="007E62C1"/>
    <w:rsid w:val="007E686C"/>
    <w:rsid w:val="007E69E8"/>
    <w:rsid w:val="007E7000"/>
    <w:rsid w:val="007E7246"/>
    <w:rsid w:val="007E734D"/>
    <w:rsid w:val="007E75E0"/>
    <w:rsid w:val="007F0472"/>
    <w:rsid w:val="007F0943"/>
    <w:rsid w:val="007F098F"/>
    <w:rsid w:val="007F125C"/>
    <w:rsid w:val="007F1B67"/>
    <w:rsid w:val="007F1B91"/>
    <w:rsid w:val="007F1F7D"/>
    <w:rsid w:val="007F2020"/>
    <w:rsid w:val="007F2511"/>
    <w:rsid w:val="007F25D2"/>
    <w:rsid w:val="007F290E"/>
    <w:rsid w:val="007F291E"/>
    <w:rsid w:val="007F2B5F"/>
    <w:rsid w:val="007F2C86"/>
    <w:rsid w:val="007F2FD0"/>
    <w:rsid w:val="007F3071"/>
    <w:rsid w:val="007F3564"/>
    <w:rsid w:val="007F3846"/>
    <w:rsid w:val="007F4183"/>
    <w:rsid w:val="007F4277"/>
    <w:rsid w:val="007F45C3"/>
    <w:rsid w:val="007F4DA9"/>
    <w:rsid w:val="007F526D"/>
    <w:rsid w:val="007F53AE"/>
    <w:rsid w:val="007F56C3"/>
    <w:rsid w:val="007F57D9"/>
    <w:rsid w:val="007F5B33"/>
    <w:rsid w:val="007F5E39"/>
    <w:rsid w:val="007F6218"/>
    <w:rsid w:val="007F6443"/>
    <w:rsid w:val="007F73B5"/>
    <w:rsid w:val="007F753D"/>
    <w:rsid w:val="007F7668"/>
    <w:rsid w:val="007F784D"/>
    <w:rsid w:val="007F7904"/>
    <w:rsid w:val="007F7AFE"/>
    <w:rsid w:val="007F7D8A"/>
    <w:rsid w:val="007F7F3B"/>
    <w:rsid w:val="00800126"/>
    <w:rsid w:val="008001FA"/>
    <w:rsid w:val="00800530"/>
    <w:rsid w:val="00800DED"/>
    <w:rsid w:val="00800FA2"/>
    <w:rsid w:val="0080110F"/>
    <w:rsid w:val="00801117"/>
    <w:rsid w:val="00801136"/>
    <w:rsid w:val="0080122C"/>
    <w:rsid w:val="00801373"/>
    <w:rsid w:val="00801393"/>
    <w:rsid w:val="00801610"/>
    <w:rsid w:val="008017DF"/>
    <w:rsid w:val="00801BB1"/>
    <w:rsid w:val="0080206F"/>
    <w:rsid w:val="008020F1"/>
    <w:rsid w:val="0080215C"/>
    <w:rsid w:val="00802196"/>
    <w:rsid w:val="0080238C"/>
    <w:rsid w:val="008026C6"/>
    <w:rsid w:val="00802E30"/>
    <w:rsid w:val="00802E62"/>
    <w:rsid w:val="00802F88"/>
    <w:rsid w:val="00803320"/>
    <w:rsid w:val="00803610"/>
    <w:rsid w:val="0080387B"/>
    <w:rsid w:val="008038A9"/>
    <w:rsid w:val="00804292"/>
    <w:rsid w:val="008048C8"/>
    <w:rsid w:val="00804C69"/>
    <w:rsid w:val="00804E56"/>
    <w:rsid w:val="00805099"/>
    <w:rsid w:val="008057CE"/>
    <w:rsid w:val="0080599B"/>
    <w:rsid w:val="00806FDE"/>
    <w:rsid w:val="00807297"/>
    <w:rsid w:val="008072AA"/>
    <w:rsid w:val="008077F1"/>
    <w:rsid w:val="008100FF"/>
    <w:rsid w:val="008101AD"/>
    <w:rsid w:val="00810274"/>
    <w:rsid w:val="008102F1"/>
    <w:rsid w:val="008108BE"/>
    <w:rsid w:val="00810AA6"/>
    <w:rsid w:val="00810F2B"/>
    <w:rsid w:val="0081102F"/>
    <w:rsid w:val="00811464"/>
    <w:rsid w:val="00811A93"/>
    <w:rsid w:val="00811C10"/>
    <w:rsid w:val="00811DF3"/>
    <w:rsid w:val="008121A2"/>
    <w:rsid w:val="0081293E"/>
    <w:rsid w:val="00812D79"/>
    <w:rsid w:val="008130B4"/>
    <w:rsid w:val="008130D4"/>
    <w:rsid w:val="008139B0"/>
    <w:rsid w:val="008140A5"/>
    <w:rsid w:val="008143C2"/>
    <w:rsid w:val="008143EC"/>
    <w:rsid w:val="00814565"/>
    <w:rsid w:val="00814BA4"/>
    <w:rsid w:val="00814D79"/>
    <w:rsid w:val="00815088"/>
    <w:rsid w:val="00815279"/>
    <w:rsid w:val="00815465"/>
    <w:rsid w:val="008156D1"/>
    <w:rsid w:val="00815778"/>
    <w:rsid w:val="00815A68"/>
    <w:rsid w:val="00815BF1"/>
    <w:rsid w:val="00815CF5"/>
    <w:rsid w:val="00815F5A"/>
    <w:rsid w:val="00816373"/>
    <w:rsid w:val="00816416"/>
    <w:rsid w:val="008168D2"/>
    <w:rsid w:val="008169A2"/>
    <w:rsid w:val="00816D00"/>
    <w:rsid w:val="00816E88"/>
    <w:rsid w:val="0081709C"/>
    <w:rsid w:val="008170B5"/>
    <w:rsid w:val="00817549"/>
    <w:rsid w:val="00817E9A"/>
    <w:rsid w:val="00817EF3"/>
    <w:rsid w:val="00817F11"/>
    <w:rsid w:val="0082040B"/>
    <w:rsid w:val="00820450"/>
    <w:rsid w:val="00820708"/>
    <w:rsid w:val="00820C37"/>
    <w:rsid w:val="00820C97"/>
    <w:rsid w:val="008211BB"/>
    <w:rsid w:val="008219EC"/>
    <w:rsid w:val="00821F63"/>
    <w:rsid w:val="008224B2"/>
    <w:rsid w:val="008226F8"/>
    <w:rsid w:val="00822F37"/>
    <w:rsid w:val="00822FE9"/>
    <w:rsid w:val="00823238"/>
    <w:rsid w:val="008235B1"/>
    <w:rsid w:val="00823830"/>
    <w:rsid w:val="00823FBF"/>
    <w:rsid w:val="00823FDD"/>
    <w:rsid w:val="0082428A"/>
    <w:rsid w:val="0082430F"/>
    <w:rsid w:val="008244B1"/>
    <w:rsid w:val="008248D3"/>
    <w:rsid w:val="00824B21"/>
    <w:rsid w:val="008251B5"/>
    <w:rsid w:val="0082539E"/>
    <w:rsid w:val="008254A9"/>
    <w:rsid w:val="008256C1"/>
    <w:rsid w:val="008258F3"/>
    <w:rsid w:val="00825A17"/>
    <w:rsid w:val="00825B97"/>
    <w:rsid w:val="00825E6E"/>
    <w:rsid w:val="00826345"/>
    <w:rsid w:val="008263C1"/>
    <w:rsid w:val="00826870"/>
    <w:rsid w:val="00826E03"/>
    <w:rsid w:val="0082700E"/>
    <w:rsid w:val="00827268"/>
    <w:rsid w:val="0082745A"/>
    <w:rsid w:val="00827471"/>
    <w:rsid w:val="008275DB"/>
    <w:rsid w:val="00827692"/>
    <w:rsid w:val="00827699"/>
    <w:rsid w:val="00827BD0"/>
    <w:rsid w:val="008301FE"/>
    <w:rsid w:val="008306BD"/>
    <w:rsid w:val="0083086D"/>
    <w:rsid w:val="008309C3"/>
    <w:rsid w:val="00830F83"/>
    <w:rsid w:val="00830FFC"/>
    <w:rsid w:val="00831378"/>
    <w:rsid w:val="0083174F"/>
    <w:rsid w:val="00831761"/>
    <w:rsid w:val="00831A80"/>
    <w:rsid w:val="00831CDB"/>
    <w:rsid w:val="00832538"/>
    <w:rsid w:val="00832AE8"/>
    <w:rsid w:val="00832D7E"/>
    <w:rsid w:val="0083331C"/>
    <w:rsid w:val="00833358"/>
    <w:rsid w:val="008334DB"/>
    <w:rsid w:val="008334E6"/>
    <w:rsid w:val="00833743"/>
    <w:rsid w:val="008338AA"/>
    <w:rsid w:val="00833922"/>
    <w:rsid w:val="00833A62"/>
    <w:rsid w:val="00833DF9"/>
    <w:rsid w:val="00833F89"/>
    <w:rsid w:val="008340A4"/>
    <w:rsid w:val="00834288"/>
    <w:rsid w:val="00834ACC"/>
    <w:rsid w:val="00834DB5"/>
    <w:rsid w:val="00835200"/>
    <w:rsid w:val="0083543E"/>
    <w:rsid w:val="00835647"/>
    <w:rsid w:val="00835AEB"/>
    <w:rsid w:val="00835C49"/>
    <w:rsid w:val="008364B3"/>
    <w:rsid w:val="0083665B"/>
    <w:rsid w:val="008366EF"/>
    <w:rsid w:val="00836C63"/>
    <w:rsid w:val="00836DE7"/>
    <w:rsid w:val="008375BA"/>
    <w:rsid w:val="00837609"/>
    <w:rsid w:val="00837E47"/>
    <w:rsid w:val="00837FB8"/>
    <w:rsid w:val="008400F6"/>
    <w:rsid w:val="008402EE"/>
    <w:rsid w:val="0084031E"/>
    <w:rsid w:val="00840351"/>
    <w:rsid w:val="00840725"/>
    <w:rsid w:val="00840A46"/>
    <w:rsid w:val="00840A57"/>
    <w:rsid w:val="008415B8"/>
    <w:rsid w:val="008415F6"/>
    <w:rsid w:val="008416D6"/>
    <w:rsid w:val="00841788"/>
    <w:rsid w:val="00841857"/>
    <w:rsid w:val="00841946"/>
    <w:rsid w:val="00841A0E"/>
    <w:rsid w:val="008422D0"/>
    <w:rsid w:val="00842AD3"/>
    <w:rsid w:val="00842C3F"/>
    <w:rsid w:val="00842C89"/>
    <w:rsid w:val="00842D9B"/>
    <w:rsid w:val="00842EF9"/>
    <w:rsid w:val="00843314"/>
    <w:rsid w:val="008434C5"/>
    <w:rsid w:val="0084390D"/>
    <w:rsid w:val="00843990"/>
    <w:rsid w:val="00843C5E"/>
    <w:rsid w:val="00844600"/>
    <w:rsid w:val="00844AAE"/>
    <w:rsid w:val="00844CA2"/>
    <w:rsid w:val="00844F47"/>
    <w:rsid w:val="00844F9F"/>
    <w:rsid w:val="00845810"/>
    <w:rsid w:val="00845E99"/>
    <w:rsid w:val="00846098"/>
    <w:rsid w:val="008462FE"/>
    <w:rsid w:val="0084661E"/>
    <w:rsid w:val="00847022"/>
    <w:rsid w:val="0084719A"/>
    <w:rsid w:val="00847552"/>
    <w:rsid w:val="008478DA"/>
    <w:rsid w:val="008478F5"/>
    <w:rsid w:val="00847A35"/>
    <w:rsid w:val="00847CDE"/>
    <w:rsid w:val="00850053"/>
    <w:rsid w:val="0085027B"/>
    <w:rsid w:val="00850472"/>
    <w:rsid w:val="0085048D"/>
    <w:rsid w:val="00850745"/>
    <w:rsid w:val="00851228"/>
    <w:rsid w:val="008514C9"/>
    <w:rsid w:val="00851659"/>
    <w:rsid w:val="00851A08"/>
    <w:rsid w:val="00851C7C"/>
    <w:rsid w:val="00851E55"/>
    <w:rsid w:val="00852448"/>
    <w:rsid w:val="008526DD"/>
    <w:rsid w:val="0085294F"/>
    <w:rsid w:val="00853196"/>
    <w:rsid w:val="008531E9"/>
    <w:rsid w:val="008537DE"/>
    <w:rsid w:val="00853BC0"/>
    <w:rsid w:val="00853CC2"/>
    <w:rsid w:val="0085410C"/>
    <w:rsid w:val="0085419D"/>
    <w:rsid w:val="008542BE"/>
    <w:rsid w:val="00854968"/>
    <w:rsid w:val="00854F70"/>
    <w:rsid w:val="00855042"/>
    <w:rsid w:val="00855692"/>
    <w:rsid w:val="008557FA"/>
    <w:rsid w:val="00855C82"/>
    <w:rsid w:val="008560AB"/>
    <w:rsid w:val="0085674B"/>
    <w:rsid w:val="008567BE"/>
    <w:rsid w:val="00856BE9"/>
    <w:rsid w:val="00856D95"/>
    <w:rsid w:val="00857269"/>
    <w:rsid w:val="00857BAC"/>
    <w:rsid w:val="0086007A"/>
    <w:rsid w:val="008603EF"/>
    <w:rsid w:val="00860924"/>
    <w:rsid w:val="008609A6"/>
    <w:rsid w:val="00860B99"/>
    <w:rsid w:val="00860D29"/>
    <w:rsid w:val="00861078"/>
    <w:rsid w:val="00861738"/>
    <w:rsid w:val="00861895"/>
    <w:rsid w:val="00861DB5"/>
    <w:rsid w:val="00861E1B"/>
    <w:rsid w:val="00862041"/>
    <w:rsid w:val="008622A3"/>
    <w:rsid w:val="00862F01"/>
    <w:rsid w:val="00862FED"/>
    <w:rsid w:val="0086321B"/>
    <w:rsid w:val="0086343A"/>
    <w:rsid w:val="008635A3"/>
    <w:rsid w:val="00863BFD"/>
    <w:rsid w:val="00864239"/>
    <w:rsid w:val="008649DF"/>
    <w:rsid w:val="00864B55"/>
    <w:rsid w:val="00864C47"/>
    <w:rsid w:val="00864E90"/>
    <w:rsid w:val="00864F78"/>
    <w:rsid w:val="008650D5"/>
    <w:rsid w:val="00865C80"/>
    <w:rsid w:val="00865F2D"/>
    <w:rsid w:val="00865FB2"/>
    <w:rsid w:val="00866456"/>
    <w:rsid w:val="00866578"/>
    <w:rsid w:val="008666DB"/>
    <w:rsid w:val="00866787"/>
    <w:rsid w:val="008668B2"/>
    <w:rsid w:val="00866C59"/>
    <w:rsid w:val="00866D34"/>
    <w:rsid w:val="00866F4C"/>
    <w:rsid w:val="00866F93"/>
    <w:rsid w:val="0086710A"/>
    <w:rsid w:val="008673DE"/>
    <w:rsid w:val="00867479"/>
    <w:rsid w:val="008676EA"/>
    <w:rsid w:val="008679DB"/>
    <w:rsid w:val="00867BA3"/>
    <w:rsid w:val="00867C64"/>
    <w:rsid w:val="00870036"/>
    <w:rsid w:val="00870044"/>
    <w:rsid w:val="00870315"/>
    <w:rsid w:val="00870B53"/>
    <w:rsid w:val="00870EB0"/>
    <w:rsid w:val="00870F37"/>
    <w:rsid w:val="00870FD0"/>
    <w:rsid w:val="0087135F"/>
    <w:rsid w:val="0087156F"/>
    <w:rsid w:val="00871FC3"/>
    <w:rsid w:val="00872313"/>
    <w:rsid w:val="0087250E"/>
    <w:rsid w:val="00872886"/>
    <w:rsid w:val="00872980"/>
    <w:rsid w:val="00872D94"/>
    <w:rsid w:val="00872F87"/>
    <w:rsid w:val="0087333E"/>
    <w:rsid w:val="0087368E"/>
    <w:rsid w:val="008737CC"/>
    <w:rsid w:val="008739A4"/>
    <w:rsid w:val="008739BE"/>
    <w:rsid w:val="008742F9"/>
    <w:rsid w:val="008746D2"/>
    <w:rsid w:val="00874985"/>
    <w:rsid w:val="00874A97"/>
    <w:rsid w:val="00874C39"/>
    <w:rsid w:val="00874F26"/>
    <w:rsid w:val="00875254"/>
    <w:rsid w:val="0087536D"/>
    <w:rsid w:val="00875438"/>
    <w:rsid w:val="008757A2"/>
    <w:rsid w:val="008757C3"/>
    <w:rsid w:val="00876346"/>
    <w:rsid w:val="00876610"/>
    <w:rsid w:val="00876676"/>
    <w:rsid w:val="00876C39"/>
    <w:rsid w:val="00876FDF"/>
    <w:rsid w:val="0087700F"/>
    <w:rsid w:val="008770B8"/>
    <w:rsid w:val="00877162"/>
    <w:rsid w:val="0087739F"/>
    <w:rsid w:val="0087765B"/>
    <w:rsid w:val="00877E9A"/>
    <w:rsid w:val="00880364"/>
    <w:rsid w:val="008803F2"/>
    <w:rsid w:val="00880671"/>
    <w:rsid w:val="00880E25"/>
    <w:rsid w:val="008812EC"/>
    <w:rsid w:val="0088134D"/>
    <w:rsid w:val="0088141C"/>
    <w:rsid w:val="0088150A"/>
    <w:rsid w:val="00881702"/>
    <w:rsid w:val="008818C8"/>
    <w:rsid w:val="00881924"/>
    <w:rsid w:val="00881A1B"/>
    <w:rsid w:val="008820C4"/>
    <w:rsid w:val="008821FD"/>
    <w:rsid w:val="0088238F"/>
    <w:rsid w:val="0088266D"/>
    <w:rsid w:val="00882941"/>
    <w:rsid w:val="00882EBE"/>
    <w:rsid w:val="00883425"/>
    <w:rsid w:val="00883913"/>
    <w:rsid w:val="00883E24"/>
    <w:rsid w:val="008846F8"/>
    <w:rsid w:val="00884822"/>
    <w:rsid w:val="008848D3"/>
    <w:rsid w:val="00884A11"/>
    <w:rsid w:val="00884A26"/>
    <w:rsid w:val="00884AB6"/>
    <w:rsid w:val="00884B1E"/>
    <w:rsid w:val="00884C3E"/>
    <w:rsid w:val="00884ED7"/>
    <w:rsid w:val="00884FE0"/>
    <w:rsid w:val="0088513B"/>
    <w:rsid w:val="008855AD"/>
    <w:rsid w:val="00885701"/>
    <w:rsid w:val="008857B8"/>
    <w:rsid w:val="0088586A"/>
    <w:rsid w:val="00885CF1"/>
    <w:rsid w:val="00885F01"/>
    <w:rsid w:val="00886348"/>
    <w:rsid w:val="008866F7"/>
    <w:rsid w:val="0088686C"/>
    <w:rsid w:val="008868E3"/>
    <w:rsid w:val="00886A87"/>
    <w:rsid w:val="00887F17"/>
    <w:rsid w:val="00890342"/>
    <w:rsid w:val="00890353"/>
    <w:rsid w:val="00890692"/>
    <w:rsid w:val="008906F2"/>
    <w:rsid w:val="00890E6F"/>
    <w:rsid w:val="00891015"/>
    <w:rsid w:val="008912D2"/>
    <w:rsid w:val="008912F0"/>
    <w:rsid w:val="00891310"/>
    <w:rsid w:val="00891592"/>
    <w:rsid w:val="008915E3"/>
    <w:rsid w:val="00891E9E"/>
    <w:rsid w:val="0089226B"/>
    <w:rsid w:val="00892870"/>
    <w:rsid w:val="00892BF9"/>
    <w:rsid w:val="00893080"/>
    <w:rsid w:val="00893081"/>
    <w:rsid w:val="00893563"/>
    <w:rsid w:val="0089359D"/>
    <w:rsid w:val="008938B5"/>
    <w:rsid w:val="00893BEE"/>
    <w:rsid w:val="00894B45"/>
    <w:rsid w:val="00894F91"/>
    <w:rsid w:val="008950D9"/>
    <w:rsid w:val="008952DA"/>
    <w:rsid w:val="008953FB"/>
    <w:rsid w:val="008955B3"/>
    <w:rsid w:val="00895B4A"/>
    <w:rsid w:val="00895CB2"/>
    <w:rsid w:val="00895ECA"/>
    <w:rsid w:val="00895F79"/>
    <w:rsid w:val="00896064"/>
    <w:rsid w:val="0089607C"/>
    <w:rsid w:val="0089628E"/>
    <w:rsid w:val="008971CA"/>
    <w:rsid w:val="008974E4"/>
    <w:rsid w:val="00897E35"/>
    <w:rsid w:val="00897E6D"/>
    <w:rsid w:val="008A049B"/>
    <w:rsid w:val="008A0CA6"/>
    <w:rsid w:val="008A0CA8"/>
    <w:rsid w:val="008A0FBD"/>
    <w:rsid w:val="008A14E3"/>
    <w:rsid w:val="008A1500"/>
    <w:rsid w:val="008A158E"/>
    <w:rsid w:val="008A16DC"/>
    <w:rsid w:val="008A18DB"/>
    <w:rsid w:val="008A1C19"/>
    <w:rsid w:val="008A1D00"/>
    <w:rsid w:val="008A26AF"/>
    <w:rsid w:val="008A27AA"/>
    <w:rsid w:val="008A2F68"/>
    <w:rsid w:val="008A308E"/>
    <w:rsid w:val="008A359B"/>
    <w:rsid w:val="008A380A"/>
    <w:rsid w:val="008A3D80"/>
    <w:rsid w:val="008A410C"/>
    <w:rsid w:val="008A45A0"/>
    <w:rsid w:val="008A4918"/>
    <w:rsid w:val="008A4AD2"/>
    <w:rsid w:val="008A4D96"/>
    <w:rsid w:val="008A4DAF"/>
    <w:rsid w:val="008A4E85"/>
    <w:rsid w:val="008A5012"/>
    <w:rsid w:val="008A503A"/>
    <w:rsid w:val="008A5471"/>
    <w:rsid w:val="008A58AF"/>
    <w:rsid w:val="008A60E5"/>
    <w:rsid w:val="008A68CF"/>
    <w:rsid w:val="008A6A75"/>
    <w:rsid w:val="008A6BA2"/>
    <w:rsid w:val="008A6C70"/>
    <w:rsid w:val="008A6F9C"/>
    <w:rsid w:val="008A707F"/>
    <w:rsid w:val="008A767D"/>
    <w:rsid w:val="008A76AC"/>
    <w:rsid w:val="008A778C"/>
    <w:rsid w:val="008A78FF"/>
    <w:rsid w:val="008A79F0"/>
    <w:rsid w:val="008A7D6A"/>
    <w:rsid w:val="008A7E65"/>
    <w:rsid w:val="008B00EF"/>
    <w:rsid w:val="008B02E6"/>
    <w:rsid w:val="008B035D"/>
    <w:rsid w:val="008B0EEA"/>
    <w:rsid w:val="008B1B4E"/>
    <w:rsid w:val="008B1DDF"/>
    <w:rsid w:val="008B227A"/>
    <w:rsid w:val="008B2527"/>
    <w:rsid w:val="008B28CB"/>
    <w:rsid w:val="008B2E01"/>
    <w:rsid w:val="008B3A13"/>
    <w:rsid w:val="008B3BA7"/>
    <w:rsid w:val="008B3D6F"/>
    <w:rsid w:val="008B45BA"/>
    <w:rsid w:val="008B4A4A"/>
    <w:rsid w:val="008B4D51"/>
    <w:rsid w:val="008B4FA6"/>
    <w:rsid w:val="008B4FD8"/>
    <w:rsid w:val="008B5282"/>
    <w:rsid w:val="008B53CD"/>
    <w:rsid w:val="008B5AC2"/>
    <w:rsid w:val="008B5D80"/>
    <w:rsid w:val="008B6027"/>
    <w:rsid w:val="008B604D"/>
    <w:rsid w:val="008B6182"/>
    <w:rsid w:val="008B6431"/>
    <w:rsid w:val="008B66BA"/>
    <w:rsid w:val="008B6834"/>
    <w:rsid w:val="008B6C6C"/>
    <w:rsid w:val="008B73B5"/>
    <w:rsid w:val="008B7402"/>
    <w:rsid w:val="008B7537"/>
    <w:rsid w:val="008B7613"/>
    <w:rsid w:val="008B7B10"/>
    <w:rsid w:val="008B7BA2"/>
    <w:rsid w:val="008B7C17"/>
    <w:rsid w:val="008B7CE3"/>
    <w:rsid w:val="008B7D65"/>
    <w:rsid w:val="008B7FDF"/>
    <w:rsid w:val="008C0097"/>
    <w:rsid w:val="008C044C"/>
    <w:rsid w:val="008C04FC"/>
    <w:rsid w:val="008C065A"/>
    <w:rsid w:val="008C09A5"/>
    <w:rsid w:val="008C0C64"/>
    <w:rsid w:val="008C0F13"/>
    <w:rsid w:val="008C13BE"/>
    <w:rsid w:val="008C1B0C"/>
    <w:rsid w:val="008C1B3A"/>
    <w:rsid w:val="008C216A"/>
    <w:rsid w:val="008C27DF"/>
    <w:rsid w:val="008C2A5E"/>
    <w:rsid w:val="008C2A9B"/>
    <w:rsid w:val="008C2AEF"/>
    <w:rsid w:val="008C2D01"/>
    <w:rsid w:val="008C3131"/>
    <w:rsid w:val="008C3151"/>
    <w:rsid w:val="008C370A"/>
    <w:rsid w:val="008C37EB"/>
    <w:rsid w:val="008C399A"/>
    <w:rsid w:val="008C3F1A"/>
    <w:rsid w:val="008C40E6"/>
    <w:rsid w:val="008C413E"/>
    <w:rsid w:val="008C47B5"/>
    <w:rsid w:val="008C48CC"/>
    <w:rsid w:val="008C4FBB"/>
    <w:rsid w:val="008C50FB"/>
    <w:rsid w:val="008C52E2"/>
    <w:rsid w:val="008C5A71"/>
    <w:rsid w:val="008C5D66"/>
    <w:rsid w:val="008C5D92"/>
    <w:rsid w:val="008C5E4B"/>
    <w:rsid w:val="008C603E"/>
    <w:rsid w:val="008C62EA"/>
    <w:rsid w:val="008C65C1"/>
    <w:rsid w:val="008C6722"/>
    <w:rsid w:val="008C688E"/>
    <w:rsid w:val="008C695E"/>
    <w:rsid w:val="008C6F2B"/>
    <w:rsid w:val="008C75D4"/>
    <w:rsid w:val="008C7E64"/>
    <w:rsid w:val="008D0337"/>
    <w:rsid w:val="008D0F7A"/>
    <w:rsid w:val="008D136B"/>
    <w:rsid w:val="008D13DD"/>
    <w:rsid w:val="008D14FC"/>
    <w:rsid w:val="008D169A"/>
    <w:rsid w:val="008D1F2D"/>
    <w:rsid w:val="008D22AD"/>
    <w:rsid w:val="008D28CA"/>
    <w:rsid w:val="008D2EFE"/>
    <w:rsid w:val="008D2F94"/>
    <w:rsid w:val="008D305A"/>
    <w:rsid w:val="008D3284"/>
    <w:rsid w:val="008D34EC"/>
    <w:rsid w:val="008D371C"/>
    <w:rsid w:val="008D389A"/>
    <w:rsid w:val="008D3BA4"/>
    <w:rsid w:val="008D410A"/>
    <w:rsid w:val="008D4DA9"/>
    <w:rsid w:val="008D4E20"/>
    <w:rsid w:val="008D4FFC"/>
    <w:rsid w:val="008D5021"/>
    <w:rsid w:val="008D507F"/>
    <w:rsid w:val="008D510A"/>
    <w:rsid w:val="008D5308"/>
    <w:rsid w:val="008D5883"/>
    <w:rsid w:val="008D5BA0"/>
    <w:rsid w:val="008D5BC8"/>
    <w:rsid w:val="008D6161"/>
    <w:rsid w:val="008D6505"/>
    <w:rsid w:val="008D6575"/>
    <w:rsid w:val="008D6746"/>
    <w:rsid w:val="008D68E4"/>
    <w:rsid w:val="008D6FF3"/>
    <w:rsid w:val="008D71E2"/>
    <w:rsid w:val="008D7771"/>
    <w:rsid w:val="008D790A"/>
    <w:rsid w:val="008D7F58"/>
    <w:rsid w:val="008D7F97"/>
    <w:rsid w:val="008E0506"/>
    <w:rsid w:val="008E06F2"/>
    <w:rsid w:val="008E09C4"/>
    <w:rsid w:val="008E09C7"/>
    <w:rsid w:val="008E0CA7"/>
    <w:rsid w:val="008E0CFF"/>
    <w:rsid w:val="008E0FEF"/>
    <w:rsid w:val="008E1759"/>
    <w:rsid w:val="008E1822"/>
    <w:rsid w:val="008E1C1B"/>
    <w:rsid w:val="008E1CEC"/>
    <w:rsid w:val="008E1E39"/>
    <w:rsid w:val="008E2799"/>
    <w:rsid w:val="008E2906"/>
    <w:rsid w:val="008E29CB"/>
    <w:rsid w:val="008E3069"/>
    <w:rsid w:val="008E306A"/>
    <w:rsid w:val="008E31A7"/>
    <w:rsid w:val="008E3719"/>
    <w:rsid w:val="008E3840"/>
    <w:rsid w:val="008E38C3"/>
    <w:rsid w:val="008E3B51"/>
    <w:rsid w:val="008E3BB5"/>
    <w:rsid w:val="008E3E3B"/>
    <w:rsid w:val="008E42C5"/>
    <w:rsid w:val="008E443B"/>
    <w:rsid w:val="008E48B5"/>
    <w:rsid w:val="008E502C"/>
    <w:rsid w:val="008E5175"/>
    <w:rsid w:val="008E51D6"/>
    <w:rsid w:val="008E5257"/>
    <w:rsid w:val="008E5352"/>
    <w:rsid w:val="008E5388"/>
    <w:rsid w:val="008E5497"/>
    <w:rsid w:val="008E5D6B"/>
    <w:rsid w:val="008E5E26"/>
    <w:rsid w:val="008E6479"/>
    <w:rsid w:val="008E64C7"/>
    <w:rsid w:val="008E6743"/>
    <w:rsid w:val="008E6C3E"/>
    <w:rsid w:val="008E6FF7"/>
    <w:rsid w:val="008E7544"/>
    <w:rsid w:val="008E7564"/>
    <w:rsid w:val="008E76F0"/>
    <w:rsid w:val="008E79BB"/>
    <w:rsid w:val="008E7A23"/>
    <w:rsid w:val="008F00ED"/>
    <w:rsid w:val="008F0109"/>
    <w:rsid w:val="008F0598"/>
    <w:rsid w:val="008F06A8"/>
    <w:rsid w:val="008F0932"/>
    <w:rsid w:val="008F0CB0"/>
    <w:rsid w:val="008F0EE4"/>
    <w:rsid w:val="008F13BE"/>
    <w:rsid w:val="008F15D0"/>
    <w:rsid w:val="008F15FE"/>
    <w:rsid w:val="008F1AE2"/>
    <w:rsid w:val="008F1C99"/>
    <w:rsid w:val="008F1D28"/>
    <w:rsid w:val="008F1D6D"/>
    <w:rsid w:val="008F1DD7"/>
    <w:rsid w:val="008F20DF"/>
    <w:rsid w:val="008F219B"/>
    <w:rsid w:val="008F22F2"/>
    <w:rsid w:val="008F23EE"/>
    <w:rsid w:val="008F259C"/>
    <w:rsid w:val="008F27D7"/>
    <w:rsid w:val="008F2D29"/>
    <w:rsid w:val="008F2DAF"/>
    <w:rsid w:val="008F30C9"/>
    <w:rsid w:val="008F3303"/>
    <w:rsid w:val="008F335C"/>
    <w:rsid w:val="008F3BA7"/>
    <w:rsid w:val="008F3D64"/>
    <w:rsid w:val="008F3DF1"/>
    <w:rsid w:val="008F42BC"/>
    <w:rsid w:val="008F42C5"/>
    <w:rsid w:val="008F4401"/>
    <w:rsid w:val="008F464D"/>
    <w:rsid w:val="008F466F"/>
    <w:rsid w:val="008F4CE3"/>
    <w:rsid w:val="008F4E32"/>
    <w:rsid w:val="008F5187"/>
    <w:rsid w:val="008F525E"/>
    <w:rsid w:val="008F544F"/>
    <w:rsid w:val="008F58F8"/>
    <w:rsid w:val="008F5A85"/>
    <w:rsid w:val="008F604C"/>
    <w:rsid w:val="008F60D8"/>
    <w:rsid w:val="008F6384"/>
    <w:rsid w:val="008F64A6"/>
    <w:rsid w:val="008F64CF"/>
    <w:rsid w:val="008F693D"/>
    <w:rsid w:val="008F6981"/>
    <w:rsid w:val="008F6A01"/>
    <w:rsid w:val="008F6D2C"/>
    <w:rsid w:val="008F723B"/>
    <w:rsid w:val="008F72C6"/>
    <w:rsid w:val="008F7312"/>
    <w:rsid w:val="008F764D"/>
    <w:rsid w:val="008F7819"/>
    <w:rsid w:val="008F79F9"/>
    <w:rsid w:val="008F7A9C"/>
    <w:rsid w:val="0090059D"/>
    <w:rsid w:val="009006AA"/>
    <w:rsid w:val="009007C7"/>
    <w:rsid w:val="00900994"/>
    <w:rsid w:val="00900A8F"/>
    <w:rsid w:val="00900C6C"/>
    <w:rsid w:val="00900CCE"/>
    <w:rsid w:val="00900D60"/>
    <w:rsid w:val="00901F84"/>
    <w:rsid w:val="00902273"/>
    <w:rsid w:val="00902727"/>
    <w:rsid w:val="00902916"/>
    <w:rsid w:val="0090291D"/>
    <w:rsid w:val="00902C5E"/>
    <w:rsid w:val="0090312B"/>
    <w:rsid w:val="009031C7"/>
    <w:rsid w:val="009036A5"/>
    <w:rsid w:val="009036E3"/>
    <w:rsid w:val="00903813"/>
    <w:rsid w:val="00903F76"/>
    <w:rsid w:val="0090415C"/>
    <w:rsid w:val="009041B7"/>
    <w:rsid w:val="0090462B"/>
    <w:rsid w:val="00904635"/>
    <w:rsid w:val="00904646"/>
    <w:rsid w:val="0090471D"/>
    <w:rsid w:val="00904867"/>
    <w:rsid w:val="00904F09"/>
    <w:rsid w:val="00904F4B"/>
    <w:rsid w:val="00905404"/>
    <w:rsid w:val="0090587D"/>
    <w:rsid w:val="009058FE"/>
    <w:rsid w:val="009061DB"/>
    <w:rsid w:val="0090647F"/>
    <w:rsid w:val="0090650D"/>
    <w:rsid w:val="009066BA"/>
    <w:rsid w:val="0090681C"/>
    <w:rsid w:val="00906F0C"/>
    <w:rsid w:val="00907B83"/>
    <w:rsid w:val="00907DAB"/>
    <w:rsid w:val="00907E54"/>
    <w:rsid w:val="009104B3"/>
    <w:rsid w:val="0091055A"/>
    <w:rsid w:val="00910708"/>
    <w:rsid w:val="00910CBF"/>
    <w:rsid w:val="00910E3F"/>
    <w:rsid w:val="00910F8F"/>
    <w:rsid w:val="009112EB"/>
    <w:rsid w:val="0091132F"/>
    <w:rsid w:val="00911727"/>
    <w:rsid w:val="00911C43"/>
    <w:rsid w:val="00911F24"/>
    <w:rsid w:val="00912190"/>
    <w:rsid w:val="009121CC"/>
    <w:rsid w:val="0091256A"/>
    <w:rsid w:val="0091266A"/>
    <w:rsid w:val="009128D4"/>
    <w:rsid w:val="009131F0"/>
    <w:rsid w:val="009133FF"/>
    <w:rsid w:val="0091347F"/>
    <w:rsid w:val="0091398C"/>
    <w:rsid w:val="00913D2B"/>
    <w:rsid w:val="00913EB8"/>
    <w:rsid w:val="009140D0"/>
    <w:rsid w:val="009141BE"/>
    <w:rsid w:val="00914425"/>
    <w:rsid w:val="00914598"/>
    <w:rsid w:val="00914723"/>
    <w:rsid w:val="009149FB"/>
    <w:rsid w:val="00914C70"/>
    <w:rsid w:val="0091507C"/>
    <w:rsid w:val="0091528A"/>
    <w:rsid w:val="009152BA"/>
    <w:rsid w:val="00915A84"/>
    <w:rsid w:val="0091659F"/>
    <w:rsid w:val="009166F1"/>
    <w:rsid w:val="0091676E"/>
    <w:rsid w:val="00916B45"/>
    <w:rsid w:val="00916D34"/>
    <w:rsid w:val="00916E8D"/>
    <w:rsid w:val="00916F06"/>
    <w:rsid w:val="00916F37"/>
    <w:rsid w:val="00916FBF"/>
    <w:rsid w:val="0091736D"/>
    <w:rsid w:val="009176C1"/>
    <w:rsid w:val="009176FF"/>
    <w:rsid w:val="009178D9"/>
    <w:rsid w:val="0091791B"/>
    <w:rsid w:val="00917B12"/>
    <w:rsid w:val="00917DF2"/>
    <w:rsid w:val="00917EAE"/>
    <w:rsid w:val="00920433"/>
    <w:rsid w:val="00920476"/>
    <w:rsid w:val="00920534"/>
    <w:rsid w:val="00920720"/>
    <w:rsid w:val="00920BBA"/>
    <w:rsid w:val="009211A1"/>
    <w:rsid w:val="00921640"/>
    <w:rsid w:val="009218D4"/>
    <w:rsid w:val="00921936"/>
    <w:rsid w:val="00922D47"/>
    <w:rsid w:val="00922D9C"/>
    <w:rsid w:val="00923114"/>
    <w:rsid w:val="009233A2"/>
    <w:rsid w:val="00923645"/>
    <w:rsid w:val="00923EE4"/>
    <w:rsid w:val="00923FE9"/>
    <w:rsid w:val="009240F5"/>
    <w:rsid w:val="00924737"/>
    <w:rsid w:val="009247CE"/>
    <w:rsid w:val="009248A6"/>
    <w:rsid w:val="009249DD"/>
    <w:rsid w:val="00924F48"/>
    <w:rsid w:val="009258A3"/>
    <w:rsid w:val="00925BAF"/>
    <w:rsid w:val="00925F03"/>
    <w:rsid w:val="00926192"/>
    <w:rsid w:val="009261EC"/>
    <w:rsid w:val="009264FA"/>
    <w:rsid w:val="00926742"/>
    <w:rsid w:val="00926849"/>
    <w:rsid w:val="00926996"/>
    <w:rsid w:val="00926DE7"/>
    <w:rsid w:val="00926E69"/>
    <w:rsid w:val="00926E83"/>
    <w:rsid w:val="00926FDB"/>
    <w:rsid w:val="00927078"/>
    <w:rsid w:val="009270EB"/>
    <w:rsid w:val="009274CE"/>
    <w:rsid w:val="00927982"/>
    <w:rsid w:val="00927E6A"/>
    <w:rsid w:val="009302ED"/>
    <w:rsid w:val="0093037A"/>
    <w:rsid w:val="00930816"/>
    <w:rsid w:val="00930B11"/>
    <w:rsid w:val="00930F43"/>
    <w:rsid w:val="009313C2"/>
    <w:rsid w:val="009315C9"/>
    <w:rsid w:val="009317FA"/>
    <w:rsid w:val="00931956"/>
    <w:rsid w:val="00931A87"/>
    <w:rsid w:val="009322F9"/>
    <w:rsid w:val="0093273C"/>
    <w:rsid w:val="00932899"/>
    <w:rsid w:val="009328FC"/>
    <w:rsid w:val="0093298E"/>
    <w:rsid w:val="00932DA4"/>
    <w:rsid w:val="0093356D"/>
    <w:rsid w:val="00933898"/>
    <w:rsid w:val="00933960"/>
    <w:rsid w:val="00933BA0"/>
    <w:rsid w:val="00933DE8"/>
    <w:rsid w:val="00933E24"/>
    <w:rsid w:val="0093425A"/>
    <w:rsid w:val="009349A6"/>
    <w:rsid w:val="00934D1E"/>
    <w:rsid w:val="009350C5"/>
    <w:rsid w:val="00935486"/>
    <w:rsid w:val="009355A0"/>
    <w:rsid w:val="009357F0"/>
    <w:rsid w:val="00935F45"/>
    <w:rsid w:val="009361EA"/>
    <w:rsid w:val="00936F46"/>
    <w:rsid w:val="00937052"/>
    <w:rsid w:val="00937329"/>
    <w:rsid w:val="00937662"/>
    <w:rsid w:val="009376AC"/>
    <w:rsid w:val="00937A23"/>
    <w:rsid w:val="00937B4B"/>
    <w:rsid w:val="00937EF1"/>
    <w:rsid w:val="0094022D"/>
    <w:rsid w:val="00940300"/>
    <w:rsid w:val="00940467"/>
    <w:rsid w:val="009405BB"/>
    <w:rsid w:val="00940893"/>
    <w:rsid w:val="00941088"/>
    <w:rsid w:val="0094116C"/>
    <w:rsid w:val="00941262"/>
    <w:rsid w:val="009414A9"/>
    <w:rsid w:val="00941508"/>
    <w:rsid w:val="0094154D"/>
    <w:rsid w:val="009418F4"/>
    <w:rsid w:val="00941C0B"/>
    <w:rsid w:val="00941F7F"/>
    <w:rsid w:val="0094285C"/>
    <w:rsid w:val="00942B66"/>
    <w:rsid w:val="0094330C"/>
    <w:rsid w:val="009437FD"/>
    <w:rsid w:val="00943E17"/>
    <w:rsid w:val="00944008"/>
    <w:rsid w:val="0094429F"/>
    <w:rsid w:val="0094435C"/>
    <w:rsid w:val="00944570"/>
    <w:rsid w:val="00944787"/>
    <w:rsid w:val="00944954"/>
    <w:rsid w:val="00944A9C"/>
    <w:rsid w:val="0094501C"/>
    <w:rsid w:val="009454AC"/>
    <w:rsid w:val="00945730"/>
    <w:rsid w:val="009459EC"/>
    <w:rsid w:val="00945A03"/>
    <w:rsid w:val="00945C80"/>
    <w:rsid w:val="009461AE"/>
    <w:rsid w:val="0094679D"/>
    <w:rsid w:val="00946860"/>
    <w:rsid w:val="00946898"/>
    <w:rsid w:val="00946B87"/>
    <w:rsid w:val="00946E9A"/>
    <w:rsid w:val="00947120"/>
    <w:rsid w:val="00947371"/>
    <w:rsid w:val="00947466"/>
    <w:rsid w:val="0094751A"/>
    <w:rsid w:val="0095006C"/>
    <w:rsid w:val="00950102"/>
    <w:rsid w:val="00950115"/>
    <w:rsid w:val="00950128"/>
    <w:rsid w:val="00950A5D"/>
    <w:rsid w:val="00951430"/>
    <w:rsid w:val="0095155F"/>
    <w:rsid w:val="00951736"/>
    <w:rsid w:val="009518A2"/>
    <w:rsid w:val="00951D32"/>
    <w:rsid w:val="00951FAF"/>
    <w:rsid w:val="00952C64"/>
    <w:rsid w:val="0095329F"/>
    <w:rsid w:val="00953313"/>
    <w:rsid w:val="009535CC"/>
    <w:rsid w:val="00953A26"/>
    <w:rsid w:val="00953E01"/>
    <w:rsid w:val="00953ED1"/>
    <w:rsid w:val="00953F7B"/>
    <w:rsid w:val="009543C1"/>
    <w:rsid w:val="00954429"/>
    <w:rsid w:val="0095521B"/>
    <w:rsid w:val="009553D7"/>
    <w:rsid w:val="009554B8"/>
    <w:rsid w:val="00955696"/>
    <w:rsid w:val="00955CBF"/>
    <w:rsid w:val="009563CE"/>
    <w:rsid w:val="0095683C"/>
    <w:rsid w:val="00956B09"/>
    <w:rsid w:val="00956BEF"/>
    <w:rsid w:val="00957343"/>
    <w:rsid w:val="00957877"/>
    <w:rsid w:val="00957A44"/>
    <w:rsid w:val="00957AC6"/>
    <w:rsid w:val="00957D39"/>
    <w:rsid w:val="00957EA1"/>
    <w:rsid w:val="00957F78"/>
    <w:rsid w:val="00960067"/>
    <w:rsid w:val="009600EA"/>
    <w:rsid w:val="0096047D"/>
    <w:rsid w:val="00960876"/>
    <w:rsid w:val="00960C64"/>
    <w:rsid w:val="00960D13"/>
    <w:rsid w:val="00960DA9"/>
    <w:rsid w:val="009618D2"/>
    <w:rsid w:val="00961D1E"/>
    <w:rsid w:val="009622E9"/>
    <w:rsid w:val="009623E6"/>
    <w:rsid w:val="009623FA"/>
    <w:rsid w:val="009629A8"/>
    <w:rsid w:val="00962E80"/>
    <w:rsid w:val="0096303D"/>
    <w:rsid w:val="009630AD"/>
    <w:rsid w:val="009631A5"/>
    <w:rsid w:val="0096348B"/>
    <w:rsid w:val="00963665"/>
    <w:rsid w:val="0096389B"/>
    <w:rsid w:val="00963AC9"/>
    <w:rsid w:val="00963B0E"/>
    <w:rsid w:val="00963C83"/>
    <w:rsid w:val="0096432A"/>
    <w:rsid w:val="00964746"/>
    <w:rsid w:val="00964E00"/>
    <w:rsid w:val="00964E89"/>
    <w:rsid w:val="0096504B"/>
    <w:rsid w:val="00965258"/>
    <w:rsid w:val="009653FB"/>
    <w:rsid w:val="009658B1"/>
    <w:rsid w:val="00965B35"/>
    <w:rsid w:val="009660EE"/>
    <w:rsid w:val="0096696F"/>
    <w:rsid w:val="00966A69"/>
    <w:rsid w:val="00966ADF"/>
    <w:rsid w:val="00966C43"/>
    <w:rsid w:val="00967018"/>
    <w:rsid w:val="00967400"/>
    <w:rsid w:val="0096742D"/>
    <w:rsid w:val="009702E1"/>
    <w:rsid w:val="00970315"/>
    <w:rsid w:val="009703A4"/>
    <w:rsid w:val="009705FD"/>
    <w:rsid w:val="00970897"/>
    <w:rsid w:val="00970B32"/>
    <w:rsid w:val="00971D3C"/>
    <w:rsid w:val="00971E0C"/>
    <w:rsid w:val="00972639"/>
    <w:rsid w:val="00972855"/>
    <w:rsid w:val="009728A8"/>
    <w:rsid w:val="00972919"/>
    <w:rsid w:val="00972969"/>
    <w:rsid w:val="00972A32"/>
    <w:rsid w:val="00972A42"/>
    <w:rsid w:val="00972BA3"/>
    <w:rsid w:val="0097382E"/>
    <w:rsid w:val="00973EE9"/>
    <w:rsid w:val="00974855"/>
    <w:rsid w:val="009748C7"/>
    <w:rsid w:val="009750F7"/>
    <w:rsid w:val="00975148"/>
    <w:rsid w:val="0097541E"/>
    <w:rsid w:val="0097557A"/>
    <w:rsid w:val="0097564D"/>
    <w:rsid w:val="00975718"/>
    <w:rsid w:val="00975B67"/>
    <w:rsid w:val="00975F60"/>
    <w:rsid w:val="00976328"/>
    <w:rsid w:val="009763D3"/>
    <w:rsid w:val="00976491"/>
    <w:rsid w:val="0097680D"/>
    <w:rsid w:val="009769E8"/>
    <w:rsid w:val="00976B3C"/>
    <w:rsid w:val="00976C46"/>
    <w:rsid w:val="00976C66"/>
    <w:rsid w:val="00977113"/>
    <w:rsid w:val="00977150"/>
    <w:rsid w:val="00977407"/>
    <w:rsid w:val="009775D7"/>
    <w:rsid w:val="00977785"/>
    <w:rsid w:val="00977795"/>
    <w:rsid w:val="00977987"/>
    <w:rsid w:val="00977B78"/>
    <w:rsid w:val="00977E2C"/>
    <w:rsid w:val="0098045E"/>
    <w:rsid w:val="0098058B"/>
    <w:rsid w:val="009806DB"/>
    <w:rsid w:val="00980728"/>
    <w:rsid w:val="009807E0"/>
    <w:rsid w:val="00980A93"/>
    <w:rsid w:val="0098156A"/>
    <w:rsid w:val="0098189C"/>
    <w:rsid w:val="00981D44"/>
    <w:rsid w:val="00982202"/>
    <w:rsid w:val="00982438"/>
    <w:rsid w:val="00982CA8"/>
    <w:rsid w:val="00982F4E"/>
    <w:rsid w:val="009833A7"/>
    <w:rsid w:val="009835A2"/>
    <w:rsid w:val="00983AE1"/>
    <w:rsid w:val="00983C82"/>
    <w:rsid w:val="0098404C"/>
    <w:rsid w:val="0098413E"/>
    <w:rsid w:val="009841E9"/>
    <w:rsid w:val="00984A23"/>
    <w:rsid w:val="00984DE3"/>
    <w:rsid w:val="00984F71"/>
    <w:rsid w:val="00984F94"/>
    <w:rsid w:val="0098500A"/>
    <w:rsid w:val="00985283"/>
    <w:rsid w:val="009852FA"/>
    <w:rsid w:val="00985935"/>
    <w:rsid w:val="00985A45"/>
    <w:rsid w:val="00985D07"/>
    <w:rsid w:val="00985D64"/>
    <w:rsid w:val="00986140"/>
    <w:rsid w:val="00986C00"/>
    <w:rsid w:val="00986DDE"/>
    <w:rsid w:val="0098718F"/>
    <w:rsid w:val="00987211"/>
    <w:rsid w:val="00987436"/>
    <w:rsid w:val="0098750F"/>
    <w:rsid w:val="00987CE5"/>
    <w:rsid w:val="00987D2A"/>
    <w:rsid w:val="00987F35"/>
    <w:rsid w:val="00987F88"/>
    <w:rsid w:val="00990821"/>
    <w:rsid w:val="009909C6"/>
    <w:rsid w:val="00990FA5"/>
    <w:rsid w:val="009912A0"/>
    <w:rsid w:val="009915AA"/>
    <w:rsid w:val="0099179C"/>
    <w:rsid w:val="009918D7"/>
    <w:rsid w:val="00991A63"/>
    <w:rsid w:val="00992206"/>
    <w:rsid w:val="009925A9"/>
    <w:rsid w:val="009929CA"/>
    <w:rsid w:val="00992A1E"/>
    <w:rsid w:val="00992BE5"/>
    <w:rsid w:val="00992CC0"/>
    <w:rsid w:val="00992F95"/>
    <w:rsid w:val="00993028"/>
    <w:rsid w:val="00993DBE"/>
    <w:rsid w:val="00993E0E"/>
    <w:rsid w:val="00993F80"/>
    <w:rsid w:val="009940CA"/>
    <w:rsid w:val="0099440F"/>
    <w:rsid w:val="0099470D"/>
    <w:rsid w:val="00994D11"/>
    <w:rsid w:val="00994FFD"/>
    <w:rsid w:val="009953FA"/>
    <w:rsid w:val="00995541"/>
    <w:rsid w:val="0099558B"/>
    <w:rsid w:val="0099563C"/>
    <w:rsid w:val="00995671"/>
    <w:rsid w:val="00995992"/>
    <w:rsid w:val="00995C75"/>
    <w:rsid w:val="00995DA5"/>
    <w:rsid w:val="00995E1A"/>
    <w:rsid w:val="00995E50"/>
    <w:rsid w:val="009960EE"/>
    <w:rsid w:val="009961E3"/>
    <w:rsid w:val="00996257"/>
    <w:rsid w:val="00996300"/>
    <w:rsid w:val="0099636C"/>
    <w:rsid w:val="00996477"/>
    <w:rsid w:val="0099666B"/>
    <w:rsid w:val="00996708"/>
    <w:rsid w:val="0099681E"/>
    <w:rsid w:val="00996D79"/>
    <w:rsid w:val="009973E0"/>
    <w:rsid w:val="00997D48"/>
    <w:rsid w:val="00997E06"/>
    <w:rsid w:val="009A00F4"/>
    <w:rsid w:val="009A03A4"/>
    <w:rsid w:val="009A03E5"/>
    <w:rsid w:val="009A089B"/>
    <w:rsid w:val="009A0B6E"/>
    <w:rsid w:val="009A0F3B"/>
    <w:rsid w:val="009A159C"/>
    <w:rsid w:val="009A160C"/>
    <w:rsid w:val="009A1619"/>
    <w:rsid w:val="009A1B6C"/>
    <w:rsid w:val="009A1BB4"/>
    <w:rsid w:val="009A1C3C"/>
    <w:rsid w:val="009A21A3"/>
    <w:rsid w:val="009A2561"/>
    <w:rsid w:val="009A2628"/>
    <w:rsid w:val="009A2779"/>
    <w:rsid w:val="009A3200"/>
    <w:rsid w:val="009A3391"/>
    <w:rsid w:val="009A383A"/>
    <w:rsid w:val="009A38DB"/>
    <w:rsid w:val="009A3A88"/>
    <w:rsid w:val="009A3B66"/>
    <w:rsid w:val="009A3F88"/>
    <w:rsid w:val="009A499C"/>
    <w:rsid w:val="009A49F5"/>
    <w:rsid w:val="009A4C21"/>
    <w:rsid w:val="009A50FE"/>
    <w:rsid w:val="009A5373"/>
    <w:rsid w:val="009A54EB"/>
    <w:rsid w:val="009A6516"/>
    <w:rsid w:val="009A6C08"/>
    <w:rsid w:val="009B013E"/>
    <w:rsid w:val="009B02D2"/>
    <w:rsid w:val="009B03E1"/>
    <w:rsid w:val="009B07D9"/>
    <w:rsid w:val="009B0897"/>
    <w:rsid w:val="009B08AF"/>
    <w:rsid w:val="009B0A8A"/>
    <w:rsid w:val="009B0D68"/>
    <w:rsid w:val="009B122F"/>
    <w:rsid w:val="009B1E8F"/>
    <w:rsid w:val="009B1F1F"/>
    <w:rsid w:val="009B2ED3"/>
    <w:rsid w:val="009B31A8"/>
    <w:rsid w:val="009B3374"/>
    <w:rsid w:val="009B362A"/>
    <w:rsid w:val="009B365A"/>
    <w:rsid w:val="009B36CF"/>
    <w:rsid w:val="009B3E0E"/>
    <w:rsid w:val="009B4102"/>
    <w:rsid w:val="009B417F"/>
    <w:rsid w:val="009B4354"/>
    <w:rsid w:val="009B4523"/>
    <w:rsid w:val="009B4644"/>
    <w:rsid w:val="009B5617"/>
    <w:rsid w:val="009B5AAD"/>
    <w:rsid w:val="009B5AFD"/>
    <w:rsid w:val="009B5D93"/>
    <w:rsid w:val="009B5EB5"/>
    <w:rsid w:val="009B6017"/>
    <w:rsid w:val="009B6039"/>
    <w:rsid w:val="009B6284"/>
    <w:rsid w:val="009B6687"/>
    <w:rsid w:val="009B66E0"/>
    <w:rsid w:val="009B6923"/>
    <w:rsid w:val="009B696D"/>
    <w:rsid w:val="009B699B"/>
    <w:rsid w:val="009B6AD8"/>
    <w:rsid w:val="009B6F5A"/>
    <w:rsid w:val="009B70A9"/>
    <w:rsid w:val="009B7340"/>
    <w:rsid w:val="009B73FA"/>
    <w:rsid w:val="009B76F7"/>
    <w:rsid w:val="009B7BD9"/>
    <w:rsid w:val="009C0135"/>
    <w:rsid w:val="009C0556"/>
    <w:rsid w:val="009C06DA"/>
    <w:rsid w:val="009C0B27"/>
    <w:rsid w:val="009C0BC1"/>
    <w:rsid w:val="009C0BF8"/>
    <w:rsid w:val="009C0DAF"/>
    <w:rsid w:val="009C1014"/>
    <w:rsid w:val="009C15C8"/>
    <w:rsid w:val="009C1B37"/>
    <w:rsid w:val="009C1CA7"/>
    <w:rsid w:val="009C1CD0"/>
    <w:rsid w:val="009C1FC1"/>
    <w:rsid w:val="009C206F"/>
    <w:rsid w:val="009C2332"/>
    <w:rsid w:val="009C252C"/>
    <w:rsid w:val="009C2722"/>
    <w:rsid w:val="009C2D37"/>
    <w:rsid w:val="009C2DE2"/>
    <w:rsid w:val="009C2F53"/>
    <w:rsid w:val="009C330E"/>
    <w:rsid w:val="009C3476"/>
    <w:rsid w:val="009C3644"/>
    <w:rsid w:val="009C3D07"/>
    <w:rsid w:val="009C3F03"/>
    <w:rsid w:val="009C4126"/>
    <w:rsid w:val="009C42C7"/>
    <w:rsid w:val="009C4649"/>
    <w:rsid w:val="009C4DCD"/>
    <w:rsid w:val="009C5270"/>
    <w:rsid w:val="009C55A3"/>
    <w:rsid w:val="009C5DB9"/>
    <w:rsid w:val="009C5E9C"/>
    <w:rsid w:val="009C5ED5"/>
    <w:rsid w:val="009C5F15"/>
    <w:rsid w:val="009C672F"/>
    <w:rsid w:val="009C67F6"/>
    <w:rsid w:val="009C6861"/>
    <w:rsid w:val="009C6D51"/>
    <w:rsid w:val="009C6FC9"/>
    <w:rsid w:val="009C7038"/>
    <w:rsid w:val="009C7222"/>
    <w:rsid w:val="009C7409"/>
    <w:rsid w:val="009C768F"/>
    <w:rsid w:val="009C7C5F"/>
    <w:rsid w:val="009C7CC9"/>
    <w:rsid w:val="009C7DD5"/>
    <w:rsid w:val="009C7E7A"/>
    <w:rsid w:val="009D015A"/>
    <w:rsid w:val="009D020C"/>
    <w:rsid w:val="009D034A"/>
    <w:rsid w:val="009D0EEA"/>
    <w:rsid w:val="009D100C"/>
    <w:rsid w:val="009D10FB"/>
    <w:rsid w:val="009D1660"/>
    <w:rsid w:val="009D167E"/>
    <w:rsid w:val="009D182A"/>
    <w:rsid w:val="009D1FD2"/>
    <w:rsid w:val="009D2144"/>
    <w:rsid w:val="009D22DA"/>
    <w:rsid w:val="009D2440"/>
    <w:rsid w:val="009D2A80"/>
    <w:rsid w:val="009D2C10"/>
    <w:rsid w:val="009D2E12"/>
    <w:rsid w:val="009D3434"/>
    <w:rsid w:val="009D35B1"/>
    <w:rsid w:val="009D36EE"/>
    <w:rsid w:val="009D384A"/>
    <w:rsid w:val="009D38F7"/>
    <w:rsid w:val="009D3AE5"/>
    <w:rsid w:val="009D3E26"/>
    <w:rsid w:val="009D4414"/>
    <w:rsid w:val="009D4832"/>
    <w:rsid w:val="009D4856"/>
    <w:rsid w:val="009D4D0C"/>
    <w:rsid w:val="009D56A9"/>
    <w:rsid w:val="009D5715"/>
    <w:rsid w:val="009D57B8"/>
    <w:rsid w:val="009D6176"/>
    <w:rsid w:val="009D625F"/>
    <w:rsid w:val="009D6272"/>
    <w:rsid w:val="009D6520"/>
    <w:rsid w:val="009D6D01"/>
    <w:rsid w:val="009D6F06"/>
    <w:rsid w:val="009D6FF8"/>
    <w:rsid w:val="009D70E9"/>
    <w:rsid w:val="009D7472"/>
    <w:rsid w:val="009D7532"/>
    <w:rsid w:val="009D77F7"/>
    <w:rsid w:val="009D7965"/>
    <w:rsid w:val="009D7995"/>
    <w:rsid w:val="009D7D93"/>
    <w:rsid w:val="009E0159"/>
    <w:rsid w:val="009E015C"/>
    <w:rsid w:val="009E0210"/>
    <w:rsid w:val="009E0B7E"/>
    <w:rsid w:val="009E0C41"/>
    <w:rsid w:val="009E100D"/>
    <w:rsid w:val="009E110F"/>
    <w:rsid w:val="009E1461"/>
    <w:rsid w:val="009E16F4"/>
    <w:rsid w:val="009E1FEA"/>
    <w:rsid w:val="009E2187"/>
    <w:rsid w:val="009E227D"/>
    <w:rsid w:val="009E22E2"/>
    <w:rsid w:val="009E2384"/>
    <w:rsid w:val="009E26E3"/>
    <w:rsid w:val="009E2997"/>
    <w:rsid w:val="009E2B28"/>
    <w:rsid w:val="009E2BF8"/>
    <w:rsid w:val="009E2D6E"/>
    <w:rsid w:val="009E2FA3"/>
    <w:rsid w:val="009E3BE3"/>
    <w:rsid w:val="009E3C14"/>
    <w:rsid w:val="009E3E3C"/>
    <w:rsid w:val="009E3E5C"/>
    <w:rsid w:val="009E42B8"/>
    <w:rsid w:val="009E4573"/>
    <w:rsid w:val="009E4BE9"/>
    <w:rsid w:val="009E4C37"/>
    <w:rsid w:val="009E4DE8"/>
    <w:rsid w:val="009E5019"/>
    <w:rsid w:val="009E569D"/>
    <w:rsid w:val="009E5904"/>
    <w:rsid w:val="009E5B41"/>
    <w:rsid w:val="009E5D60"/>
    <w:rsid w:val="009E5DBE"/>
    <w:rsid w:val="009E5E0B"/>
    <w:rsid w:val="009E5EF3"/>
    <w:rsid w:val="009E67F7"/>
    <w:rsid w:val="009E6A7F"/>
    <w:rsid w:val="009E713B"/>
    <w:rsid w:val="009E72BE"/>
    <w:rsid w:val="009E75AC"/>
    <w:rsid w:val="009E76BE"/>
    <w:rsid w:val="009E7A3B"/>
    <w:rsid w:val="009F00E2"/>
    <w:rsid w:val="009F0699"/>
    <w:rsid w:val="009F0E81"/>
    <w:rsid w:val="009F138C"/>
    <w:rsid w:val="009F16B3"/>
    <w:rsid w:val="009F16F2"/>
    <w:rsid w:val="009F199A"/>
    <w:rsid w:val="009F1C7E"/>
    <w:rsid w:val="009F1C88"/>
    <w:rsid w:val="009F2202"/>
    <w:rsid w:val="009F284B"/>
    <w:rsid w:val="009F2968"/>
    <w:rsid w:val="009F3027"/>
    <w:rsid w:val="009F30E1"/>
    <w:rsid w:val="009F35AD"/>
    <w:rsid w:val="009F35F7"/>
    <w:rsid w:val="009F3792"/>
    <w:rsid w:val="009F3B4F"/>
    <w:rsid w:val="009F3C1D"/>
    <w:rsid w:val="009F3E52"/>
    <w:rsid w:val="009F3E56"/>
    <w:rsid w:val="009F4092"/>
    <w:rsid w:val="009F41DD"/>
    <w:rsid w:val="009F44DC"/>
    <w:rsid w:val="009F4518"/>
    <w:rsid w:val="009F4626"/>
    <w:rsid w:val="009F51A6"/>
    <w:rsid w:val="009F5287"/>
    <w:rsid w:val="009F59BE"/>
    <w:rsid w:val="009F5B47"/>
    <w:rsid w:val="009F5B63"/>
    <w:rsid w:val="009F5D96"/>
    <w:rsid w:val="009F5F94"/>
    <w:rsid w:val="009F6DA0"/>
    <w:rsid w:val="009F7383"/>
    <w:rsid w:val="009F7690"/>
    <w:rsid w:val="009F7DB4"/>
    <w:rsid w:val="009F7DB8"/>
    <w:rsid w:val="00A00214"/>
    <w:rsid w:val="00A00893"/>
    <w:rsid w:val="00A00C42"/>
    <w:rsid w:val="00A011B1"/>
    <w:rsid w:val="00A01800"/>
    <w:rsid w:val="00A01B00"/>
    <w:rsid w:val="00A01C33"/>
    <w:rsid w:val="00A022CC"/>
    <w:rsid w:val="00A02399"/>
    <w:rsid w:val="00A02525"/>
    <w:rsid w:val="00A02E7C"/>
    <w:rsid w:val="00A02EF3"/>
    <w:rsid w:val="00A03456"/>
    <w:rsid w:val="00A034CE"/>
    <w:rsid w:val="00A035D0"/>
    <w:rsid w:val="00A03872"/>
    <w:rsid w:val="00A04294"/>
    <w:rsid w:val="00A0429D"/>
    <w:rsid w:val="00A0438F"/>
    <w:rsid w:val="00A04511"/>
    <w:rsid w:val="00A045AD"/>
    <w:rsid w:val="00A0460B"/>
    <w:rsid w:val="00A04D60"/>
    <w:rsid w:val="00A04F1B"/>
    <w:rsid w:val="00A0501B"/>
    <w:rsid w:val="00A0534A"/>
    <w:rsid w:val="00A05420"/>
    <w:rsid w:val="00A056C9"/>
    <w:rsid w:val="00A056E3"/>
    <w:rsid w:val="00A064CD"/>
    <w:rsid w:val="00A06738"/>
    <w:rsid w:val="00A06D40"/>
    <w:rsid w:val="00A06EC8"/>
    <w:rsid w:val="00A07131"/>
    <w:rsid w:val="00A079AC"/>
    <w:rsid w:val="00A10100"/>
    <w:rsid w:val="00A109DD"/>
    <w:rsid w:val="00A10A5A"/>
    <w:rsid w:val="00A10ED7"/>
    <w:rsid w:val="00A10F9D"/>
    <w:rsid w:val="00A113E9"/>
    <w:rsid w:val="00A11B9B"/>
    <w:rsid w:val="00A11C2E"/>
    <w:rsid w:val="00A120A7"/>
    <w:rsid w:val="00A120E9"/>
    <w:rsid w:val="00A12742"/>
    <w:rsid w:val="00A12A1A"/>
    <w:rsid w:val="00A12DE0"/>
    <w:rsid w:val="00A130EE"/>
    <w:rsid w:val="00A1311F"/>
    <w:rsid w:val="00A13134"/>
    <w:rsid w:val="00A137B5"/>
    <w:rsid w:val="00A1381D"/>
    <w:rsid w:val="00A139D8"/>
    <w:rsid w:val="00A13B4B"/>
    <w:rsid w:val="00A13BF6"/>
    <w:rsid w:val="00A14261"/>
    <w:rsid w:val="00A14947"/>
    <w:rsid w:val="00A1574A"/>
    <w:rsid w:val="00A15F2B"/>
    <w:rsid w:val="00A162EA"/>
    <w:rsid w:val="00A163F1"/>
    <w:rsid w:val="00A16592"/>
    <w:rsid w:val="00A16872"/>
    <w:rsid w:val="00A16FD8"/>
    <w:rsid w:val="00A17145"/>
    <w:rsid w:val="00A17148"/>
    <w:rsid w:val="00A17358"/>
    <w:rsid w:val="00A177B4"/>
    <w:rsid w:val="00A17AC0"/>
    <w:rsid w:val="00A201AD"/>
    <w:rsid w:val="00A20738"/>
    <w:rsid w:val="00A20D9D"/>
    <w:rsid w:val="00A20E59"/>
    <w:rsid w:val="00A215D6"/>
    <w:rsid w:val="00A215F0"/>
    <w:rsid w:val="00A21C34"/>
    <w:rsid w:val="00A21F09"/>
    <w:rsid w:val="00A2200C"/>
    <w:rsid w:val="00A22444"/>
    <w:rsid w:val="00A224E1"/>
    <w:rsid w:val="00A225E3"/>
    <w:rsid w:val="00A226A2"/>
    <w:rsid w:val="00A22755"/>
    <w:rsid w:val="00A22ABA"/>
    <w:rsid w:val="00A22B59"/>
    <w:rsid w:val="00A22B8B"/>
    <w:rsid w:val="00A22DBB"/>
    <w:rsid w:val="00A22FCC"/>
    <w:rsid w:val="00A233CF"/>
    <w:rsid w:val="00A23668"/>
    <w:rsid w:val="00A23C84"/>
    <w:rsid w:val="00A24155"/>
    <w:rsid w:val="00A24164"/>
    <w:rsid w:val="00A242B7"/>
    <w:rsid w:val="00A24860"/>
    <w:rsid w:val="00A24F10"/>
    <w:rsid w:val="00A2538E"/>
    <w:rsid w:val="00A2562E"/>
    <w:rsid w:val="00A25946"/>
    <w:rsid w:val="00A25AB5"/>
    <w:rsid w:val="00A2684C"/>
    <w:rsid w:val="00A2692A"/>
    <w:rsid w:val="00A26B10"/>
    <w:rsid w:val="00A26B84"/>
    <w:rsid w:val="00A26FCF"/>
    <w:rsid w:val="00A27228"/>
    <w:rsid w:val="00A27311"/>
    <w:rsid w:val="00A27973"/>
    <w:rsid w:val="00A27D4F"/>
    <w:rsid w:val="00A27D71"/>
    <w:rsid w:val="00A303F5"/>
    <w:rsid w:val="00A304D6"/>
    <w:rsid w:val="00A30551"/>
    <w:rsid w:val="00A3071C"/>
    <w:rsid w:val="00A30808"/>
    <w:rsid w:val="00A30849"/>
    <w:rsid w:val="00A308F8"/>
    <w:rsid w:val="00A30A00"/>
    <w:rsid w:val="00A30CE8"/>
    <w:rsid w:val="00A310B6"/>
    <w:rsid w:val="00A31543"/>
    <w:rsid w:val="00A31550"/>
    <w:rsid w:val="00A31629"/>
    <w:rsid w:val="00A31A99"/>
    <w:rsid w:val="00A32328"/>
    <w:rsid w:val="00A323A0"/>
    <w:rsid w:val="00A32A83"/>
    <w:rsid w:val="00A333B1"/>
    <w:rsid w:val="00A333E7"/>
    <w:rsid w:val="00A33834"/>
    <w:rsid w:val="00A34195"/>
    <w:rsid w:val="00A3440E"/>
    <w:rsid w:val="00A34726"/>
    <w:rsid w:val="00A34AB6"/>
    <w:rsid w:val="00A34C9F"/>
    <w:rsid w:val="00A350E2"/>
    <w:rsid w:val="00A35126"/>
    <w:rsid w:val="00A354BB"/>
    <w:rsid w:val="00A359ED"/>
    <w:rsid w:val="00A35A08"/>
    <w:rsid w:val="00A35FAC"/>
    <w:rsid w:val="00A35FD8"/>
    <w:rsid w:val="00A36314"/>
    <w:rsid w:val="00A363ED"/>
    <w:rsid w:val="00A3647C"/>
    <w:rsid w:val="00A368DB"/>
    <w:rsid w:val="00A36A1B"/>
    <w:rsid w:val="00A36C26"/>
    <w:rsid w:val="00A3718A"/>
    <w:rsid w:val="00A373AD"/>
    <w:rsid w:val="00A37831"/>
    <w:rsid w:val="00A37C14"/>
    <w:rsid w:val="00A37DFA"/>
    <w:rsid w:val="00A40EF0"/>
    <w:rsid w:val="00A40F44"/>
    <w:rsid w:val="00A411E5"/>
    <w:rsid w:val="00A41288"/>
    <w:rsid w:val="00A415BD"/>
    <w:rsid w:val="00A416FD"/>
    <w:rsid w:val="00A41C05"/>
    <w:rsid w:val="00A41DE2"/>
    <w:rsid w:val="00A420C8"/>
    <w:rsid w:val="00A421E8"/>
    <w:rsid w:val="00A423AA"/>
    <w:rsid w:val="00A42A64"/>
    <w:rsid w:val="00A42B1E"/>
    <w:rsid w:val="00A42BFA"/>
    <w:rsid w:val="00A433BD"/>
    <w:rsid w:val="00A43500"/>
    <w:rsid w:val="00A439E5"/>
    <w:rsid w:val="00A43B4E"/>
    <w:rsid w:val="00A43C00"/>
    <w:rsid w:val="00A43C01"/>
    <w:rsid w:val="00A44834"/>
    <w:rsid w:val="00A450A7"/>
    <w:rsid w:val="00A45151"/>
    <w:rsid w:val="00A4532B"/>
    <w:rsid w:val="00A45E48"/>
    <w:rsid w:val="00A45F2D"/>
    <w:rsid w:val="00A466FE"/>
    <w:rsid w:val="00A467ED"/>
    <w:rsid w:val="00A46A63"/>
    <w:rsid w:val="00A46B7E"/>
    <w:rsid w:val="00A46B87"/>
    <w:rsid w:val="00A46D8F"/>
    <w:rsid w:val="00A46DFC"/>
    <w:rsid w:val="00A47015"/>
    <w:rsid w:val="00A47142"/>
    <w:rsid w:val="00A4758F"/>
    <w:rsid w:val="00A4774D"/>
    <w:rsid w:val="00A47B59"/>
    <w:rsid w:val="00A50057"/>
    <w:rsid w:val="00A50501"/>
    <w:rsid w:val="00A50752"/>
    <w:rsid w:val="00A50C43"/>
    <w:rsid w:val="00A50C57"/>
    <w:rsid w:val="00A50D03"/>
    <w:rsid w:val="00A50DAC"/>
    <w:rsid w:val="00A5120D"/>
    <w:rsid w:val="00A513A1"/>
    <w:rsid w:val="00A514D7"/>
    <w:rsid w:val="00A51523"/>
    <w:rsid w:val="00A51619"/>
    <w:rsid w:val="00A51674"/>
    <w:rsid w:val="00A5198F"/>
    <w:rsid w:val="00A519C6"/>
    <w:rsid w:val="00A51D01"/>
    <w:rsid w:val="00A522A8"/>
    <w:rsid w:val="00A52F6A"/>
    <w:rsid w:val="00A53BAB"/>
    <w:rsid w:val="00A53D87"/>
    <w:rsid w:val="00A53EC6"/>
    <w:rsid w:val="00A53FA8"/>
    <w:rsid w:val="00A540EB"/>
    <w:rsid w:val="00A54104"/>
    <w:rsid w:val="00A5464C"/>
    <w:rsid w:val="00A547BA"/>
    <w:rsid w:val="00A54AC8"/>
    <w:rsid w:val="00A54F4C"/>
    <w:rsid w:val="00A55A36"/>
    <w:rsid w:val="00A55C0F"/>
    <w:rsid w:val="00A56976"/>
    <w:rsid w:val="00A56A6B"/>
    <w:rsid w:val="00A57525"/>
    <w:rsid w:val="00A57B75"/>
    <w:rsid w:val="00A57BEA"/>
    <w:rsid w:val="00A57C48"/>
    <w:rsid w:val="00A57D29"/>
    <w:rsid w:val="00A600FC"/>
    <w:rsid w:val="00A6021C"/>
    <w:rsid w:val="00A60427"/>
    <w:rsid w:val="00A61250"/>
    <w:rsid w:val="00A61711"/>
    <w:rsid w:val="00A61BC1"/>
    <w:rsid w:val="00A61C03"/>
    <w:rsid w:val="00A61C33"/>
    <w:rsid w:val="00A61E93"/>
    <w:rsid w:val="00A620FD"/>
    <w:rsid w:val="00A6227D"/>
    <w:rsid w:val="00A6228C"/>
    <w:rsid w:val="00A63679"/>
    <w:rsid w:val="00A63763"/>
    <w:rsid w:val="00A637C5"/>
    <w:rsid w:val="00A6392B"/>
    <w:rsid w:val="00A6432D"/>
    <w:rsid w:val="00A643F9"/>
    <w:rsid w:val="00A644CE"/>
    <w:rsid w:val="00A646B0"/>
    <w:rsid w:val="00A6493D"/>
    <w:rsid w:val="00A64D21"/>
    <w:rsid w:val="00A64F05"/>
    <w:rsid w:val="00A6505A"/>
    <w:rsid w:val="00A655D8"/>
    <w:rsid w:val="00A65634"/>
    <w:rsid w:val="00A657D0"/>
    <w:rsid w:val="00A65A25"/>
    <w:rsid w:val="00A65DAB"/>
    <w:rsid w:val="00A65FDD"/>
    <w:rsid w:val="00A6629B"/>
    <w:rsid w:val="00A662CD"/>
    <w:rsid w:val="00A66B4F"/>
    <w:rsid w:val="00A66D1E"/>
    <w:rsid w:val="00A67083"/>
    <w:rsid w:val="00A67331"/>
    <w:rsid w:val="00A67401"/>
    <w:rsid w:val="00A6781F"/>
    <w:rsid w:val="00A67B51"/>
    <w:rsid w:val="00A67C9C"/>
    <w:rsid w:val="00A67E58"/>
    <w:rsid w:val="00A67E9C"/>
    <w:rsid w:val="00A70172"/>
    <w:rsid w:val="00A703E2"/>
    <w:rsid w:val="00A708B3"/>
    <w:rsid w:val="00A70E6D"/>
    <w:rsid w:val="00A711BD"/>
    <w:rsid w:val="00A714B3"/>
    <w:rsid w:val="00A7156F"/>
    <w:rsid w:val="00A7161D"/>
    <w:rsid w:val="00A716E6"/>
    <w:rsid w:val="00A7197D"/>
    <w:rsid w:val="00A71C35"/>
    <w:rsid w:val="00A71FE5"/>
    <w:rsid w:val="00A725A2"/>
    <w:rsid w:val="00A725DA"/>
    <w:rsid w:val="00A72E53"/>
    <w:rsid w:val="00A72F12"/>
    <w:rsid w:val="00A73375"/>
    <w:rsid w:val="00A7346F"/>
    <w:rsid w:val="00A7353C"/>
    <w:rsid w:val="00A735D9"/>
    <w:rsid w:val="00A738C9"/>
    <w:rsid w:val="00A73B61"/>
    <w:rsid w:val="00A73E39"/>
    <w:rsid w:val="00A73E40"/>
    <w:rsid w:val="00A73E53"/>
    <w:rsid w:val="00A749FB"/>
    <w:rsid w:val="00A74E21"/>
    <w:rsid w:val="00A75076"/>
    <w:rsid w:val="00A75078"/>
    <w:rsid w:val="00A7507B"/>
    <w:rsid w:val="00A75939"/>
    <w:rsid w:val="00A75AF2"/>
    <w:rsid w:val="00A760AF"/>
    <w:rsid w:val="00A76C22"/>
    <w:rsid w:val="00A76CA3"/>
    <w:rsid w:val="00A77647"/>
    <w:rsid w:val="00A77A5E"/>
    <w:rsid w:val="00A77C5C"/>
    <w:rsid w:val="00A77CC1"/>
    <w:rsid w:val="00A8096C"/>
    <w:rsid w:val="00A80BED"/>
    <w:rsid w:val="00A8109C"/>
    <w:rsid w:val="00A8114F"/>
    <w:rsid w:val="00A816CA"/>
    <w:rsid w:val="00A817D9"/>
    <w:rsid w:val="00A81818"/>
    <w:rsid w:val="00A8185B"/>
    <w:rsid w:val="00A81B16"/>
    <w:rsid w:val="00A81B7E"/>
    <w:rsid w:val="00A81FCC"/>
    <w:rsid w:val="00A8272D"/>
    <w:rsid w:val="00A8274D"/>
    <w:rsid w:val="00A828C8"/>
    <w:rsid w:val="00A82994"/>
    <w:rsid w:val="00A82A61"/>
    <w:rsid w:val="00A82A7B"/>
    <w:rsid w:val="00A82B92"/>
    <w:rsid w:val="00A83084"/>
    <w:rsid w:val="00A8309D"/>
    <w:rsid w:val="00A8313A"/>
    <w:rsid w:val="00A835ED"/>
    <w:rsid w:val="00A83CF4"/>
    <w:rsid w:val="00A83E8F"/>
    <w:rsid w:val="00A84238"/>
    <w:rsid w:val="00A84257"/>
    <w:rsid w:val="00A84304"/>
    <w:rsid w:val="00A84456"/>
    <w:rsid w:val="00A84761"/>
    <w:rsid w:val="00A848A8"/>
    <w:rsid w:val="00A84A25"/>
    <w:rsid w:val="00A84ACC"/>
    <w:rsid w:val="00A855EF"/>
    <w:rsid w:val="00A85D8A"/>
    <w:rsid w:val="00A8608E"/>
    <w:rsid w:val="00A86708"/>
    <w:rsid w:val="00A86DBB"/>
    <w:rsid w:val="00A86EA8"/>
    <w:rsid w:val="00A86F61"/>
    <w:rsid w:val="00A8713F"/>
    <w:rsid w:val="00A873C6"/>
    <w:rsid w:val="00A8764F"/>
    <w:rsid w:val="00A87A1C"/>
    <w:rsid w:val="00A87D99"/>
    <w:rsid w:val="00A87F45"/>
    <w:rsid w:val="00A9015F"/>
    <w:rsid w:val="00A902AF"/>
    <w:rsid w:val="00A902EB"/>
    <w:rsid w:val="00A903E5"/>
    <w:rsid w:val="00A905BD"/>
    <w:rsid w:val="00A90BA1"/>
    <w:rsid w:val="00A912AE"/>
    <w:rsid w:val="00A9138C"/>
    <w:rsid w:val="00A917E5"/>
    <w:rsid w:val="00A91A60"/>
    <w:rsid w:val="00A92484"/>
    <w:rsid w:val="00A92C1D"/>
    <w:rsid w:val="00A92C7A"/>
    <w:rsid w:val="00A92F49"/>
    <w:rsid w:val="00A9320E"/>
    <w:rsid w:val="00A93386"/>
    <w:rsid w:val="00A9399B"/>
    <w:rsid w:val="00A93A41"/>
    <w:rsid w:val="00A94870"/>
    <w:rsid w:val="00A94DC1"/>
    <w:rsid w:val="00A94E67"/>
    <w:rsid w:val="00A951D1"/>
    <w:rsid w:val="00A95351"/>
    <w:rsid w:val="00A95367"/>
    <w:rsid w:val="00A9544A"/>
    <w:rsid w:val="00A9547B"/>
    <w:rsid w:val="00A9595E"/>
    <w:rsid w:val="00A95A1E"/>
    <w:rsid w:val="00A96296"/>
    <w:rsid w:val="00A96358"/>
    <w:rsid w:val="00A964AE"/>
    <w:rsid w:val="00A96586"/>
    <w:rsid w:val="00A969E8"/>
    <w:rsid w:val="00A96A09"/>
    <w:rsid w:val="00A96A58"/>
    <w:rsid w:val="00A96C73"/>
    <w:rsid w:val="00A970A5"/>
    <w:rsid w:val="00A97252"/>
    <w:rsid w:val="00A972CD"/>
    <w:rsid w:val="00A97973"/>
    <w:rsid w:val="00A97A9A"/>
    <w:rsid w:val="00A97EEF"/>
    <w:rsid w:val="00A97FA1"/>
    <w:rsid w:val="00AA02AE"/>
    <w:rsid w:val="00AA03AA"/>
    <w:rsid w:val="00AA0470"/>
    <w:rsid w:val="00AA0671"/>
    <w:rsid w:val="00AA06BB"/>
    <w:rsid w:val="00AA094B"/>
    <w:rsid w:val="00AA0991"/>
    <w:rsid w:val="00AA0A37"/>
    <w:rsid w:val="00AA0B25"/>
    <w:rsid w:val="00AA0BE7"/>
    <w:rsid w:val="00AA0DE6"/>
    <w:rsid w:val="00AA13A8"/>
    <w:rsid w:val="00AA1756"/>
    <w:rsid w:val="00AA1C13"/>
    <w:rsid w:val="00AA1DA8"/>
    <w:rsid w:val="00AA1E2B"/>
    <w:rsid w:val="00AA21BC"/>
    <w:rsid w:val="00AA21C5"/>
    <w:rsid w:val="00AA226C"/>
    <w:rsid w:val="00AA2531"/>
    <w:rsid w:val="00AA2569"/>
    <w:rsid w:val="00AA259F"/>
    <w:rsid w:val="00AA25DF"/>
    <w:rsid w:val="00AA25E9"/>
    <w:rsid w:val="00AA2848"/>
    <w:rsid w:val="00AA3A57"/>
    <w:rsid w:val="00AA3E01"/>
    <w:rsid w:val="00AA3F11"/>
    <w:rsid w:val="00AA43B2"/>
    <w:rsid w:val="00AA44D2"/>
    <w:rsid w:val="00AA4606"/>
    <w:rsid w:val="00AA4834"/>
    <w:rsid w:val="00AA4839"/>
    <w:rsid w:val="00AA4982"/>
    <w:rsid w:val="00AA4BF9"/>
    <w:rsid w:val="00AA532D"/>
    <w:rsid w:val="00AA5692"/>
    <w:rsid w:val="00AA581D"/>
    <w:rsid w:val="00AA5913"/>
    <w:rsid w:val="00AA5A14"/>
    <w:rsid w:val="00AA5A71"/>
    <w:rsid w:val="00AA5D05"/>
    <w:rsid w:val="00AA5DDE"/>
    <w:rsid w:val="00AA5E34"/>
    <w:rsid w:val="00AA618B"/>
    <w:rsid w:val="00AA61D6"/>
    <w:rsid w:val="00AA656A"/>
    <w:rsid w:val="00AA673A"/>
    <w:rsid w:val="00AA67E1"/>
    <w:rsid w:val="00AA6C2E"/>
    <w:rsid w:val="00AA7227"/>
    <w:rsid w:val="00AA72C5"/>
    <w:rsid w:val="00AA791B"/>
    <w:rsid w:val="00AB01F7"/>
    <w:rsid w:val="00AB177A"/>
    <w:rsid w:val="00AB1955"/>
    <w:rsid w:val="00AB1AE8"/>
    <w:rsid w:val="00AB1E09"/>
    <w:rsid w:val="00AB1E52"/>
    <w:rsid w:val="00AB209F"/>
    <w:rsid w:val="00AB22E6"/>
    <w:rsid w:val="00AB2D69"/>
    <w:rsid w:val="00AB30FC"/>
    <w:rsid w:val="00AB3182"/>
    <w:rsid w:val="00AB3B08"/>
    <w:rsid w:val="00AB3D4D"/>
    <w:rsid w:val="00AB3FDD"/>
    <w:rsid w:val="00AB400D"/>
    <w:rsid w:val="00AB42FF"/>
    <w:rsid w:val="00AB4410"/>
    <w:rsid w:val="00AB4613"/>
    <w:rsid w:val="00AB4725"/>
    <w:rsid w:val="00AB484B"/>
    <w:rsid w:val="00AB4AB6"/>
    <w:rsid w:val="00AB4E32"/>
    <w:rsid w:val="00AB5330"/>
    <w:rsid w:val="00AB5CB9"/>
    <w:rsid w:val="00AB5FDD"/>
    <w:rsid w:val="00AB60CB"/>
    <w:rsid w:val="00AB62AA"/>
    <w:rsid w:val="00AB677E"/>
    <w:rsid w:val="00AB687D"/>
    <w:rsid w:val="00AB6B50"/>
    <w:rsid w:val="00AB6CC5"/>
    <w:rsid w:val="00AB6D5B"/>
    <w:rsid w:val="00AB734D"/>
    <w:rsid w:val="00AB7572"/>
    <w:rsid w:val="00AB7747"/>
    <w:rsid w:val="00AB7EC6"/>
    <w:rsid w:val="00AC0000"/>
    <w:rsid w:val="00AC0210"/>
    <w:rsid w:val="00AC03B9"/>
    <w:rsid w:val="00AC0480"/>
    <w:rsid w:val="00AC06E9"/>
    <w:rsid w:val="00AC0B0E"/>
    <w:rsid w:val="00AC14CE"/>
    <w:rsid w:val="00AC16CB"/>
    <w:rsid w:val="00AC18F8"/>
    <w:rsid w:val="00AC1D94"/>
    <w:rsid w:val="00AC1EBD"/>
    <w:rsid w:val="00AC2125"/>
    <w:rsid w:val="00AC2584"/>
    <w:rsid w:val="00AC2A56"/>
    <w:rsid w:val="00AC2D28"/>
    <w:rsid w:val="00AC324C"/>
    <w:rsid w:val="00AC3385"/>
    <w:rsid w:val="00AC33C6"/>
    <w:rsid w:val="00AC3444"/>
    <w:rsid w:val="00AC353E"/>
    <w:rsid w:val="00AC3683"/>
    <w:rsid w:val="00AC38E6"/>
    <w:rsid w:val="00AC3A8B"/>
    <w:rsid w:val="00AC41FC"/>
    <w:rsid w:val="00AC42C9"/>
    <w:rsid w:val="00AC4AE6"/>
    <w:rsid w:val="00AC4BE2"/>
    <w:rsid w:val="00AC55E0"/>
    <w:rsid w:val="00AC56E0"/>
    <w:rsid w:val="00AC5924"/>
    <w:rsid w:val="00AC5AC1"/>
    <w:rsid w:val="00AC5C34"/>
    <w:rsid w:val="00AC6121"/>
    <w:rsid w:val="00AC6CD6"/>
    <w:rsid w:val="00AC712D"/>
    <w:rsid w:val="00AC74E3"/>
    <w:rsid w:val="00AC7730"/>
    <w:rsid w:val="00AC7878"/>
    <w:rsid w:val="00AD029B"/>
    <w:rsid w:val="00AD032C"/>
    <w:rsid w:val="00AD055E"/>
    <w:rsid w:val="00AD0560"/>
    <w:rsid w:val="00AD085A"/>
    <w:rsid w:val="00AD0B20"/>
    <w:rsid w:val="00AD0D63"/>
    <w:rsid w:val="00AD13A7"/>
    <w:rsid w:val="00AD1607"/>
    <w:rsid w:val="00AD1659"/>
    <w:rsid w:val="00AD171E"/>
    <w:rsid w:val="00AD19B7"/>
    <w:rsid w:val="00AD1B14"/>
    <w:rsid w:val="00AD1B7B"/>
    <w:rsid w:val="00AD1C1A"/>
    <w:rsid w:val="00AD1C86"/>
    <w:rsid w:val="00AD1D7F"/>
    <w:rsid w:val="00AD24B6"/>
    <w:rsid w:val="00AD26EE"/>
    <w:rsid w:val="00AD2B48"/>
    <w:rsid w:val="00AD2BEA"/>
    <w:rsid w:val="00AD2C73"/>
    <w:rsid w:val="00AD2F9F"/>
    <w:rsid w:val="00AD3220"/>
    <w:rsid w:val="00AD35FB"/>
    <w:rsid w:val="00AD3667"/>
    <w:rsid w:val="00AD36C1"/>
    <w:rsid w:val="00AD36D6"/>
    <w:rsid w:val="00AD3D97"/>
    <w:rsid w:val="00AD4755"/>
    <w:rsid w:val="00AD47A7"/>
    <w:rsid w:val="00AD4804"/>
    <w:rsid w:val="00AD494C"/>
    <w:rsid w:val="00AD4A1B"/>
    <w:rsid w:val="00AD4BB7"/>
    <w:rsid w:val="00AD4E38"/>
    <w:rsid w:val="00AD518A"/>
    <w:rsid w:val="00AD5249"/>
    <w:rsid w:val="00AD5347"/>
    <w:rsid w:val="00AD5673"/>
    <w:rsid w:val="00AD58D3"/>
    <w:rsid w:val="00AD599B"/>
    <w:rsid w:val="00AD5D94"/>
    <w:rsid w:val="00AD6741"/>
    <w:rsid w:val="00AD6C3A"/>
    <w:rsid w:val="00AD72E9"/>
    <w:rsid w:val="00AD7410"/>
    <w:rsid w:val="00AD75C9"/>
    <w:rsid w:val="00AD766F"/>
    <w:rsid w:val="00AD773F"/>
    <w:rsid w:val="00AD7765"/>
    <w:rsid w:val="00AD7B1C"/>
    <w:rsid w:val="00AD7C3A"/>
    <w:rsid w:val="00AD7CAC"/>
    <w:rsid w:val="00AE010D"/>
    <w:rsid w:val="00AE015A"/>
    <w:rsid w:val="00AE0CBF"/>
    <w:rsid w:val="00AE0D32"/>
    <w:rsid w:val="00AE12D0"/>
    <w:rsid w:val="00AE1610"/>
    <w:rsid w:val="00AE180C"/>
    <w:rsid w:val="00AE19D2"/>
    <w:rsid w:val="00AE257A"/>
    <w:rsid w:val="00AE263C"/>
    <w:rsid w:val="00AE2825"/>
    <w:rsid w:val="00AE2937"/>
    <w:rsid w:val="00AE2B61"/>
    <w:rsid w:val="00AE326F"/>
    <w:rsid w:val="00AE3336"/>
    <w:rsid w:val="00AE33BD"/>
    <w:rsid w:val="00AE33DE"/>
    <w:rsid w:val="00AE369C"/>
    <w:rsid w:val="00AE3A8C"/>
    <w:rsid w:val="00AE3B0D"/>
    <w:rsid w:val="00AE3C88"/>
    <w:rsid w:val="00AE3DA6"/>
    <w:rsid w:val="00AE3EB7"/>
    <w:rsid w:val="00AE45B6"/>
    <w:rsid w:val="00AE4704"/>
    <w:rsid w:val="00AE47A6"/>
    <w:rsid w:val="00AE4BB8"/>
    <w:rsid w:val="00AE4CCF"/>
    <w:rsid w:val="00AE4D4F"/>
    <w:rsid w:val="00AE4E4F"/>
    <w:rsid w:val="00AE4F7C"/>
    <w:rsid w:val="00AE513E"/>
    <w:rsid w:val="00AE51CC"/>
    <w:rsid w:val="00AE587F"/>
    <w:rsid w:val="00AE5A52"/>
    <w:rsid w:val="00AE5DD4"/>
    <w:rsid w:val="00AE673D"/>
    <w:rsid w:val="00AE693D"/>
    <w:rsid w:val="00AE6D16"/>
    <w:rsid w:val="00AE724C"/>
    <w:rsid w:val="00AE7A00"/>
    <w:rsid w:val="00AF0358"/>
    <w:rsid w:val="00AF05BD"/>
    <w:rsid w:val="00AF0CBF"/>
    <w:rsid w:val="00AF0FD3"/>
    <w:rsid w:val="00AF103F"/>
    <w:rsid w:val="00AF11AB"/>
    <w:rsid w:val="00AF1214"/>
    <w:rsid w:val="00AF1272"/>
    <w:rsid w:val="00AF175C"/>
    <w:rsid w:val="00AF180F"/>
    <w:rsid w:val="00AF1D04"/>
    <w:rsid w:val="00AF22D5"/>
    <w:rsid w:val="00AF257F"/>
    <w:rsid w:val="00AF28BD"/>
    <w:rsid w:val="00AF2AD2"/>
    <w:rsid w:val="00AF3243"/>
    <w:rsid w:val="00AF33CF"/>
    <w:rsid w:val="00AF33E2"/>
    <w:rsid w:val="00AF33F6"/>
    <w:rsid w:val="00AF35A0"/>
    <w:rsid w:val="00AF3607"/>
    <w:rsid w:val="00AF373D"/>
    <w:rsid w:val="00AF3888"/>
    <w:rsid w:val="00AF4574"/>
    <w:rsid w:val="00AF47C9"/>
    <w:rsid w:val="00AF4968"/>
    <w:rsid w:val="00AF4D0C"/>
    <w:rsid w:val="00AF4D1E"/>
    <w:rsid w:val="00AF4D50"/>
    <w:rsid w:val="00AF4F70"/>
    <w:rsid w:val="00AF5976"/>
    <w:rsid w:val="00AF5979"/>
    <w:rsid w:val="00AF5A8B"/>
    <w:rsid w:val="00AF5B16"/>
    <w:rsid w:val="00AF5BFC"/>
    <w:rsid w:val="00AF5EB0"/>
    <w:rsid w:val="00AF6179"/>
    <w:rsid w:val="00AF63BB"/>
    <w:rsid w:val="00AF669B"/>
    <w:rsid w:val="00AF6727"/>
    <w:rsid w:val="00AF6772"/>
    <w:rsid w:val="00AF7C30"/>
    <w:rsid w:val="00AF7E49"/>
    <w:rsid w:val="00B0007A"/>
    <w:rsid w:val="00B003CC"/>
    <w:rsid w:val="00B00512"/>
    <w:rsid w:val="00B00B05"/>
    <w:rsid w:val="00B01506"/>
    <w:rsid w:val="00B017AA"/>
    <w:rsid w:val="00B01AAE"/>
    <w:rsid w:val="00B01C63"/>
    <w:rsid w:val="00B01F71"/>
    <w:rsid w:val="00B022BF"/>
    <w:rsid w:val="00B02877"/>
    <w:rsid w:val="00B02AF8"/>
    <w:rsid w:val="00B02C70"/>
    <w:rsid w:val="00B02F04"/>
    <w:rsid w:val="00B035A1"/>
    <w:rsid w:val="00B03645"/>
    <w:rsid w:val="00B036DF"/>
    <w:rsid w:val="00B03918"/>
    <w:rsid w:val="00B03AE3"/>
    <w:rsid w:val="00B03B09"/>
    <w:rsid w:val="00B03E16"/>
    <w:rsid w:val="00B03FD9"/>
    <w:rsid w:val="00B04320"/>
    <w:rsid w:val="00B0441D"/>
    <w:rsid w:val="00B0460C"/>
    <w:rsid w:val="00B046E8"/>
    <w:rsid w:val="00B04B13"/>
    <w:rsid w:val="00B04D7B"/>
    <w:rsid w:val="00B04FF4"/>
    <w:rsid w:val="00B050AB"/>
    <w:rsid w:val="00B051E2"/>
    <w:rsid w:val="00B0534D"/>
    <w:rsid w:val="00B05391"/>
    <w:rsid w:val="00B059CA"/>
    <w:rsid w:val="00B05CF8"/>
    <w:rsid w:val="00B0626A"/>
    <w:rsid w:val="00B062A7"/>
    <w:rsid w:val="00B062F0"/>
    <w:rsid w:val="00B0639B"/>
    <w:rsid w:val="00B064B6"/>
    <w:rsid w:val="00B064F3"/>
    <w:rsid w:val="00B06520"/>
    <w:rsid w:val="00B0687A"/>
    <w:rsid w:val="00B06A8D"/>
    <w:rsid w:val="00B079B6"/>
    <w:rsid w:val="00B07DD6"/>
    <w:rsid w:val="00B100DA"/>
    <w:rsid w:val="00B10883"/>
    <w:rsid w:val="00B10986"/>
    <w:rsid w:val="00B10ACD"/>
    <w:rsid w:val="00B10C17"/>
    <w:rsid w:val="00B11023"/>
    <w:rsid w:val="00B110CA"/>
    <w:rsid w:val="00B11182"/>
    <w:rsid w:val="00B113BA"/>
    <w:rsid w:val="00B11620"/>
    <w:rsid w:val="00B118EE"/>
    <w:rsid w:val="00B11AAD"/>
    <w:rsid w:val="00B11BBF"/>
    <w:rsid w:val="00B12935"/>
    <w:rsid w:val="00B1295A"/>
    <w:rsid w:val="00B12978"/>
    <w:rsid w:val="00B12E35"/>
    <w:rsid w:val="00B12E86"/>
    <w:rsid w:val="00B12E9A"/>
    <w:rsid w:val="00B135A1"/>
    <w:rsid w:val="00B13D0F"/>
    <w:rsid w:val="00B13D31"/>
    <w:rsid w:val="00B1402C"/>
    <w:rsid w:val="00B14234"/>
    <w:rsid w:val="00B1479A"/>
    <w:rsid w:val="00B14AAB"/>
    <w:rsid w:val="00B14CA5"/>
    <w:rsid w:val="00B14E8C"/>
    <w:rsid w:val="00B155A3"/>
    <w:rsid w:val="00B1585F"/>
    <w:rsid w:val="00B1592A"/>
    <w:rsid w:val="00B15E96"/>
    <w:rsid w:val="00B15EB9"/>
    <w:rsid w:val="00B16079"/>
    <w:rsid w:val="00B164C8"/>
    <w:rsid w:val="00B1676E"/>
    <w:rsid w:val="00B16E68"/>
    <w:rsid w:val="00B16F8C"/>
    <w:rsid w:val="00B1701B"/>
    <w:rsid w:val="00B17379"/>
    <w:rsid w:val="00B179A9"/>
    <w:rsid w:val="00B17A0F"/>
    <w:rsid w:val="00B20222"/>
    <w:rsid w:val="00B2071A"/>
    <w:rsid w:val="00B20A45"/>
    <w:rsid w:val="00B20E3B"/>
    <w:rsid w:val="00B2105B"/>
    <w:rsid w:val="00B211B3"/>
    <w:rsid w:val="00B219CA"/>
    <w:rsid w:val="00B21B66"/>
    <w:rsid w:val="00B21BB0"/>
    <w:rsid w:val="00B21FC3"/>
    <w:rsid w:val="00B2201C"/>
    <w:rsid w:val="00B2260B"/>
    <w:rsid w:val="00B226A9"/>
    <w:rsid w:val="00B229D4"/>
    <w:rsid w:val="00B22BDF"/>
    <w:rsid w:val="00B22C5C"/>
    <w:rsid w:val="00B22D53"/>
    <w:rsid w:val="00B22DAA"/>
    <w:rsid w:val="00B22E85"/>
    <w:rsid w:val="00B2345B"/>
    <w:rsid w:val="00B23D53"/>
    <w:rsid w:val="00B24A9F"/>
    <w:rsid w:val="00B24C71"/>
    <w:rsid w:val="00B24E9D"/>
    <w:rsid w:val="00B24F30"/>
    <w:rsid w:val="00B25034"/>
    <w:rsid w:val="00B253FC"/>
    <w:rsid w:val="00B253FD"/>
    <w:rsid w:val="00B255D8"/>
    <w:rsid w:val="00B258AC"/>
    <w:rsid w:val="00B258DF"/>
    <w:rsid w:val="00B260FE"/>
    <w:rsid w:val="00B2670A"/>
    <w:rsid w:val="00B26875"/>
    <w:rsid w:val="00B269C9"/>
    <w:rsid w:val="00B26BDB"/>
    <w:rsid w:val="00B270D4"/>
    <w:rsid w:val="00B2724A"/>
    <w:rsid w:val="00B27447"/>
    <w:rsid w:val="00B275C6"/>
    <w:rsid w:val="00B277C3"/>
    <w:rsid w:val="00B27D06"/>
    <w:rsid w:val="00B3045D"/>
    <w:rsid w:val="00B30466"/>
    <w:rsid w:val="00B30598"/>
    <w:rsid w:val="00B30665"/>
    <w:rsid w:val="00B309CA"/>
    <w:rsid w:val="00B30C14"/>
    <w:rsid w:val="00B30CF2"/>
    <w:rsid w:val="00B311CC"/>
    <w:rsid w:val="00B3144D"/>
    <w:rsid w:val="00B31A14"/>
    <w:rsid w:val="00B31ABF"/>
    <w:rsid w:val="00B31B0E"/>
    <w:rsid w:val="00B31B6F"/>
    <w:rsid w:val="00B31EC9"/>
    <w:rsid w:val="00B32535"/>
    <w:rsid w:val="00B32646"/>
    <w:rsid w:val="00B3291E"/>
    <w:rsid w:val="00B32EB7"/>
    <w:rsid w:val="00B32F9E"/>
    <w:rsid w:val="00B32FEC"/>
    <w:rsid w:val="00B33130"/>
    <w:rsid w:val="00B333BF"/>
    <w:rsid w:val="00B3369E"/>
    <w:rsid w:val="00B3390B"/>
    <w:rsid w:val="00B339BF"/>
    <w:rsid w:val="00B339DB"/>
    <w:rsid w:val="00B33AD0"/>
    <w:rsid w:val="00B33B60"/>
    <w:rsid w:val="00B33BE3"/>
    <w:rsid w:val="00B33CD6"/>
    <w:rsid w:val="00B33E41"/>
    <w:rsid w:val="00B34338"/>
    <w:rsid w:val="00B34520"/>
    <w:rsid w:val="00B34C65"/>
    <w:rsid w:val="00B34FA8"/>
    <w:rsid w:val="00B35802"/>
    <w:rsid w:val="00B3586E"/>
    <w:rsid w:val="00B35BDE"/>
    <w:rsid w:val="00B35BF9"/>
    <w:rsid w:val="00B36092"/>
    <w:rsid w:val="00B361D0"/>
    <w:rsid w:val="00B361DE"/>
    <w:rsid w:val="00B363A8"/>
    <w:rsid w:val="00B36642"/>
    <w:rsid w:val="00B36C72"/>
    <w:rsid w:val="00B36ECA"/>
    <w:rsid w:val="00B36EE3"/>
    <w:rsid w:val="00B36FE7"/>
    <w:rsid w:val="00B37168"/>
    <w:rsid w:val="00B37F5D"/>
    <w:rsid w:val="00B4066D"/>
    <w:rsid w:val="00B40B96"/>
    <w:rsid w:val="00B40BE8"/>
    <w:rsid w:val="00B4159A"/>
    <w:rsid w:val="00B415A8"/>
    <w:rsid w:val="00B41640"/>
    <w:rsid w:val="00B41A4D"/>
    <w:rsid w:val="00B41AC4"/>
    <w:rsid w:val="00B42551"/>
    <w:rsid w:val="00B42651"/>
    <w:rsid w:val="00B42C8D"/>
    <w:rsid w:val="00B42F64"/>
    <w:rsid w:val="00B4324C"/>
    <w:rsid w:val="00B43322"/>
    <w:rsid w:val="00B43CC4"/>
    <w:rsid w:val="00B43F71"/>
    <w:rsid w:val="00B43FA5"/>
    <w:rsid w:val="00B44C5D"/>
    <w:rsid w:val="00B44E93"/>
    <w:rsid w:val="00B455C5"/>
    <w:rsid w:val="00B456A0"/>
    <w:rsid w:val="00B457FA"/>
    <w:rsid w:val="00B45860"/>
    <w:rsid w:val="00B4634D"/>
    <w:rsid w:val="00B46548"/>
    <w:rsid w:val="00B467F8"/>
    <w:rsid w:val="00B4680C"/>
    <w:rsid w:val="00B46B8C"/>
    <w:rsid w:val="00B47069"/>
    <w:rsid w:val="00B472C2"/>
    <w:rsid w:val="00B47570"/>
    <w:rsid w:val="00B4798C"/>
    <w:rsid w:val="00B50017"/>
    <w:rsid w:val="00B50244"/>
    <w:rsid w:val="00B5027A"/>
    <w:rsid w:val="00B50311"/>
    <w:rsid w:val="00B503A2"/>
    <w:rsid w:val="00B505E7"/>
    <w:rsid w:val="00B50CE5"/>
    <w:rsid w:val="00B51067"/>
    <w:rsid w:val="00B51B59"/>
    <w:rsid w:val="00B52077"/>
    <w:rsid w:val="00B521B4"/>
    <w:rsid w:val="00B52392"/>
    <w:rsid w:val="00B52482"/>
    <w:rsid w:val="00B528EC"/>
    <w:rsid w:val="00B52A0E"/>
    <w:rsid w:val="00B52A45"/>
    <w:rsid w:val="00B52B8D"/>
    <w:rsid w:val="00B52CD4"/>
    <w:rsid w:val="00B52DC9"/>
    <w:rsid w:val="00B52E74"/>
    <w:rsid w:val="00B53383"/>
    <w:rsid w:val="00B53776"/>
    <w:rsid w:val="00B53B5D"/>
    <w:rsid w:val="00B53CC6"/>
    <w:rsid w:val="00B53DDB"/>
    <w:rsid w:val="00B5464A"/>
    <w:rsid w:val="00B547E5"/>
    <w:rsid w:val="00B54C97"/>
    <w:rsid w:val="00B54D13"/>
    <w:rsid w:val="00B54D45"/>
    <w:rsid w:val="00B54DCD"/>
    <w:rsid w:val="00B552A0"/>
    <w:rsid w:val="00B55308"/>
    <w:rsid w:val="00B5565E"/>
    <w:rsid w:val="00B56009"/>
    <w:rsid w:val="00B56321"/>
    <w:rsid w:val="00B56789"/>
    <w:rsid w:val="00B567E2"/>
    <w:rsid w:val="00B56B00"/>
    <w:rsid w:val="00B56D37"/>
    <w:rsid w:val="00B572BA"/>
    <w:rsid w:val="00B5756E"/>
    <w:rsid w:val="00B57E2D"/>
    <w:rsid w:val="00B601F2"/>
    <w:rsid w:val="00B6032C"/>
    <w:rsid w:val="00B6038F"/>
    <w:rsid w:val="00B60455"/>
    <w:rsid w:val="00B6055E"/>
    <w:rsid w:val="00B6088E"/>
    <w:rsid w:val="00B60D47"/>
    <w:rsid w:val="00B60EEF"/>
    <w:rsid w:val="00B61B52"/>
    <w:rsid w:val="00B620DB"/>
    <w:rsid w:val="00B621D4"/>
    <w:rsid w:val="00B6317D"/>
    <w:rsid w:val="00B63329"/>
    <w:rsid w:val="00B6360A"/>
    <w:rsid w:val="00B63ABD"/>
    <w:rsid w:val="00B63D62"/>
    <w:rsid w:val="00B6463D"/>
    <w:rsid w:val="00B64A28"/>
    <w:rsid w:val="00B65003"/>
    <w:rsid w:val="00B6513E"/>
    <w:rsid w:val="00B6527C"/>
    <w:rsid w:val="00B6561D"/>
    <w:rsid w:val="00B659DF"/>
    <w:rsid w:val="00B65D3A"/>
    <w:rsid w:val="00B65E74"/>
    <w:rsid w:val="00B65F15"/>
    <w:rsid w:val="00B66135"/>
    <w:rsid w:val="00B66205"/>
    <w:rsid w:val="00B66228"/>
    <w:rsid w:val="00B669F6"/>
    <w:rsid w:val="00B66A9D"/>
    <w:rsid w:val="00B66C35"/>
    <w:rsid w:val="00B66F54"/>
    <w:rsid w:val="00B67246"/>
    <w:rsid w:val="00B67706"/>
    <w:rsid w:val="00B6772C"/>
    <w:rsid w:val="00B67C9C"/>
    <w:rsid w:val="00B70898"/>
    <w:rsid w:val="00B70903"/>
    <w:rsid w:val="00B70BAB"/>
    <w:rsid w:val="00B70CDB"/>
    <w:rsid w:val="00B70D83"/>
    <w:rsid w:val="00B711BB"/>
    <w:rsid w:val="00B7154D"/>
    <w:rsid w:val="00B7160D"/>
    <w:rsid w:val="00B7166C"/>
    <w:rsid w:val="00B71788"/>
    <w:rsid w:val="00B72568"/>
    <w:rsid w:val="00B72A11"/>
    <w:rsid w:val="00B7360B"/>
    <w:rsid w:val="00B73A84"/>
    <w:rsid w:val="00B73B87"/>
    <w:rsid w:val="00B73D04"/>
    <w:rsid w:val="00B741BB"/>
    <w:rsid w:val="00B74489"/>
    <w:rsid w:val="00B74730"/>
    <w:rsid w:val="00B74731"/>
    <w:rsid w:val="00B7477B"/>
    <w:rsid w:val="00B74E0B"/>
    <w:rsid w:val="00B75139"/>
    <w:rsid w:val="00B75251"/>
    <w:rsid w:val="00B756CF"/>
    <w:rsid w:val="00B75AFB"/>
    <w:rsid w:val="00B75BEC"/>
    <w:rsid w:val="00B75DE1"/>
    <w:rsid w:val="00B76784"/>
    <w:rsid w:val="00B76EA7"/>
    <w:rsid w:val="00B7723F"/>
    <w:rsid w:val="00B77514"/>
    <w:rsid w:val="00B77984"/>
    <w:rsid w:val="00B77A0A"/>
    <w:rsid w:val="00B77D38"/>
    <w:rsid w:val="00B77E65"/>
    <w:rsid w:val="00B8028B"/>
    <w:rsid w:val="00B80331"/>
    <w:rsid w:val="00B803E8"/>
    <w:rsid w:val="00B80534"/>
    <w:rsid w:val="00B80898"/>
    <w:rsid w:val="00B808A1"/>
    <w:rsid w:val="00B80B4D"/>
    <w:rsid w:val="00B80C9E"/>
    <w:rsid w:val="00B80FC7"/>
    <w:rsid w:val="00B8122D"/>
    <w:rsid w:val="00B81261"/>
    <w:rsid w:val="00B81E56"/>
    <w:rsid w:val="00B81ECD"/>
    <w:rsid w:val="00B82085"/>
    <w:rsid w:val="00B8274F"/>
    <w:rsid w:val="00B8286F"/>
    <w:rsid w:val="00B828A0"/>
    <w:rsid w:val="00B83313"/>
    <w:rsid w:val="00B83785"/>
    <w:rsid w:val="00B83A75"/>
    <w:rsid w:val="00B8433C"/>
    <w:rsid w:val="00B8448D"/>
    <w:rsid w:val="00B84B16"/>
    <w:rsid w:val="00B84BC0"/>
    <w:rsid w:val="00B84BFB"/>
    <w:rsid w:val="00B84DB7"/>
    <w:rsid w:val="00B852DA"/>
    <w:rsid w:val="00B85328"/>
    <w:rsid w:val="00B8571E"/>
    <w:rsid w:val="00B85979"/>
    <w:rsid w:val="00B85C71"/>
    <w:rsid w:val="00B85DEF"/>
    <w:rsid w:val="00B86343"/>
    <w:rsid w:val="00B863E8"/>
    <w:rsid w:val="00B868E6"/>
    <w:rsid w:val="00B869E0"/>
    <w:rsid w:val="00B86DCC"/>
    <w:rsid w:val="00B87363"/>
    <w:rsid w:val="00B87491"/>
    <w:rsid w:val="00B874E9"/>
    <w:rsid w:val="00B87687"/>
    <w:rsid w:val="00B8777B"/>
    <w:rsid w:val="00B87851"/>
    <w:rsid w:val="00B878CB"/>
    <w:rsid w:val="00B878E8"/>
    <w:rsid w:val="00B87E3D"/>
    <w:rsid w:val="00B87F50"/>
    <w:rsid w:val="00B9005E"/>
    <w:rsid w:val="00B901D6"/>
    <w:rsid w:val="00B90299"/>
    <w:rsid w:val="00B9056C"/>
    <w:rsid w:val="00B905F8"/>
    <w:rsid w:val="00B90E61"/>
    <w:rsid w:val="00B91368"/>
    <w:rsid w:val="00B913E9"/>
    <w:rsid w:val="00B9146B"/>
    <w:rsid w:val="00B91545"/>
    <w:rsid w:val="00B91DA5"/>
    <w:rsid w:val="00B91F7D"/>
    <w:rsid w:val="00B91FF7"/>
    <w:rsid w:val="00B9207A"/>
    <w:rsid w:val="00B924AD"/>
    <w:rsid w:val="00B9293A"/>
    <w:rsid w:val="00B9298B"/>
    <w:rsid w:val="00B92A9A"/>
    <w:rsid w:val="00B92BC5"/>
    <w:rsid w:val="00B92C6F"/>
    <w:rsid w:val="00B9306F"/>
    <w:rsid w:val="00B93675"/>
    <w:rsid w:val="00B937F6"/>
    <w:rsid w:val="00B93BCA"/>
    <w:rsid w:val="00B93CED"/>
    <w:rsid w:val="00B93E5A"/>
    <w:rsid w:val="00B94131"/>
    <w:rsid w:val="00B94153"/>
    <w:rsid w:val="00B942B2"/>
    <w:rsid w:val="00B945A9"/>
    <w:rsid w:val="00B94813"/>
    <w:rsid w:val="00B948E8"/>
    <w:rsid w:val="00B949D3"/>
    <w:rsid w:val="00B94B87"/>
    <w:rsid w:val="00B94CE7"/>
    <w:rsid w:val="00B94EAE"/>
    <w:rsid w:val="00B955A1"/>
    <w:rsid w:val="00B95A3B"/>
    <w:rsid w:val="00B95D27"/>
    <w:rsid w:val="00B95E2E"/>
    <w:rsid w:val="00B968C6"/>
    <w:rsid w:val="00B96A67"/>
    <w:rsid w:val="00B96AE8"/>
    <w:rsid w:val="00B96F64"/>
    <w:rsid w:val="00B97F34"/>
    <w:rsid w:val="00BA01C5"/>
    <w:rsid w:val="00BA05FB"/>
    <w:rsid w:val="00BA06FF"/>
    <w:rsid w:val="00BA0B5A"/>
    <w:rsid w:val="00BA1288"/>
    <w:rsid w:val="00BA136B"/>
    <w:rsid w:val="00BA1990"/>
    <w:rsid w:val="00BA1D90"/>
    <w:rsid w:val="00BA1DB8"/>
    <w:rsid w:val="00BA1E24"/>
    <w:rsid w:val="00BA2361"/>
    <w:rsid w:val="00BA23E7"/>
    <w:rsid w:val="00BA25CD"/>
    <w:rsid w:val="00BA27F5"/>
    <w:rsid w:val="00BA2925"/>
    <w:rsid w:val="00BA2975"/>
    <w:rsid w:val="00BA29AF"/>
    <w:rsid w:val="00BA29E9"/>
    <w:rsid w:val="00BA2AF9"/>
    <w:rsid w:val="00BA340C"/>
    <w:rsid w:val="00BA3649"/>
    <w:rsid w:val="00BA369D"/>
    <w:rsid w:val="00BA3705"/>
    <w:rsid w:val="00BA370A"/>
    <w:rsid w:val="00BA3B3E"/>
    <w:rsid w:val="00BA4ADE"/>
    <w:rsid w:val="00BA4F5E"/>
    <w:rsid w:val="00BA58EB"/>
    <w:rsid w:val="00BA6020"/>
    <w:rsid w:val="00BA603C"/>
    <w:rsid w:val="00BA615A"/>
    <w:rsid w:val="00BA648A"/>
    <w:rsid w:val="00BA6958"/>
    <w:rsid w:val="00BA6C44"/>
    <w:rsid w:val="00BA7142"/>
    <w:rsid w:val="00BA7169"/>
    <w:rsid w:val="00BA7423"/>
    <w:rsid w:val="00BA7528"/>
    <w:rsid w:val="00BA7722"/>
    <w:rsid w:val="00BA7FFD"/>
    <w:rsid w:val="00BB003C"/>
    <w:rsid w:val="00BB025C"/>
    <w:rsid w:val="00BB040F"/>
    <w:rsid w:val="00BB05A1"/>
    <w:rsid w:val="00BB0CD8"/>
    <w:rsid w:val="00BB0DEA"/>
    <w:rsid w:val="00BB0E4A"/>
    <w:rsid w:val="00BB106F"/>
    <w:rsid w:val="00BB11CA"/>
    <w:rsid w:val="00BB1969"/>
    <w:rsid w:val="00BB1A22"/>
    <w:rsid w:val="00BB1C7E"/>
    <w:rsid w:val="00BB2150"/>
    <w:rsid w:val="00BB218F"/>
    <w:rsid w:val="00BB2236"/>
    <w:rsid w:val="00BB237C"/>
    <w:rsid w:val="00BB251D"/>
    <w:rsid w:val="00BB25FE"/>
    <w:rsid w:val="00BB29E4"/>
    <w:rsid w:val="00BB2A32"/>
    <w:rsid w:val="00BB2E6C"/>
    <w:rsid w:val="00BB324C"/>
    <w:rsid w:val="00BB36C8"/>
    <w:rsid w:val="00BB39FB"/>
    <w:rsid w:val="00BB3A29"/>
    <w:rsid w:val="00BB3B92"/>
    <w:rsid w:val="00BB41A3"/>
    <w:rsid w:val="00BB441F"/>
    <w:rsid w:val="00BB4859"/>
    <w:rsid w:val="00BB4883"/>
    <w:rsid w:val="00BB489E"/>
    <w:rsid w:val="00BB4BA8"/>
    <w:rsid w:val="00BB4C05"/>
    <w:rsid w:val="00BB4C06"/>
    <w:rsid w:val="00BB4CB6"/>
    <w:rsid w:val="00BB4DCF"/>
    <w:rsid w:val="00BB4F2D"/>
    <w:rsid w:val="00BB5268"/>
    <w:rsid w:val="00BB536A"/>
    <w:rsid w:val="00BB54FD"/>
    <w:rsid w:val="00BB5750"/>
    <w:rsid w:val="00BB5832"/>
    <w:rsid w:val="00BB5C77"/>
    <w:rsid w:val="00BB5D07"/>
    <w:rsid w:val="00BB5D56"/>
    <w:rsid w:val="00BB5D92"/>
    <w:rsid w:val="00BB60FE"/>
    <w:rsid w:val="00BB6149"/>
    <w:rsid w:val="00BB64A4"/>
    <w:rsid w:val="00BB651F"/>
    <w:rsid w:val="00BB6F5C"/>
    <w:rsid w:val="00BB7166"/>
    <w:rsid w:val="00BB7221"/>
    <w:rsid w:val="00BB7A58"/>
    <w:rsid w:val="00BB7C81"/>
    <w:rsid w:val="00BB7F31"/>
    <w:rsid w:val="00BB7F4D"/>
    <w:rsid w:val="00BC0222"/>
    <w:rsid w:val="00BC0398"/>
    <w:rsid w:val="00BC0966"/>
    <w:rsid w:val="00BC09CA"/>
    <w:rsid w:val="00BC0ED6"/>
    <w:rsid w:val="00BC11B3"/>
    <w:rsid w:val="00BC120F"/>
    <w:rsid w:val="00BC14D7"/>
    <w:rsid w:val="00BC14F5"/>
    <w:rsid w:val="00BC1974"/>
    <w:rsid w:val="00BC1DE9"/>
    <w:rsid w:val="00BC200C"/>
    <w:rsid w:val="00BC27A6"/>
    <w:rsid w:val="00BC305C"/>
    <w:rsid w:val="00BC32DC"/>
    <w:rsid w:val="00BC3390"/>
    <w:rsid w:val="00BC35B6"/>
    <w:rsid w:val="00BC3C6B"/>
    <w:rsid w:val="00BC3D44"/>
    <w:rsid w:val="00BC3F92"/>
    <w:rsid w:val="00BC404B"/>
    <w:rsid w:val="00BC476B"/>
    <w:rsid w:val="00BC47DE"/>
    <w:rsid w:val="00BC487C"/>
    <w:rsid w:val="00BC48AA"/>
    <w:rsid w:val="00BC4987"/>
    <w:rsid w:val="00BC4A6A"/>
    <w:rsid w:val="00BC4FF2"/>
    <w:rsid w:val="00BC5229"/>
    <w:rsid w:val="00BC57C4"/>
    <w:rsid w:val="00BC5C0C"/>
    <w:rsid w:val="00BC5C8B"/>
    <w:rsid w:val="00BC5DCE"/>
    <w:rsid w:val="00BC66FE"/>
    <w:rsid w:val="00BC6711"/>
    <w:rsid w:val="00BC6BBE"/>
    <w:rsid w:val="00BC6CF3"/>
    <w:rsid w:val="00BC6EB4"/>
    <w:rsid w:val="00BC6FEE"/>
    <w:rsid w:val="00BC7196"/>
    <w:rsid w:val="00BC7A44"/>
    <w:rsid w:val="00BD03F5"/>
    <w:rsid w:val="00BD071A"/>
    <w:rsid w:val="00BD0CA1"/>
    <w:rsid w:val="00BD0F86"/>
    <w:rsid w:val="00BD157D"/>
    <w:rsid w:val="00BD18C3"/>
    <w:rsid w:val="00BD1AC8"/>
    <w:rsid w:val="00BD1B51"/>
    <w:rsid w:val="00BD1BF3"/>
    <w:rsid w:val="00BD2145"/>
    <w:rsid w:val="00BD22E6"/>
    <w:rsid w:val="00BD23B6"/>
    <w:rsid w:val="00BD24FF"/>
    <w:rsid w:val="00BD2AAD"/>
    <w:rsid w:val="00BD2BF6"/>
    <w:rsid w:val="00BD2EF3"/>
    <w:rsid w:val="00BD2F4D"/>
    <w:rsid w:val="00BD31E6"/>
    <w:rsid w:val="00BD341C"/>
    <w:rsid w:val="00BD34B8"/>
    <w:rsid w:val="00BD378D"/>
    <w:rsid w:val="00BD3A3D"/>
    <w:rsid w:val="00BD3BED"/>
    <w:rsid w:val="00BD3C7F"/>
    <w:rsid w:val="00BD3F7D"/>
    <w:rsid w:val="00BD40BF"/>
    <w:rsid w:val="00BD40C4"/>
    <w:rsid w:val="00BD4406"/>
    <w:rsid w:val="00BD44F2"/>
    <w:rsid w:val="00BD4596"/>
    <w:rsid w:val="00BD459C"/>
    <w:rsid w:val="00BD4728"/>
    <w:rsid w:val="00BD48F1"/>
    <w:rsid w:val="00BD4C88"/>
    <w:rsid w:val="00BD4D99"/>
    <w:rsid w:val="00BD5018"/>
    <w:rsid w:val="00BD5092"/>
    <w:rsid w:val="00BD5106"/>
    <w:rsid w:val="00BD524F"/>
    <w:rsid w:val="00BD5D4B"/>
    <w:rsid w:val="00BD5E62"/>
    <w:rsid w:val="00BD5E9D"/>
    <w:rsid w:val="00BD60A2"/>
    <w:rsid w:val="00BD6A48"/>
    <w:rsid w:val="00BD6BBB"/>
    <w:rsid w:val="00BD6DC1"/>
    <w:rsid w:val="00BD7010"/>
    <w:rsid w:val="00BD7075"/>
    <w:rsid w:val="00BD74C3"/>
    <w:rsid w:val="00BD77BE"/>
    <w:rsid w:val="00BD7813"/>
    <w:rsid w:val="00BD7A22"/>
    <w:rsid w:val="00BD7CF2"/>
    <w:rsid w:val="00BE052F"/>
    <w:rsid w:val="00BE0C8D"/>
    <w:rsid w:val="00BE1165"/>
    <w:rsid w:val="00BE1405"/>
    <w:rsid w:val="00BE1512"/>
    <w:rsid w:val="00BE15D7"/>
    <w:rsid w:val="00BE1972"/>
    <w:rsid w:val="00BE2514"/>
    <w:rsid w:val="00BE306B"/>
    <w:rsid w:val="00BE312A"/>
    <w:rsid w:val="00BE312D"/>
    <w:rsid w:val="00BE32C3"/>
    <w:rsid w:val="00BE3308"/>
    <w:rsid w:val="00BE33F8"/>
    <w:rsid w:val="00BE34F2"/>
    <w:rsid w:val="00BE3730"/>
    <w:rsid w:val="00BE3790"/>
    <w:rsid w:val="00BE38FD"/>
    <w:rsid w:val="00BE4109"/>
    <w:rsid w:val="00BE4BE5"/>
    <w:rsid w:val="00BE4ECC"/>
    <w:rsid w:val="00BE4F6A"/>
    <w:rsid w:val="00BE6206"/>
    <w:rsid w:val="00BE63CC"/>
    <w:rsid w:val="00BE6452"/>
    <w:rsid w:val="00BE68C9"/>
    <w:rsid w:val="00BE6E2E"/>
    <w:rsid w:val="00BE72BB"/>
    <w:rsid w:val="00BE7A63"/>
    <w:rsid w:val="00BE7B22"/>
    <w:rsid w:val="00BF0053"/>
    <w:rsid w:val="00BF08A7"/>
    <w:rsid w:val="00BF09F4"/>
    <w:rsid w:val="00BF0A0D"/>
    <w:rsid w:val="00BF0A94"/>
    <w:rsid w:val="00BF0A9A"/>
    <w:rsid w:val="00BF0E33"/>
    <w:rsid w:val="00BF1153"/>
    <w:rsid w:val="00BF12D7"/>
    <w:rsid w:val="00BF1757"/>
    <w:rsid w:val="00BF1B65"/>
    <w:rsid w:val="00BF1BCC"/>
    <w:rsid w:val="00BF1C20"/>
    <w:rsid w:val="00BF1F6A"/>
    <w:rsid w:val="00BF219A"/>
    <w:rsid w:val="00BF22F0"/>
    <w:rsid w:val="00BF28CF"/>
    <w:rsid w:val="00BF2C11"/>
    <w:rsid w:val="00BF2C21"/>
    <w:rsid w:val="00BF2E63"/>
    <w:rsid w:val="00BF2F6D"/>
    <w:rsid w:val="00BF2FA6"/>
    <w:rsid w:val="00BF3102"/>
    <w:rsid w:val="00BF321A"/>
    <w:rsid w:val="00BF3252"/>
    <w:rsid w:val="00BF3361"/>
    <w:rsid w:val="00BF3A42"/>
    <w:rsid w:val="00BF3BF5"/>
    <w:rsid w:val="00BF3C5A"/>
    <w:rsid w:val="00BF423F"/>
    <w:rsid w:val="00BF43CB"/>
    <w:rsid w:val="00BF4406"/>
    <w:rsid w:val="00BF45B3"/>
    <w:rsid w:val="00BF475C"/>
    <w:rsid w:val="00BF47C0"/>
    <w:rsid w:val="00BF4AF9"/>
    <w:rsid w:val="00BF4F3D"/>
    <w:rsid w:val="00BF4F73"/>
    <w:rsid w:val="00BF51FF"/>
    <w:rsid w:val="00BF568B"/>
    <w:rsid w:val="00BF583C"/>
    <w:rsid w:val="00BF5BDC"/>
    <w:rsid w:val="00BF6056"/>
    <w:rsid w:val="00BF6281"/>
    <w:rsid w:val="00BF635E"/>
    <w:rsid w:val="00BF63E7"/>
    <w:rsid w:val="00BF64F7"/>
    <w:rsid w:val="00BF6948"/>
    <w:rsid w:val="00BF6B44"/>
    <w:rsid w:val="00BF6DF9"/>
    <w:rsid w:val="00BF6E6A"/>
    <w:rsid w:val="00BF715C"/>
    <w:rsid w:val="00BF75C0"/>
    <w:rsid w:val="00BF7699"/>
    <w:rsid w:val="00BF772C"/>
    <w:rsid w:val="00BF7977"/>
    <w:rsid w:val="00BF7991"/>
    <w:rsid w:val="00BF7ABD"/>
    <w:rsid w:val="00C00042"/>
    <w:rsid w:val="00C00338"/>
    <w:rsid w:val="00C003AC"/>
    <w:rsid w:val="00C005BF"/>
    <w:rsid w:val="00C007AE"/>
    <w:rsid w:val="00C0096F"/>
    <w:rsid w:val="00C01C42"/>
    <w:rsid w:val="00C02C3F"/>
    <w:rsid w:val="00C02CDD"/>
    <w:rsid w:val="00C0317F"/>
    <w:rsid w:val="00C0346D"/>
    <w:rsid w:val="00C03632"/>
    <w:rsid w:val="00C04041"/>
    <w:rsid w:val="00C046B9"/>
    <w:rsid w:val="00C04829"/>
    <w:rsid w:val="00C04B5A"/>
    <w:rsid w:val="00C04C1B"/>
    <w:rsid w:val="00C04C46"/>
    <w:rsid w:val="00C0508D"/>
    <w:rsid w:val="00C05569"/>
    <w:rsid w:val="00C05C38"/>
    <w:rsid w:val="00C05D19"/>
    <w:rsid w:val="00C0614E"/>
    <w:rsid w:val="00C064B6"/>
    <w:rsid w:val="00C06555"/>
    <w:rsid w:val="00C065D4"/>
    <w:rsid w:val="00C0666E"/>
    <w:rsid w:val="00C069BD"/>
    <w:rsid w:val="00C06EFB"/>
    <w:rsid w:val="00C06F7E"/>
    <w:rsid w:val="00C06FF1"/>
    <w:rsid w:val="00C0715D"/>
    <w:rsid w:val="00C07466"/>
    <w:rsid w:val="00C075EA"/>
    <w:rsid w:val="00C07916"/>
    <w:rsid w:val="00C07EA8"/>
    <w:rsid w:val="00C100C6"/>
    <w:rsid w:val="00C10147"/>
    <w:rsid w:val="00C1023C"/>
    <w:rsid w:val="00C10578"/>
    <w:rsid w:val="00C10BF0"/>
    <w:rsid w:val="00C10C3A"/>
    <w:rsid w:val="00C10D62"/>
    <w:rsid w:val="00C10F62"/>
    <w:rsid w:val="00C1119C"/>
    <w:rsid w:val="00C11310"/>
    <w:rsid w:val="00C11660"/>
    <w:rsid w:val="00C116BB"/>
    <w:rsid w:val="00C117EB"/>
    <w:rsid w:val="00C11E32"/>
    <w:rsid w:val="00C12499"/>
    <w:rsid w:val="00C12667"/>
    <w:rsid w:val="00C130D5"/>
    <w:rsid w:val="00C1331D"/>
    <w:rsid w:val="00C1337B"/>
    <w:rsid w:val="00C135BC"/>
    <w:rsid w:val="00C13726"/>
    <w:rsid w:val="00C13A26"/>
    <w:rsid w:val="00C13DB0"/>
    <w:rsid w:val="00C14002"/>
    <w:rsid w:val="00C14183"/>
    <w:rsid w:val="00C14869"/>
    <w:rsid w:val="00C14FFE"/>
    <w:rsid w:val="00C154B9"/>
    <w:rsid w:val="00C1565A"/>
    <w:rsid w:val="00C15699"/>
    <w:rsid w:val="00C15A4C"/>
    <w:rsid w:val="00C15BEE"/>
    <w:rsid w:val="00C15C95"/>
    <w:rsid w:val="00C15FE0"/>
    <w:rsid w:val="00C160E7"/>
    <w:rsid w:val="00C1628B"/>
    <w:rsid w:val="00C162CF"/>
    <w:rsid w:val="00C1651D"/>
    <w:rsid w:val="00C16D61"/>
    <w:rsid w:val="00C1707A"/>
    <w:rsid w:val="00C17240"/>
    <w:rsid w:val="00C17358"/>
    <w:rsid w:val="00C17B41"/>
    <w:rsid w:val="00C17B7E"/>
    <w:rsid w:val="00C17E4B"/>
    <w:rsid w:val="00C2040A"/>
    <w:rsid w:val="00C2070C"/>
    <w:rsid w:val="00C2075A"/>
    <w:rsid w:val="00C208AD"/>
    <w:rsid w:val="00C20B90"/>
    <w:rsid w:val="00C20CA4"/>
    <w:rsid w:val="00C20D2B"/>
    <w:rsid w:val="00C213CC"/>
    <w:rsid w:val="00C216C8"/>
    <w:rsid w:val="00C221A5"/>
    <w:rsid w:val="00C22365"/>
    <w:rsid w:val="00C22852"/>
    <w:rsid w:val="00C22971"/>
    <w:rsid w:val="00C231FE"/>
    <w:rsid w:val="00C23485"/>
    <w:rsid w:val="00C239C9"/>
    <w:rsid w:val="00C23CD1"/>
    <w:rsid w:val="00C2402C"/>
    <w:rsid w:val="00C24480"/>
    <w:rsid w:val="00C2499B"/>
    <w:rsid w:val="00C24BB1"/>
    <w:rsid w:val="00C24DE6"/>
    <w:rsid w:val="00C25305"/>
    <w:rsid w:val="00C2544A"/>
    <w:rsid w:val="00C2596A"/>
    <w:rsid w:val="00C25B9C"/>
    <w:rsid w:val="00C25BC4"/>
    <w:rsid w:val="00C25E77"/>
    <w:rsid w:val="00C26114"/>
    <w:rsid w:val="00C262F1"/>
    <w:rsid w:val="00C26392"/>
    <w:rsid w:val="00C26A77"/>
    <w:rsid w:val="00C26B5B"/>
    <w:rsid w:val="00C26D7B"/>
    <w:rsid w:val="00C26EB2"/>
    <w:rsid w:val="00C270A4"/>
    <w:rsid w:val="00C27537"/>
    <w:rsid w:val="00C27873"/>
    <w:rsid w:val="00C27A7D"/>
    <w:rsid w:val="00C27F30"/>
    <w:rsid w:val="00C27F58"/>
    <w:rsid w:val="00C30257"/>
    <w:rsid w:val="00C307EF"/>
    <w:rsid w:val="00C30BBB"/>
    <w:rsid w:val="00C30E01"/>
    <w:rsid w:val="00C31072"/>
    <w:rsid w:val="00C310AA"/>
    <w:rsid w:val="00C31475"/>
    <w:rsid w:val="00C317A1"/>
    <w:rsid w:val="00C319B2"/>
    <w:rsid w:val="00C31B53"/>
    <w:rsid w:val="00C31B56"/>
    <w:rsid w:val="00C31D6C"/>
    <w:rsid w:val="00C32845"/>
    <w:rsid w:val="00C328FE"/>
    <w:rsid w:val="00C32C90"/>
    <w:rsid w:val="00C332C5"/>
    <w:rsid w:val="00C33507"/>
    <w:rsid w:val="00C33551"/>
    <w:rsid w:val="00C338DB"/>
    <w:rsid w:val="00C33DB9"/>
    <w:rsid w:val="00C33FA3"/>
    <w:rsid w:val="00C33FCA"/>
    <w:rsid w:val="00C34698"/>
    <w:rsid w:val="00C34A05"/>
    <w:rsid w:val="00C34D22"/>
    <w:rsid w:val="00C3507D"/>
    <w:rsid w:val="00C35453"/>
    <w:rsid w:val="00C355A3"/>
    <w:rsid w:val="00C357BB"/>
    <w:rsid w:val="00C35BB1"/>
    <w:rsid w:val="00C35C1C"/>
    <w:rsid w:val="00C35E28"/>
    <w:rsid w:val="00C35E43"/>
    <w:rsid w:val="00C3604B"/>
    <w:rsid w:val="00C36226"/>
    <w:rsid w:val="00C362EB"/>
    <w:rsid w:val="00C365B0"/>
    <w:rsid w:val="00C369F4"/>
    <w:rsid w:val="00C36CE1"/>
    <w:rsid w:val="00C36D7A"/>
    <w:rsid w:val="00C36D9B"/>
    <w:rsid w:val="00C36E7D"/>
    <w:rsid w:val="00C3781A"/>
    <w:rsid w:val="00C37942"/>
    <w:rsid w:val="00C405BF"/>
    <w:rsid w:val="00C40618"/>
    <w:rsid w:val="00C40733"/>
    <w:rsid w:val="00C40AD2"/>
    <w:rsid w:val="00C40B79"/>
    <w:rsid w:val="00C40B8E"/>
    <w:rsid w:val="00C40B9B"/>
    <w:rsid w:val="00C40BC6"/>
    <w:rsid w:val="00C40D47"/>
    <w:rsid w:val="00C40E74"/>
    <w:rsid w:val="00C411BA"/>
    <w:rsid w:val="00C4134A"/>
    <w:rsid w:val="00C4154B"/>
    <w:rsid w:val="00C41A83"/>
    <w:rsid w:val="00C41B6D"/>
    <w:rsid w:val="00C41C2B"/>
    <w:rsid w:val="00C41F91"/>
    <w:rsid w:val="00C42087"/>
    <w:rsid w:val="00C42107"/>
    <w:rsid w:val="00C422EF"/>
    <w:rsid w:val="00C42357"/>
    <w:rsid w:val="00C42660"/>
    <w:rsid w:val="00C42A38"/>
    <w:rsid w:val="00C4309A"/>
    <w:rsid w:val="00C43546"/>
    <w:rsid w:val="00C435ED"/>
    <w:rsid w:val="00C43745"/>
    <w:rsid w:val="00C4409D"/>
    <w:rsid w:val="00C44AB9"/>
    <w:rsid w:val="00C44E12"/>
    <w:rsid w:val="00C44E72"/>
    <w:rsid w:val="00C44FC7"/>
    <w:rsid w:val="00C45290"/>
    <w:rsid w:val="00C4548C"/>
    <w:rsid w:val="00C45634"/>
    <w:rsid w:val="00C458F3"/>
    <w:rsid w:val="00C45A06"/>
    <w:rsid w:val="00C45A70"/>
    <w:rsid w:val="00C45D96"/>
    <w:rsid w:val="00C45E70"/>
    <w:rsid w:val="00C4630F"/>
    <w:rsid w:val="00C46A3C"/>
    <w:rsid w:val="00C46DBF"/>
    <w:rsid w:val="00C46F12"/>
    <w:rsid w:val="00C473E5"/>
    <w:rsid w:val="00C474EE"/>
    <w:rsid w:val="00C476B9"/>
    <w:rsid w:val="00C479E7"/>
    <w:rsid w:val="00C47E5B"/>
    <w:rsid w:val="00C50156"/>
    <w:rsid w:val="00C50364"/>
    <w:rsid w:val="00C505AC"/>
    <w:rsid w:val="00C5077B"/>
    <w:rsid w:val="00C50DD9"/>
    <w:rsid w:val="00C50E4E"/>
    <w:rsid w:val="00C511C4"/>
    <w:rsid w:val="00C51223"/>
    <w:rsid w:val="00C512BE"/>
    <w:rsid w:val="00C51AAE"/>
    <w:rsid w:val="00C51BAD"/>
    <w:rsid w:val="00C52397"/>
    <w:rsid w:val="00C526A7"/>
    <w:rsid w:val="00C527FC"/>
    <w:rsid w:val="00C529D2"/>
    <w:rsid w:val="00C52E50"/>
    <w:rsid w:val="00C53577"/>
    <w:rsid w:val="00C53836"/>
    <w:rsid w:val="00C53AA2"/>
    <w:rsid w:val="00C53DCE"/>
    <w:rsid w:val="00C5415E"/>
    <w:rsid w:val="00C544D6"/>
    <w:rsid w:val="00C545DC"/>
    <w:rsid w:val="00C5460D"/>
    <w:rsid w:val="00C548E5"/>
    <w:rsid w:val="00C54C7E"/>
    <w:rsid w:val="00C54CEB"/>
    <w:rsid w:val="00C54D2F"/>
    <w:rsid w:val="00C54E3F"/>
    <w:rsid w:val="00C550B3"/>
    <w:rsid w:val="00C55113"/>
    <w:rsid w:val="00C5511D"/>
    <w:rsid w:val="00C55946"/>
    <w:rsid w:val="00C55BF1"/>
    <w:rsid w:val="00C55DE3"/>
    <w:rsid w:val="00C564A8"/>
    <w:rsid w:val="00C567B8"/>
    <w:rsid w:val="00C56C6B"/>
    <w:rsid w:val="00C56F52"/>
    <w:rsid w:val="00C57326"/>
    <w:rsid w:val="00C573AA"/>
    <w:rsid w:val="00C5771D"/>
    <w:rsid w:val="00C57777"/>
    <w:rsid w:val="00C57D0D"/>
    <w:rsid w:val="00C57D6E"/>
    <w:rsid w:val="00C57DB3"/>
    <w:rsid w:val="00C6023B"/>
    <w:rsid w:val="00C6072C"/>
    <w:rsid w:val="00C60856"/>
    <w:rsid w:val="00C608AC"/>
    <w:rsid w:val="00C61084"/>
    <w:rsid w:val="00C61617"/>
    <w:rsid w:val="00C61C7B"/>
    <w:rsid w:val="00C61E4B"/>
    <w:rsid w:val="00C62BA1"/>
    <w:rsid w:val="00C62CB4"/>
    <w:rsid w:val="00C62D18"/>
    <w:rsid w:val="00C62EB8"/>
    <w:rsid w:val="00C639E8"/>
    <w:rsid w:val="00C64040"/>
    <w:rsid w:val="00C64102"/>
    <w:rsid w:val="00C645BD"/>
    <w:rsid w:val="00C64611"/>
    <w:rsid w:val="00C64A24"/>
    <w:rsid w:val="00C64BFF"/>
    <w:rsid w:val="00C65026"/>
    <w:rsid w:val="00C6615D"/>
    <w:rsid w:val="00C6616A"/>
    <w:rsid w:val="00C66815"/>
    <w:rsid w:val="00C66FC2"/>
    <w:rsid w:val="00C67075"/>
    <w:rsid w:val="00C676D5"/>
    <w:rsid w:val="00C677C4"/>
    <w:rsid w:val="00C67BB3"/>
    <w:rsid w:val="00C70009"/>
    <w:rsid w:val="00C7000B"/>
    <w:rsid w:val="00C70048"/>
    <w:rsid w:val="00C70323"/>
    <w:rsid w:val="00C704E9"/>
    <w:rsid w:val="00C707E5"/>
    <w:rsid w:val="00C709A2"/>
    <w:rsid w:val="00C70A51"/>
    <w:rsid w:val="00C71076"/>
    <w:rsid w:val="00C711FC"/>
    <w:rsid w:val="00C713E8"/>
    <w:rsid w:val="00C7147D"/>
    <w:rsid w:val="00C71551"/>
    <w:rsid w:val="00C71790"/>
    <w:rsid w:val="00C7223A"/>
    <w:rsid w:val="00C7266D"/>
    <w:rsid w:val="00C727B8"/>
    <w:rsid w:val="00C72915"/>
    <w:rsid w:val="00C7297E"/>
    <w:rsid w:val="00C72CD4"/>
    <w:rsid w:val="00C72DDC"/>
    <w:rsid w:val="00C731B0"/>
    <w:rsid w:val="00C731B1"/>
    <w:rsid w:val="00C733EC"/>
    <w:rsid w:val="00C7391F"/>
    <w:rsid w:val="00C74231"/>
    <w:rsid w:val="00C74529"/>
    <w:rsid w:val="00C7483F"/>
    <w:rsid w:val="00C74916"/>
    <w:rsid w:val="00C74D9B"/>
    <w:rsid w:val="00C75B50"/>
    <w:rsid w:val="00C75D3B"/>
    <w:rsid w:val="00C76182"/>
    <w:rsid w:val="00C76186"/>
    <w:rsid w:val="00C763C9"/>
    <w:rsid w:val="00C76441"/>
    <w:rsid w:val="00C76B03"/>
    <w:rsid w:val="00C76C32"/>
    <w:rsid w:val="00C76DBC"/>
    <w:rsid w:val="00C7721C"/>
    <w:rsid w:val="00C776BC"/>
    <w:rsid w:val="00C77C0C"/>
    <w:rsid w:val="00C77E54"/>
    <w:rsid w:val="00C80057"/>
    <w:rsid w:val="00C803B1"/>
    <w:rsid w:val="00C8109C"/>
    <w:rsid w:val="00C81240"/>
    <w:rsid w:val="00C81489"/>
    <w:rsid w:val="00C81882"/>
    <w:rsid w:val="00C81B38"/>
    <w:rsid w:val="00C81C65"/>
    <w:rsid w:val="00C81E12"/>
    <w:rsid w:val="00C82232"/>
    <w:rsid w:val="00C8264C"/>
    <w:rsid w:val="00C82913"/>
    <w:rsid w:val="00C82915"/>
    <w:rsid w:val="00C82B4D"/>
    <w:rsid w:val="00C82C5D"/>
    <w:rsid w:val="00C82D8F"/>
    <w:rsid w:val="00C82DF9"/>
    <w:rsid w:val="00C82E4F"/>
    <w:rsid w:val="00C8304F"/>
    <w:rsid w:val="00C837C4"/>
    <w:rsid w:val="00C838C9"/>
    <w:rsid w:val="00C8390F"/>
    <w:rsid w:val="00C83AEA"/>
    <w:rsid w:val="00C8403B"/>
    <w:rsid w:val="00C8424F"/>
    <w:rsid w:val="00C84B12"/>
    <w:rsid w:val="00C851D7"/>
    <w:rsid w:val="00C8565B"/>
    <w:rsid w:val="00C85721"/>
    <w:rsid w:val="00C857D4"/>
    <w:rsid w:val="00C85816"/>
    <w:rsid w:val="00C859F6"/>
    <w:rsid w:val="00C85AAF"/>
    <w:rsid w:val="00C85D9F"/>
    <w:rsid w:val="00C8619F"/>
    <w:rsid w:val="00C866B9"/>
    <w:rsid w:val="00C866CA"/>
    <w:rsid w:val="00C86979"/>
    <w:rsid w:val="00C86B1F"/>
    <w:rsid w:val="00C8766F"/>
    <w:rsid w:val="00C876EA"/>
    <w:rsid w:val="00C87838"/>
    <w:rsid w:val="00C8786A"/>
    <w:rsid w:val="00C878D9"/>
    <w:rsid w:val="00C87DFC"/>
    <w:rsid w:val="00C907BE"/>
    <w:rsid w:val="00C908EB"/>
    <w:rsid w:val="00C90A19"/>
    <w:rsid w:val="00C91885"/>
    <w:rsid w:val="00C91901"/>
    <w:rsid w:val="00C91AEA"/>
    <w:rsid w:val="00C91E63"/>
    <w:rsid w:val="00C91F59"/>
    <w:rsid w:val="00C920A6"/>
    <w:rsid w:val="00C922D2"/>
    <w:rsid w:val="00C926AC"/>
    <w:rsid w:val="00C928CD"/>
    <w:rsid w:val="00C92AEE"/>
    <w:rsid w:val="00C92E32"/>
    <w:rsid w:val="00C92EB9"/>
    <w:rsid w:val="00C9306A"/>
    <w:rsid w:val="00C93269"/>
    <w:rsid w:val="00C93731"/>
    <w:rsid w:val="00C93FCE"/>
    <w:rsid w:val="00C93FEC"/>
    <w:rsid w:val="00C950EB"/>
    <w:rsid w:val="00C950EC"/>
    <w:rsid w:val="00C95417"/>
    <w:rsid w:val="00C95BBF"/>
    <w:rsid w:val="00C95CD2"/>
    <w:rsid w:val="00C96167"/>
    <w:rsid w:val="00C9648A"/>
    <w:rsid w:val="00C964A4"/>
    <w:rsid w:val="00C9651B"/>
    <w:rsid w:val="00C96790"/>
    <w:rsid w:val="00C96B04"/>
    <w:rsid w:val="00C96B5C"/>
    <w:rsid w:val="00C97166"/>
    <w:rsid w:val="00C9726E"/>
    <w:rsid w:val="00C972B1"/>
    <w:rsid w:val="00C972BE"/>
    <w:rsid w:val="00C974D6"/>
    <w:rsid w:val="00C975CA"/>
    <w:rsid w:val="00C978C8"/>
    <w:rsid w:val="00C978FF"/>
    <w:rsid w:val="00C97AC7"/>
    <w:rsid w:val="00CA0267"/>
    <w:rsid w:val="00CA06C9"/>
    <w:rsid w:val="00CA083A"/>
    <w:rsid w:val="00CA0911"/>
    <w:rsid w:val="00CA0914"/>
    <w:rsid w:val="00CA0CFC"/>
    <w:rsid w:val="00CA0F44"/>
    <w:rsid w:val="00CA17B2"/>
    <w:rsid w:val="00CA1F7A"/>
    <w:rsid w:val="00CA1FF5"/>
    <w:rsid w:val="00CA2276"/>
    <w:rsid w:val="00CA24F6"/>
    <w:rsid w:val="00CA293D"/>
    <w:rsid w:val="00CA2AEB"/>
    <w:rsid w:val="00CA2B93"/>
    <w:rsid w:val="00CA2CCE"/>
    <w:rsid w:val="00CA2D63"/>
    <w:rsid w:val="00CA2EEF"/>
    <w:rsid w:val="00CA33D0"/>
    <w:rsid w:val="00CA343A"/>
    <w:rsid w:val="00CA3446"/>
    <w:rsid w:val="00CA3905"/>
    <w:rsid w:val="00CA3B08"/>
    <w:rsid w:val="00CA3BB8"/>
    <w:rsid w:val="00CA3C2A"/>
    <w:rsid w:val="00CA3D90"/>
    <w:rsid w:val="00CA3DB6"/>
    <w:rsid w:val="00CA3E4C"/>
    <w:rsid w:val="00CA43FD"/>
    <w:rsid w:val="00CA44E4"/>
    <w:rsid w:val="00CA4635"/>
    <w:rsid w:val="00CA48A9"/>
    <w:rsid w:val="00CA4B24"/>
    <w:rsid w:val="00CA4BD5"/>
    <w:rsid w:val="00CA4D3B"/>
    <w:rsid w:val="00CA4DFF"/>
    <w:rsid w:val="00CA4E52"/>
    <w:rsid w:val="00CA4E64"/>
    <w:rsid w:val="00CA4FBE"/>
    <w:rsid w:val="00CA5273"/>
    <w:rsid w:val="00CA5E19"/>
    <w:rsid w:val="00CA5E44"/>
    <w:rsid w:val="00CA6243"/>
    <w:rsid w:val="00CA65E9"/>
    <w:rsid w:val="00CA6873"/>
    <w:rsid w:val="00CA6A62"/>
    <w:rsid w:val="00CA6C93"/>
    <w:rsid w:val="00CA70E9"/>
    <w:rsid w:val="00CA7110"/>
    <w:rsid w:val="00CA71E3"/>
    <w:rsid w:val="00CA72C5"/>
    <w:rsid w:val="00CA769D"/>
    <w:rsid w:val="00CA7C14"/>
    <w:rsid w:val="00CA7D54"/>
    <w:rsid w:val="00CA7EF8"/>
    <w:rsid w:val="00CB0643"/>
    <w:rsid w:val="00CB10BE"/>
    <w:rsid w:val="00CB136D"/>
    <w:rsid w:val="00CB15F1"/>
    <w:rsid w:val="00CB17B3"/>
    <w:rsid w:val="00CB1804"/>
    <w:rsid w:val="00CB1FF3"/>
    <w:rsid w:val="00CB2366"/>
    <w:rsid w:val="00CB25F2"/>
    <w:rsid w:val="00CB2810"/>
    <w:rsid w:val="00CB2D28"/>
    <w:rsid w:val="00CB2E64"/>
    <w:rsid w:val="00CB2F9E"/>
    <w:rsid w:val="00CB3431"/>
    <w:rsid w:val="00CB37FE"/>
    <w:rsid w:val="00CB39BE"/>
    <w:rsid w:val="00CB3A5D"/>
    <w:rsid w:val="00CB3E55"/>
    <w:rsid w:val="00CB430E"/>
    <w:rsid w:val="00CB4907"/>
    <w:rsid w:val="00CB4A11"/>
    <w:rsid w:val="00CB4BBD"/>
    <w:rsid w:val="00CB4BC2"/>
    <w:rsid w:val="00CB4DC8"/>
    <w:rsid w:val="00CB5049"/>
    <w:rsid w:val="00CB55CF"/>
    <w:rsid w:val="00CB5B2D"/>
    <w:rsid w:val="00CB623F"/>
    <w:rsid w:val="00CB66E0"/>
    <w:rsid w:val="00CB67E2"/>
    <w:rsid w:val="00CB6A69"/>
    <w:rsid w:val="00CB6B3E"/>
    <w:rsid w:val="00CB6D6A"/>
    <w:rsid w:val="00CB6DB4"/>
    <w:rsid w:val="00CB705A"/>
    <w:rsid w:val="00CB7182"/>
    <w:rsid w:val="00CB7207"/>
    <w:rsid w:val="00CB74CA"/>
    <w:rsid w:val="00CB7741"/>
    <w:rsid w:val="00CB7984"/>
    <w:rsid w:val="00CB79DD"/>
    <w:rsid w:val="00CB7A18"/>
    <w:rsid w:val="00CB7B38"/>
    <w:rsid w:val="00CB7E3F"/>
    <w:rsid w:val="00CC0384"/>
    <w:rsid w:val="00CC05C6"/>
    <w:rsid w:val="00CC0672"/>
    <w:rsid w:val="00CC0749"/>
    <w:rsid w:val="00CC08ED"/>
    <w:rsid w:val="00CC0960"/>
    <w:rsid w:val="00CC0D6C"/>
    <w:rsid w:val="00CC0E5A"/>
    <w:rsid w:val="00CC1451"/>
    <w:rsid w:val="00CC14DF"/>
    <w:rsid w:val="00CC1ED9"/>
    <w:rsid w:val="00CC2379"/>
    <w:rsid w:val="00CC2391"/>
    <w:rsid w:val="00CC244F"/>
    <w:rsid w:val="00CC26D6"/>
    <w:rsid w:val="00CC2A93"/>
    <w:rsid w:val="00CC2FE1"/>
    <w:rsid w:val="00CC3106"/>
    <w:rsid w:val="00CC31C1"/>
    <w:rsid w:val="00CC3330"/>
    <w:rsid w:val="00CC3370"/>
    <w:rsid w:val="00CC3573"/>
    <w:rsid w:val="00CC37D9"/>
    <w:rsid w:val="00CC3D48"/>
    <w:rsid w:val="00CC3DCD"/>
    <w:rsid w:val="00CC40B1"/>
    <w:rsid w:val="00CC474D"/>
    <w:rsid w:val="00CC489B"/>
    <w:rsid w:val="00CC49A0"/>
    <w:rsid w:val="00CC4D0D"/>
    <w:rsid w:val="00CC4EAD"/>
    <w:rsid w:val="00CC4EBA"/>
    <w:rsid w:val="00CC4F45"/>
    <w:rsid w:val="00CC52F5"/>
    <w:rsid w:val="00CC53C4"/>
    <w:rsid w:val="00CC5D65"/>
    <w:rsid w:val="00CC6669"/>
    <w:rsid w:val="00CC6B3C"/>
    <w:rsid w:val="00CC6F0F"/>
    <w:rsid w:val="00CC715D"/>
    <w:rsid w:val="00CC724F"/>
    <w:rsid w:val="00CC77A8"/>
    <w:rsid w:val="00CC792C"/>
    <w:rsid w:val="00CC7CBD"/>
    <w:rsid w:val="00CC7D8B"/>
    <w:rsid w:val="00CC7E6F"/>
    <w:rsid w:val="00CD0A43"/>
    <w:rsid w:val="00CD0DAD"/>
    <w:rsid w:val="00CD1004"/>
    <w:rsid w:val="00CD10B9"/>
    <w:rsid w:val="00CD15BD"/>
    <w:rsid w:val="00CD164D"/>
    <w:rsid w:val="00CD2AA7"/>
    <w:rsid w:val="00CD2BCD"/>
    <w:rsid w:val="00CD2C06"/>
    <w:rsid w:val="00CD2E1E"/>
    <w:rsid w:val="00CD33D1"/>
    <w:rsid w:val="00CD3732"/>
    <w:rsid w:val="00CD3A4C"/>
    <w:rsid w:val="00CD3E94"/>
    <w:rsid w:val="00CD40F8"/>
    <w:rsid w:val="00CD44A9"/>
    <w:rsid w:val="00CD46D0"/>
    <w:rsid w:val="00CD4926"/>
    <w:rsid w:val="00CD4CAA"/>
    <w:rsid w:val="00CD4E71"/>
    <w:rsid w:val="00CD51FF"/>
    <w:rsid w:val="00CD52B0"/>
    <w:rsid w:val="00CD52EB"/>
    <w:rsid w:val="00CD53AA"/>
    <w:rsid w:val="00CD576E"/>
    <w:rsid w:val="00CD5D65"/>
    <w:rsid w:val="00CD6388"/>
    <w:rsid w:val="00CD6BB6"/>
    <w:rsid w:val="00CD6E65"/>
    <w:rsid w:val="00CD72DC"/>
    <w:rsid w:val="00CD7594"/>
    <w:rsid w:val="00CD7AC5"/>
    <w:rsid w:val="00CD7D30"/>
    <w:rsid w:val="00CE095D"/>
    <w:rsid w:val="00CE10E9"/>
    <w:rsid w:val="00CE1646"/>
    <w:rsid w:val="00CE186B"/>
    <w:rsid w:val="00CE18BD"/>
    <w:rsid w:val="00CE196F"/>
    <w:rsid w:val="00CE1E99"/>
    <w:rsid w:val="00CE1FA9"/>
    <w:rsid w:val="00CE1FEB"/>
    <w:rsid w:val="00CE26AE"/>
    <w:rsid w:val="00CE2910"/>
    <w:rsid w:val="00CE2B49"/>
    <w:rsid w:val="00CE3B71"/>
    <w:rsid w:val="00CE3E55"/>
    <w:rsid w:val="00CE412C"/>
    <w:rsid w:val="00CE41A3"/>
    <w:rsid w:val="00CE4688"/>
    <w:rsid w:val="00CE47F9"/>
    <w:rsid w:val="00CE4809"/>
    <w:rsid w:val="00CE48DD"/>
    <w:rsid w:val="00CE4A07"/>
    <w:rsid w:val="00CE4BA6"/>
    <w:rsid w:val="00CE4CB1"/>
    <w:rsid w:val="00CE5162"/>
    <w:rsid w:val="00CE5393"/>
    <w:rsid w:val="00CE5451"/>
    <w:rsid w:val="00CE545F"/>
    <w:rsid w:val="00CE5790"/>
    <w:rsid w:val="00CE590F"/>
    <w:rsid w:val="00CE5ACC"/>
    <w:rsid w:val="00CE6156"/>
    <w:rsid w:val="00CE6437"/>
    <w:rsid w:val="00CE64C2"/>
    <w:rsid w:val="00CE6672"/>
    <w:rsid w:val="00CE6705"/>
    <w:rsid w:val="00CE67C7"/>
    <w:rsid w:val="00CE7222"/>
    <w:rsid w:val="00CE79F6"/>
    <w:rsid w:val="00CE7CB8"/>
    <w:rsid w:val="00CE7E96"/>
    <w:rsid w:val="00CE7F87"/>
    <w:rsid w:val="00CF0340"/>
    <w:rsid w:val="00CF0982"/>
    <w:rsid w:val="00CF0C07"/>
    <w:rsid w:val="00CF0F7F"/>
    <w:rsid w:val="00CF1320"/>
    <w:rsid w:val="00CF1878"/>
    <w:rsid w:val="00CF191F"/>
    <w:rsid w:val="00CF1E73"/>
    <w:rsid w:val="00CF1EAC"/>
    <w:rsid w:val="00CF1F5E"/>
    <w:rsid w:val="00CF2327"/>
    <w:rsid w:val="00CF23B8"/>
    <w:rsid w:val="00CF2809"/>
    <w:rsid w:val="00CF2B45"/>
    <w:rsid w:val="00CF32AB"/>
    <w:rsid w:val="00CF338B"/>
    <w:rsid w:val="00CF3556"/>
    <w:rsid w:val="00CF36BE"/>
    <w:rsid w:val="00CF3A8D"/>
    <w:rsid w:val="00CF4150"/>
    <w:rsid w:val="00CF45EC"/>
    <w:rsid w:val="00CF4686"/>
    <w:rsid w:val="00CF47CE"/>
    <w:rsid w:val="00CF48C3"/>
    <w:rsid w:val="00CF4E6D"/>
    <w:rsid w:val="00CF5539"/>
    <w:rsid w:val="00CF5588"/>
    <w:rsid w:val="00CF5F2D"/>
    <w:rsid w:val="00CF6000"/>
    <w:rsid w:val="00CF670D"/>
    <w:rsid w:val="00CF6A18"/>
    <w:rsid w:val="00CF6A3F"/>
    <w:rsid w:val="00CF6C9E"/>
    <w:rsid w:val="00CF70AB"/>
    <w:rsid w:val="00CF7A82"/>
    <w:rsid w:val="00D0039A"/>
    <w:rsid w:val="00D003F3"/>
    <w:rsid w:val="00D00564"/>
    <w:rsid w:val="00D007FC"/>
    <w:rsid w:val="00D00B37"/>
    <w:rsid w:val="00D00C7C"/>
    <w:rsid w:val="00D01CB0"/>
    <w:rsid w:val="00D01D1C"/>
    <w:rsid w:val="00D02374"/>
    <w:rsid w:val="00D023E0"/>
    <w:rsid w:val="00D02BDE"/>
    <w:rsid w:val="00D030A2"/>
    <w:rsid w:val="00D030AB"/>
    <w:rsid w:val="00D0325E"/>
    <w:rsid w:val="00D0364F"/>
    <w:rsid w:val="00D03AB6"/>
    <w:rsid w:val="00D03C3F"/>
    <w:rsid w:val="00D03C83"/>
    <w:rsid w:val="00D03E93"/>
    <w:rsid w:val="00D0415E"/>
    <w:rsid w:val="00D04167"/>
    <w:rsid w:val="00D04428"/>
    <w:rsid w:val="00D04575"/>
    <w:rsid w:val="00D04959"/>
    <w:rsid w:val="00D04B5E"/>
    <w:rsid w:val="00D056A3"/>
    <w:rsid w:val="00D059AF"/>
    <w:rsid w:val="00D05CFD"/>
    <w:rsid w:val="00D05E64"/>
    <w:rsid w:val="00D06144"/>
    <w:rsid w:val="00D06571"/>
    <w:rsid w:val="00D06746"/>
    <w:rsid w:val="00D06834"/>
    <w:rsid w:val="00D07123"/>
    <w:rsid w:val="00D072AE"/>
    <w:rsid w:val="00D072EF"/>
    <w:rsid w:val="00D07942"/>
    <w:rsid w:val="00D079D0"/>
    <w:rsid w:val="00D1019C"/>
    <w:rsid w:val="00D10217"/>
    <w:rsid w:val="00D10304"/>
    <w:rsid w:val="00D1051D"/>
    <w:rsid w:val="00D1064E"/>
    <w:rsid w:val="00D106CF"/>
    <w:rsid w:val="00D10CF4"/>
    <w:rsid w:val="00D10E7D"/>
    <w:rsid w:val="00D10EE5"/>
    <w:rsid w:val="00D1123A"/>
    <w:rsid w:val="00D11290"/>
    <w:rsid w:val="00D11EA8"/>
    <w:rsid w:val="00D12322"/>
    <w:rsid w:val="00D12488"/>
    <w:rsid w:val="00D12B92"/>
    <w:rsid w:val="00D12C71"/>
    <w:rsid w:val="00D1302D"/>
    <w:rsid w:val="00D134FC"/>
    <w:rsid w:val="00D136AF"/>
    <w:rsid w:val="00D13E1C"/>
    <w:rsid w:val="00D14CB7"/>
    <w:rsid w:val="00D14D4A"/>
    <w:rsid w:val="00D14EF2"/>
    <w:rsid w:val="00D15086"/>
    <w:rsid w:val="00D153FC"/>
    <w:rsid w:val="00D15483"/>
    <w:rsid w:val="00D1571C"/>
    <w:rsid w:val="00D15E2D"/>
    <w:rsid w:val="00D15EE3"/>
    <w:rsid w:val="00D161F0"/>
    <w:rsid w:val="00D16413"/>
    <w:rsid w:val="00D16450"/>
    <w:rsid w:val="00D165D6"/>
    <w:rsid w:val="00D17068"/>
    <w:rsid w:val="00D170A2"/>
    <w:rsid w:val="00D2002C"/>
    <w:rsid w:val="00D2002E"/>
    <w:rsid w:val="00D200EB"/>
    <w:rsid w:val="00D20C02"/>
    <w:rsid w:val="00D20E89"/>
    <w:rsid w:val="00D21626"/>
    <w:rsid w:val="00D21801"/>
    <w:rsid w:val="00D21A63"/>
    <w:rsid w:val="00D2204F"/>
    <w:rsid w:val="00D225EA"/>
    <w:rsid w:val="00D22605"/>
    <w:rsid w:val="00D22A51"/>
    <w:rsid w:val="00D22EBC"/>
    <w:rsid w:val="00D22F0A"/>
    <w:rsid w:val="00D22F28"/>
    <w:rsid w:val="00D22FF6"/>
    <w:rsid w:val="00D23096"/>
    <w:rsid w:val="00D230E8"/>
    <w:rsid w:val="00D2314C"/>
    <w:rsid w:val="00D23697"/>
    <w:rsid w:val="00D23895"/>
    <w:rsid w:val="00D23CB7"/>
    <w:rsid w:val="00D23DFB"/>
    <w:rsid w:val="00D24002"/>
    <w:rsid w:val="00D24144"/>
    <w:rsid w:val="00D242B3"/>
    <w:rsid w:val="00D2447F"/>
    <w:rsid w:val="00D2471F"/>
    <w:rsid w:val="00D247EA"/>
    <w:rsid w:val="00D24C40"/>
    <w:rsid w:val="00D24DA3"/>
    <w:rsid w:val="00D25313"/>
    <w:rsid w:val="00D25E40"/>
    <w:rsid w:val="00D26464"/>
    <w:rsid w:val="00D26643"/>
    <w:rsid w:val="00D26A02"/>
    <w:rsid w:val="00D26C53"/>
    <w:rsid w:val="00D271E9"/>
    <w:rsid w:val="00D27331"/>
    <w:rsid w:val="00D27786"/>
    <w:rsid w:val="00D27DA9"/>
    <w:rsid w:val="00D27F53"/>
    <w:rsid w:val="00D30255"/>
    <w:rsid w:val="00D303AE"/>
    <w:rsid w:val="00D304AB"/>
    <w:rsid w:val="00D30649"/>
    <w:rsid w:val="00D308ED"/>
    <w:rsid w:val="00D30A7F"/>
    <w:rsid w:val="00D30C42"/>
    <w:rsid w:val="00D30C74"/>
    <w:rsid w:val="00D30C87"/>
    <w:rsid w:val="00D315A4"/>
    <w:rsid w:val="00D315BD"/>
    <w:rsid w:val="00D3160B"/>
    <w:rsid w:val="00D31AAF"/>
    <w:rsid w:val="00D31CA9"/>
    <w:rsid w:val="00D32468"/>
    <w:rsid w:val="00D32491"/>
    <w:rsid w:val="00D32636"/>
    <w:rsid w:val="00D3270D"/>
    <w:rsid w:val="00D328D3"/>
    <w:rsid w:val="00D329E7"/>
    <w:rsid w:val="00D32A36"/>
    <w:rsid w:val="00D32B11"/>
    <w:rsid w:val="00D32E8F"/>
    <w:rsid w:val="00D33328"/>
    <w:rsid w:val="00D336EA"/>
    <w:rsid w:val="00D33845"/>
    <w:rsid w:val="00D3394F"/>
    <w:rsid w:val="00D33F85"/>
    <w:rsid w:val="00D34285"/>
    <w:rsid w:val="00D342CF"/>
    <w:rsid w:val="00D343B2"/>
    <w:rsid w:val="00D344E8"/>
    <w:rsid w:val="00D347EF"/>
    <w:rsid w:val="00D3487F"/>
    <w:rsid w:val="00D358CD"/>
    <w:rsid w:val="00D359E2"/>
    <w:rsid w:val="00D359FD"/>
    <w:rsid w:val="00D35DBF"/>
    <w:rsid w:val="00D3624A"/>
    <w:rsid w:val="00D3670A"/>
    <w:rsid w:val="00D36D86"/>
    <w:rsid w:val="00D3718A"/>
    <w:rsid w:val="00D374DC"/>
    <w:rsid w:val="00D3764C"/>
    <w:rsid w:val="00D376B2"/>
    <w:rsid w:val="00D377EE"/>
    <w:rsid w:val="00D37D71"/>
    <w:rsid w:val="00D40264"/>
    <w:rsid w:val="00D40373"/>
    <w:rsid w:val="00D4052E"/>
    <w:rsid w:val="00D40730"/>
    <w:rsid w:val="00D40A29"/>
    <w:rsid w:val="00D41612"/>
    <w:rsid w:val="00D418E9"/>
    <w:rsid w:val="00D41D8A"/>
    <w:rsid w:val="00D42648"/>
    <w:rsid w:val="00D427C8"/>
    <w:rsid w:val="00D427E3"/>
    <w:rsid w:val="00D428AA"/>
    <w:rsid w:val="00D42F68"/>
    <w:rsid w:val="00D43122"/>
    <w:rsid w:val="00D4345C"/>
    <w:rsid w:val="00D435E5"/>
    <w:rsid w:val="00D43839"/>
    <w:rsid w:val="00D4397F"/>
    <w:rsid w:val="00D43AEE"/>
    <w:rsid w:val="00D43B31"/>
    <w:rsid w:val="00D43EA6"/>
    <w:rsid w:val="00D44205"/>
    <w:rsid w:val="00D4449E"/>
    <w:rsid w:val="00D44AC6"/>
    <w:rsid w:val="00D44EA8"/>
    <w:rsid w:val="00D454F7"/>
    <w:rsid w:val="00D455A5"/>
    <w:rsid w:val="00D456F0"/>
    <w:rsid w:val="00D45886"/>
    <w:rsid w:val="00D459F1"/>
    <w:rsid w:val="00D4616D"/>
    <w:rsid w:val="00D4674F"/>
    <w:rsid w:val="00D46A92"/>
    <w:rsid w:val="00D46AFB"/>
    <w:rsid w:val="00D46E10"/>
    <w:rsid w:val="00D46F53"/>
    <w:rsid w:val="00D47467"/>
    <w:rsid w:val="00D47B2F"/>
    <w:rsid w:val="00D47E73"/>
    <w:rsid w:val="00D47FB8"/>
    <w:rsid w:val="00D5019B"/>
    <w:rsid w:val="00D501E1"/>
    <w:rsid w:val="00D50261"/>
    <w:rsid w:val="00D506CD"/>
    <w:rsid w:val="00D5084A"/>
    <w:rsid w:val="00D50A34"/>
    <w:rsid w:val="00D50AAA"/>
    <w:rsid w:val="00D50FE3"/>
    <w:rsid w:val="00D510B0"/>
    <w:rsid w:val="00D51296"/>
    <w:rsid w:val="00D5136D"/>
    <w:rsid w:val="00D5141C"/>
    <w:rsid w:val="00D51807"/>
    <w:rsid w:val="00D51ADB"/>
    <w:rsid w:val="00D51E1C"/>
    <w:rsid w:val="00D520CC"/>
    <w:rsid w:val="00D522C2"/>
    <w:rsid w:val="00D526DF"/>
    <w:rsid w:val="00D52865"/>
    <w:rsid w:val="00D529B9"/>
    <w:rsid w:val="00D529FC"/>
    <w:rsid w:val="00D52C7A"/>
    <w:rsid w:val="00D52EA5"/>
    <w:rsid w:val="00D52F06"/>
    <w:rsid w:val="00D533EB"/>
    <w:rsid w:val="00D5382F"/>
    <w:rsid w:val="00D539D4"/>
    <w:rsid w:val="00D53ABE"/>
    <w:rsid w:val="00D53EFA"/>
    <w:rsid w:val="00D53F36"/>
    <w:rsid w:val="00D54978"/>
    <w:rsid w:val="00D553D3"/>
    <w:rsid w:val="00D556C2"/>
    <w:rsid w:val="00D55C1C"/>
    <w:rsid w:val="00D56733"/>
    <w:rsid w:val="00D5673A"/>
    <w:rsid w:val="00D56B23"/>
    <w:rsid w:val="00D56D73"/>
    <w:rsid w:val="00D56DD0"/>
    <w:rsid w:val="00D56EC4"/>
    <w:rsid w:val="00D57044"/>
    <w:rsid w:val="00D57393"/>
    <w:rsid w:val="00D5752F"/>
    <w:rsid w:val="00D576B2"/>
    <w:rsid w:val="00D57884"/>
    <w:rsid w:val="00D60228"/>
    <w:rsid w:val="00D6038A"/>
    <w:rsid w:val="00D604F6"/>
    <w:rsid w:val="00D6085D"/>
    <w:rsid w:val="00D609F3"/>
    <w:rsid w:val="00D60E2E"/>
    <w:rsid w:val="00D61172"/>
    <w:rsid w:val="00D61BDE"/>
    <w:rsid w:val="00D61E41"/>
    <w:rsid w:val="00D61E83"/>
    <w:rsid w:val="00D62071"/>
    <w:rsid w:val="00D621EB"/>
    <w:rsid w:val="00D62295"/>
    <w:rsid w:val="00D6230A"/>
    <w:rsid w:val="00D6245A"/>
    <w:rsid w:val="00D6271E"/>
    <w:rsid w:val="00D6273D"/>
    <w:rsid w:val="00D628F7"/>
    <w:rsid w:val="00D62FC3"/>
    <w:rsid w:val="00D635B9"/>
    <w:rsid w:val="00D63A8A"/>
    <w:rsid w:val="00D63F57"/>
    <w:rsid w:val="00D640A9"/>
    <w:rsid w:val="00D642A3"/>
    <w:rsid w:val="00D6439D"/>
    <w:rsid w:val="00D6446F"/>
    <w:rsid w:val="00D64933"/>
    <w:rsid w:val="00D64C25"/>
    <w:rsid w:val="00D64F69"/>
    <w:rsid w:val="00D6509B"/>
    <w:rsid w:val="00D65171"/>
    <w:rsid w:val="00D6547E"/>
    <w:rsid w:val="00D65B64"/>
    <w:rsid w:val="00D65D99"/>
    <w:rsid w:val="00D65F86"/>
    <w:rsid w:val="00D65FA5"/>
    <w:rsid w:val="00D660A4"/>
    <w:rsid w:val="00D66194"/>
    <w:rsid w:val="00D66291"/>
    <w:rsid w:val="00D662E5"/>
    <w:rsid w:val="00D66871"/>
    <w:rsid w:val="00D6691D"/>
    <w:rsid w:val="00D66C37"/>
    <w:rsid w:val="00D66D9A"/>
    <w:rsid w:val="00D67D5F"/>
    <w:rsid w:val="00D700A8"/>
    <w:rsid w:val="00D70E14"/>
    <w:rsid w:val="00D71048"/>
    <w:rsid w:val="00D710E7"/>
    <w:rsid w:val="00D710ED"/>
    <w:rsid w:val="00D71116"/>
    <w:rsid w:val="00D71468"/>
    <w:rsid w:val="00D715DD"/>
    <w:rsid w:val="00D7161E"/>
    <w:rsid w:val="00D71688"/>
    <w:rsid w:val="00D71760"/>
    <w:rsid w:val="00D718C6"/>
    <w:rsid w:val="00D7195A"/>
    <w:rsid w:val="00D7197E"/>
    <w:rsid w:val="00D71BD1"/>
    <w:rsid w:val="00D71DE7"/>
    <w:rsid w:val="00D71F39"/>
    <w:rsid w:val="00D71F68"/>
    <w:rsid w:val="00D72008"/>
    <w:rsid w:val="00D7208A"/>
    <w:rsid w:val="00D726B6"/>
    <w:rsid w:val="00D72797"/>
    <w:rsid w:val="00D72846"/>
    <w:rsid w:val="00D729EC"/>
    <w:rsid w:val="00D72C05"/>
    <w:rsid w:val="00D72D19"/>
    <w:rsid w:val="00D72F5B"/>
    <w:rsid w:val="00D72F9B"/>
    <w:rsid w:val="00D730CF"/>
    <w:rsid w:val="00D7329E"/>
    <w:rsid w:val="00D73363"/>
    <w:rsid w:val="00D73691"/>
    <w:rsid w:val="00D737F0"/>
    <w:rsid w:val="00D738C9"/>
    <w:rsid w:val="00D73A1F"/>
    <w:rsid w:val="00D73FF0"/>
    <w:rsid w:val="00D73FF5"/>
    <w:rsid w:val="00D744C0"/>
    <w:rsid w:val="00D74FCD"/>
    <w:rsid w:val="00D752AC"/>
    <w:rsid w:val="00D756DE"/>
    <w:rsid w:val="00D75777"/>
    <w:rsid w:val="00D75930"/>
    <w:rsid w:val="00D75F1C"/>
    <w:rsid w:val="00D760A6"/>
    <w:rsid w:val="00D76D50"/>
    <w:rsid w:val="00D77387"/>
    <w:rsid w:val="00D77508"/>
    <w:rsid w:val="00D7762D"/>
    <w:rsid w:val="00D776DE"/>
    <w:rsid w:val="00D77A0F"/>
    <w:rsid w:val="00D77E33"/>
    <w:rsid w:val="00D77EC8"/>
    <w:rsid w:val="00D80027"/>
    <w:rsid w:val="00D80093"/>
    <w:rsid w:val="00D80278"/>
    <w:rsid w:val="00D802F0"/>
    <w:rsid w:val="00D80525"/>
    <w:rsid w:val="00D805CD"/>
    <w:rsid w:val="00D80714"/>
    <w:rsid w:val="00D807FB"/>
    <w:rsid w:val="00D80C04"/>
    <w:rsid w:val="00D80CDF"/>
    <w:rsid w:val="00D80F51"/>
    <w:rsid w:val="00D80FA2"/>
    <w:rsid w:val="00D81282"/>
    <w:rsid w:val="00D81777"/>
    <w:rsid w:val="00D81882"/>
    <w:rsid w:val="00D81B71"/>
    <w:rsid w:val="00D81CF7"/>
    <w:rsid w:val="00D827A9"/>
    <w:rsid w:val="00D827FD"/>
    <w:rsid w:val="00D82E90"/>
    <w:rsid w:val="00D83195"/>
    <w:rsid w:val="00D835B8"/>
    <w:rsid w:val="00D83AE4"/>
    <w:rsid w:val="00D83CB8"/>
    <w:rsid w:val="00D840CF"/>
    <w:rsid w:val="00D84282"/>
    <w:rsid w:val="00D84485"/>
    <w:rsid w:val="00D84FE6"/>
    <w:rsid w:val="00D85798"/>
    <w:rsid w:val="00D85AE8"/>
    <w:rsid w:val="00D85B57"/>
    <w:rsid w:val="00D85EAA"/>
    <w:rsid w:val="00D85FFB"/>
    <w:rsid w:val="00D86292"/>
    <w:rsid w:val="00D86471"/>
    <w:rsid w:val="00D86ED3"/>
    <w:rsid w:val="00D87604"/>
    <w:rsid w:val="00D87AE8"/>
    <w:rsid w:val="00D87D50"/>
    <w:rsid w:val="00D87F4E"/>
    <w:rsid w:val="00D900B6"/>
    <w:rsid w:val="00D9026B"/>
    <w:rsid w:val="00D90D62"/>
    <w:rsid w:val="00D90F80"/>
    <w:rsid w:val="00D91703"/>
    <w:rsid w:val="00D91749"/>
    <w:rsid w:val="00D91881"/>
    <w:rsid w:val="00D91C39"/>
    <w:rsid w:val="00D91DA1"/>
    <w:rsid w:val="00D91E94"/>
    <w:rsid w:val="00D91FC6"/>
    <w:rsid w:val="00D924CE"/>
    <w:rsid w:val="00D9268B"/>
    <w:rsid w:val="00D9282E"/>
    <w:rsid w:val="00D92B30"/>
    <w:rsid w:val="00D92C30"/>
    <w:rsid w:val="00D92CFF"/>
    <w:rsid w:val="00D92EF5"/>
    <w:rsid w:val="00D931BE"/>
    <w:rsid w:val="00D93A20"/>
    <w:rsid w:val="00D93C82"/>
    <w:rsid w:val="00D93DDF"/>
    <w:rsid w:val="00D93E56"/>
    <w:rsid w:val="00D9446F"/>
    <w:rsid w:val="00D94644"/>
    <w:rsid w:val="00D94769"/>
    <w:rsid w:val="00D949DB"/>
    <w:rsid w:val="00D94A7C"/>
    <w:rsid w:val="00D95045"/>
    <w:rsid w:val="00D9520A"/>
    <w:rsid w:val="00D95275"/>
    <w:rsid w:val="00D9532C"/>
    <w:rsid w:val="00D95896"/>
    <w:rsid w:val="00D95BFF"/>
    <w:rsid w:val="00D95C7E"/>
    <w:rsid w:val="00D96068"/>
    <w:rsid w:val="00D96256"/>
    <w:rsid w:val="00D96A12"/>
    <w:rsid w:val="00D96AE4"/>
    <w:rsid w:val="00D96D46"/>
    <w:rsid w:val="00D96D67"/>
    <w:rsid w:val="00D96E20"/>
    <w:rsid w:val="00D96ECC"/>
    <w:rsid w:val="00D97310"/>
    <w:rsid w:val="00D975C8"/>
    <w:rsid w:val="00D97986"/>
    <w:rsid w:val="00DA03A7"/>
    <w:rsid w:val="00DA108A"/>
    <w:rsid w:val="00DA110D"/>
    <w:rsid w:val="00DA115E"/>
    <w:rsid w:val="00DA1251"/>
    <w:rsid w:val="00DA1373"/>
    <w:rsid w:val="00DA161F"/>
    <w:rsid w:val="00DA1A08"/>
    <w:rsid w:val="00DA1CD9"/>
    <w:rsid w:val="00DA1E3A"/>
    <w:rsid w:val="00DA1EBD"/>
    <w:rsid w:val="00DA1F96"/>
    <w:rsid w:val="00DA1FBF"/>
    <w:rsid w:val="00DA2151"/>
    <w:rsid w:val="00DA22A6"/>
    <w:rsid w:val="00DA24E6"/>
    <w:rsid w:val="00DA2731"/>
    <w:rsid w:val="00DA2859"/>
    <w:rsid w:val="00DA2E83"/>
    <w:rsid w:val="00DA2EC3"/>
    <w:rsid w:val="00DA368B"/>
    <w:rsid w:val="00DA39EC"/>
    <w:rsid w:val="00DA3C11"/>
    <w:rsid w:val="00DA4A5F"/>
    <w:rsid w:val="00DA4D77"/>
    <w:rsid w:val="00DA4E82"/>
    <w:rsid w:val="00DA5133"/>
    <w:rsid w:val="00DA52C4"/>
    <w:rsid w:val="00DA590E"/>
    <w:rsid w:val="00DA5A17"/>
    <w:rsid w:val="00DA5CC6"/>
    <w:rsid w:val="00DA60BD"/>
    <w:rsid w:val="00DA61D3"/>
    <w:rsid w:val="00DA6353"/>
    <w:rsid w:val="00DA636F"/>
    <w:rsid w:val="00DA63FF"/>
    <w:rsid w:val="00DA6812"/>
    <w:rsid w:val="00DA692E"/>
    <w:rsid w:val="00DA6B0B"/>
    <w:rsid w:val="00DA6C9D"/>
    <w:rsid w:val="00DA6EA3"/>
    <w:rsid w:val="00DA73ED"/>
    <w:rsid w:val="00DA7490"/>
    <w:rsid w:val="00DA7633"/>
    <w:rsid w:val="00DA773E"/>
    <w:rsid w:val="00DA7838"/>
    <w:rsid w:val="00DA79DB"/>
    <w:rsid w:val="00DA7A03"/>
    <w:rsid w:val="00DA7B55"/>
    <w:rsid w:val="00DA7EA7"/>
    <w:rsid w:val="00DA7F6C"/>
    <w:rsid w:val="00DA7F9D"/>
    <w:rsid w:val="00DB042C"/>
    <w:rsid w:val="00DB0498"/>
    <w:rsid w:val="00DB07A3"/>
    <w:rsid w:val="00DB0A85"/>
    <w:rsid w:val="00DB0ED7"/>
    <w:rsid w:val="00DB1019"/>
    <w:rsid w:val="00DB1137"/>
    <w:rsid w:val="00DB12B3"/>
    <w:rsid w:val="00DB18A5"/>
    <w:rsid w:val="00DB2549"/>
    <w:rsid w:val="00DB2646"/>
    <w:rsid w:val="00DB2925"/>
    <w:rsid w:val="00DB2983"/>
    <w:rsid w:val="00DB2998"/>
    <w:rsid w:val="00DB2A05"/>
    <w:rsid w:val="00DB2C5D"/>
    <w:rsid w:val="00DB2DE3"/>
    <w:rsid w:val="00DB3042"/>
    <w:rsid w:val="00DB30ED"/>
    <w:rsid w:val="00DB32A8"/>
    <w:rsid w:val="00DB3436"/>
    <w:rsid w:val="00DB3A53"/>
    <w:rsid w:val="00DB3ACF"/>
    <w:rsid w:val="00DB460A"/>
    <w:rsid w:val="00DB47A4"/>
    <w:rsid w:val="00DB4962"/>
    <w:rsid w:val="00DB4B56"/>
    <w:rsid w:val="00DB5471"/>
    <w:rsid w:val="00DB56EC"/>
    <w:rsid w:val="00DB56FF"/>
    <w:rsid w:val="00DB5714"/>
    <w:rsid w:val="00DB574B"/>
    <w:rsid w:val="00DB5A4C"/>
    <w:rsid w:val="00DB5E0B"/>
    <w:rsid w:val="00DB5FB4"/>
    <w:rsid w:val="00DB6453"/>
    <w:rsid w:val="00DB65CF"/>
    <w:rsid w:val="00DB6CDA"/>
    <w:rsid w:val="00DB732C"/>
    <w:rsid w:val="00DB786D"/>
    <w:rsid w:val="00DB7DD0"/>
    <w:rsid w:val="00DB7F6A"/>
    <w:rsid w:val="00DC07B0"/>
    <w:rsid w:val="00DC0A14"/>
    <w:rsid w:val="00DC0DDF"/>
    <w:rsid w:val="00DC1257"/>
    <w:rsid w:val="00DC1568"/>
    <w:rsid w:val="00DC15DF"/>
    <w:rsid w:val="00DC1821"/>
    <w:rsid w:val="00DC19AE"/>
    <w:rsid w:val="00DC1DB7"/>
    <w:rsid w:val="00DC1F59"/>
    <w:rsid w:val="00DC20E7"/>
    <w:rsid w:val="00DC2AAF"/>
    <w:rsid w:val="00DC2B6C"/>
    <w:rsid w:val="00DC2FA0"/>
    <w:rsid w:val="00DC3182"/>
    <w:rsid w:val="00DC31F6"/>
    <w:rsid w:val="00DC3273"/>
    <w:rsid w:val="00DC3810"/>
    <w:rsid w:val="00DC39E5"/>
    <w:rsid w:val="00DC3DC0"/>
    <w:rsid w:val="00DC404D"/>
    <w:rsid w:val="00DC42E2"/>
    <w:rsid w:val="00DC43FF"/>
    <w:rsid w:val="00DC467F"/>
    <w:rsid w:val="00DC4723"/>
    <w:rsid w:val="00DC4893"/>
    <w:rsid w:val="00DC4900"/>
    <w:rsid w:val="00DC4B25"/>
    <w:rsid w:val="00DC4C44"/>
    <w:rsid w:val="00DC4E7D"/>
    <w:rsid w:val="00DC52B5"/>
    <w:rsid w:val="00DC533F"/>
    <w:rsid w:val="00DC55BB"/>
    <w:rsid w:val="00DC580E"/>
    <w:rsid w:val="00DC5B2B"/>
    <w:rsid w:val="00DC5F00"/>
    <w:rsid w:val="00DC5F6E"/>
    <w:rsid w:val="00DC603E"/>
    <w:rsid w:val="00DC6233"/>
    <w:rsid w:val="00DC6237"/>
    <w:rsid w:val="00DC6953"/>
    <w:rsid w:val="00DC6E5E"/>
    <w:rsid w:val="00DC6FDD"/>
    <w:rsid w:val="00DC7072"/>
    <w:rsid w:val="00DC7623"/>
    <w:rsid w:val="00DC7642"/>
    <w:rsid w:val="00DC7F0C"/>
    <w:rsid w:val="00DD0026"/>
    <w:rsid w:val="00DD084E"/>
    <w:rsid w:val="00DD0DE8"/>
    <w:rsid w:val="00DD1273"/>
    <w:rsid w:val="00DD1AF2"/>
    <w:rsid w:val="00DD1BCC"/>
    <w:rsid w:val="00DD1E83"/>
    <w:rsid w:val="00DD1F47"/>
    <w:rsid w:val="00DD2409"/>
    <w:rsid w:val="00DD2FB3"/>
    <w:rsid w:val="00DD2FE7"/>
    <w:rsid w:val="00DD30DF"/>
    <w:rsid w:val="00DD318D"/>
    <w:rsid w:val="00DD3C38"/>
    <w:rsid w:val="00DD423B"/>
    <w:rsid w:val="00DD4565"/>
    <w:rsid w:val="00DD4849"/>
    <w:rsid w:val="00DD49D9"/>
    <w:rsid w:val="00DD4A5E"/>
    <w:rsid w:val="00DD4D4E"/>
    <w:rsid w:val="00DD4F3F"/>
    <w:rsid w:val="00DD51E7"/>
    <w:rsid w:val="00DD59A2"/>
    <w:rsid w:val="00DD5BC6"/>
    <w:rsid w:val="00DD5D82"/>
    <w:rsid w:val="00DD6605"/>
    <w:rsid w:val="00DD68CD"/>
    <w:rsid w:val="00DD6B37"/>
    <w:rsid w:val="00DD6BBC"/>
    <w:rsid w:val="00DD6D6F"/>
    <w:rsid w:val="00DD71E6"/>
    <w:rsid w:val="00DD74F5"/>
    <w:rsid w:val="00DD754F"/>
    <w:rsid w:val="00DD7819"/>
    <w:rsid w:val="00DD7D61"/>
    <w:rsid w:val="00DE0494"/>
    <w:rsid w:val="00DE066A"/>
    <w:rsid w:val="00DE0841"/>
    <w:rsid w:val="00DE0AD7"/>
    <w:rsid w:val="00DE0BCC"/>
    <w:rsid w:val="00DE1088"/>
    <w:rsid w:val="00DE1291"/>
    <w:rsid w:val="00DE18F8"/>
    <w:rsid w:val="00DE19CC"/>
    <w:rsid w:val="00DE1B19"/>
    <w:rsid w:val="00DE1E41"/>
    <w:rsid w:val="00DE1F1F"/>
    <w:rsid w:val="00DE26BF"/>
    <w:rsid w:val="00DE2C5C"/>
    <w:rsid w:val="00DE3211"/>
    <w:rsid w:val="00DE32AF"/>
    <w:rsid w:val="00DE36CF"/>
    <w:rsid w:val="00DE3707"/>
    <w:rsid w:val="00DE3B01"/>
    <w:rsid w:val="00DE417B"/>
    <w:rsid w:val="00DE472D"/>
    <w:rsid w:val="00DE4977"/>
    <w:rsid w:val="00DE4C5F"/>
    <w:rsid w:val="00DE4F91"/>
    <w:rsid w:val="00DE517A"/>
    <w:rsid w:val="00DE5555"/>
    <w:rsid w:val="00DE58A2"/>
    <w:rsid w:val="00DE6916"/>
    <w:rsid w:val="00DE6C5B"/>
    <w:rsid w:val="00DE6D7E"/>
    <w:rsid w:val="00DE7013"/>
    <w:rsid w:val="00DE7397"/>
    <w:rsid w:val="00DE739C"/>
    <w:rsid w:val="00DE7683"/>
    <w:rsid w:val="00DE76E9"/>
    <w:rsid w:val="00DE7D2A"/>
    <w:rsid w:val="00DE7E40"/>
    <w:rsid w:val="00DE7F8E"/>
    <w:rsid w:val="00DF0028"/>
    <w:rsid w:val="00DF00E4"/>
    <w:rsid w:val="00DF0663"/>
    <w:rsid w:val="00DF0A30"/>
    <w:rsid w:val="00DF0C75"/>
    <w:rsid w:val="00DF0D60"/>
    <w:rsid w:val="00DF149B"/>
    <w:rsid w:val="00DF1547"/>
    <w:rsid w:val="00DF1AB6"/>
    <w:rsid w:val="00DF1C3A"/>
    <w:rsid w:val="00DF1CBE"/>
    <w:rsid w:val="00DF21F6"/>
    <w:rsid w:val="00DF259B"/>
    <w:rsid w:val="00DF2744"/>
    <w:rsid w:val="00DF28EF"/>
    <w:rsid w:val="00DF2E12"/>
    <w:rsid w:val="00DF2ED0"/>
    <w:rsid w:val="00DF30FA"/>
    <w:rsid w:val="00DF3496"/>
    <w:rsid w:val="00DF36EE"/>
    <w:rsid w:val="00DF382D"/>
    <w:rsid w:val="00DF3A7F"/>
    <w:rsid w:val="00DF3BD2"/>
    <w:rsid w:val="00DF3D62"/>
    <w:rsid w:val="00DF41CF"/>
    <w:rsid w:val="00DF41F9"/>
    <w:rsid w:val="00DF465D"/>
    <w:rsid w:val="00DF466F"/>
    <w:rsid w:val="00DF48A5"/>
    <w:rsid w:val="00DF4C8E"/>
    <w:rsid w:val="00DF4D48"/>
    <w:rsid w:val="00DF514A"/>
    <w:rsid w:val="00DF53F5"/>
    <w:rsid w:val="00DF572E"/>
    <w:rsid w:val="00DF58F3"/>
    <w:rsid w:val="00DF5B32"/>
    <w:rsid w:val="00DF5DA0"/>
    <w:rsid w:val="00DF5EBE"/>
    <w:rsid w:val="00DF6324"/>
    <w:rsid w:val="00DF6690"/>
    <w:rsid w:val="00DF6804"/>
    <w:rsid w:val="00DF6C33"/>
    <w:rsid w:val="00DF76BC"/>
    <w:rsid w:val="00DF76E2"/>
    <w:rsid w:val="00DF7875"/>
    <w:rsid w:val="00DF7D72"/>
    <w:rsid w:val="00DF7E09"/>
    <w:rsid w:val="00DF7E99"/>
    <w:rsid w:val="00DF7EFF"/>
    <w:rsid w:val="00E001AE"/>
    <w:rsid w:val="00E0025A"/>
    <w:rsid w:val="00E005A3"/>
    <w:rsid w:val="00E008B0"/>
    <w:rsid w:val="00E009F4"/>
    <w:rsid w:val="00E00A93"/>
    <w:rsid w:val="00E00D70"/>
    <w:rsid w:val="00E00E62"/>
    <w:rsid w:val="00E011E9"/>
    <w:rsid w:val="00E0152D"/>
    <w:rsid w:val="00E016B6"/>
    <w:rsid w:val="00E01911"/>
    <w:rsid w:val="00E01A36"/>
    <w:rsid w:val="00E0203D"/>
    <w:rsid w:val="00E023BC"/>
    <w:rsid w:val="00E025A1"/>
    <w:rsid w:val="00E02C3C"/>
    <w:rsid w:val="00E02E35"/>
    <w:rsid w:val="00E02E80"/>
    <w:rsid w:val="00E03057"/>
    <w:rsid w:val="00E034D2"/>
    <w:rsid w:val="00E0358D"/>
    <w:rsid w:val="00E035FC"/>
    <w:rsid w:val="00E0362B"/>
    <w:rsid w:val="00E03875"/>
    <w:rsid w:val="00E040F2"/>
    <w:rsid w:val="00E04150"/>
    <w:rsid w:val="00E041DB"/>
    <w:rsid w:val="00E042A4"/>
    <w:rsid w:val="00E04323"/>
    <w:rsid w:val="00E0441C"/>
    <w:rsid w:val="00E044CB"/>
    <w:rsid w:val="00E047E9"/>
    <w:rsid w:val="00E0487E"/>
    <w:rsid w:val="00E04922"/>
    <w:rsid w:val="00E0567F"/>
    <w:rsid w:val="00E056F7"/>
    <w:rsid w:val="00E059E6"/>
    <w:rsid w:val="00E05A4C"/>
    <w:rsid w:val="00E0600E"/>
    <w:rsid w:val="00E069F7"/>
    <w:rsid w:val="00E06EA6"/>
    <w:rsid w:val="00E0701A"/>
    <w:rsid w:val="00E070A2"/>
    <w:rsid w:val="00E07412"/>
    <w:rsid w:val="00E0749A"/>
    <w:rsid w:val="00E0755D"/>
    <w:rsid w:val="00E078B5"/>
    <w:rsid w:val="00E07C18"/>
    <w:rsid w:val="00E07DDA"/>
    <w:rsid w:val="00E07E2A"/>
    <w:rsid w:val="00E10856"/>
    <w:rsid w:val="00E10A05"/>
    <w:rsid w:val="00E10A0D"/>
    <w:rsid w:val="00E10FC3"/>
    <w:rsid w:val="00E111C6"/>
    <w:rsid w:val="00E11629"/>
    <w:rsid w:val="00E122BE"/>
    <w:rsid w:val="00E1276F"/>
    <w:rsid w:val="00E131BB"/>
    <w:rsid w:val="00E13A4C"/>
    <w:rsid w:val="00E13AF7"/>
    <w:rsid w:val="00E13CED"/>
    <w:rsid w:val="00E13D2A"/>
    <w:rsid w:val="00E13DA3"/>
    <w:rsid w:val="00E13FD6"/>
    <w:rsid w:val="00E141A2"/>
    <w:rsid w:val="00E141EE"/>
    <w:rsid w:val="00E14448"/>
    <w:rsid w:val="00E14722"/>
    <w:rsid w:val="00E14DAE"/>
    <w:rsid w:val="00E1521F"/>
    <w:rsid w:val="00E15872"/>
    <w:rsid w:val="00E15A20"/>
    <w:rsid w:val="00E15D5B"/>
    <w:rsid w:val="00E15E8A"/>
    <w:rsid w:val="00E15FE9"/>
    <w:rsid w:val="00E161A5"/>
    <w:rsid w:val="00E169DF"/>
    <w:rsid w:val="00E16E4E"/>
    <w:rsid w:val="00E16F37"/>
    <w:rsid w:val="00E17059"/>
    <w:rsid w:val="00E1768A"/>
    <w:rsid w:val="00E17931"/>
    <w:rsid w:val="00E17CA5"/>
    <w:rsid w:val="00E17EED"/>
    <w:rsid w:val="00E200E3"/>
    <w:rsid w:val="00E20531"/>
    <w:rsid w:val="00E206BD"/>
    <w:rsid w:val="00E206CD"/>
    <w:rsid w:val="00E206E9"/>
    <w:rsid w:val="00E20710"/>
    <w:rsid w:val="00E209DD"/>
    <w:rsid w:val="00E209FF"/>
    <w:rsid w:val="00E20A29"/>
    <w:rsid w:val="00E21589"/>
    <w:rsid w:val="00E21853"/>
    <w:rsid w:val="00E21CA9"/>
    <w:rsid w:val="00E224DE"/>
    <w:rsid w:val="00E22532"/>
    <w:rsid w:val="00E225DB"/>
    <w:rsid w:val="00E22AAE"/>
    <w:rsid w:val="00E22FA3"/>
    <w:rsid w:val="00E23530"/>
    <w:rsid w:val="00E24292"/>
    <w:rsid w:val="00E24639"/>
    <w:rsid w:val="00E24E47"/>
    <w:rsid w:val="00E2533E"/>
    <w:rsid w:val="00E25385"/>
    <w:rsid w:val="00E25459"/>
    <w:rsid w:val="00E2567B"/>
    <w:rsid w:val="00E25818"/>
    <w:rsid w:val="00E25FD3"/>
    <w:rsid w:val="00E26346"/>
    <w:rsid w:val="00E2656A"/>
    <w:rsid w:val="00E265E4"/>
    <w:rsid w:val="00E2660C"/>
    <w:rsid w:val="00E26727"/>
    <w:rsid w:val="00E26949"/>
    <w:rsid w:val="00E26A75"/>
    <w:rsid w:val="00E26DF3"/>
    <w:rsid w:val="00E26F5D"/>
    <w:rsid w:val="00E27233"/>
    <w:rsid w:val="00E277AA"/>
    <w:rsid w:val="00E278F6"/>
    <w:rsid w:val="00E278FE"/>
    <w:rsid w:val="00E27C0D"/>
    <w:rsid w:val="00E27F88"/>
    <w:rsid w:val="00E30528"/>
    <w:rsid w:val="00E30562"/>
    <w:rsid w:val="00E3064F"/>
    <w:rsid w:val="00E3074C"/>
    <w:rsid w:val="00E30ACA"/>
    <w:rsid w:val="00E30CA8"/>
    <w:rsid w:val="00E30EEC"/>
    <w:rsid w:val="00E310D0"/>
    <w:rsid w:val="00E31516"/>
    <w:rsid w:val="00E31D38"/>
    <w:rsid w:val="00E322B4"/>
    <w:rsid w:val="00E32809"/>
    <w:rsid w:val="00E33286"/>
    <w:rsid w:val="00E33313"/>
    <w:rsid w:val="00E333B3"/>
    <w:rsid w:val="00E335AF"/>
    <w:rsid w:val="00E33AC0"/>
    <w:rsid w:val="00E33C6D"/>
    <w:rsid w:val="00E3434D"/>
    <w:rsid w:val="00E344C2"/>
    <w:rsid w:val="00E3455C"/>
    <w:rsid w:val="00E34667"/>
    <w:rsid w:val="00E348CB"/>
    <w:rsid w:val="00E349AD"/>
    <w:rsid w:val="00E35005"/>
    <w:rsid w:val="00E35231"/>
    <w:rsid w:val="00E352B9"/>
    <w:rsid w:val="00E35487"/>
    <w:rsid w:val="00E3551F"/>
    <w:rsid w:val="00E358A9"/>
    <w:rsid w:val="00E358E4"/>
    <w:rsid w:val="00E35B4F"/>
    <w:rsid w:val="00E35ED7"/>
    <w:rsid w:val="00E3628A"/>
    <w:rsid w:val="00E366EA"/>
    <w:rsid w:val="00E36993"/>
    <w:rsid w:val="00E36EAE"/>
    <w:rsid w:val="00E36FA0"/>
    <w:rsid w:val="00E371F9"/>
    <w:rsid w:val="00E37204"/>
    <w:rsid w:val="00E3733A"/>
    <w:rsid w:val="00E3740A"/>
    <w:rsid w:val="00E375B8"/>
    <w:rsid w:val="00E375DB"/>
    <w:rsid w:val="00E37EBE"/>
    <w:rsid w:val="00E37F0A"/>
    <w:rsid w:val="00E401FC"/>
    <w:rsid w:val="00E404E8"/>
    <w:rsid w:val="00E40944"/>
    <w:rsid w:val="00E40AD0"/>
    <w:rsid w:val="00E40C7E"/>
    <w:rsid w:val="00E40FE5"/>
    <w:rsid w:val="00E410F9"/>
    <w:rsid w:val="00E411CF"/>
    <w:rsid w:val="00E412D0"/>
    <w:rsid w:val="00E41451"/>
    <w:rsid w:val="00E41790"/>
    <w:rsid w:val="00E41BA6"/>
    <w:rsid w:val="00E41C1D"/>
    <w:rsid w:val="00E41D98"/>
    <w:rsid w:val="00E43A34"/>
    <w:rsid w:val="00E44410"/>
    <w:rsid w:val="00E44521"/>
    <w:rsid w:val="00E4487D"/>
    <w:rsid w:val="00E44B13"/>
    <w:rsid w:val="00E44C0F"/>
    <w:rsid w:val="00E44E59"/>
    <w:rsid w:val="00E44F6B"/>
    <w:rsid w:val="00E45587"/>
    <w:rsid w:val="00E45B1E"/>
    <w:rsid w:val="00E45D0D"/>
    <w:rsid w:val="00E46106"/>
    <w:rsid w:val="00E46F8C"/>
    <w:rsid w:val="00E47364"/>
    <w:rsid w:val="00E47411"/>
    <w:rsid w:val="00E47425"/>
    <w:rsid w:val="00E47668"/>
    <w:rsid w:val="00E47671"/>
    <w:rsid w:val="00E476A2"/>
    <w:rsid w:val="00E47706"/>
    <w:rsid w:val="00E477FE"/>
    <w:rsid w:val="00E47B5B"/>
    <w:rsid w:val="00E47F07"/>
    <w:rsid w:val="00E5014D"/>
    <w:rsid w:val="00E50176"/>
    <w:rsid w:val="00E5025E"/>
    <w:rsid w:val="00E50387"/>
    <w:rsid w:val="00E50495"/>
    <w:rsid w:val="00E50A65"/>
    <w:rsid w:val="00E50D97"/>
    <w:rsid w:val="00E50DF1"/>
    <w:rsid w:val="00E5115B"/>
    <w:rsid w:val="00E51347"/>
    <w:rsid w:val="00E5159F"/>
    <w:rsid w:val="00E518E9"/>
    <w:rsid w:val="00E51B25"/>
    <w:rsid w:val="00E51E69"/>
    <w:rsid w:val="00E51F1D"/>
    <w:rsid w:val="00E520BA"/>
    <w:rsid w:val="00E5230A"/>
    <w:rsid w:val="00E526E0"/>
    <w:rsid w:val="00E52A0F"/>
    <w:rsid w:val="00E52A52"/>
    <w:rsid w:val="00E52C54"/>
    <w:rsid w:val="00E52DAB"/>
    <w:rsid w:val="00E52EE1"/>
    <w:rsid w:val="00E53173"/>
    <w:rsid w:val="00E53AED"/>
    <w:rsid w:val="00E53DFB"/>
    <w:rsid w:val="00E53F19"/>
    <w:rsid w:val="00E54687"/>
    <w:rsid w:val="00E546A3"/>
    <w:rsid w:val="00E54942"/>
    <w:rsid w:val="00E54F4F"/>
    <w:rsid w:val="00E55090"/>
    <w:rsid w:val="00E550A1"/>
    <w:rsid w:val="00E550B3"/>
    <w:rsid w:val="00E5539C"/>
    <w:rsid w:val="00E5561E"/>
    <w:rsid w:val="00E5590F"/>
    <w:rsid w:val="00E559CB"/>
    <w:rsid w:val="00E559D6"/>
    <w:rsid w:val="00E55AC5"/>
    <w:rsid w:val="00E55B81"/>
    <w:rsid w:val="00E56043"/>
    <w:rsid w:val="00E560D7"/>
    <w:rsid w:val="00E5613A"/>
    <w:rsid w:val="00E56322"/>
    <w:rsid w:val="00E564DD"/>
    <w:rsid w:val="00E56D16"/>
    <w:rsid w:val="00E56DB3"/>
    <w:rsid w:val="00E56E51"/>
    <w:rsid w:val="00E570D6"/>
    <w:rsid w:val="00E572BD"/>
    <w:rsid w:val="00E5766A"/>
    <w:rsid w:val="00E57954"/>
    <w:rsid w:val="00E579BE"/>
    <w:rsid w:val="00E57B2E"/>
    <w:rsid w:val="00E57FC1"/>
    <w:rsid w:val="00E6007F"/>
    <w:rsid w:val="00E60477"/>
    <w:rsid w:val="00E60982"/>
    <w:rsid w:val="00E609D6"/>
    <w:rsid w:val="00E61191"/>
    <w:rsid w:val="00E61313"/>
    <w:rsid w:val="00E6166A"/>
    <w:rsid w:val="00E6177D"/>
    <w:rsid w:val="00E61A08"/>
    <w:rsid w:val="00E61B02"/>
    <w:rsid w:val="00E61E71"/>
    <w:rsid w:val="00E61FA4"/>
    <w:rsid w:val="00E62024"/>
    <w:rsid w:val="00E62291"/>
    <w:rsid w:val="00E6249C"/>
    <w:rsid w:val="00E6250C"/>
    <w:rsid w:val="00E62809"/>
    <w:rsid w:val="00E628CB"/>
    <w:rsid w:val="00E62C62"/>
    <w:rsid w:val="00E62DD3"/>
    <w:rsid w:val="00E63277"/>
    <w:rsid w:val="00E632CD"/>
    <w:rsid w:val="00E63A88"/>
    <w:rsid w:val="00E63AD3"/>
    <w:rsid w:val="00E63D59"/>
    <w:rsid w:val="00E64033"/>
    <w:rsid w:val="00E64354"/>
    <w:rsid w:val="00E6467B"/>
    <w:rsid w:val="00E64868"/>
    <w:rsid w:val="00E64D6D"/>
    <w:rsid w:val="00E65357"/>
    <w:rsid w:val="00E654C1"/>
    <w:rsid w:val="00E659E6"/>
    <w:rsid w:val="00E65A21"/>
    <w:rsid w:val="00E65AF7"/>
    <w:rsid w:val="00E65B78"/>
    <w:rsid w:val="00E65D97"/>
    <w:rsid w:val="00E661CB"/>
    <w:rsid w:val="00E662D2"/>
    <w:rsid w:val="00E66432"/>
    <w:rsid w:val="00E66EF9"/>
    <w:rsid w:val="00E66FDD"/>
    <w:rsid w:val="00E67582"/>
    <w:rsid w:val="00E67A6A"/>
    <w:rsid w:val="00E67B82"/>
    <w:rsid w:val="00E67E12"/>
    <w:rsid w:val="00E706B5"/>
    <w:rsid w:val="00E7092F"/>
    <w:rsid w:val="00E709CB"/>
    <w:rsid w:val="00E70A00"/>
    <w:rsid w:val="00E70A57"/>
    <w:rsid w:val="00E70BD2"/>
    <w:rsid w:val="00E70D43"/>
    <w:rsid w:val="00E7100F"/>
    <w:rsid w:val="00E71024"/>
    <w:rsid w:val="00E711D1"/>
    <w:rsid w:val="00E71220"/>
    <w:rsid w:val="00E71271"/>
    <w:rsid w:val="00E71756"/>
    <w:rsid w:val="00E71F02"/>
    <w:rsid w:val="00E720DF"/>
    <w:rsid w:val="00E723D5"/>
    <w:rsid w:val="00E72419"/>
    <w:rsid w:val="00E72454"/>
    <w:rsid w:val="00E724E0"/>
    <w:rsid w:val="00E72A5A"/>
    <w:rsid w:val="00E72E1C"/>
    <w:rsid w:val="00E73354"/>
    <w:rsid w:val="00E7369F"/>
    <w:rsid w:val="00E73A36"/>
    <w:rsid w:val="00E73EDF"/>
    <w:rsid w:val="00E73FB3"/>
    <w:rsid w:val="00E7442D"/>
    <w:rsid w:val="00E747EF"/>
    <w:rsid w:val="00E7480E"/>
    <w:rsid w:val="00E7481A"/>
    <w:rsid w:val="00E74C42"/>
    <w:rsid w:val="00E74E56"/>
    <w:rsid w:val="00E752BD"/>
    <w:rsid w:val="00E75406"/>
    <w:rsid w:val="00E75589"/>
    <w:rsid w:val="00E756C0"/>
    <w:rsid w:val="00E75B5C"/>
    <w:rsid w:val="00E75D04"/>
    <w:rsid w:val="00E75D1B"/>
    <w:rsid w:val="00E76282"/>
    <w:rsid w:val="00E7639C"/>
    <w:rsid w:val="00E763AB"/>
    <w:rsid w:val="00E766CF"/>
    <w:rsid w:val="00E768A3"/>
    <w:rsid w:val="00E76ADF"/>
    <w:rsid w:val="00E773CD"/>
    <w:rsid w:val="00E774DA"/>
    <w:rsid w:val="00E776ED"/>
    <w:rsid w:val="00E7798A"/>
    <w:rsid w:val="00E77B2A"/>
    <w:rsid w:val="00E8049F"/>
    <w:rsid w:val="00E8062E"/>
    <w:rsid w:val="00E80AE8"/>
    <w:rsid w:val="00E80EA0"/>
    <w:rsid w:val="00E8102D"/>
    <w:rsid w:val="00E810A5"/>
    <w:rsid w:val="00E81203"/>
    <w:rsid w:val="00E81233"/>
    <w:rsid w:val="00E81253"/>
    <w:rsid w:val="00E81454"/>
    <w:rsid w:val="00E81641"/>
    <w:rsid w:val="00E8190D"/>
    <w:rsid w:val="00E81D33"/>
    <w:rsid w:val="00E81D4C"/>
    <w:rsid w:val="00E81E4B"/>
    <w:rsid w:val="00E81EB4"/>
    <w:rsid w:val="00E81F2D"/>
    <w:rsid w:val="00E82177"/>
    <w:rsid w:val="00E82A37"/>
    <w:rsid w:val="00E82A81"/>
    <w:rsid w:val="00E82D00"/>
    <w:rsid w:val="00E83151"/>
    <w:rsid w:val="00E83397"/>
    <w:rsid w:val="00E833C9"/>
    <w:rsid w:val="00E83B98"/>
    <w:rsid w:val="00E8412A"/>
    <w:rsid w:val="00E84208"/>
    <w:rsid w:val="00E843CA"/>
    <w:rsid w:val="00E843CC"/>
    <w:rsid w:val="00E8466E"/>
    <w:rsid w:val="00E846EC"/>
    <w:rsid w:val="00E848E6"/>
    <w:rsid w:val="00E84B6B"/>
    <w:rsid w:val="00E84B80"/>
    <w:rsid w:val="00E84BD9"/>
    <w:rsid w:val="00E84DBF"/>
    <w:rsid w:val="00E84DCB"/>
    <w:rsid w:val="00E84F60"/>
    <w:rsid w:val="00E850C6"/>
    <w:rsid w:val="00E8513C"/>
    <w:rsid w:val="00E85457"/>
    <w:rsid w:val="00E854A8"/>
    <w:rsid w:val="00E857B0"/>
    <w:rsid w:val="00E859BA"/>
    <w:rsid w:val="00E85A71"/>
    <w:rsid w:val="00E85B23"/>
    <w:rsid w:val="00E85D75"/>
    <w:rsid w:val="00E85F53"/>
    <w:rsid w:val="00E8621B"/>
    <w:rsid w:val="00E863B6"/>
    <w:rsid w:val="00E8649C"/>
    <w:rsid w:val="00E867AA"/>
    <w:rsid w:val="00E8691C"/>
    <w:rsid w:val="00E86BA0"/>
    <w:rsid w:val="00E8770D"/>
    <w:rsid w:val="00E87E69"/>
    <w:rsid w:val="00E90134"/>
    <w:rsid w:val="00E90137"/>
    <w:rsid w:val="00E90279"/>
    <w:rsid w:val="00E90917"/>
    <w:rsid w:val="00E9095F"/>
    <w:rsid w:val="00E90EE8"/>
    <w:rsid w:val="00E9110D"/>
    <w:rsid w:val="00E91546"/>
    <w:rsid w:val="00E91982"/>
    <w:rsid w:val="00E91DD5"/>
    <w:rsid w:val="00E92365"/>
    <w:rsid w:val="00E9242D"/>
    <w:rsid w:val="00E92600"/>
    <w:rsid w:val="00E92832"/>
    <w:rsid w:val="00E92854"/>
    <w:rsid w:val="00E92B1C"/>
    <w:rsid w:val="00E92B84"/>
    <w:rsid w:val="00E92CFF"/>
    <w:rsid w:val="00E92E20"/>
    <w:rsid w:val="00E92ED5"/>
    <w:rsid w:val="00E92F94"/>
    <w:rsid w:val="00E93158"/>
    <w:rsid w:val="00E9321F"/>
    <w:rsid w:val="00E9331D"/>
    <w:rsid w:val="00E93592"/>
    <w:rsid w:val="00E93723"/>
    <w:rsid w:val="00E93A9D"/>
    <w:rsid w:val="00E93FA3"/>
    <w:rsid w:val="00E941F5"/>
    <w:rsid w:val="00E943E5"/>
    <w:rsid w:val="00E9443B"/>
    <w:rsid w:val="00E94500"/>
    <w:rsid w:val="00E94C0E"/>
    <w:rsid w:val="00E94E9D"/>
    <w:rsid w:val="00E94ED6"/>
    <w:rsid w:val="00E94FDE"/>
    <w:rsid w:val="00E95181"/>
    <w:rsid w:val="00E95E20"/>
    <w:rsid w:val="00E961F9"/>
    <w:rsid w:val="00E9627D"/>
    <w:rsid w:val="00E964EA"/>
    <w:rsid w:val="00E97151"/>
    <w:rsid w:val="00E97351"/>
    <w:rsid w:val="00E9791B"/>
    <w:rsid w:val="00E97AE4"/>
    <w:rsid w:val="00E97C79"/>
    <w:rsid w:val="00E97CB0"/>
    <w:rsid w:val="00E97CF9"/>
    <w:rsid w:val="00E97D73"/>
    <w:rsid w:val="00EA07B0"/>
    <w:rsid w:val="00EA0938"/>
    <w:rsid w:val="00EA0B58"/>
    <w:rsid w:val="00EA0D91"/>
    <w:rsid w:val="00EA0DCF"/>
    <w:rsid w:val="00EA13C9"/>
    <w:rsid w:val="00EA175D"/>
    <w:rsid w:val="00EA17BC"/>
    <w:rsid w:val="00EA1A8A"/>
    <w:rsid w:val="00EA1C0E"/>
    <w:rsid w:val="00EA1CF0"/>
    <w:rsid w:val="00EA1E97"/>
    <w:rsid w:val="00EA1EA8"/>
    <w:rsid w:val="00EA2072"/>
    <w:rsid w:val="00EA2218"/>
    <w:rsid w:val="00EA2863"/>
    <w:rsid w:val="00EA2A52"/>
    <w:rsid w:val="00EA3041"/>
    <w:rsid w:val="00EA31E7"/>
    <w:rsid w:val="00EA33B8"/>
    <w:rsid w:val="00EA3A0E"/>
    <w:rsid w:val="00EA3AAD"/>
    <w:rsid w:val="00EA3D37"/>
    <w:rsid w:val="00EA3E06"/>
    <w:rsid w:val="00EA4165"/>
    <w:rsid w:val="00EA446A"/>
    <w:rsid w:val="00EA4608"/>
    <w:rsid w:val="00EA4641"/>
    <w:rsid w:val="00EA4878"/>
    <w:rsid w:val="00EA4998"/>
    <w:rsid w:val="00EA4B5C"/>
    <w:rsid w:val="00EA4F93"/>
    <w:rsid w:val="00EA5009"/>
    <w:rsid w:val="00EA56A9"/>
    <w:rsid w:val="00EA5D18"/>
    <w:rsid w:val="00EA60C8"/>
    <w:rsid w:val="00EA615F"/>
    <w:rsid w:val="00EA6453"/>
    <w:rsid w:val="00EA6521"/>
    <w:rsid w:val="00EA6ADE"/>
    <w:rsid w:val="00EA6BA3"/>
    <w:rsid w:val="00EA6E5C"/>
    <w:rsid w:val="00EA7040"/>
    <w:rsid w:val="00EA741A"/>
    <w:rsid w:val="00EA79E3"/>
    <w:rsid w:val="00EB0316"/>
    <w:rsid w:val="00EB03FC"/>
    <w:rsid w:val="00EB050D"/>
    <w:rsid w:val="00EB0A9B"/>
    <w:rsid w:val="00EB0AC1"/>
    <w:rsid w:val="00EB0BE3"/>
    <w:rsid w:val="00EB0E48"/>
    <w:rsid w:val="00EB10AB"/>
    <w:rsid w:val="00EB22B6"/>
    <w:rsid w:val="00EB23B3"/>
    <w:rsid w:val="00EB2550"/>
    <w:rsid w:val="00EB2761"/>
    <w:rsid w:val="00EB2A23"/>
    <w:rsid w:val="00EB33AB"/>
    <w:rsid w:val="00EB36E1"/>
    <w:rsid w:val="00EB3832"/>
    <w:rsid w:val="00EB3BE3"/>
    <w:rsid w:val="00EB3CE3"/>
    <w:rsid w:val="00EB3F7B"/>
    <w:rsid w:val="00EB417B"/>
    <w:rsid w:val="00EB42D2"/>
    <w:rsid w:val="00EB4338"/>
    <w:rsid w:val="00EB4743"/>
    <w:rsid w:val="00EB4814"/>
    <w:rsid w:val="00EB5255"/>
    <w:rsid w:val="00EB5364"/>
    <w:rsid w:val="00EB5398"/>
    <w:rsid w:val="00EB5C47"/>
    <w:rsid w:val="00EB5D42"/>
    <w:rsid w:val="00EB5E9F"/>
    <w:rsid w:val="00EB63DA"/>
    <w:rsid w:val="00EB66D7"/>
    <w:rsid w:val="00EB673C"/>
    <w:rsid w:val="00EB67A3"/>
    <w:rsid w:val="00EB67A9"/>
    <w:rsid w:val="00EB68FC"/>
    <w:rsid w:val="00EB6C65"/>
    <w:rsid w:val="00EB6D39"/>
    <w:rsid w:val="00EB71EE"/>
    <w:rsid w:val="00EB71F8"/>
    <w:rsid w:val="00EB736E"/>
    <w:rsid w:val="00EB7419"/>
    <w:rsid w:val="00EB749E"/>
    <w:rsid w:val="00EB754B"/>
    <w:rsid w:val="00EB7810"/>
    <w:rsid w:val="00EC088F"/>
    <w:rsid w:val="00EC0BF6"/>
    <w:rsid w:val="00EC0F1F"/>
    <w:rsid w:val="00EC1245"/>
    <w:rsid w:val="00EC1400"/>
    <w:rsid w:val="00EC15DF"/>
    <w:rsid w:val="00EC177D"/>
    <w:rsid w:val="00EC2330"/>
    <w:rsid w:val="00EC2514"/>
    <w:rsid w:val="00EC253A"/>
    <w:rsid w:val="00EC2904"/>
    <w:rsid w:val="00EC2B99"/>
    <w:rsid w:val="00EC2C2F"/>
    <w:rsid w:val="00EC2C35"/>
    <w:rsid w:val="00EC2CDA"/>
    <w:rsid w:val="00EC2E5C"/>
    <w:rsid w:val="00EC305E"/>
    <w:rsid w:val="00EC30AC"/>
    <w:rsid w:val="00EC30C2"/>
    <w:rsid w:val="00EC316C"/>
    <w:rsid w:val="00EC3353"/>
    <w:rsid w:val="00EC3374"/>
    <w:rsid w:val="00EC3501"/>
    <w:rsid w:val="00EC3A2B"/>
    <w:rsid w:val="00EC4A94"/>
    <w:rsid w:val="00EC4C2B"/>
    <w:rsid w:val="00EC4C69"/>
    <w:rsid w:val="00EC4E07"/>
    <w:rsid w:val="00EC4F07"/>
    <w:rsid w:val="00EC54C9"/>
    <w:rsid w:val="00EC5512"/>
    <w:rsid w:val="00EC552F"/>
    <w:rsid w:val="00EC5806"/>
    <w:rsid w:val="00EC6183"/>
    <w:rsid w:val="00EC63F3"/>
    <w:rsid w:val="00EC6587"/>
    <w:rsid w:val="00EC671F"/>
    <w:rsid w:val="00EC67AC"/>
    <w:rsid w:val="00EC6D91"/>
    <w:rsid w:val="00EC7A58"/>
    <w:rsid w:val="00EC7D51"/>
    <w:rsid w:val="00EC7F63"/>
    <w:rsid w:val="00ED0025"/>
    <w:rsid w:val="00ED011A"/>
    <w:rsid w:val="00ED0289"/>
    <w:rsid w:val="00ED02C4"/>
    <w:rsid w:val="00ED05A7"/>
    <w:rsid w:val="00ED0639"/>
    <w:rsid w:val="00ED075E"/>
    <w:rsid w:val="00ED0AD3"/>
    <w:rsid w:val="00ED0CED"/>
    <w:rsid w:val="00ED134A"/>
    <w:rsid w:val="00ED1357"/>
    <w:rsid w:val="00ED17F1"/>
    <w:rsid w:val="00ED191E"/>
    <w:rsid w:val="00ED1C3C"/>
    <w:rsid w:val="00ED1CE4"/>
    <w:rsid w:val="00ED243F"/>
    <w:rsid w:val="00ED2BD4"/>
    <w:rsid w:val="00ED2C8E"/>
    <w:rsid w:val="00ED2D70"/>
    <w:rsid w:val="00ED30A8"/>
    <w:rsid w:val="00ED32C6"/>
    <w:rsid w:val="00ED33D1"/>
    <w:rsid w:val="00ED34EF"/>
    <w:rsid w:val="00ED3565"/>
    <w:rsid w:val="00ED3731"/>
    <w:rsid w:val="00ED37AA"/>
    <w:rsid w:val="00ED3C68"/>
    <w:rsid w:val="00ED3E32"/>
    <w:rsid w:val="00ED42AC"/>
    <w:rsid w:val="00ED43CB"/>
    <w:rsid w:val="00ED4449"/>
    <w:rsid w:val="00ED4490"/>
    <w:rsid w:val="00ED4621"/>
    <w:rsid w:val="00ED4C0C"/>
    <w:rsid w:val="00ED4E9D"/>
    <w:rsid w:val="00ED5366"/>
    <w:rsid w:val="00ED5620"/>
    <w:rsid w:val="00ED5A1E"/>
    <w:rsid w:val="00ED5E67"/>
    <w:rsid w:val="00ED5FF8"/>
    <w:rsid w:val="00ED604D"/>
    <w:rsid w:val="00ED60C1"/>
    <w:rsid w:val="00ED65C8"/>
    <w:rsid w:val="00ED69A8"/>
    <w:rsid w:val="00ED6E28"/>
    <w:rsid w:val="00ED6FF7"/>
    <w:rsid w:val="00ED7164"/>
    <w:rsid w:val="00ED73A9"/>
    <w:rsid w:val="00ED75DD"/>
    <w:rsid w:val="00ED7628"/>
    <w:rsid w:val="00ED7865"/>
    <w:rsid w:val="00ED7A74"/>
    <w:rsid w:val="00ED7B11"/>
    <w:rsid w:val="00ED7D4E"/>
    <w:rsid w:val="00ED7E7B"/>
    <w:rsid w:val="00EE033B"/>
    <w:rsid w:val="00EE0CFC"/>
    <w:rsid w:val="00EE0D07"/>
    <w:rsid w:val="00EE0D24"/>
    <w:rsid w:val="00EE1D6E"/>
    <w:rsid w:val="00EE2B46"/>
    <w:rsid w:val="00EE2B79"/>
    <w:rsid w:val="00EE2E9B"/>
    <w:rsid w:val="00EE30F8"/>
    <w:rsid w:val="00EE33B3"/>
    <w:rsid w:val="00EE3914"/>
    <w:rsid w:val="00EE3A2B"/>
    <w:rsid w:val="00EE3E7D"/>
    <w:rsid w:val="00EE4301"/>
    <w:rsid w:val="00EE4759"/>
    <w:rsid w:val="00EE4B07"/>
    <w:rsid w:val="00EE4D66"/>
    <w:rsid w:val="00EE4E50"/>
    <w:rsid w:val="00EE58D3"/>
    <w:rsid w:val="00EE59F3"/>
    <w:rsid w:val="00EE5A9F"/>
    <w:rsid w:val="00EE60EB"/>
    <w:rsid w:val="00EE65D1"/>
    <w:rsid w:val="00EE6838"/>
    <w:rsid w:val="00EE6C29"/>
    <w:rsid w:val="00EE7037"/>
    <w:rsid w:val="00EE711C"/>
    <w:rsid w:val="00EE71D6"/>
    <w:rsid w:val="00EE72AD"/>
    <w:rsid w:val="00EE73AF"/>
    <w:rsid w:val="00EE74CD"/>
    <w:rsid w:val="00EE7766"/>
    <w:rsid w:val="00EF00B8"/>
    <w:rsid w:val="00EF00E4"/>
    <w:rsid w:val="00EF03E2"/>
    <w:rsid w:val="00EF0EB8"/>
    <w:rsid w:val="00EF0FFD"/>
    <w:rsid w:val="00EF1043"/>
    <w:rsid w:val="00EF11EC"/>
    <w:rsid w:val="00EF1498"/>
    <w:rsid w:val="00EF14A1"/>
    <w:rsid w:val="00EF1742"/>
    <w:rsid w:val="00EF1778"/>
    <w:rsid w:val="00EF17C1"/>
    <w:rsid w:val="00EF18D4"/>
    <w:rsid w:val="00EF1F25"/>
    <w:rsid w:val="00EF1F63"/>
    <w:rsid w:val="00EF2001"/>
    <w:rsid w:val="00EF239C"/>
    <w:rsid w:val="00EF23E8"/>
    <w:rsid w:val="00EF2429"/>
    <w:rsid w:val="00EF2594"/>
    <w:rsid w:val="00EF2754"/>
    <w:rsid w:val="00EF2E9A"/>
    <w:rsid w:val="00EF3562"/>
    <w:rsid w:val="00EF391B"/>
    <w:rsid w:val="00EF3A13"/>
    <w:rsid w:val="00EF435E"/>
    <w:rsid w:val="00EF43C7"/>
    <w:rsid w:val="00EF4682"/>
    <w:rsid w:val="00EF46F7"/>
    <w:rsid w:val="00EF4755"/>
    <w:rsid w:val="00EF4A0C"/>
    <w:rsid w:val="00EF4B39"/>
    <w:rsid w:val="00EF4EF5"/>
    <w:rsid w:val="00EF52CA"/>
    <w:rsid w:val="00EF5506"/>
    <w:rsid w:val="00EF5891"/>
    <w:rsid w:val="00EF5970"/>
    <w:rsid w:val="00EF5A04"/>
    <w:rsid w:val="00EF5A55"/>
    <w:rsid w:val="00EF5E68"/>
    <w:rsid w:val="00EF5E7A"/>
    <w:rsid w:val="00EF6221"/>
    <w:rsid w:val="00EF6417"/>
    <w:rsid w:val="00EF673E"/>
    <w:rsid w:val="00EF6DBC"/>
    <w:rsid w:val="00EF6F04"/>
    <w:rsid w:val="00EF7135"/>
    <w:rsid w:val="00EF7285"/>
    <w:rsid w:val="00EF75BF"/>
    <w:rsid w:val="00F00307"/>
    <w:rsid w:val="00F007C8"/>
    <w:rsid w:val="00F00BA9"/>
    <w:rsid w:val="00F00FFE"/>
    <w:rsid w:val="00F010D0"/>
    <w:rsid w:val="00F011CA"/>
    <w:rsid w:val="00F0133D"/>
    <w:rsid w:val="00F014D7"/>
    <w:rsid w:val="00F01A6D"/>
    <w:rsid w:val="00F01C63"/>
    <w:rsid w:val="00F01CC1"/>
    <w:rsid w:val="00F01F90"/>
    <w:rsid w:val="00F0237D"/>
    <w:rsid w:val="00F027DB"/>
    <w:rsid w:val="00F02E2C"/>
    <w:rsid w:val="00F0308D"/>
    <w:rsid w:val="00F030CE"/>
    <w:rsid w:val="00F03851"/>
    <w:rsid w:val="00F03915"/>
    <w:rsid w:val="00F03A95"/>
    <w:rsid w:val="00F03B06"/>
    <w:rsid w:val="00F03B82"/>
    <w:rsid w:val="00F03D83"/>
    <w:rsid w:val="00F03E98"/>
    <w:rsid w:val="00F04105"/>
    <w:rsid w:val="00F044B7"/>
    <w:rsid w:val="00F04642"/>
    <w:rsid w:val="00F04881"/>
    <w:rsid w:val="00F049FC"/>
    <w:rsid w:val="00F04A89"/>
    <w:rsid w:val="00F04BAD"/>
    <w:rsid w:val="00F04FF4"/>
    <w:rsid w:val="00F05208"/>
    <w:rsid w:val="00F0522B"/>
    <w:rsid w:val="00F05361"/>
    <w:rsid w:val="00F054EB"/>
    <w:rsid w:val="00F05648"/>
    <w:rsid w:val="00F059D6"/>
    <w:rsid w:val="00F05A17"/>
    <w:rsid w:val="00F05C60"/>
    <w:rsid w:val="00F06088"/>
    <w:rsid w:val="00F0680E"/>
    <w:rsid w:val="00F06B41"/>
    <w:rsid w:val="00F06CB1"/>
    <w:rsid w:val="00F06D0A"/>
    <w:rsid w:val="00F06D68"/>
    <w:rsid w:val="00F06DEB"/>
    <w:rsid w:val="00F07023"/>
    <w:rsid w:val="00F07389"/>
    <w:rsid w:val="00F07445"/>
    <w:rsid w:val="00F078C8"/>
    <w:rsid w:val="00F07E8C"/>
    <w:rsid w:val="00F07F40"/>
    <w:rsid w:val="00F07F83"/>
    <w:rsid w:val="00F104F0"/>
    <w:rsid w:val="00F10782"/>
    <w:rsid w:val="00F10F00"/>
    <w:rsid w:val="00F11155"/>
    <w:rsid w:val="00F11778"/>
    <w:rsid w:val="00F1199D"/>
    <w:rsid w:val="00F11A73"/>
    <w:rsid w:val="00F11D26"/>
    <w:rsid w:val="00F122EF"/>
    <w:rsid w:val="00F12477"/>
    <w:rsid w:val="00F130FA"/>
    <w:rsid w:val="00F1337F"/>
    <w:rsid w:val="00F13AF1"/>
    <w:rsid w:val="00F140C5"/>
    <w:rsid w:val="00F14168"/>
    <w:rsid w:val="00F143B8"/>
    <w:rsid w:val="00F144EE"/>
    <w:rsid w:val="00F14506"/>
    <w:rsid w:val="00F14695"/>
    <w:rsid w:val="00F14789"/>
    <w:rsid w:val="00F148E3"/>
    <w:rsid w:val="00F14A7A"/>
    <w:rsid w:val="00F14B57"/>
    <w:rsid w:val="00F14BDE"/>
    <w:rsid w:val="00F15052"/>
    <w:rsid w:val="00F15096"/>
    <w:rsid w:val="00F15273"/>
    <w:rsid w:val="00F152ED"/>
    <w:rsid w:val="00F15578"/>
    <w:rsid w:val="00F1669D"/>
    <w:rsid w:val="00F16F58"/>
    <w:rsid w:val="00F17321"/>
    <w:rsid w:val="00F176EA"/>
    <w:rsid w:val="00F17E2A"/>
    <w:rsid w:val="00F201A8"/>
    <w:rsid w:val="00F201AA"/>
    <w:rsid w:val="00F204A4"/>
    <w:rsid w:val="00F20860"/>
    <w:rsid w:val="00F21196"/>
    <w:rsid w:val="00F215FF"/>
    <w:rsid w:val="00F2164D"/>
    <w:rsid w:val="00F217F6"/>
    <w:rsid w:val="00F21D4B"/>
    <w:rsid w:val="00F21FDA"/>
    <w:rsid w:val="00F22985"/>
    <w:rsid w:val="00F22A1B"/>
    <w:rsid w:val="00F22C41"/>
    <w:rsid w:val="00F230ED"/>
    <w:rsid w:val="00F23306"/>
    <w:rsid w:val="00F23BBF"/>
    <w:rsid w:val="00F24A60"/>
    <w:rsid w:val="00F24BB8"/>
    <w:rsid w:val="00F25252"/>
    <w:rsid w:val="00F252CA"/>
    <w:rsid w:val="00F254F6"/>
    <w:rsid w:val="00F25666"/>
    <w:rsid w:val="00F25998"/>
    <w:rsid w:val="00F25AB4"/>
    <w:rsid w:val="00F26058"/>
    <w:rsid w:val="00F26339"/>
    <w:rsid w:val="00F264C1"/>
    <w:rsid w:val="00F269C6"/>
    <w:rsid w:val="00F26A48"/>
    <w:rsid w:val="00F26ACD"/>
    <w:rsid w:val="00F26E6B"/>
    <w:rsid w:val="00F26E81"/>
    <w:rsid w:val="00F26FF9"/>
    <w:rsid w:val="00F27774"/>
    <w:rsid w:val="00F27BF3"/>
    <w:rsid w:val="00F27E8D"/>
    <w:rsid w:val="00F27EC4"/>
    <w:rsid w:val="00F27F79"/>
    <w:rsid w:val="00F30ACD"/>
    <w:rsid w:val="00F30BE9"/>
    <w:rsid w:val="00F311C7"/>
    <w:rsid w:val="00F311C9"/>
    <w:rsid w:val="00F314F5"/>
    <w:rsid w:val="00F31848"/>
    <w:rsid w:val="00F319AF"/>
    <w:rsid w:val="00F31BA4"/>
    <w:rsid w:val="00F31C82"/>
    <w:rsid w:val="00F31F41"/>
    <w:rsid w:val="00F31FBF"/>
    <w:rsid w:val="00F3203A"/>
    <w:rsid w:val="00F326F9"/>
    <w:rsid w:val="00F32728"/>
    <w:rsid w:val="00F329C9"/>
    <w:rsid w:val="00F32E85"/>
    <w:rsid w:val="00F3323B"/>
    <w:rsid w:val="00F33453"/>
    <w:rsid w:val="00F33674"/>
    <w:rsid w:val="00F3383E"/>
    <w:rsid w:val="00F339E0"/>
    <w:rsid w:val="00F33DED"/>
    <w:rsid w:val="00F33F8E"/>
    <w:rsid w:val="00F33FF9"/>
    <w:rsid w:val="00F34193"/>
    <w:rsid w:val="00F34236"/>
    <w:rsid w:val="00F345A1"/>
    <w:rsid w:val="00F34847"/>
    <w:rsid w:val="00F34865"/>
    <w:rsid w:val="00F3498C"/>
    <w:rsid w:val="00F34BC4"/>
    <w:rsid w:val="00F35032"/>
    <w:rsid w:val="00F35499"/>
    <w:rsid w:val="00F35A85"/>
    <w:rsid w:val="00F35BF3"/>
    <w:rsid w:val="00F35E2C"/>
    <w:rsid w:val="00F35F68"/>
    <w:rsid w:val="00F363F6"/>
    <w:rsid w:val="00F36AE3"/>
    <w:rsid w:val="00F36C56"/>
    <w:rsid w:val="00F36C69"/>
    <w:rsid w:val="00F36CE7"/>
    <w:rsid w:val="00F37716"/>
    <w:rsid w:val="00F37AA7"/>
    <w:rsid w:val="00F37ABC"/>
    <w:rsid w:val="00F37C03"/>
    <w:rsid w:val="00F37E34"/>
    <w:rsid w:val="00F4012F"/>
    <w:rsid w:val="00F4013D"/>
    <w:rsid w:val="00F40283"/>
    <w:rsid w:val="00F409F2"/>
    <w:rsid w:val="00F40CF0"/>
    <w:rsid w:val="00F40D5B"/>
    <w:rsid w:val="00F40E98"/>
    <w:rsid w:val="00F41202"/>
    <w:rsid w:val="00F41644"/>
    <w:rsid w:val="00F419B1"/>
    <w:rsid w:val="00F41A82"/>
    <w:rsid w:val="00F41AB0"/>
    <w:rsid w:val="00F42017"/>
    <w:rsid w:val="00F42498"/>
    <w:rsid w:val="00F42549"/>
    <w:rsid w:val="00F42700"/>
    <w:rsid w:val="00F42991"/>
    <w:rsid w:val="00F429D8"/>
    <w:rsid w:val="00F42B1E"/>
    <w:rsid w:val="00F42B48"/>
    <w:rsid w:val="00F42CFA"/>
    <w:rsid w:val="00F433C7"/>
    <w:rsid w:val="00F4370B"/>
    <w:rsid w:val="00F4379F"/>
    <w:rsid w:val="00F439E6"/>
    <w:rsid w:val="00F43D41"/>
    <w:rsid w:val="00F43D4E"/>
    <w:rsid w:val="00F4405A"/>
    <w:rsid w:val="00F440FA"/>
    <w:rsid w:val="00F44196"/>
    <w:rsid w:val="00F44517"/>
    <w:rsid w:val="00F451A2"/>
    <w:rsid w:val="00F4562B"/>
    <w:rsid w:val="00F45857"/>
    <w:rsid w:val="00F45F61"/>
    <w:rsid w:val="00F46145"/>
    <w:rsid w:val="00F461F1"/>
    <w:rsid w:val="00F46561"/>
    <w:rsid w:val="00F465A7"/>
    <w:rsid w:val="00F46745"/>
    <w:rsid w:val="00F46A9F"/>
    <w:rsid w:val="00F46F77"/>
    <w:rsid w:val="00F471EB"/>
    <w:rsid w:val="00F475EE"/>
    <w:rsid w:val="00F4772C"/>
    <w:rsid w:val="00F478B3"/>
    <w:rsid w:val="00F4792B"/>
    <w:rsid w:val="00F47B06"/>
    <w:rsid w:val="00F47C2A"/>
    <w:rsid w:val="00F50009"/>
    <w:rsid w:val="00F5041F"/>
    <w:rsid w:val="00F5055F"/>
    <w:rsid w:val="00F5061E"/>
    <w:rsid w:val="00F507E0"/>
    <w:rsid w:val="00F50831"/>
    <w:rsid w:val="00F50B7C"/>
    <w:rsid w:val="00F50C4F"/>
    <w:rsid w:val="00F51168"/>
    <w:rsid w:val="00F51221"/>
    <w:rsid w:val="00F51A10"/>
    <w:rsid w:val="00F51AC0"/>
    <w:rsid w:val="00F51B93"/>
    <w:rsid w:val="00F51BB1"/>
    <w:rsid w:val="00F51E23"/>
    <w:rsid w:val="00F51F7A"/>
    <w:rsid w:val="00F52114"/>
    <w:rsid w:val="00F52768"/>
    <w:rsid w:val="00F5276A"/>
    <w:rsid w:val="00F527B1"/>
    <w:rsid w:val="00F52909"/>
    <w:rsid w:val="00F52932"/>
    <w:rsid w:val="00F52AAC"/>
    <w:rsid w:val="00F52C8D"/>
    <w:rsid w:val="00F52D25"/>
    <w:rsid w:val="00F52D98"/>
    <w:rsid w:val="00F52E31"/>
    <w:rsid w:val="00F52F65"/>
    <w:rsid w:val="00F5302D"/>
    <w:rsid w:val="00F53390"/>
    <w:rsid w:val="00F53599"/>
    <w:rsid w:val="00F548A0"/>
    <w:rsid w:val="00F548C3"/>
    <w:rsid w:val="00F54917"/>
    <w:rsid w:val="00F54A69"/>
    <w:rsid w:val="00F54E82"/>
    <w:rsid w:val="00F550E6"/>
    <w:rsid w:val="00F5540C"/>
    <w:rsid w:val="00F55440"/>
    <w:rsid w:val="00F5559A"/>
    <w:rsid w:val="00F55BAC"/>
    <w:rsid w:val="00F5650D"/>
    <w:rsid w:val="00F56522"/>
    <w:rsid w:val="00F5786F"/>
    <w:rsid w:val="00F57915"/>
    <w:rsid w:val="00F57BCF"/>
    <w:rsid w:val="00F57CD8"/>
    <w:rsid w:val="00F57F3C"/>
    <w:rsid w:val="00F57F7B"/>
    <w:rsid w:val="00F60043"/>
    <w:rsid w:val="00F600C3"/>
    <w:rsid w:val="00F60103"/>
    <w:rsid w:val="00F6014E"/>
    <w:rsid w:val="00F6019B"/>
    <w:rsid w:val="00F607A0"/>
    <w:rsid w:val="00F60B38"/>
    <w:rsid w:val="00F60BA9"/>
    <w:rsid w:val="00F60F68"/>
    <w:rsid w:val="00F61416"/>
    <w:rsid w:val="00F614A4"/>
    <w:rsid w:val="00F6176F"/>
    <w:rsid w:val="00F61841"/>
    <w:rsid w:val="00F62206"/>
    <w:rsid w:val="00F6228A"/>
    <w:rsid w:val="00F62493"/>
    <w:rsid w:val="00F62A40"/>
    <w:rsid w:val="00F63456"/>
    <w:rsid w:val="00F63E8D"/>
    <w:rsid w:val="00F64ABD"/>
    <w:rsid w:val="00F64D92"/>
    <w:rsid w:val="00F65162"/>
    <w:rsid w:val="00F654B5"/>
    <w:rsid w:val="00F6577C"/>
    <w:rsid w:val="00F65A30"/>
    <w:rsid w:val="00F65B30"/>
    <w:rsid w:val="00F66B24"/>
    <w:rsid w:val="00F66DB5"/>
    <w:rsid w:val="00F67102"/>
    <w:rsid w:val="00F67408"/>
    <w:rsid w:val="00F67466"/>
    <w:rsid w:val="00F67D26"/>
    <w:rsid w:val="00F7018D"/>
    <w:rsid w:val="00F701E1"/>
    <w:rsid w:val="00F70461"/>
    <w:rsid w:val="00F707E2"/>
    <w:rsid w:val="00F70B76"/>
    <w:rsid w:val="00F70EA1"/>
    <w:rsid w:val="00F71331"/>
    <w:rsid w:val="00F714D7"/>
    <w:rsid w:val="00F71DA5"/>
    <w:rsid w:val="00F71EA3"/>
    <w:rsid w:val="00F7234B"/>
    <w:rsid w:val="00F72391"/>
    <w:rsid w:val="00F72691"/>
    <w:rsid w:val="00F72C3B"/>
    <w:rsid w:val="00F72E1A"/>
    <w:rsid w:val="00F72E70"/>
    <w:rsid w:val="00F72F45"/>
    <w:rsid w:val="00F730C1"/>
    <w:rsid w:val="00F7367F"/>
    <w:rsid w:val="00F73898"/>
    <w:rsid w:val="00F73C6F"/>
    <w:rsid w:val="00F74345"/>
    <w:rsid w:val="00F74455"/>
    <w:rsid w:val="00F74477"/>
    <w:rsid w:val="00F74935"/>
    <w:rsid w:val="00F74D72"/>
    <w:rsid w:val="00F74F52"/>
    <w:rsid w:val="00F75026"/>
    <w:rsid w:val="00F7581D"/>
    <w:rsid w:val="00F75958"/>
    <w:rsid w:val="00F75EBA"/>
    <w:rsid w:val="00F762A0"/>
    <w:rsid w:val="00F763AC"/>
    <w:rsid w:val="00F76D09"/>
    <w:rsid w:val="00F76E1E"/>
    <w:rsid w:val="00F76E4A"/>
    <w:rsid w:val="00F76E9A"/>
    <w:rsid w:val="00F7722C"/>
    <w:rsid w:val="00F7728C"/>
    <w:rsid w:val="00F77579"/>
    <w:rsid w:val="00F779AB"/>
    <w:rsid w:val="00F77C58"/>
    <w:rsid w:val="00F77FB5"/>
    <w:rsid w:val="00F77FB7"/>
    <w:rsid w:val="00F8024D"/>
    <w:rsid w:val="00F80A0A"/>
    <w:rsid w:val="00F80A58"/>
    <w:rsid w:val="00F80A6C"/>
    <w:rsid w:val="00F80E07"/>
    <w:rsid w:val="00F811E9"/>
    <w:rsid w:val="00F816FF"/>
    <w:rsid w:val="00F8182A"/>
    <w:rsid w:val="00F8184C"/>
    <w:rsid w:val="00F81A58"/>
    <w:rsid w:val="00F82643"/>
    <w:rsid w:val="00F8284B"/>
    <w:rsid w:val="00F82B19"/>
    <w:rsid w:val="00F82BC7"/>
    <w:rsid w:val="00F82CB2"/>
    <w:rsid w:val="00F82CFA"/>
    <w:rsid w:val="00F83495"/>
    <w:rsid w:val="00F836FC"/>
    <w:rsid w:val="00F83733"/>
    <w:rsid w:val="00F83ED1"/>
    <w:rsid w:val="00F843AF"/>
    <w:rsid w:val="00F84492"/>
    <w:rsid w:val="00F84635"/>
    <w:rsid w:val="00F84AA3"/>
    <w:rsid w:val="00F84E2F"/>
    <w:rsid w:val="00F8500B"/>
    <w:rsid w:val="00F8519E"/>
    <w:rsid w:val="00F85AB6"/>
    <w:rsid w:val="00F85D8F"/>
    <w:rsid w:val="00F86067"/>
    <w:rsid w:val="00F8620B"/>
    <w:rsid w:val="00F863E2"/>
    <w:rsid w:val="00F86779"/>
    <w:rsid w:val="00F86837"/>
    <w:rsid w:val="00F8686E"/>
    <w:rsid w:val="00F86974"/>
    <w:rsid w:val="00F86EA9"/>
    <w:rsid w:val="00F86EE6"/>
    <w:rsid w:val="00F86F6E"/>
    <w:rsid w:val="00F8743C"/>
    <w:rsid w:val="00F87541"/>
    <w:rsid w:val="00F87946"/>
    <w:rsid w:val="00F87F84"/>
    <w:rsid w:val="00F902DF"/>
    <w:rsid w:val="00F90B2F"/>
    <w:rsid w:val="00F90E36"/>
    <w:rsid w:val="00F91DE2"/>
    <w:rsid w:val="00F91E9F"/>
    <w:rsid w:val="00F92072"/>
    <w:rsid w:val="00F9212D"/>
    <w:rsid w:val="00F9263E"/>
    <w:rsid w:val="00F92732"/>
    <w:rsid w:val="00F92E4D"/>
    <w:rsid w:val="00F930D5"/>
    <w:rsid w:val="00F9325D"/>
    <w:rsid w:val="00F93532"/>
    <w:rsid w:val="00F935C4"/>
    <w:rsid w:val="00F93775"/>
    <w:rsid w:val="00F939D8"/>
    <w:rsid w:val="00F93B20"/>
    <w:rsid w:val="00F93E09"/>
    <w:rsid w:val="00F93FBF"/>
    <w:rsid w:val="00F942B3"/>
    <w:rsid w:val="00F947EE"/>
    <w:rsid w:val="00F94BC0"/>
    <w:rsid w:val="00F94DB1"/>
    <w:rsid w:val="00F94E41"/>
    <w:rsid w:val="00F957F4"/>
    <w:rsid w:val="00F959D2"/>
    <w:rsid w:val="00F95B14"/>
    <w:rsid w:val="00F95BD6"/>
    <w:rsid w:val="00F95C6C"/>
    <w:rsid w:val="00F95E5A"/>
    <w:rsid w:val="00F95F39"/>
    <w:rsid w:val="00F96295"/>
    <w:rsid w:val="00F965DA"/>
    <w:rsid w:val="00F9670F"/>
    <w:rsid w:val="00F968DE"/>
    <w:rsid w:val="00F96D65"/>
    <w:rsid w:val="00F96F75"/>
    <w:rsid w:val="00F97196"/>
    <w:rsid w:val="00F97401"/>
    <w:rsid w:val="00F97534"/>
    <w:rsid w:val="00FA01CC"/>
    <w:rsid w:val="00FA07D4"/>
    <w:rsid w:val="00FA0B1D"/>
    <w:rsid w:val="00FA0BC3"/>
    <w:rsid w:val="00FA0E6A"/>
    <w:rsid w:val="00FA0E70"/>
    <w:rsid w:val="00FA11F7"/>
    <w:rsid w:val="00FA146D"/>
    <w:rsid w:val="00FA18F0"/>
    <w:rsid w:val="00FA1C81"/>
    <w:rsid w:val="00FA1E62"/>
    <w:rsid w:val="00FA214F"/>
    <w:rsid w:val="00FA217F"/>
    <w:rsid w:val="00FA252A"/>
    <w:rsid w:val="00FA2640"/>
    <w:rsid w:val="00FA2EE7"/>
    <w:rsid w:val="00FA31AF"/>
    <w:rsid w:val="00FA3503"/>
    <w:rsid w:val="00FA3629"/>
    <w:rsid w:val="00FA3883"/>
    <w:rsid w:val="00FA406A"/>
    <w:rsid w:val="00FA42D8"/>
    <w:rsid w:val="00FA4CC0"/>
    <w:rsid w:val="00FA50D6"/>
    <w:rsid w:val="00FA53CB"/>
    <w:rsid w:val="00FA568E"/>
    <w:rsid w:val="00FA5769"/>
    <w:rsid w:val="00FA60E4"/>
    <w:rsid w:val="00FA658E"/>
    <w:rsid w:val="00FA69CA"/>
    <w:rsid w:val="00FA6F6F"/>
    <w:rsid w:val="00FA70B2"/>
    <w:rsid w:val="00FA7AA5"/>
    <w:rsid w:val="00FB0119"/>
    <w:rsid w:val="00FB038D"/>
    <w:rsid w:val="00FB03AB"/>
    <w:rsid w:val="00FB0799"/>
    <w:rsid w:val="00FB0BEF"/>
    <w:rsid w:val="00FB0D81"/>
    <w:rsid w:val="00FB0DF7"/>
    <w:rsid w:val="00FB1545"/>
    <w:rsid w:val="00FB2269"/>
    <w:rsid w:val="00FB2335"/>
    <w:rsid w:val="00FB23A5"/>
    <w:rsid w:val="00FB250A"/>
    <w:rsid w:val="00FB289B"/>
    <w:rsid w:val="00FB2C71"/>
    <w:rsid w:val="00FB2CFD"/>
    <w:rsid w:val="00FB30BA"/>
    <w:rsid w:val="00FB311C"/>
    <w:rsid w:val="00FB31ED"/>
    <w:rsid w:val="00FB37CB"/>
    <w:rsid w:val="00FB3953"/>
    <w:rsid w:val="00FB3D57"/>
    <w:rsid w:val="00FB3EDE"/>
    <w:rsid w:val="00FB42D8"/>
    <w:rsid w:val="00FB431E"/>
    <w:rsid w:val="00FB43C0"/>
    <w:rsid w:val="00FB476C"/>
    <w:rsid w:val="00FB47A9"/>
    <w:rsid w:val="00FB47FF"/>
    <w:rsid w:val="00FB503A"/>
    <w:rsid w:val="00FB516C"/>
    <w:rsid w:val="00FB54C5"/>
    <w:rsid w:val="00FB56AD"/>
    <w:rsid w:val="00FB5701"/>
    <w:rsid w:val="00FB58E5"/>
    <w:rsid w:val="00FB5B92"/>
    <w:rsid w:val="00FB5FFE"/>
    <w:rsid w:val="00FB6341"/>
    <w:rsid w:val="00FB67CE"/>
    <w:rsid w:val="00FB6B59"/>
    <w:rsid w:val="00FB6CFF"/>
    <w:rsid w:val="00FB6F61"/>
    <w:rsid w:val="00FB709F"/>
    <w:rsid w:val="00FB7105"/>
    <w:rsid w:val="00FB76BB"/>
    <w:rsid w:val="00FB7846"/>
    <w:rsid w:val="00FB78C9"/>
    <w:rsid w:val="00FB7A7C"/>
    <w:rsid w:val="00FC0378"/>
    <w:rsid w:val="00FC0458"/>
    <w:rsid w:val="00FC06FF"/>
    <w:rsid w:val="00FC0A86"/>
    <w:rsid w:val="00FC0F04"/>
    <w:rsid w:val="00FC2104"/>
    <w:rsid w:val="00FC23A5"/>
    <w:rsid w:val="00FC23B6"/>
    <w:rsid w:val="00FC2E96"/>
    <w:rsid w:val="00FC2F29"/>
    <w:rsid w:val="00FC31FD"/>
    <w:rsid w:val="00FC3433"/>
    <w:rsid w:val="00FC39DD"/>
    <w:rsid w:val="00FC3C81"/>
    <w:rsid w:val="00FC3F4C"/>
    <w:rsid w:val="00FC404A"/>
    <w:rsid w:val="00FC409C"/>
    <w:rsid w:val="00FC44B2"/>
    <w:rsid w:val="00FC4B31"/>
    <w:rsid w:val="00FC4D14"/>
    <w:rsid w:val="00FC4F58"/>
    <w:rsid w:val="00FC56C0"/>
    <w:rsid w:val="00FC5B5F"/>
    <w:rsid w:val="00FC5BFB"/>
    <w:rsid w:val="00FC5EB5"/>
    <w:rsid w:val="00FC654C"/>
    <w:rsid w:val="00FC6648"/>
    <w:rsid w:val="00FC6712"/>
    <w:rsid w:val="00FC6829"/>
    <w:rsid w:val="00FC6844"/>
    <w:rsid w:val="00FC6B61"/>
    <w:rsid w:val="00FC77B2"/>
    <w:rsid w:val="00FC7B3F"/>
    <w:rsid w:val="00FC7D69"/>
    <w:rsid w:val="00FC7E33"/>
    <w:rsid w:val="00FC7F67"/>
    <w:rsid w:val="00FD0236"/>
    <w:rsid w:val="00FD046C"/>
    <w:rsid w:val="00FD0A50"/>
    <w:rsid w:val="00FD0AD3"/>
    <w:rsid w:val="00FD0E36"/>
    <w:rsid w:val="00FD0ECA"/>
    <w:rsid w:val="00FD0FEF"/>
    <w:rsid w:val="00FD10B4"/>
    <w:rsid w:val="00FD140B"/>
    <w:rsid w:val="00FD15DC"/>
    <w:rsid w:val="00FD18F4"/>
    <w:rsid w:val="00FD1929"/>
    <w:rsid w:val="00FD1D31"/>
    <w:rsid w:val="00FD1FEA"/>
    <w:rsid w:val="00FD2A27"/>
    <w:rsid w:val="00FD2B67"/>
    <w:rsid w:val="00FD2F03"/>
    <w:rsid w:val="00FD35E9"/>
    <w:rsid w:val="00FD3856"/>
    <w:rsid w:val="00FD3AB7"/>
    <w:rsid w:val="00FD3E11"/>
    <w:rsid w:val="00FD41D4"/>
    <w:rsid w:val="00FD4263"/>
    <w:rsid w:val="00FD4488"/>
    <w:rsid w:val="00FD4864"/>
    <w:rsid w:val="00FD4903"/>
    <w:rsid w:val="00FD4E11"/>
    <w:rsid w:val="00FD509B"/>
    <w:rsid w:val="00FD52FF"/>
    <w:rsid w:val="00FD5486"/>
    <w:rsid w:val="00FD54DB"/>
    <w:rsid w:val="00FD5812"/>
    <w:rsid w:val="00FD5917"/>
    <w:rsid w:val="00FD5974"/>
    <w:rsid w:val="00FD5D20"/>
    <w:rsid w:val="00FD619F"/>
    <w:rsid w:val="00FD6654"/>
    <w:rsid w:val="00FD6678"/>
    <w:rsid w:val="00FD696F"/>
    <w:rsid w:val="00FD6AA2"/>
    <w:rsid w:val="00FD6B33"/>
    <w:rsid w:val="00FD6DF9"/>
    <w:rsid w:val="00FD714F"/>
    <w:rsid w:val="00FD7659"/>
    <w:rsid w:val="00FD77EC"/>
    <w:rsid w:val="00FD7982"/>
    <w:rsid w:val="00FE052F"/>
    <w:rsid w:val="00FE0A92"/>
    <w:rsid w:val="00FE0C17"/>
    <w:rsid w:val="00FE0FF0"/>
    <w:rsid w:val="00FE14BA"/>
    <w:rsid w:val="00FE170E"/>
    <w:rsid w:val="00FE17D4"/>
    <w:rsid w:val="00FE21DD"/>
    <w:rsid w:val="00FE239B"/>
    <w:rsid w:val="00FE23D8"/>
    <w:rsid w:val="00FE2413"/>
    <w:rsid w:val="00FE248D"/>
    <w:rsid w:val="00FE2900"/>
    <w:rsid w:val="00FE2AF6"/>
    <w:rsid w:val="00FE2F92"/>
    <w:rsid w:val="00FE301A"/>
    <w:rsid w:val="00FE3368"/>
    <w:rsid w:val="00FE3B91"/>
    <w:rsid w:val="00FE3CED"/>
    <w:rsid w:val="00FE3D5A"/>
    <w:rsid w:val="00FE3F3A"/>
    <w:rsid w:val="00FE4680"/>
    <w:rsid w:val="00FE49C8"/>
    <w:rsid w:val="00FE4B00"/>
    <w:rsid w:val="00FE4B55"/>
    <w:rsid w:val="00FE4D55"/>
    <w:rsid w:val="00FE4E72"/>
    <w:rsid w:val="00FE50BC"/>
    <w:rsid w:val="00FE53FE"/>
    <w:rsid w:val="00FE6023"/>
    <w:rsid w:val="00FE62D0"/>
    <w:rsid w:val="00FE65AB"/>
    <w:rsid w:val="00FE688F"/>
    <w:rsid w:val="00FE6C3F"/>
    <w:rsid w:val="00FE6D40"/>
    <w:rsid w:val="00FE7390"/>
    <w:rsid w:val="00FE747D"/>
    <w:rsid w:val="00FE7ABB"/>
    <w:rsid w:val="00FE7C81"/>
    <w:rsid w:val="00FE7EB4"/>
    <w:rsid w:val="00FF0781"/>
    <w:rsid w:val="00FF07C5"/>
    <w:rsid w:val="00FF08E6"/>
    <w:rsid w:val="00FF0EE1"/>
    <w:rsid w:val="00FF14B3"/>
    <w:rsid w:val="00FF209F"/>
    <w:rsid w:val="00FF25D4"/>
    <w:rsid w:val="00FF27E0"/>
    <w:rsid w:val="00FF28F0"/>
    <w:rsid w:val="00FF29B5"/>
    <w:rsid w:val="00FF34FD"/>
    <w:rsid w:val="00FF359E"/>
    <w:rsid w:val="00FF38B1"/>
    <w:rsid w:val="00FF3CAE"/>
    <w:rsid w:val="00FF3DCA"/>
    <w:rsid w:val="00FF4166"/>
    <w:rsid w:val="00FF42C9"/>
    <w:rsid w:val="00FF44E6"/>
    <w:rsid w:val="00FF45F8"/>
    <w:rsid w:val="00FF4638"/>
    <w:rsid w:val="00FF463B"/>
    <w:rsid w:val="00FF4B2A"/>
    <w:rsid w:val="00FF4B4E"/>
    <w:rsid w:val="00FF50C3"/>
    <w:rsid w:val="00FF5339"/>
    <w:rsid w:val="00FF551C"/>
    <w:rsid w:val="00FF571A"/>
    <w:rsid w:val="00FF5A1D"/>
    <w:rsid w:val="00FF5E92"/>
    <w:rsid w:val="00FF6282"/>
    <w:rsid w:val="00FF66F4"/>
    <w:rsid w:val="00FF677B"/>
    <w:rsid w:val="00FF6D76"/>
    <w:rsid w:val="00FF6FF5"/>
    <w:rsid w:val="00FF70D9"/>
    <w:rsid w:val="00FF719E"/>
    <w:rsid w:val="00FF735B"/>
    <w:rsid w:val="00FF78D1"/>
    <w:rsid w:val="00FF7B29"/>
    <w:rsid w:val="00FF7F69"/>
    <w:rsid w:val="011C44BE"/>
    <w:rsid w:val="01290F7E"/>
    <w:rsid w:val="01293F40"/>
    <w:rsid w:val="01431A4A"/>
    <w:rsid w:val="01460957"/>
    <w:rsid w:val="015D1E09"/>
    <w:rsid w:val="0163697B"/>
    <w:rsid w:val="018A7679"/>
    <w:rsid w:val="01D84888"/>
    <w:rsid w:val="02092C94"/>
    <w:rsid w:val="0210376E"/>
    <w:rsid w:val="021B1804"/>
    <w:rsid w:val="0233676E"/>
    <w:rsid w:val="024D3051"/>
    <w:rsid w:val="02697903"/>
    <w:rsid w:val="026E0D49"/>
    <w:rsid w:val="02740E31"/>
    <w:rsid w:val="02C97CE1"/>
    <w:rsid w:val="02D47002"/>
    <w:rsid w:val="02F35A01"/>
    <w:rsid w:val="02F96569"/>
    <w:rsid w:val="030349D2"/>
    <w:rsid w:val="035F65D8"/>
    <w:rsid w:val="03716D43"/>
    <w:rsid w:val="03863E70"/>
    <w:rsid w:val="039C3694"/>
    <w:rsid w:val="03C570A1"/>
    <w:rsid w:val="03C84489"/>
    <w:rsid w:val="03D851CD"/>
    <w:rsid w:val="03D96696"/>
    <w:rsid w:val="03EA7B21"/>
    <w:rsid w:val="0405748B"/>
    <w:rsid w:val="042B0925"/>
    <w:rsid w:val="045A77D7"/>
    <w:rsid w:val="045F1FB9"/>
    <w:rsid w:val="048E56D2"/>
    <w:rsid w:val="04B11FDA"/>
    <w:rsid w:val="04CE16E6"/>
    <w:rsid w:val="0530678A"/>
    <w:rsid w:val="053578FC"/>
    <w:rsid w:val="057878AF"/>
    <w:rsid w:val="05A0746B"/>
    <w:rsid w:val="05AC7E06"/>
    <w:rsid w:val="05BB6A5B"/>
    <w:rsid w:val="05C644A5"/>
    <w:rsid w:val="05F83EAE"/>
    <w:rsid w:val="05FF7EF5"/>
    <w:rsid w:val="060A27A3"/>
    <w:rsid w:val="062A086E"/>
    <w:rsid w:val="063E7D85"/>
    <w:rsid w:val="06732DD2"/>
    <w:rsid w:val="068648B3"/>
    <w:rsid w:val="06911A77"/>
    <w:rsid w:val="069E306E"/>
    <w:rsid w:val="06A507B2"/>
    <w:rsid w:val="06B75EC8"/>
    <w:rsid w:val="06BD5DFB"/>
    <w:rsid w:val="06D679DB"/>
    <w:rsid w:val="070B125C"/>
    <w:rsid w:val="07195190"/>
    <w:rsid w:val="07281A58"/>
    <w:rsid w:val="07293586"/>
    <w:rsid w:val="07295285"/>
    <w:rsid w:val="07636392"/>
    <w:rsid w:val="076528B8"/>
    <w:rsid w:val="07660241"/>
    <w:rsid w:val="0768220B"/>
    <w:rsid w:val="07770C56"/>
    <w:rsid w:val="07C0638D"/>
    <w:rsid w:val="07EF0D4A"/>
    <w:rsid w:val="081B54CF"/>
    <w:rsid w:val="082261D9"/>
    <w:rsid w:val="086215E5"/>
    <w:rsid w:val="08762705"/>
    <w:rsid w:val="0893471C"/>
    <w:rsid w:val="08AE1E9F"/>
    <w:rsid w:val="08C20CCF"/>
    <w:rsid w:val="08CF04FC"/>
    <w:rsid w:val="0916003C"/>
    <w:rsid w:val="092217DD"/>
    <w:rsid w:val="09234195"/>
    <w:rsid w:val="09265ED9"/>
    <w:rsid w:val="093A7294"/>
    <w:rsid w:val="095A2D1D"/>
    <w:rsid w:val="096B0965"/>
    <w:rsid w:val="09953B82"/>
    <w:rsid w:val="09B07E99"/>
    <w:rsid w:val="09C000DC"/>
    <w:rsid w:val="0A1840DB"/>
    <w:rsid w:val="0A263993"/>
    <w:rsid w:val="0A2D3AC2"/>
    <w:rsid w:val="0A3C54E3"/>
    <w:rsid w:val="0A680259"/>
    <w:rsid w:val="0A80786B"/>
    <w:rsid w:val="0AA755DF"/>
    <w:rsid w:val="0AAF1A66"/>
    <w:rsid w:val="0ACD6338"/>
    <w:rsid w:val="0B095AB3"/>
    <w:rsid w:val="0B120D44"/>
    <w:rsid w:val="0B136931"/>
    <w:rsid w:val="0B156103"/>
    <w:rsid w:val="0B3537E8"/>
    <w:rsid w:val="0B5605CC"/>
    <w:rsid w:val="0B6727D9"/>
    <w:rsid w:val="0BD27BF6"/>
    <w:rsid w:val="0BF75A87"/>
    <w:rsid w:val="0C1B3CF0"/>
    <w:rsid w:val="0C3B3C7D"/>
    <w:rsid w:val="0CA159D4"/>
    <w:rsid w:val="0CAB2EAE"/>
    <w:rsid w:val="0CB47CA0"/>
    <w:rsid w:val="0CB82567"/>
    <w:rsid w:val="0CBB37DF"/>
    <w:rsid w:val="0D374B59"/>
    <w:rsid w:val="0D4A1CB0"/>
    <w:rsid w:val="0D621C7D"/>
    <w:rsid w:val="0D6E57BF"/>
    <w:rsid w:val="0D82490E"/>
    <w:rsid w:val="0DA80E78"/>
    <w:rsid w:val="0DA85EBF"/>
    <w:rsid w:val="0DC857B1"/>
    <w:rsid w:val="0DDE3227"/>
    <w:rsid w:val="0E4B13B1"/>
    <w:rsid w:val="0E5131BF"/>
    <w:rsid w:val="0E517CEC"/>
    <w:rsid w:val="0E62786C"/>
    <w:rsid w:val="0E641635"/>
    <w:rsid w:val="0E73034D"/>
    <w:rsid w:val="0E8F2773"/>
    <w:rsid w:val="0EAC0AFF"/>
    <w:rsid w:val="0EAF4BC3"/>
    <w:rsid w:val="0ECE1A18"/>
    <w:rsid w:val="0F002C19"/>
    <w:rsid w:val="0F13775A"/>
    <w:rsid w:val="0F2E5AE8"/>
    <w:rsid w:val="0F31382A"/>
    <w:rsid w:val="0F5F45FE"/>
    <w:rsid w:val="0F7461CB"/>
    <w:rsid w:val="0F750222"/>
    <w:rsid w:val="0F870B55"/>
    <w:rsid w:val="0F9A112B"/>
    <w:rsid w:val="0FDB5A6C"/>
    <w:rsid w:val="0FDF3286"/>
    <w:rsid w:val="0FEA33CD"/>
    <w:rsid w:val="10182B28"/>
    <w:rsid w:val="1043638A"/>
    <w:rsid w:val="1047243E"/>
    <w:rsid w:val="106D2F64"/>
    <w:rsid w:val="10874D2A"/>
    <w:rsid w:val="10A8619F"/>
    <w:rsid w:val="10B63710"/>
    <w:rsid w:val="10C14B2E"/>
    <w:rsid w:val="10C63E0F"/>
    <w:rsid w:val="10CC380A"/>
    <w:rsid w:val="10F10820"/>
    <w:rsid w:val="110A2865"/>
    <w:rsid w:val="111C2F7A"/>
    <w:rsid w:val="11665CA1"/>
    <w:rsid w:val="117619EB"/>
    <w:rsid w:val="11BD2FE3"/>
    <w:rsid w:val="12050913"/>
    <w:rsid w:val="12175A6C"/>
    <w:rsid w:val="121E0096"/>
    <w:rsid w:val="128622E3"/>
    <w:rsid w:val="12AA247E"/>
    <w:rsid w:val="12CE060B"/>
    <w:rsid w:val="12DA3152"/>
    <w:rsid w:val="12FF663A"/>
    <w:rsid w:val="1319757C"/>
    <w:rsid w:val="13405DEA"/>
    <w:rsid w:val="1376180B"/>
    <w:rsid w:val="13826402"/>
    <w:rsid w:val="13861519"/>
    <w:rsid w:val="13951726"/>
    <w:rsid w:val="13BA7CC4"/>
    <w:rsid w:val="13BD07C8"/>
    <w:rsid w:val="141467FF"/>
    <w:rsid w:val="14253DF7"/>
    <w:rsid w:val="14396509"/>
    <w:rsid w:val="14397409"/>
    <w:rsid w:val="143C1162"/>
    <w:rsid w:val="14617B1E"/>
    <w:rsid w:val="14805C1B"/>
    <w:rsid w:val="149E388B"/>
    <w:rsid w:val="149F4D92"/>
    <w:rsid w:val="14BA5FFE"/>
    <w:rsid w:val="14DD2C3C"/>
    <w:rsid w:val="14F17F0E"/>
    <w:rsid w:val="14F20194"/>
    <w:rsid w:val="15147BCC"/>
    <w:rsid w:val="15556A7B"/>
    <w:rsid w:val="1561171B"/>
    <w:rsid w:val="158F5D3D"/>
    <w:rsid w:val="15DB49B2"/>
    <w:rsid w:val="16087E1D"/>
    <w:rsid w:val="161406B3"/>
    <w:rsid w:val="165A18B8"/>
    <w:rsid w:val="168C56A0"/>
    <w:rsid w:val="16A10D7E"/>
    <w:rsid w:val="16C32308"/>
    <w:rsid w:val="16F0322D"/>
    <w:rsid w:val="16F2389F"/>
    <w:rsid w:val="17123F41"/>
    <w:rsid w:val="171E788A"/>
    <w:rsid w:val="174D31CB"/>
    <w:rsid w:val="175C6F6A"/>
    <w:rsid w:val="17701D14"/>
    <w:rsid w:val="17735226"/>
    <w:rsid w:val="178406A8"/>
    <w:rsid w:val="179B5CE4"/>
    <w:rsid w:val="17D621B4"/>
    <w:rsid w:val="17DB7497"/>
    <w:rsid w:val="17EE49EA"/>
    <w:rsid w:val="17FC71AC"/>
    <w:rsid w:val="1850765B"/>
    <w:rsid w:val="18626802"/>
    <w:rsid w:val="18644AA3"/>
    <w:rsid w:val="189F624C"/>
    <w:rsid w:val="18B2237B"/>
    <w:rsid w:val="18BA4890"/>
    <w:rsid w:val="192C2D2A"/>
    <w:rsid w:val="19CA28B1"/>
    <w:rsid w:val="19EA4126"/>
    <w:rsid w:val="19FB09F0"/>
    <w:rsid w:val="1A1C66C0"/>
    <w:rsid w:val="1A1D0C33"/>
    <w:rsid w:val="1A2E2D21"/>
    <w:rsid w:val="1A341039"/>
    <w:rsid w:val="1A42393B"/>
    <w:rsid w:val="1A6C62E9"/>
    <w:rsid w:val="1A7C5F3D"/>
    <w:rsid w:val="1A8D3049"/>
    <w:rsid w:val="1A955678"/>
    <w:rsid w:val="1AAD45DE"/>
    <w:rsid w:val="1ACC6B0B"/>
    <w:rsid w:val="1AFD3C4C"/>
    <w:rsid w:val="1B046F80"/>
    <w:rsid w:val="1B3267B5"/>
    <w:rsid w:val="1B40161D"/>
    <w:rsid w:val="1B441859"/>
    <w:rsid w:val="1B495A57"/>
    <w:rsid w:val="1B590390"/>
    <w:rsid w:val="1B636B19"/>
    <w:rsid w:val="1B6606B1"/>
    <w:rsid w:val="1BB367F6"/>
    <w:rsid w:val="1BC974C6"/>
    <w:rsid w:val="1BDE2644"/>
    <w:rsid w:val="1C170489"/>
    <w:rsid w:val="1C2964D3"/>
    <w:rsid w:val="1C463390"/>
    <w:rsid w:val="1C491214"/>
    <w:rsid w:val="1C4C1D0E"/>
    <w:rsid w:val="1C5E7925"/>
    <w:rsid w:val="1C7B60E4"/>
    <w:rsid w:val="1CBD7387"/>
    <w:rsid w:val="1CFD070F"/>
    <w:rsid w:val="1D0A56F2"/>
    <w:rsid w:val="1D1C4D34"/>
    <w:rsid w:val="1D5F6196"/>
    <w:rsid w:val="1D6132A5"/>
    <w:rsid w:val="1D8E56D5"/>
    <w:rsid w:val="1DB73CA3"/>
    <w:rsid w:val="1E0962D3"/>
    <w:rsid w:val="1E1011E6"/>
    <w:rsid w:val="1E21302E"/>
    <w:rsid w:val="1E2232E8"/>
    <w:rsid w:val="1E3E386E"/>
    <w:rsid w:val="1E544E3F"/>
    <w:rsid w:val="1E7A43DA"/>
    <w:rsid w:val="1E7D0415"/>
    <w:rsid w:val="1E982F7E"/>
    <w:rsid w:val="1EBE2C17"/>
    <w:rsid w:val="1EC975DB"/>
    <w:rsid w:val="1EDF35F8"/>
    <w:rsid w:val="1EDF515F"/>
    <w:rsid w:val="1F2313DF"/>
    <w:rsid w:val="1F51718C"/>
    <w:rsid w:val="1F525822"/>
    <w:rsid w:val="1F697E8D"/>
    <w:rsid w:val="1F9C59FD"/>
    <w:rsid w:val="1FA54DF5"/>
    <w:rsid w:val="1FA63478"/>
    <w:rsid w:val="1FE7539E"/>
    <w:rsid w:val="1FF00B97"/>
    <w:rsid w:val="20327F0E"/>
    <w:rsid w:val="20537C8B"/>
    <w:rsid w:val="20580C17"/>
    <w:rsid w:val="205C00E8"/>
    <w:rsid w:val="20671BE0"/>
    <w:rsid w:val="20825C93"/>
    <w:rsid w:val="20963CB8"/>
    <w:rsid w:val="20A81A1B"/>
    <w:rsid w:val="20B07FB6"/>
    <w:rsid w:val="20B646FB"/>
    <w:rsid w:val="20BC17B5"/>
    <w:rsid w:val="20D6663D"/>
    <w:rsid w:val="21022930"/>
    <w:rsid w:val="213B74B1"/>
    <w:rsid w:val="215A2310"/>
    <w:rsid w:val="218C669E"/>
    <w:rsid w:val="21C857E0"/>
    <w:rsid w:val="21DE318A"/>
    <w:rsid w:val="21EF5B80"/>
    <w:rsid w:val="22244B28"/>
    <w:rsid w:val="224F2595"/>
    <w:rsid w:val="22576990"/>
    <w:rsid w:val="226574D3"/>
    <w:rsid w:val="22992D4E"/>
    <w:rsid w:val="22F47480"/>
    <w:rsid w:val="23021C41"/>
    <w:rsid w:val="230C1198"/>
    <w:rsid w:val="230C5CE8"/>
    <w:rsid w:val="233A5147"/>
    <w:rsid w:val="2358717F"/>
    <w:rsid w:val="23D45299"/>
    <w:rsid w:val="23DE1C48"/>
    <w:rsid w:val="23FC5BE9"/>
    <w:rsid w:val="240210CD"/>
    <w:rsid w:val="24034DE3"/>
    <w:rsid w:val="24111CD6"/>
    <w:rsid w:val="243F3E9B"/>
    <w:rsid w:val="244628BF"/>
    <w:rsid w:val="244B61EE"/>
    <w:rsid w:val="24A00DDE"/>
    <w:rsid w:val="24BF09F7"/>
    <w:rsid w:val="24D23FAB"/>
    <w:rsid w:val="24E845CB"/>
    <w:rsid w:val="24F86524"/>
    <w:rsid w:val="25062FD3"/>
    <w:rsid w:val="25227D59"/>
    <w:rsid w:val="252D53FE"/>
    <w:rsid w:val="253A3445"/>
    <w:rsid w:val="254A0D4A"/>
    <w:rsid w:val="25505E9B"/>
    <w:rsid w:val="25563BCC"/>
    <w:rsid w:val="25787665"/>
    <w:rsid w:val="258B0691"/>
    <w:rsid w:val="259B0AA0"/>
    <w:rsid w:val="25A22934"/>
    <w:rsid w:val="25D3614F"/>
    <w:rsid w:val="25EC2D81"/>
    <w:rsid w:val="26031D72"/>
    <w:rsid w:val="262A236D"/>
    <w:rsid w:val="262D66A1"/>
    <w:rsid w:val="264F6618"/>
    <w:rsid w:val="268F2EB8"/>
    <w:rsid w:val="26AD63BE"/>
    <w:rsid w:val="26B56CE6"/>
    <w:rsid w:val="26DB7EAB"/>
    <w:rsid w:val="26FF4645"/>
    <w:rsid w:val="272403B9"/>
    <w:rsid w:val="272E5CB5"/>
    <w:rsid w:val="274F43F6"/>
    <w:rsid w:val="275A1718"/>
    <w:rsid w:val="277057A2"/>
    <w:rsid w:val="27773728"/>
    <w:rsid w:val="27A6345A"/>
    <w:rsid w:val="27AF6E56"/>
    <w:rsid w:val="27D20685"/>
    <w:rsid w:val="27DD1794"/>
    <w:rsid w:val="27E014F2"/>
    <w:rsid w:val="27E961E9"/>
    <w:rsid w:val="27FC4078"/>
    <w:rsid w:val="28091678"/>
    <w:rsid w:val="282E63EA"/>
    <w:rsid w:val="28357A8F"/>
    <w:rsid w:val="284D0CA4"/>
    <w:rsid w:val="28771A3D"/>
    <w:rsid w:val="2885483F"/>
    <w:rsid w:val="288D39AB"/>
    <w:rsid w:val="289D324F"/>
    <w:rsid w:val="28A77060"/>
    <w:rsid w:val="28AF1737"/>
    <w:rsid w:val="28E86F25"/>
    <w:rsid w:val="29127DD1"/>
    <w:rsid w:val="29206EB8"/>
    <w:rsid w:val="29477A7A"/>
    <w:rsid w:val="29595666"/>
    <w:rsid w:val="295F6920"/>
    <w:rsid w:val="29874881"/>
    <w:rsid w:val="29901CF5"/>
    <w:rsid w:val="29C959E4"/>
    <w:rsid w:val="29D55086"/>
    <w:rsid w:val="29E325E0"/>
    <w:rsid w:val="29EE0F70"/>
    <w:rsid w:val="2A0E0598"/>
    <w:rsid w:val="2A0F42A6"/>
    <w:rsid w:val="2A1B28FE"/>
    <w:rsid w:val="2A452503"/>
    <w:rsid w:val="2A704DAF"/>
    <w:rsid w:val="2A73664D"/>
    <w:rsid w:val="2AD510B6"/>
    <w:rsid w:val="2AEF3C08"/>
    <w:rsid w:val="2B0B4AD7"/>
    <w:rsid w:val="2B3A3ADD"/>
    <w:rsid w:val="2BA7521C"/>
    <w:rsid w:val="2BA936A8"/>
    <w:rsid w:val="2C1B0FB3"/>
    <w:rsid w:val="2C315A5A"/>
    <w:rsid w:val="2C41512C"/>
    <w:rsid w:val="2C4B1C25"/>
    <w:rsid w:val="2C896C39"/>
    <w:rsid w:val="2CAD23A4"/>
    <w:rsid w:val="2D1F486A"/>
    <w:rsid w:val="2D524C40"/>
    <w:rsid w:val="2D681F9D"/>
    <w:rsid w:val="2D846309"/>
    <w:rsid w:val="2D9E56F5"/>
    <w:rsid w:val="2DA15D87"/>
    <w:rsid w:val="2DA41A58"/>
    <w:rsid w:val="2DEF0188"/>
    <w:rsid w:val="2E2C4199"/>
    <w:rsid w:val="2E4C5F5C"/>
    <w:rsid w:val="2E667F96"/>
    <w:rsid w:val="2E7B1F74"/>
    <w:rsid w:val="2E8226AB"/>
    <w:rsid w:val="2ED0001B"/>
    <w:rsid w:val="2EEC3FC4"/>
    <w:rsid w:val="2F251B8B"/>
    <w:rsid w:val="2F436F36"/>
    <w:rsid w:val="2F5E78CC"/>
    <w:rsid w:val="2F665A68"/>
    <w:rsid w:val="2F9B42E9"/>
    <w:rsid w:val="2FD065E6"/>
    <w:rsid w:val="2FD96870"/>
    <w:rsid w:val="2FFD70E5"/>
    <w:rsid w:val="30072F34"/>
    <w:rsid w:val="30580BC9"/>
    <w:rsid w:val="30705B08"/>
    <w:rsid w:val="30AE0FEE"/>
    <w:rsid w:val="30B8125D"/>
    <w:rsid w:val="30B97011"/>
    <w:rsid w:val="30E57CC9"/>
    <w:rsid w:val="30F0736A"/>
    <w:rsid w:val="310D3357"/>
    <w:rsid w:val="310E497F"/>
    <w:rsid w:val="3110161F"/>
    <w:rsid w:val="31104BF6"/>
    <w:rsid w:val="311E2ED7"/>
    <w:rsid w:val="315619EE"/>
    <w:rsid w:val="315947EF"/>
    <w:rsid w:val="315C449C"/>
    <w:rsid w:val="31A76597"/>
    <w:rsid w:val="31B82709"/>
    <w:rsid w:val="31BD2D4B"/>
    <w:rsid w:val="31D05482"/>
    <w:rsid w:val="31EC5F04"/>
    <w:rsid w:val="31EC794F"/>
    <w:rsid w:val="31F41ACC"/>
    <w:rsid w:val="31FE7302"/>
    <w:rsid w:val="32132261"/>
    <w:rsid w:val="322A7F39"/>
    <w:rsid w:val="32381A63"/>
    <w:rsid w:val="32400B34"/>
    <w:rsid w:val="326E02E3"/>
    <w:rsid w:val="327C5608"/>
    <w:rsid w:val="3292332D"/>
    <w:rsid w:val="329D695D"/>
    <w:rsid w:val="329E6876"/>
    <w:rsid w:val="32AC3044"/>
    <w:rsid w:val="32E1634C"/>
    <w:rsid w:val="32E809DC"/>
    <w:rsid w:val="333015F2"/>
    <w:rsid w:val="333C00D7"/>
    <w:rsid w:val="333C57C5"/>
    <w:rsid w:val="333F31E3"/>
    <w:rsid w:val="334B6320"/>
    <w:rsid w:val="335072D3"/>
    <w:rsid w:val="33575EAE"/>
    <w:rsid w:val="336A2CE3"/>
    <w:rsid w:val="336D72A3"/>
    <w:rsid w:val="3372256B"/>
    <w:rsid w:val="33D934D4"/>
    <w:rsid w:val="33E764F4"/>
    <w:rsid w:val="33EB5D72"/>
    <w:rsid w:val="33FE2F6A"/>
    <w:rsid w:val="340E07E5"/>
    <w:rsid w:val="341F3C77"/>
    <w:rsid w:val="34235BF7"/>
    <w:rsid w:val="34514978"/>
    <w:rsid w:val="347352B7"/>
    <w:rsid w:val="34902D2E"/>
    <w:rsid w:val="34C75C2A"/>
    <w:rsid w:val="34D01B4D"/>
    <w:rsid w:val="350417E9"/>
    <w:rsid w:val="350902DA"/>
    <w:rsid w:val="353728DC"/>
    <w:rsid w:val="356B689E"/>
    <w:rsid w:val="358C5FA8"/>
    <w:rsid w:val="35A5322A"/>
    <w:rsid w:val="35C15DF1"/>
    <w:rsid w:val="35C661CB"/>
    <w:rsid w:val="35C67F79"/>
    <w:rsid w:val="35D6212C"/>
    <w:rsid w:val="36074A7F"/>
    <w:rsid w:val="36121410"/>
    <w:rsid w:val="363227E0"/>
    <w:rsid w:val="36372C24"/>
    <w:rsid w:val="363E204E"/>
    <w:rsid w:val="36883480"/>
    <w:rsid w:val="36923549"/>
    <w:rsid w:val="36973476"/>
    <w:rsid w:val="36B75FBF"/>
    <w:rsid w:val="36BD0C45"/>
    <w:rsid w:val="36BD3E66"/>
    <w:rsid w:val="36D52B69"/>
    <w:rsid w:val="36D61B84"/>
    <w:rsid w:val="375A76DE"/>
    <w:rsid w:val="37A50D76"/>
    <w:rsid w:val="37AE382E"/>
    <w:rsid w:val="37E00298"/>
    <w:rsid w:val="37FD5054"/>
    <w:rsid w:val="3812634A"/>
    <w:rsid w:val="38211DDE"/>
    <w:rsid w:val="38215EBD"/>
    <w:rsid w:val="382373DA"/>
    <w:rsid w:val="3836588A"/>
    <w:rsid w:val="38455560"/>
    <w:rsid w:val="38541FFA"/>
    <w:rsid w:val="389868A8"/>
    <w:rsid w:val="38B302F9"/>
    <w:rsid w:val="38B32EA0"/>
    <w:rsid w:val="38DB0D0F"/>
    <w:rsid w:val="38E726E0"/>
    <w:rsid w:val="38F12CD3"/>
    <w:rsid w:val="38F94775"/>
    <w:rsid w:val="392971ED"/>
    <w:rsid w:val="39323A64"/>
    <w:rsid w:val="39325651"/>
    <w:rsid w:val="39497482"/>
    <w:rsid w:val="39543B4A"/>
    <w:rsid w:val="396D6DE6"/>
    <w:rsid w:val="39853E90"/>
    <w:rsid w:val="39BE034F"/>
    <w:rsid w:val="39D569DC"/>
    <w:rsid w:val="39E86D2A"/>
    <w:rsid w:val="3A584CAB"/>
    <w:rsid w:val="3A872856"/>
    <w:rsid w:val="3A9503B6"/>
    <w:rsid w:val="3AA756A3"/>
    <w:rsid w:val="3ABD6609"/>
    <w:rsid w:val="3AC45D18"/>
    <w:rsid w:val="3AF31810"/>
    <w:rsid w:val="3AF563A8"/>
    <w:rsid w:val="3AF630AE"/>
    <w:rsid w:val="3B181D50"/>
    <w:rsid w:val="3B212C76"/>
    <w:rsid w:val="3B3763D1"/>
    <w:rsid w:val="3B7C7A57"/>
    <w:rsid w:val="3B81195F"/>
    <w:rsid w:val="3B886177"/>
    <w:rsid w:val="3BA174BE"/>
    <w:rsid w:val="3BC000C8"/>
    <w:rsid w:val="3BDA7C1C"/>
    <w:rsid w:val="3BDC1110"/>
    <w:rsid w:val="3BE42FED"/>
    <w:rsid w:val="3C0A28AB"/>
    <w:rsid w:val="3C2F6E1E"/>
    <w:rsid w:val="3C3A6FCB"/>
    <w:rsid w:val="3C4F64BA"/>
    <w:rsid w:val="3C9D6342"/>
    <w:rsid w:val="3CA011A6"/>
    <w:rsid w:val="3CDA245A"/>
    <w:rsid w:val="3CE533DA"/>
    <w:rsid w:val="3CEB4E89"/>
    <w:rsid w:val="3CEF3F4F"/>
    <w:rsid w:val="3D0A10C9"/>
    <w:rsid w:val="3D1E06B7"/>
    <w:rsid w:val="3D453E79"/>
    <w:rsid w:val="3D997A67"/>
    <w:rsid w:val="3D9C31D4"/>
    <w:rsid w:val="3DB63FFD"/>
    <w:rsid w:val="3DD70D1B"/>
    <w:rsid w:val="3DDD3904"/>
    <w:rsid w:val="3DE511B8"/>
    <w:rsid w:val="3E0B4374"/>
    <w:rsid w:val="3E251143"/>
    <w:rsid w:val="3E692540"/>
    <w:rsid w:val="3E73290A"/>
    <w:rsid w:val="3E8E4E80"/>
    <w:rsid w:val="3EDA0523"/>
    <w:rsid w:val="3EEF088A"/>
    <w:rsid w:val="3F253F62"/>
    <w:rsid w:val="3F641238"/>
    <w:rsid w:val="3F940B52"/>
    <w:rsid w:val="3F9B5FD2"/>
    <w:rsid w:val="3FE9672C"/>
    <w:rsid w:val="3FEC4A80"/>
    <w:rsid w:val="3FEC7F76"/>
    <w:rsid w:val="402B773A"/>
    <w:rsid w:val="406F4BB5"/>
    <w:rsid w:val="40776AAF"/>
    <w:rsid w:val="407A6407"/>
    <w:rsid w:val="40814089"/>
    <w:rsid w:val="41002DFB"/>
    <w:rsid w:val="410D24DE"/>
    <w:rsid w:val="412075D8"/>
    <w:rsid w:val="41243B53"/>
    <w:rsid w:val="413E4606"/>
    <w:rsid w:val="41656EE2"/>
    <w:rsid w:val="416E27E2"/>
    <w:rsid w:val="417B338C"/>
    <w:rsid w:val="41840C58"/>
    <w:rsid w:val="418F0830"/>
    <w:rsid w:val="4200449D"/>
    <w:rsid w:val="42094773"/>
    <w:rsid w:val="4220362C"/>
    <w:rsid w:val="42252B69"/>
    <w:rsid w:val="42253045"/>
    <w:rsid w:val="423A3BCC"/>
    <w:rsid w:val="424E57D2"/>
    <w:rsid w:val="42734FE4"/>
    <w:rsid w:val="42B26C49"/>
    <w:rsid w:val="42C13125"/>
    <w:rsid w:val="42D40179"/>
    <w:rsid w:val="42F35A1C"/>
    <w:rsid w:val="42F3606E"/>
    <w:rsid w:val="430C72D2"/>
    <w:rsid w:val="43266DF4"/>
    <w:rsid w:val="4327665B"/>
    <w:rsid w:val="432F53AF"/>
    <w:rsid w:val="433A6FE6"/>
    <w:rsid w:val="43422306"/>
    <w:rsid w:val="43480868"/>
    <w:rsid w:val="4350713C"/>
    <w:rsid w:val="436653E0"/>
    <w:rsid w:val="43C4431A"/>
    <w:rsid w:val="43C81360"/>
    <w:rsid w:val="43EE1643"/>
    <w:rsid w:val="441E4C7F"/>
    <w:rsid w:val="442A66CE"/>
    <w:rsid w:val="444E32FE"/>
    <w:rsid w:val="444F24AC"/>
    <w:rsid w:val="447F2366"/>
    <w:rsid w:val="44973915"/>
    <w:rsid w:val="449748BE"/>
    <w:rsid w:val="44B951CC"/>
    <w:rsid w:val="44CD14E0"/>
    <w:rsid w:val="44EA36EA"/>
    <w:rsid w:val="44F20B0B"/>
    <w:rsid w:val="450338D7"/>
    <w:rsid w:val="452301E6"/>
    <w:rsid w:val="45275A63"/>
    <w:rsid w:val="452E5F4C"/>
    <w:rsid w:val="453B7EEF"/>
    <w:rsid w:val="454D4212"/>
    <w:rsid w:val="45612018"/>
    <w:rsid w:val="458946E9"/>
    <w:rsid w:val="4592229A"/>
    <w:rsid w:val="45A47C0E"/>
    <w:rsid w:val="45B9392A"/>
    <w:rsid w:val="45E50A38"/>
    <w:rsid w:val="46026DAB"/>
    <w:rsid w:val="461C7752"/>
    <w:rsid w:val="46244E2B"/>
    <w:rsid w:val="464473C4"/>
    <w:rsid w:val="46577FD6"/>
    <w:rsid w:val="465D0E69"/>
    <w:rsid w:val="46623534"/>
    <w:rsid w:val="467B0413"/>
    <w:rsid w:val="468E61A0"/>
    <w:rsid w:val="46BE6775"/>
    <w:rsid w:val="46D955A7"/>
    <w:rsid w:val="46F75535"/>
    <w:rsid w:val="47133957"/>
    <w:rsid w:val="472C5B0A"/>
    <w:rsid w:val="47824633"/>
    <w:rsid w:val="478C04AB"/>
    <w:rsid w:val="47903925"/>
    <w:rsid w:val="4797218C"/>
    <w:rsid w:val="479954ED"/>
    <w:rsid w:val="47A07E0C"/>
    <w:rsid w:val="47CC6D05"/>
    <w:rsid w:val="47D3233B"/>
    <w:rsid w:val="480000CE"/>
    <w:rsid w:val="483A46A2"/>
    <w:rsid w:val="48662FD0"/>
    <w:rsid w:val="486E0E2D"/>
    <w:rsid w:val="4870272E"/>
    <w:rsid w:val="4893018E"/>
    <w:rsid w:val="489E7BF2"/>
    <w:rsid w:val="48A33F0A"/>
    <w:rsid w:val="49061144"/>
    <w:rsid w:val="49504A11"/>
    <w:rsid w:val="49B72066"/>
    <w:rsid w:val="49DC7715"/>
    <w:rsid w:val="49DF271B"/>
    <w:rsid w:val="4A023139"/>
    <w:rsid w:val="4A0C644A"/>
    <w:rsid w:val="4A266DE0"/>
    <w:rsid w:val="4A5D0A54"/>
    <w:rsid w:val="4A7B576F"/>
    <w:rsid w:val="4AA23939"/>
    <w:rsid w:val="4ABA1ABF"/>
    <w:rsid w:val="4AC7227A"/>
    <w:rsid w:val="4AD07B58"/>
    <w:rsid w:val="4AE03060"/>
    <w:rsid w:val="4AE72A13"/>
    <w:rsid w:val="4AF561A9"/>
    <w:rsid w:val="4B193F90"/>
    <w:rsid w:val="4B315A3D"/>
    <w:rsid w:val="4B471366"/>
    <w:rsid w:val="4B941CBC"/>
    <w:rsid w:val="4B9559A3"/>
    <w:rsid w:val="4B991F60"/>
    <w:rsid w:val="4B9D4838"/>
    <w:rsid w:val="4BD74AAB"/>
    <w:rsid w:val="4BDA183C"/>
    <w:rsid w:val="4C39729F"/>
    <w:rsid w:val="4C3E5E44"/>
    <w:rsid w:val="4C4268AA"/>
    <w:rsid w:val="4C4A0649"/>
    <w:rsid w:val="4C7E5ECA"/>
    <w:rsid w:val="4C876AA5"/>
    <w:rsid w:val="4D0E00FB"/>
    <w:rsid w:val="4D176606"/>
    <w:rsid w:val="4D4C5386"/>
    <w:rsid w:val="4D4E28D6"/>
    <w:rsid w:val="4D555126"/>
    <w:rsid w:val="4D5C6108"/>
    <w:rsid w:val="4DD51249"/>
    <w:rsid w:val="4DD63967"/>
    <w:rsid w:val="4DDD0590"/>
    <w:rsid w:val="4DEC4FB0"/>
    <w:rsid w:val="4DEC7A5E"/>
    <w:rsid w:val="4E075D8A"/>
    <w:rsid w:val="4E30022D"/>
    <w:rsid w:val="4E712F60"/>
    <w:rsid w:val="4EA50C1B"/>
    <w:rsid w:val="4EAC01FC"/>
    <w:rsid w:val="4EC00FAD"/>
    <w:rsid w:val="4EEB33DE"/>
    <w:rsid w:val="4EF676C9"/>
    <w:rsid w:val="4F0764FA"/>
    <w:rsid w:val="4F136A2D"/>
    <w:rsid w:val="4F7D3946"/>
    <w:rsid w:val="4F9843DC"/>
    <w:rsid w:val="4FC62A8C"/>
    <w:rsid w:val="4FD12E2F"/>
    <w:rsid w:val="4FD601FF"/>
    <w:rsid w:val="4FE20F0D"/>
    <w:rsid w:val="4FE51552"/>
    <w:rsid w:val="50027ADE"/>
    <w:rsid w:val="50200C5E"/>
    <w:rsid w:val="50504C4B"/>
    <w:rsid w:val="50592A5B"/>
    <w:rsid w:val="506B1EA9"/>
    <w:rsid w:val="5079438A"/>
    <w:rsid w:val="509C6E7C"/>
    <w:rsid w:val="50A218B6"/>
    <w:rsid w:val="50DE3B76"/>
    <w:rsid w:val="50E7376D"/>
    <w:rsid w:val="51163C99"/>
    <w:rsid w:val="514C765F"/>
    <w:rsid w:val="51505C0D"/>
    <w:rsid w:val="515A03F1"/>
    <w:rsid w:val="5162104E"/>
    <w:rsid w:val="51AB479B"/>
    <w:rsid w:val="51E25CE3"/>
    <w:rsid w:val="52215B91"/>
    <w:rsid w:val="522B768A"/>
    <w:rsid w:val="52392A2F"/>
    <w:rsid w:val="525E7637"/>
    <w:rsid w:val="52CD0741"/>
    <w:rsid w:val="52D4367D"/>
    <w:rsid w:val="52ED34D9"/>
    <w:rsid w:val="53002601"/>
    <w:rsid w:val="533E0F56"/>
    <w:rsid w:val="534B31BD"/>
    <w:rsid w:val="537D3F15"/>
    <w:rsid w:val="53A039CC"/>
    <w:rsid w:val="53A1505A"/>
    <w:rsid w:val="53B42135"/>
    <w:rsid w:val="53DA3036"/>
    <w:rsid w:val="54063E08"/>
    <w:rsid w:val="54091C4C"/>
    <w:rsid w:val="541045CF"/>
    <w:rsid w:val="541D2076"/>
    <w:rsid w:val="542E3166"/>
    <w:rsid w:val="543437E8"/>
    <w:rsid w:val="54A63265"/>
    <w:rsid w:val="54CA4753"/>
    <w:rsid w:val="54D83ECA"/>
    <w:rsid w:val="54F73313"/>
    <w:rsid w:val="54F80955"/>
    <w:rsid w:val="54FF6E59"/>
    <w:rsid w:val="55034184"/>
    <w:rsid w:val="551845C5"/>
    <w:rsid w:val="55197C6D"/>
    <w:rsid w:val="5521161C"/>
    <w:rsid w:val="55392205"/>
    <w:rsid w:val="55456CB4"/>
    <w:rsid w:val="554A42CB"/>
    <w:rsid w:val="555170A7"/>
    <w:rsid w:val="55552BAC"/>
    <w:rsid w:val="555C7C8E"/>
    <w:rsid w:val="557B4103"/>
    <w:rsid w:val="55804F35"/>
    <w:rsid w:val="55851FB8"/>
    <w:rsid w:val="5587536D"/>
    <w:rsid w:val="559B174B"/>
    <w:rsid w:val="55BE6B39"/>
    <w:rsid w:val="55CE0CF4"/>
    <w:rsid w:val="55CE3334"/>
    <w:rsid w:val="55D70FD3"/>
    <w:rsid w:val="55D81B21"/>
    <w:rsid w:val="55F96EC7"/>
    <w:rsid w:val="56015D27"/>
    <w:rsid w:val="560B1CAC"/>
    <w:rsid w:val="56466840"/>
    <w:rsid w:val="56606110"/>
    <w:rsid w:val="56B22A9C"/>
    <w:rsid w:val="56ED7603"/>
    <w:rsid w:val="572B3C88"/>
    <w:rsid w:val="57454E17"/>
    <w:rsid w:val="57582E51"/>
    <w:rsid w:val="576D0280"/>
    <w:rsid w:val="576E170E"/>
    <w:rsid w:val="57B72A76"/>
    <w:rsid w:val="57C3426C"/>
    <w:rsid w:val="57CE1F93"/>
    <w:rsid w:val="57FB7479"/>
    <w:rsid w:val="581066D5"/>
    <w:rsid w:val="58354DBE"/>
    <w:rsid w:val="584C16CF"/>
    <w:rsid w:val="584E02C4"/>
    <w:rsid w:val="58527FAB"/>
    <w:rsid w:val="585F24DB"/>
    <w:rsid w:val="586B07E0"/>
    <w:rsid w:val="5882170D"/>
    <w:rsid w:val="58825949"/>
    <w:rsid w:val="588743D1"/>
    <w:rsid w:val="5887701A"/>
    <w:rsid w:val="588805C6"/>
    <w:rsid w:val="58B247DE"/>
    <w:rsid w:val="58CC30F9"/>
    <w:rsid w:val="59170968"/>
    <w:rsid w:val="59513E7A"/>
    <w:rsid w:val="59807265"/>
    <w:rsid w:val="59B97F47"/>
    <w:rsid w:val="59C0439F"/>
    <w:rsid w:val="5A324F2F"/>
    <w:rsid w:val="5A3C5143"/>
    <w:rsid w:val="5ABE2233"/>
    <w:rsid w:val="5B322769"/>
    <w:rsid w:val="5B590DC3"/>
    <w:rsid w:val="5B694C04"/>
    <w:rsid w:val="5B7C4A37"/>
    <w:rsid w:val="5B8B4C4D"/>
    <w:rsid w:val="5BDF5D95"/>
    <w:rsid w:val="5BFE7528"/>
    <w:rsid w:val="5C0C22DA"/>
    <w:rsid w:val="5C143196"/>
    <w:rsid w:val="5C2E071E"/>
    <w:rsid w:val="5C384E7D"/>
    <w:rsid w:val="5C5A1C17"/>
    <w:rsid w:val="5C6F4617"/>
    <w:rsid w:val="5CFA46CE"/>
    <w:rsid w:val="5D2D46E7"/>
    <w:rsid w:val="5D3078A7"/>
    <w:rsid w:val="5D6D0F8A"/>
    <w:rsid w:val="5DAB78D0"/>
    <w:rsid w:val="5DB22A0D"/>
    <w:rsid w:val="5DDA0478"/>
    <w:rsid w:val="5DE66B5A"/>
    <w:rsid w:val="5DF66D9E"/>
    <w:rsid w:val="5E021596"/>
    <w:rsid w:val="5E227B93"/>
    <w:rsid w:val="5E2467F1"/>
    <w:rsid w:val="5E740083"/>
    <w:rsid w:val="5E7B7DA5"/>
    <w:rsid w:val="5EAC0211"/>
    <w:rsid w:val="5EB032A8"/>
    <w:rsid w:val="5EC450EE"/>
    <w:rsid w:val="5EE60A3A"/>
    <w:rsid w:val="5F0264FA"/>
    <w:rsid w:val="5F1A2B43"/>
    <w:rsid w:val="5F265318"/>
    <w:rsid w:val="5F950838"/>
    <w:rsid w:val="5FB837BB"/>
    <w:rsid w:val="5FBB157C"/>
    <w:rsid w:val="5FF7367A"/>
    <w:rsid w:val="600F2399"/>
    <w:rsid w:val="604943ED"/>
    <w:rsid w:val="6081108F"/>
    <w:rsid w:val="60C42CED"/>
    <w:rsid w:val="60CC405A"/>
    <w:rsid w:val="61054F06"/>
    <w:rsid w:val="613E2DAE"/>
    <w:rsid w:val="61491995"/>
    <w:rsid w:val="61601597"/>
    <w:rsid w:val="61873014"/>
    <w:rsid w:val="61C40F61"/>
    <w:rsid w:val="61DC44FC"/>
    <w:rsid w:val="61E215D8"/>
    <w:rsid w:val="61F070AB"/>
    <w:rsid w:val="61F51865"/>
    <w:rsid w:val="621253DD"/>
    <w:rsid w:val="621B3775"/>
    <w:rsid w:val="622B7232"/>
    <w:rsid w:val="62364782"/>
    <w:rsid w:val="623B574A"/>
    <w:rsid w:val="623E6F65"/>
    <w:rsid w:val="62633CBD"/>
    <w:rsid w:val="62C765F0"/>
    <w:rsid w:val="62F51D1A"/>
    <w:rsid w:val="632B4424"/>
    <w:rsid w:val="635B56ED"/>
    <w:rsid w:val="6371162A"/>
    <w:rsid w:val="6373406E"/>
    <w:rsid w:val="63794C36"/>
    <w:rsid w:val="6394356A"/>
    <w:rsid w:val="63A46B5F"/>
    <w:rsid w:val="63BE2B9F"/>
    <w:rsid w:val="63C61B2C"/>
    <w:rsid w:val="63D40BE9"/>
    <w:rsid w:val="640D4E41"/>
    <w:rsid w:val="64102431"/>
    <w:rsid w:val="64177A6E"/>
    <w:rsid w:val="64446389"/>
    <w:rsid w:val="646475B1"/>
    <w:rsid w:val="646C600B"/>
    <w:rsid w:val="646D3B32"/>
    <w:rsid w:val="64A5243A"/>
    <w:rsid w:val="64C31359"/>
    <w:rsid w:val="64F531DE"/>
    <w:rsid w:val="65003A97"/>
    <w:rsid w:val="651C55C6"/>
    <w:rsid w:val="65373578"/>
    <w:rsid w:val="654E1C5E"/>
    <w:rsid w:val="65504418"/>
    <w:rsid w:val="6578420B"/>
    <w:rsid w:val="657E36D4"/>
    <w:rsid w:val="65B50FF1"/>
    <w:rsid w:val="65D0026B"/>
    <w:rsid w:val="65E660B6"/>
    <w:rsid w:val="65F04A1A"/>
    <w:rsid w:val="65FB0304"/>
    <w:rsid w:val="65FC123F"/>
    <w:rsid w:val="65FD140A"/>
    <w:rsid w:val="6642173C"/>
    <w:rsid w:val="668A1BD9"/>
    <w:rsid w:val="671F124A"/>
    <w:rsid w:val="673F5EBD"/>
    <w:rsid w:val="67472418"/>
    <w:rsid w:val="67686B22"/>
    <w:rsid w:val="676905E0"/>
    <w:rsid w:val="67706AF4"/>
    <w:rsid w:val="67777829"/>
    <w:rsid w:val="677A33C6"/>
    <w:rsid w:val="67A91325"/>
    <w:rsid w:val="67D408FF"/>
    <w:rsid w:val="67E8230A"/>
    <w:rsid w:val="67E91721"/>
    <w:rsid w:val="680B0CC7"/>
    <w:rsid w:val="681F306F"/>
    <w:rsid w:val="681F6961"/>
    <w:rsid w:val="683A640A"/>
    <w:rsid w:val="68440B8B"/>
    <w:rsid w:val="68610A2F"/>
    <w:rsid w:val="68805514"/>
    <w:rsid w:val="68A13DAA"/>
    <w:rsid w:val="68C736C8"/>
    <w:rsid w:val="68DD2A4C"/>
    <w:rsid w:val="68E5638C"/>
    <w:rsid w:val="68F45B90"/>
    <w:rsid w:val="69316E2F"/>
    <w:rsid w:val="694E2071"/>
    <w:rsid w:val="695F5A23"/>
    <w:rsid w:val="69766163"/>
    <w:rsid w:val="697A3B33"/>
    <w:rsid w:val="69AF5F2D"/>
    <w:rsid w:val="69D44760"/>
    <w:rsid w:val="6A350C4E"/>
    <w:rsid w:val="6A520EC7"/>
    <w:rsid w:val="6A8B4D12"/>
    <w:rsid w:val="6AB204F0"/>
    <w:rsid w:val="6AB20C09"/>
    <w:rsid w:val="6ABD6353"/>
    <w:rsid w:val="6AEA1A38"/>
    <w:rsid w:val="6AF01018"/>
    <w:rsid w:val="6AF87E20"/>
    <w:rsid w:val="6B322639"/>
    <w:rsid w:val="6B5670CE"/>
    <w:rsid w:val="6B6746B5"/>
    <w:rsid w:val="6B760FB7"/>
    <w:rsid w:val="6BA0531A"/>
    <w:rsid w:val="6BB32C63"/>
    <w:rsid w:val="6BCB30F2"/>
    <w:rsid w:val="6BFE229C"/>
    <w:rsid w:val="6C3D6D6D"/>
    <w:rsid w:val="6C636C38"/>
    <w:rsid w:val="6C7C2B64"/>
    <w:rsid w:val="6C856945"/>
    <w:rsid w:val="6CD83902"/>
    <w:rsid w:val="6CE60925"/>
    <w:rsid w:val="6D3978A6"/>
    <w:rsid w:val="6D5D311C"/>
    <w:rsid w:val="6D5F16AF"/>
    <w:rsid w:val="6D9C03FB"/>
    <w:rsid w:val="6DA93E2C"/>
    <w:rsid w:val="6DB34098"/>
    <w:rsid w:val="6DB545B6"/>
    <w:rsid w:val="6DCC0119"/>
    <w:rsid w:val="6DE02FB4"/>
    <w:rsid w:val="6E2551EB"/>
    <w:rsid w:val="6E2F7FA1"/>
    <w:rsid w:val="6E301E58"/>
    <w:rsid w:val="6E3F02ED"/>
    <w:rsid w:val="6E514CED"/>
    <w:rsid w:val="6E604765"/>
    <w:rsid w:val="6E6B7334"/>
    <w:rsid w:val="6EB563D5"/>
    <w:rsid w:val="6ECE3E72"/>
    <w:rsid w:val="6ED92677"/>
    <w:rsid w:val="6EEE7B92"/>
    <w:rsid w:val="6EF23C65"/>
    <w:rsid w:val="6EFA6397"/>
    <w:rsid w:val="6F225983"/>
    <w:rsid w:val="6F37174F"/>
    <w:rsid w:val="6F4348E9"/>
    <w:rsid w:val="6F515A25"/>
    <w:rsid w:val="6F7E4E45"/>
    <w:rsid w:val="6F877025"/>
    <w:rsid w:val="6F993A2D"/>
    <w:rsid w:val="6FB07A4A"/>
    <w:rsid w:val="6FC0720B"/>
    <w:rsid w:val="6FCC3DDA"/>
    <w:rsid w:val="6FF4471A"/>
    <w:rsid w:val="6FF52669"/>
    <w:rsid w:val="6FFC5590"/>
    <w:rsid w:val="70080B73"/>
    <w:rsid w:val="70251764"/>
    <w:rsid w:val="706D1DD0"/>
    <w:rsid w:val="70856B87"/>
    <w:rsid w:val="70D12B29"/>
    <w:rsid w:val="70D527EE"/>
    <w:rsid w:val="70F8762D"/>
    <w:rsid w:val="70F97E5D"/>
    <w:rsid w:val="7117564E"/>
    <w:rsid w:val="715B5300"/>
    <w:rsid w:val="71786A41"/>
    <w:rsid w:val="719945A5"/>
    <w:rsid w:val="71D27F8A"/>
    <w:rsid w:val="720B63C0"/>
    <w:rsid w:val="72553024"/>
    <w:rsid w:val="729A7263"/>
    <w:rsid w:val="729E1041"/>
    <w:rsid w:val="72A06ADB"/>
    <w:rsid w:val="72D64281"/>
    <w:rsid w:val="72F24FF2"/>
    <w:rsid w:val="72F84F0E"/>
    <w:rsid w:val="72FA2A34"/>
    <w:rsid w:val="73122968"/>
    <w:rsid w:val="731A1A3A"/>
    <w:rsid w:val="731F5D5E"/>
    <w:rsid w:val="732B0E40"/>
    <w:rsid w:val="73506668"/>
    <w:rsid w:val="73610D05"/>
    <w:rsid w:val="739457C1"/>
    <w:rsid w:val="73C51AD5"/>
    <w:rsid w:val="73F07029"/>
    <w:rsid w:val="73F57CA0"/>
    <w:rsid w:val="73FB2F08"/>
    <w:rsid w:val="73FD3661"/>
    <w:rsid w:val="741E793C"/>
    <w:rsid w:val="745E3944"/>
    <w:rsid w:val="7464774F"/>
    <w:rsid w:val="746C248A"/>
    <w:rsid w:val="74B237FF"/>
    <w:rsid w:val="74B80DF9"/>
    <w:rsid w:val="7552406A"/>
    <w:rsid w:val="755631EF"/>
    <w:rsid w:val="75681C5E"/>
    <w:rsid w:val="7569700C"/>
    <w:rsid w:val="75826D11"/>
    <w:rsid w:val="75833349"/>
    <w:rsid w:val="758B2F20"/>
    <w:rsid w:val="75BF40A3"/>
    <w:rsid w:val="75DB77B9"/>
    <w:rsid w:val="75E832AF"/>
    <w:rsid w:val="7635099D"/>
    <w:rsid w:val="766B7435"/>
    <w:rsid w:val="767C2FF0"/>
    <w:rsid w:val="767C5DD8"/>
    <w:rsid w:val="76872831"/>
    <w:rsid w:val="76AF06CB"/>
    <w:rsid w:val="76C0640C"/>
    <w:rsid w:val="76C70A22"/>
    <w:rsid w:val="76F042B0"/>
    <w:rsid w:val="76F902E1"/>
    <w:rsid w:val="77025C02"/>
    <w:rsid w:val="77762421"/>
    <w:rsid w:val="77B56B1F"/>
    <w:rsid w:val="77B71375"/>
    <w:rsid w:val="77C803D3"/>
    <w:rsid w:val="77CE7F51"/>
    <w:rsid w:val="780F09F4"/>
    <w:rsid w:val="78342545"/>
    <w:rsid w:val="78727511"/>
    <w:rsid w:val="78A90480"/>
    <w:rsid w:val="78D653F6"/>
    <w:rsid w:val="78D756FA"/>
    <w:rsid w:val="78EC7724"/>
    <w:rsid w:val="79065BF6"/>
    <w:rsid w:val="79073835"/>
    <w:rsid w:val="79214D73"/>
    <w:rsid w:val="79294FA2"/>
    <w:rsid w:val="7951144C"/>
    <w:rsid w:val="79532625"/>
    <w:rsid w:val="79605415"/>
    <w:rsid w:val="796C3F60"/>
    <w:rsid w:val="79722641"/>
    <w:rsid w:val="798E74E5"/>
    <w:rsid w:val="79A96B72"/>
    <w:rsid w:val="79BA504C"/>
    <w:rsid w:val="79DF4732"/>
    <w:rsid w:val="79EB757B"/>
    <w:rsid w:val="79FD0865"/>
    <w:rsid w:val="7A364017"/>
    <w:rsid w:val="7A383BCB"/>
    <w:rsid w:val="7A490D81"/>
    <w:rsid w:val="7A5B0157"/>
    <w:rsid w:val="7A8265E1"/>
    <w:rsid w:val="7A8C2A1A"/>
    <w:rsid w:val="7A8F346E"/>
    <w:rsid w:val="7AAE17D9"/>
    <w:rsid w:val="7ADB139D"/>
    <w:rsid w:val="7AF630F5"/>
    <w:rsid w:val="7AF70326"/>
    <w:rsid w:val="7B161F56"/>
    <w:rsid w:val="7B686D42"/>
    <w:rsid w:val="7B7917EF"/>
    <w:rsid w:val="7B841746"/>
    <w:rsid w:val="7C015A36"/>
    <w:rsid w:val="7C0B180E"/>
    <w:rsid w:val="7C0B683D"/>
    <w:rsid w:val="7C195991"/>
    <w:rsid w:val="7C1E3C37"/>
    <w:rsid w:val="7C254ACA"/>
    <w:rsid w:val="7C29634A"/>
    <w:rsid w:val="7C5B3C31"/>
    <w:rsid w:val="7C691D6B"/>
    <w:rsid w:val="7C6C5AC7"/>
    <w:rsid w:val="7C9061B7"/>
    <w:rsid w:val="7C9A471F"/>
    <w:rsid w:val="7CA267FB"/>
    <w:rsid w:val="7CB77993"/>
    <w:rsid w:val="7CC6544B"/>
    <w:rsid w:val="7CD04B69"/>
    <w:rsid w:val="7CD408B2"/>
    <w:rsid w:val="7CF17FFD"/>
    <w:rsid w:val="7D0239FF"/>
    <w:rsid w:val="7D3D1E9B"/>
    <w:rsid w:val="7D455FFE"/>
    <w:rsid w:val="7D4A288D"/>
    <w:rsid w:val="7D5E40CD"/>
    <w:rsid w:val="7D955BFE"/>
    <w:rsid w:val="7D972EFD"/>
    <w:rsid w:val="7D99109C"/>
    <w:rsid w:val="7DCD56F2"/>
    <w:rsid w:val="7DD26CE0"/>
    <w:rsid w:val="7DDD22F4"/>
    <w:rsid w:val="7E142BDF"/>
    <w:rsid w:val="7E784D07"/>
    <w:rsid w:val="7E900275"/>
    <w:rsid w:val="7EB54C30"/>
    <w:rsid w:val="7EBD2D39"/>
    <w:rsid w:val="7EC11FCF"/>
    <w:rsid w:val="7EC42148"/>
    <w:rsid w:val="7EEA5D00"/>
    <w:rsid w:val="7EEF57CB"/>
    <w:rsid w:val="7F001CE7"/>
    <w:rsid w:val="7F086621"/>
    <w:rsid w:val="7F277992"/>
    <w:rsid w:val="7F290408"/>
    <w:rsid w:val="7F6A5DB8"/>
    <w:rsid w:val="7F932406"/>
    <w:rsid w:val="7FA22FD9"/>
    <w:rsid w:val="7FD151F8"/>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oNotEmbedSmartTags/>
  <w:decimalSymbol w:val="."/>
  <w:listSeparator w:val=","/>
  <w14:docId w14:val="7B2133A1"/>
  <w15:docId w15:val="{B6603050-136C-4246-8283-4965E76ED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qFormat="1"/>
    <w:lsdException w:name="heading 3" w:locked="1" w:qFormat="1"/>
    <w:lsdException w:name="heading 4" w:locked="1" w:qFormat="1"/>
    <w:lsdException w:name="heading 5" w:locked="1" w:semiHidden="1" w:qFormat="1"/>
    <w:lsdException w:name="heading 6" w:locked="1" w:semiHidden="1" w:qFormat="1"/>
    <w:lsdException w:name="heading 7" w:locked="1" w:semiHidden="1" w:qFormat="1"/>
    <w:lsdException w:name="heading 8" w:locked="1" w:semiHidden="1" w:qFormat="1"/>
    <w:lsdException w:name="heading 9" w:locked="1" w:semiHidden="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lsdException w:name="footnote text" w:locked="1" w:semiHidden="1" w:unhideWhenUsed="1"/>
    <w:lsdException w:name="annotation text" w:qFormat="1"/>
    <w:lsdException w:name="header" w:qFormat="1"/>
    <w:lsdException w:name="footer" w:qFormat="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line number" w:locked="1" w:semiHidden="1" w:unhideWhenUsed="1"/>
    <w:lsdException w:name="endnote reference" w:locked="1" w:semiHidden="1" w:unhideWhenUsed="1"/>
    <w:lsdException w:name="endnote text" w:locked="1" w:semiHidden="1" w:unhideWhenUsed="1"/>
    <w:lsdException w:name="table of authorities" w:locked="1" w:semiHidden="1"/>
    <w:lsdException w:name="macro" w:locked="1" w:semiHidden="1" w:unhideWhenUsed="1"/>
    <w:lsdException w:name="toa heading" w:locked="1" w:semiHidden="1" w:unhideWhenUsed="1"/>
    <w:lsdException w:name="List" w:locked="1" w:semiHidden="1"/>
    <w:lsdException w:name="List Bullet" w:locked="1" w:semiHidden="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semiHidden="1" w:qFormat="1"/>
    <w:lsdException w:name="Closing" w:locked="1" w:semiHidden="1" w:unhideWhenUsed="1"/>
    <w:lsdException w:name="Signature" w:locked="1" w:semiHidden="1"/>
    <w:lsdException w:name="Default Paragraph Font" w:semiHidden="1" w:uiPriority="1" w:unhideWhenUsed="1" w:qFormat="1"/>
    <w:lsdException w:name="Body Text" w:semiHidden="1" w:qFormat="1"/>
    <w:lsdException w:name="List Continue" w:locked="1" w:semiHidden="1" w:unhideWhenUsed="1"/>
    <w:lsdException w:name="List Continue 2" w:locked="1" w:semiHidden="1"/>
    <w:lsdException w:name="List Continue 3" w:locked="1" w:semiHidden="1"/>
    <w:lsdException w:name="List Continue 4" w:locked="1" w:semiHidden="1"/>
    <w:lsdException w:name="List Continue 5" w:locked="1" w:semiHidden="1"/>
    <w:lsdException w:name="Message Header" w:locked="1" w:semiHidden="1" w:unhideWhenUsed="1"/>
    <w:lsdException w:name="Subtitle" w:locked="1" w:qFormat="1"/>
    <w:lsdException w:name="Salutation" w:locked="1" w:semiHidden="1" w:unhideWhenUsed="1"/>
    <w:lsdException w:name="Note Heading" w:locked="1" w:semiHidden="1" w:unhideWhenUsed="1"/>
    <w:lsdException w:name="Body Text 2" w:locked="1" w:semiHidden="1"/>
    <w:lsdException w:name="Body Text 3" w:locked="1" w:semiHidden="1"/>
    <w:lsdException w:name="Body Text Indent 2" w:locked="1" w:semiHidden="1" w:unhideWhenUsed="1"/>
    <w:lsdException w:name="Body Text Indent 3" w:locked="1" w:semiHidden="1" w:unhideWhenUsed="1"/>
    <w:lsdException w:name="FollowedHyperlink" w:locked="1" w:semiHidden="1" w:unhideWhenUsed="1"/>
    <w:lsdException w:name="Strong" w:locked="1" w:semiHidden="1"/>
    <w:lsdException w:name="Emphasis" w:qFormat="1"/>
    <w:lsdException w:name="Document Map" w:locked="1" w:semiHidden="1" w:unhideWhenUsed="1"/>
    <w:lsdException w:name="E-mail Signature" w:locked="1" w:semiHidden="1" w:unhideWhenUsed="1"/>
    <w:lsdException w:name="HTML Top of Form" w:semiHidden="1" w:uiPriority="99" w:unhideWhenUsed="1"/>
    <w:lsdException w:name="HTML Bottom of Form" w:semiHidden="1" w:uiPriority="99" w:unhideWhenUsed="1"/>
    <w:lsdException w:name="Normal (Web)" w:uiPriority="99"/>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99" w:qFormat="1"/>
    <w:lsdException w:name="Table Theme" w:locked="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spacing w:line="460" w:lineRule="exact"/>
      <w:ind w:firstLineChars="200" w:firstLine="600"/>
      <w:jc w:val="both"/>
    </w:pPr>
    <w:rPr>
      <w:kern w:val="2"/>
      <w:sz w:val="24"/>
      <w:szCs w:val="24"/>
    </w:rPr>
  </w:style>
  <w:style w:type="paragraph" w:styleId="11">
    <w:name w:val="heading 1"/>
    <w:next w:val="a1"/>
    <w:link w:val="12"/>
    <w:qFormat/>
    <w:locked/>
    <w:pPr>
      <w:keepNext/>
      <w:overflowPunct w:val="0"/>
      <w:spacing w:beforeLines="100" w:before="100" w:afterLines="100" w:after="100"/>
      <w:jc w:val="center"/>
      <w:outlineLvl w:val="0"/>
    </w:pPr>
    <w:rPr>
      <w:rFonts w:eastAsia="黑体"/>
      <w:b/>
      <w:bCs/>
      <w:color w:val="000000"/>
      <w:kern w:val="44"/>
      <w:sz w:val="30"/>
      <w:szCs w:val="30"/>
    </w:rPr>
  </w:style>
  <w:style w:type="paragraph" w:styleId="2">
    <w:name w:val="heading 2"/>
    <w:next w:val="a1"/>
    <w:link w:val="20"/>
    <w:qFormat/>
    <w:locked/>
    <w:pPr>
      <w:keepNext/>
      <w:keepLines/>
      <w:numPr>
        <w:numId w:val="1"/>
      </w:numPr>
      <w:spacing w:line="460" w:lineRule="exact"/>
      <w:ind w:firstLineChars="200" w:firstLine="600"/>
      <w:outlineLvl w:val="1"/>
    </w:pPr>
    <w:rPr>
      <w:rFonts w:cstheme="majorBidi"/>
      <w:b/>
      <w:bCs/>
      <w:sz w:val="24"/>
      <w:szCs w:val="32"/>
    </w:rPr>
  </w:style>
  <w:style w:type="paragraph" w:styleId="3">
    <w:name w:val="heading 3"/>
    <w:basedOn w:val="a1"/>
    <w:next w:val="a1"/>
    <w:qFormat/>
    <w:locked/>
    <w:pPr>
      <w:keepNext/>
      <w:keepLines/>
      <w:spacing w:before="260" w:after="260" w:line="413" w:lineRule="auto"/>
      <w:outlineLvl w:val="2"/>
    </w:pPr>
    <w:rPr>
      <w:b/>
      <w:sz w:val="32"/>
    </w:rPr>
  </w:style>
  <w:style w:type="paragraph" w:styleId="40">
    <w:name w:val="heading 4"/>
    <w:basedOn w:val="a1"/>
    <w:next w:val="a1"/>
    <w:qFormat/>
    <w:locked/>
    <w:pPr>
      <w:keepNext/>
      <w:keepLines/>
      <w:spacing w:before="280" w:after="290" w:line="372" w:lineRule="auto"/>
      <w:outlineLvl w:val="3"/>
    </w:pPr>
    <w:rPr>
      <w:rFonts w:ascii="Arial" w:eastAsia="黑体" w:hAnsi="Arial"/>
      <w:b/>
      <w:sz w:val="28"/>
    </w:rPr>
  </w:style>
  <w:style w:type="paragraph" w:styleId="5">
    <w:name w:val="heading 5"/>
    <w:basedOn w:val="a1"/>
    <w:next w:val="a1"/>
    <w:link w:val="50"/>
    <w:semiHidden/>
    <w:qFormat/>
    <w:locked/>
    <w:rsid w:val="00AD35FB"/>
    <w:pPr>
      <w:keepNext/>
      <w:keepLines/>
      <w:numPr>
        <w:ilvl w:val="4"/>
        <w:numId w:val="26"/>
      </w:numPr>
      <w:spacing w:before="280" w:after="290" w:line="372" w:lineRule="auto"/>
      <w:ind w:firstLineChars="0" w:firstLine="0"/>
      <w:outlineLvl w:val="4"/>
    </w:pPr>
    <w:rPr>
      <w:b/>
      <w:sz w:val="28"/>
    </w:rPr>
  </w:style>
  <w:style w:type="paragraph" w:styleId="6">
    <w:name w:val="heading 6"/>
    <w:basedOn w:val="a1"/>
    <w:next w:val="a1"/>
    <w:link w:val="60"/>
    <w:semiHidden/>
    <w:qFormat/>
    <w:locked/>
    <w:rsid w:val="007B3964"/>
    <w:pPr>
      <w:keepNext/>
      <w:keepLines/>
      <w:numPr>
        <w:ilvl w:val="5"/>
        <w:numId w:val="31"/>
      </w:numPr>
      <w:spacing w:before="240" w:after="64" w:line="317" w:lineRule="auto"/>
      <w:ind w:firstLineChars="0" w:firstLine="0"/>
      <w:outlineLvl w:val="5"/>
    </w:pPr>
    <w:rPr>
      <w:rFonts w:ascii="Arial" w:eastAsia="黑体" w:hAnsi="Arial"/>
      <w:b/>
    </w:rPr>
  </w:style>
  <w:style w:type="paragraph" w:styleId="7">
    <w:name w:val="heading 7"/>
    <w:basedOn w:val="a1"/>
    <w:next w:val="a1"/>
    <w:link w:val="70"/>
    <w:semiHidden/>
    <w:qFormat/>
    <w:locked/>
    <w:rsid w:val="007B3964"/>
    <w:pPr>
      <w:keepNext/>
      <w:keepLines/>
      <w:numPr>
        <w:ilvl w:val="6"/>
        <w:numId w:val="31"/>
      </w:numPr>
      <w:spacing w:before="240" w:after="64" w:line="317" w:lineRule="auto"/>
      <w:ind w:firstLineChars="0" w:firstLine="0"/>
      <w:outlineLvl w:val="6"/>
    </w:pPr>
    <w:rPr>
      <w:b/>
    </w:rPr>
  </w:style>
  <w:style w:type="paragraph" w:styleId="8">
    <w:name w:val="heading 8"/>
    <w:basedOn w:val="a1"/>
    <w:next w:val="a1"/>
    <w:link w:val="80"/>
    <w:semiHidden/>
    <w:qFormat/>
    <w:locked/>
    <w:rsid w:val="00D91703"/>
    <w:pPr>
      <w:keepNext/>
      <w:keepLines/>
      <w:tabs>
        <w:tab w:val="left" w:pos="420"/>
      </w:tabs>
      <w:spacing w:before="240" w:after="64" w:line="317" w:lineRule="auto"/>
      <w:ind w:left="1440" w:firstLineChars="0" w:hanging="1440"/>
      <w:outlineLvl w:val="7"/>
    </w:pPr>
    <w:rPr>
      <w:rFonts w:ascii="Arial" w:eastAsia="黑体" w:hAnsi="Arial"/>
    </w:rPr>
  </w:style>
  <w:style w:type="paragraph" w:styleId="9">
    <w:name w:val="heading 9"/>
    <w:basedOn w:val="a1"/>
    <w:next w:val="a1"/>
    <w:link w:val="90"/>
    <w:semiHidden/>
    <w:qFormat/>
    <w:locked/>
    <w:rsid w:val="00D91703"/>
    <w:pPr>
      <w:keepNext/>
      <w:keepLines/>
      <w:spacing w:before="240" w:after="64" w:line="317" w:lineRule="auto"/>
      <w:ind w:left="1583" w:firstLineChars="0" w:hanging="1583"/>
      <w:outlineLvl w:val="8"/>
    </w:pPr>
    <w:rPr>
      <w:rFonts w:ascii="Arial" w:eastAsia="黑体" w:hAnsi="Arial"/>
      <w:sz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text"/>
    <w:basedOn w:val="a1"/>
    <w:link w:val="a6"/>
    <w:qFormat/>
    <w:pPr>
      <w:jc w:val="left"/>
    </w:pPr>
  </w:style>
  <w:style w:type="paragraph" w:styleId="a7">
    <w:name w:val="footer"/>
    <w:basedOn w:val="a1"/>
    <w:link w:val="a8"/>
    <w:qFormat/>
    <w:pPr>
      <w:tabs>
        <w:tab w:val="center" w:pos="4153"/>
        <w:tab w:val="right" w:pos="8306"/>
      </w:tabs>
      <w:snapToGrid w:val="0"/>
      <w:spacing w:line="240" w:lineRule="atLeast"/>
      <w:jc w:val="left"/>
    </w:pPr>
    <w:rPr>
      <w:sz w:val="18"/>
      <w:szCs w:val="18"/>
    </w:rPr>
  </w:style>
  <w:style w:type="paragraph" w:styleId="a9">
    <w:name w:val="header"/>
    <w:basedOn w:val="a1"/>
    <w:link w:val="aa"/>
    <w:qFormat/>
    <w:pPr>
      <w:tabs>
        <w:tab w:val="center" w:pos="4153"/>
        <w:tab w:val="right" w:pos="8306"/>
      </w:tabs>
      <w:snapToGrid w:val="0"/>
      <w:spacing w:line="240" w:lineRule="atLeast"/>
      <w:jc w:val="center"/>
    </w:pPr>
    <w:rPr>
      <w:sz w:val="18"/>
      <w:szCs w:val="18"/>
    </w:rPr>
  </w:style>
  <w:style w:type="paragraph" w:styleId="ab">
    <w:name w:val="Subtitle"/>
    <w:basedOn w:val="a1"/>
    <w:next w:val="a1"/>
    <w:link w:val="ac"/>
    <w:qFormat/>
    <w:locked/>
    <w:pPr>
      <w:ind w:firstLine="200"/>
      <w:outlineLvl w:val="1"/>
    </w:pPr>
    <w:rPr>
      <w:b/>
      <w:bCs/>
      <w:kern w:val="28"/>
      <w:szCs w:val="32"/>
    </w:rPr>
  </w:style>
  <w:style w:type="paragraph" w:styleId="ad">
    <w:name w:val="Title"/>
    <w:basedOn w:val="a1"/>
    <w:next w:val="a1"/>
    <w:link w:val="ae"/>
    <w:semiHidden/>
    <w:qFormat/>
    <w:locked/>
    <w:pPr>
      <w:ind w:firstLine="200"/>
    </w:pPr>
    <w:rPr>
      <w:rFonts w:eastAsia="黑体"/>
      <w:bCs/>
      <w:szCs w:val="32"/>
    </w:rPr>
  </w:style>
  <w:style w:type="paragraph" w:styleId="af">
    <w:name w:val="annotation subject"/>
    <w:basedOn w:val="a5"/>
    <w:next w:val="a5"/>
    <w:link w:val="af0"/>
    <w:qFormat/>
    <w:pPr>
      <w:spacing w:line="240" w:lineRule="auto"/>
      <w:ind w:firstLineChars="0" w:firstLine="0"/>
    </w:pPr>
    <w:rPr>
      <w:b/>
      <w:bCs/>
    </w:rPr>
  </w:style>
  <w:style w:type="table" w:styleId="af1">
    <w:name w:val="Table Grid"/>
    <w:basedOn w:val="a3"/>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4.表内序号"/>
    <w:qFormat/>
    <w:pPr>
      <w:numPr>
        <w:numId w:val="2"/>
      </w:numPr>
      <w:tabs>
        <w:tab w:val="clear" w:pos="284"/>
        <w:tab w:val="left" w:pos="0"/>
      </w:tabs>
      <w:ind w:left="0"/>
      <w:jc w:val="center"/>
    </w:pPr>
    <w:rPr>
      <w:bCs/>
      <w:sz w:val="21"/>
    </w:rPr>
  </w:style>
  <w:style w:type="character" w:customStyle="1" w:styleId="ac">
    <w:name w:val="副标题 字符"/>
    <w:link w:val="ab"/>
    <w:qFormat/>
    <w:rPr>
      <w:b/>
      <w:bCs/>
      <w:kern w:val="28"/>
      <w:sz w:val="24"/>
      <w:szCs w:val="32"/>
    </w:rPr>
  </w:style>
  <w:style w:type="character" w:customStyle="1" w:styleId="ae">
    <w:name w:val="标题 字符"/>
    <w:link w:val="ad"/>
    <w:semiHidden/>
    <w:qFormat/>
    <w:rPr>
      <w:rFonts w:eastAsia="黑体"/>
      <w:bCs/>
      <w:kern w:val="2"/>
      <w:sz w:val="24"/>
      <w:szCs w:val="32"/>
    </w:rPr>
  </w:style>
  <w:style w:type="paragraph" w:customStyle="1" w:styleId="10">
    <w:name w:val="1.表头"/>
    <w:next w:val="a1"/>
    <w:link w:val="13"/>
    <w:qFormat/>
    <w:pPr>
      <w:numPr>
        <w:numId w:val="3"/>
      </w:numPr>
      <w:spacing w:line="460" w:lineRule="exact"/>
    </w:pPr>
    <w:rPr>
      <w:rFonts w:eastAsia="黑体" w:cs="宋体"/>
      <w:color w:val="000000"/>
      <w:kern w:val="2"/>
      <w:sz w:val="24"/>
    </w:rPr>
  </w:style>
  <w:style w:type="paragraph" w:customStyle="1" w:styleId="a">
    <w:name w:val="图头"/>
    <w:basedOn w:val="a1"/>
    <w:next w:val="a1"/>
    <w:semiHidden/>
    <w:qFormat/>
    <w:pPr>
      <w:numPr>
        <w:numId w:val="4"/>
      </w:numPr>
      <w:adjustRightInd w:val="0"/>
      <w:snapToGrid w:val="0"/>
      <w:ind w:firstLineChars="0"/>
      <w:jc w:val="center"/>
    </w:pPr>
    <w:rPr>
      <w:b/>
      <w:szCs w:val="21"/>
    </w:rPr>
  </w:style>
  <w:style w:type="paragraph" w:customStyle="1" w:styleId="30">
    <w:name w:val="3.表格正文"/>
    <w:link w:val="af2"/>
    <w:qFormat/>
    <w:pPr>
      <w:ind w:firstLineChars="200" w:firstLine="200"/>
      <w:jc w:val="both"/>
    </w:pPr>
    <w:rPr>
      <w:bCs/>
      <w:sz w:val="21"/>
      <w:szCs w:val="21"/>
    </w:rPr>
  </w:style>
  <w:style w:type="character" w:customStyle="1" w:styleId="13">
    <w:name w:val="1.表头 字符"/>
    <w:basedOn w:val="a2"/>
    <w:link w:val="10"/>
    <w:qFormat/>
    <w:rPr>
      <w:rFonts w:ascii="Times New Roman" w:eastAsia="黑体" w:hAnsi="Times New Roman" w:cs="宋体"/>
      <w:color w:val="000000"/>
      <w:kern w:val="2"/>
      <w:sz w:val="24"/>
      <w:szCs w:val="22"/>
    </w:rPr>
  </w:style>
  <w:style w:type="paragraph" w:customStyle="1" w:styleId="21">
    <w:name w:val="2.表内居中"/>
    <w:link w:val="22"/>
    <w:qFormat/>
    <w:pPr>
      <w:jc w:val="center"/>
    </w:pPr>
    <w:rPr>
      <w:bCs/>
      <w:sz w:val="21"/>
    </w:rPr>
  </w:style>
  <w:style w:type="character" w:customStyle="1" w:styleId="af2">
    <w:name w:val="表格正文 字符"/>
    <w:basedOn w:val="a2"/>
    <w:link w:val="30"/>
    <w:qFormat/>
    <w:rPr>
      <w:rFonts w:ascii="Times New Roman" w:eastAsia="宋体" w:hAnsi="Times New Roman"/>
      <w:bCs/>
      <w:sz w:val="21"/>
      <w:szCs w:val="21"/>
    </w:rPr>
  </w:style>
  <w:style w:type="character" w:customStyle="1" w:styleId="22">
    <w:name w:val="2表内居中 字符"/>
    <w:basedOn w:val="af2"/>
    <w:link w:val="21"/>
    <w:qFormat/>
    <w:rPr>
      <w:rFonts w:ascii="Times New Roman" w:eastAsia="宋体" w:hAnsi="Times New Roman"/>
      <w:bCs/>
      <w:sz w:val="21"/>
      <w:szCs w:val="21"/>
    </w:rPr>
  </w:style>
  <w:style w:type="paragraph" w:customStyle="1" w:styleId="af3">
    <w:name w:val="图示格式"/>
    <w:link w:val="af4"/>
    <w:uiPriority w:val="3"/>
    <w:qFormat/>
    <w:pPr>
      <w:jc w:val="center"/>
    </w:pPr>
    <w:rPr>
      <w:rFonts w:eastAsia="黑体"/>
      <w:bCs/>
      <w:color w:val="000000" w:themeColor="text1"/>
      <w:kern w:val="2"/>
      <w:sz w:val="24"/>
      <w:szCs w:val="24"/>
    </w:rPr>
  </w:style>
  <w:style w:type="character" w:customStyle="1" w:styleId="12">
    <w:name w:val="标题 1 字符"/>
    <w:basedOn w:val="a2"/>
    <w:link w:val="11"/>
    <w:semiHidden/>
    <w:qFormat/>
    <w:rPr>
      <w:rFonts w:ascii="Times New Roman" w:eastAsia="黑体" w:hAnsi="Times New Roman"/>
      <w:b/>
      <w:bCs/>
      <w:color w:val="000000"/>
      <w:kern w:val="44"/>
      <w:sz w:val="30"/>
      <w:szCs w:val="30"/>
    </w:rPr>
  </w:style>
  <w:style w:type="character" w:customStyle="1" w:styleId="af4">
    <w:name w:val="图示格式 字符"/>
    <w:basedOn w:val="12"/>
    <w:link w:val="af3"/>
    <w:uiPriority w:val="3"/>
    <w:qFormat/>
    <w:rPr>
      <w:rFonts w:ascii="Times New Roman" w:eastAsia="黑体" w:hAnsi="Times New Roman"/>
      <w:b w:val="0"/>
      <w:bCs/>
      <w:color w:val="000000" w:themeColor="text1"/>
      <w:kern w:val="2"/>
      <w:sz w:val="24"/>
      <w:szCs w:val="24"/>
    </w:rPr>
  </w:style>
  <w:style w:type="character" w:customStyle="1" w:styleId="20">
    <w:name w:val="标题 2 字符"/>
    <w:basedOn w:val="a2"/>
    <w:link w:val="2"/>
    <w:semiHidden/>
    <w:qFormat/>
    <w:rPr>
      <w:rFonts w:ascii="Times New Roman" w:eastAsia="宋体" w:hAnsi="Times New Roman" w:cstheme="majorBidi"/>
      <w:b/>
      <w:bCs/>
      <w:kern w:val="2"/>
      <w:sz w:val="24"/>
      <w:szCs w:val="32"/>
    </w:rPr>
  </w:style>
  <w:style w:type="paragraph" w:customStyle="1" w:styleId="af5">
    <w:name w:val="表格模板样式"/>
    <w:next w:val="a1"/>
    <w:qFormat/>
    <w:pPr>
      <w:adjustRightInd w:val="0"/>
      <w:snapToGrid w:val="0"/>
      <w:jc w:val="center"/>
    </w:pPr>
    <w:rPr>
      <w:sz w:val="24"/>
    </w:rPr>
  </w:style>
  <w:style w:type="paragraph" w:customStyle="1" w:styleId="1">
    <w:name w:val="正文（1）"/>
    <w:next w:val="a1"/>
    <w:qFormat/>
    <w:pPr>
      <w:numPr>
        <w:numId w:val="5"/>
      </w:numPr>
      <w:spacing w:line="460" w:lineRule="exact"/>
    </w:pPr>
    <w:rPr>
      <w:rFonts w:hint="eastAsia"/>
      <w:sz w:val="24"/>
      <w:szCs w:val="24"/>
    </w:rPr>
  </w:style>
  <w:style w:type="paragraph" w:customStyle="1" w:styleId="a0">
    <w:name w:val="正文①"/>
    <w:next w:val="a1"/>
    <w:qFormat/>
    <w:pPr>
      <w:numPr>
        <w:numId w:val="6"/>
      </w:numPr>
      <w:spacing w:line="460" w:lineRule="exact"/>
      <w:ind w:firstLineChars="200" w:firstLine="602"/>
    </w:pPr>
    <w:rPr>
      <w:sz w:val="24"/>
    </w:rPr>
  </w:style>
  <w:style w:type="character" w:customStyle="1" w:styleId="a6">
    <w:name w:val="批注文字 字符"/>
    <w:basedOn w:val="a2"/>
    <w:link w:val="a5"/>
    <w:qFormat/>
    <w:rPr>
      <w:kern w:val="2"/>
      <w:sz w:val="24"/>
      <w:szCs w:val="24"/>
    </w:rPr>
  </w:style>
  <w:style w:type="character" w:customStyle="1" w:styleId="af0">
    <w:name w:val="批注主题 字符"/>
    <w:basedOn w:val="a6"/>
    <w:link w:val="af"/>
    <w:qFormat/>
    <w:rPr>
      <w:b/>
      <w:bCs/>
      <w:kern w:val="2"/>
      <w:sz w:val="24"/>
      <w:szCs w:val="24"/>
    </w:rPr>
  </w:style>
  <w:style w:type="character" w:customStyle="1" w:styleId="a8">
    <w:name w:val="页脚 字符"/>
    <w:basedOn w:val="a2"/>
    <w:link w:val="a7"/>
    <w:qFormat/>
    <w:rPr>
      <w:kern w:val="2"/>
      <w:sz w:val="18"/>
      <w:szCs w:val="18"/>
    </w:rPr>
  </w:style>
  <w:style w:type="character" w:customStyle="1" w:styleId="aa">
    <w:name w:val="页眉 字符"/>
    <w:basedOn w:val="a2"/>
    <w:link w:val="a9"/>
    <w:qFormat/>
    <w:rPr>
      <w:kern w:val="2"/>
      <w:sz w:val="18"/>
      <w:szCs w:val="18"/>
    </w:rPr>
  </w:style>
  <w:style w:type="character" w:customStyle="1" w:styleId="50">
    <w:name w:val="标题 5 字符"/>
    <w:basedOn w:val="a2"/>
    <w:link w:val="5"/>
    <w:semiHidden/>
    <w:rsid w:val="00AD35FB"/>
    <w:rPr>
      <w:b/>
      <w:kern w:val="2"/>
      <w:sz w:val="28"/>
      <w:szCs w:val="24"/>
    </w:rPr>
  </w:style>
  <w:style w:type="character" w:customStyle="1" w:styleId="80">
    <w:name w:val="标题 8 字符"/>
    <w:basedOn w:val="a2"/>
    <w:link w:val="8"/>
    <w:semiHidden/>
    <w:rsid w:val="00D91703"/>
    <w:rPr>
      <w:rFonts w:ascii="Arial" w:eastAsia="黑体" w:hAnsi="Arial"/>
      <w:kern w:val="2"/>
      <w:sz w:val="24"/>
      <w:szCs w:val="24"/>
    </w:rPr>
  </w:style>
  <w:style w:type="character" w:customStyle="1" w:styleId="90">
    <w:name w:val="标题 9 字符"/>
    <w:basedOn w:val="a2"/>
    <w:link w:val="9"/>
    <w:semiHidden/>
    <w:rsid w:val="00D91703"/>
    <w:rPr>
      <w:rFonts w:ascii="Arial" w:eastAsia="黑体" w:hAnsi="Arial"/>
      <w:kern w:val="2"/>
      <w:sz w:val="21"/>
      <w:szCs w:val="24"/>
    </w:rPr>
  </w:style>
  <w:style w:type="character" w:customStyle="1" w:styleId="60">
    <w:name w:val="标题 6 字符"/>
    <w:basedOn w:val="a2"/>
    <w:link w:val="6"/>
    <w:semiHidden/>
    <w:rsid w:val="007B3964"/>
    <w:rPr>
      <w:rFonts w:ascii="Arial" w:eastAsia="黑体" w:hAnsi="Arial"/>
      <w:b/>
      <w:kern w:val="2"/>
      <w:sz w:val="24"/>
      <w:szCs w:val="24"/>
    </w:rPr>
  </w:style>
  <w:style w:type="character" w:customStyle="1" w:styleId="70">
    <w:name w:val="标题 7 字符"/>
    <w:basedOn w:val="a2"/>
    <w:link w:val="7"/>
    <w:semiHidden/>
    <w:rsid w:val="007B3964"/>
    <w:rPr>
      <w:b/>
      <w:kern w:val="2"/>
      <w:sz w:val="24"/>
      <w:szCs w:val="24"/>
    </w:rPr>
  </w:style>
  <w:style w:type="paragraph" w:customStyle="1" w:styleId="af6">
    <w:name w:val="鸿达表格段落"/>
    <w:basedOn w:val="a1"/>
    <w:rsid w:val="003123ED"/>
    <w:pPr>
      <w:adjustRightInd w:val="0"/>
      <w:snapToGrid w:val="0"/>
      <w:spacing w:line="240" w:lineRule="auto"/>
      <w:ind w:firstLineChars="100" w:firstLine="100"/>
      <w:jc w:val="left"/>
    </w:pPr>
    <w:rPr>
      <w:rFonts w:ascii="宋体" w:hAnsi="Calibri" w:cs="Calibri"/>
      <w:kern w:val="0"/>
    </w:rPr>
  </w:style>
  <w:style w:type="character" w:styleId="af7">
    <w:name w:val="annotation reference"/>
    <w:basedOn w:val="a2"/>
    <w:rsid w:val="007B0777"/>
    <w:rPr>
      <w:sz w:val="21"/>
      <w:szCs w:val="21"/>
    </w:rPr>
  </w:style>
  <w:style w:type="table" w:customStyle="1" w:styleId="14">
    <w:name w:val="网格型1"/>
    <w:basedOn w:val="a3"/>
    <w:next w:val="af1"/>
    <w:qFormat/>
    <w:rsid w:val="00D9282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446282">
      <w:bodyDiv w:val="1"/>
      <w:marLeft w:val="0"/>
      <w:marRight w:val="0"/>
      <w:marTop w:val="0"/>
      <w:marBottom w:val="0"/>
      <w:divBdr>
        <w:top w:val="none" w:sz="0" w:space="0" w:color="auto"/>
        <w:left w:val="none" w:sz="0" w:space="0" w:color="auto"/>
        <w:bottom w:val="none" w:sz="0" w:space="0" w:color="auto"/>
        <w:right w:val="none" w:sz="0" w:space="0" w:color="auto"/>
      </w:divBdr>
    </w:div>
    <w:div w:id="729304769">
      <w:bodyDiv w:val="1"/>
      <w:marLeft w:val="0"/>
      <w:marRight w:val="0"/>
      <w:marTop w:val="0"/>
      <w:marBottom w:val="0"/>
      <w:divBdr>
        <w:top w:val="none" w:sz="0" w:space="0" w:color="auto"/>
        <w:left w:val="none" w:sz="0" w:space="0" w:color="auto"/>
        <w:bottom w:val="none" w:sz="0" w:space="0" w:color="auto"/>
        <w:right w:val="none" w:sz="0" w:space="0" w:color="auto"/>
      </w:divBdr>
    </w:div>
    <w:div w:id="1874615351">
      <w:bodyDiv w:val="1"/>
      <w:marLeft w:val="0"/>
      <w:marRight w:val="0"/>
      <w:marTop w:val="0"/>
      <w:marBottom w:val="0"/>
      <w:divBdr>
        <w:top w:val="none" w:sz="0" w:space="0" w:color="auto"/>
        <w:left w:val="none" w:sz="0" w:space="0" w:color="auto"/>
        <w:bottom w:val="none" w:sz="0" w:space="0" w:color="auto"/>
        <w:right w:val="none" w:sz="0" w:space="0" w:color="auto"/>
      </w:divBdr>
    </w:div>
    <w:div w:id="2103531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wmf"/><Relationship Id="rId39" Type="http://schemas.openxmlformats.org/officeDocument/2006/relationships/image" Target="media/image24.jpeg"/><Relationship Id="rId21" Type="http://schemas.openxmlformats.org/officeDocument/2006/relationships/footer" Target="footer4.xml"/><Relationship Id="rId34" Type="http://schemas.openxmlformats.org/officeDocument/2006/relationships/header" Target="header4.xml"/><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jpeg"/><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3.wmf"/><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jpeg"/><Relationship Id="rId8" Type="http://schemas.openxmlformats.org/officeDocument/2006/relationships/header" Target="header1.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png"/><Relationship Id="rId20" Type="http://schemas.openxmlformats.org/officeDocument/2006/relationships/image" Target="media/image7.png"/><Relationship Id="rId41" Type="http://schemas.openxmlformats.org/officeDocument/2006/relationships/image" Target="media/image26.jpe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4.wmf"/><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TotalTime>6</TotalTime>
  <Pages>78</Pages>
  <Words>16642</Words>
  <Characters>18473</Characters>
  <Application>Microsoft Office Word</Application>
  <DocSecurity>0</DocSecurity>
  <Lines>2639</Lines>
  <Paragraphs>2065</Paragraphs>
  <ScaleCrop>false</ScaleCrop>
  <Company>微软中国</Company>
  <LinksUpToDate>false</LinksUpToDate>
  <CharactersWithSpaces>33050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班 班</cp:lastModifiedBy>
  <cp:revision>6</cp:revision>
  <cp:lastPrinted>2025-04-25T06:24:00Z</cp:lastPrinted>
  <dcterms:created xsi:type="dcterms:W3CDTF">2025-04-25T06:32:00Z</dcterms:created>
  <dcterms:modified xsi:type="dcterms:W3CDTF">2025-05-14T06:12:00Z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4A92CA800DDB4EFD8CED88E96D31D1F3</vt:lpwstr>
  </property>
</Properties>
</file>