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86302" w:rsidRDefault="00F86302">
      <w:pPr>
        <w:spacing w:line="360" w:lineRule="auto"/>
        <w:jc w:val="center"/>
        <w:rPr>
          <w:rFonts w:eastAsia="黑体" w:cs="黑体"/>
          <w:sz w:val="30"/>
          <w:szCs w:val="30"/>
        </w:rPr>
      </w:pPr>
    </w:p>
    <w:p w:rsidR="00F86302" w:rsidRDefault="00F86302" w:rsidP="00EC608C">
      <w:pPr>
        <w:pStyle w:val="1"/>
        <w:sectPr w:rsidR="00F86302">
          <w:footerReference w:type="default" r:id="rId7"/>
          <w:pgSz w:w="11906" w:h="16838"/>
          <w:pgMar w:top="1531" w:right="1531" w:bottom="1531" w:left="1531" w:header="851" w:footer="851" w:gutter="0"/>
          <w:pgNumType w:start="1"/>
          <w:cols w:space="720"/>
          <w:docGrid w:linePitch="312"/>
        </w:sect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59" type="#_x0000_t75" style="position:absolute;margin-left:-53pt;margin-top:-92.9pt;width:544.25pt;height:772.05pt;z-index:50">
            <v:imagedata r:id="rId8" o:title="" croptop="764f" cropright="975f"/>
          </v:shape>
        </w:pict>
      </w:r>
      <w:r>
        <w:br w:type="page"/>
      </w:r>
      <w:r w:rsidR="00194CFC">
        <w:rPr>
          <w:noProof/>
        </w:rPr>
        <w:lastRenderedPageBreak/>
        <w:pict>
          <v:rect id="_x0000_s1277" style="position:absolute;margin-left:320.15pt;margin-top:608.15pt;width:97.15pt;height:14.9pt;z-index:66" fillcolor="#938953"/>
        </w:pict>
      </w:r>
      <w:r w:rsidR="00194CFC">
        <w:rPr>
          <w:noProof/>
        </w:rPr>
        <w:pict>
          <v:rect id="_x0000_s1276" style="position:absolute;margin-left:108.2pt;margin-top:608.15pt;width:97.15pt;height:14.9pt;z-index:65" fillcolor="#938953"/>
        </w:pict>
      </w:r>
      <w:r w:rsidR="00EC608C">
        <w:rPr>
          <w:noProof/>
        </w:rPr>
        <w:pict>
          <v:shape id="_x0000_s1262" type="#_x0000_t75" style="position:absolute;margin-left:-48.75pt;margin-top:-45.95pt;width:561.35pt;height:793.7pt;z-index:51">
            <v:imagedata r:id="rId9" o:title="1"/>
          </v:shape>
        </w:pict>
      </w:r>
      <w:r>
        <w:br w:type="page"/>
      </w:r>
      <w:r w:rsidR="00EC608C">
        <w:rPr>
          <w:noProof/>
        </w:rPr>
        <w:lastRenderedPageBreak/>
        <w:pict>
          <v:shape id="_x0000_s1263" type="#_x0000_t75" style="position:absolute;margin-left:-73.15pt;margin-top:-47.95pt;width:572.7pt;height:793.7pt;z-index:52">
            <v:imagedata r:id="rId10" o:title="2"/>
          </v:shape>
        </w:pict>
      </w:r>
    </w:p>
    <w:p w:rsidR="00F86302" w:rsidRDefault="00EC608C">
      <w:pPr>
        <w:spacing w:line="360" w:lineRule="auto"/>
        <w:jc w:val="center"/>
        <w:rPr>
          <w:rFonts w:eastAsia="黑体" w:cs="黑体"/>
          <w:sz w:val="30"/>
          <w:szCs w:val="30"/>
        </w:rPr>
        <w:sectPr w:rsidR="00F86302">
          <w:pgSz w:w="11906" w:h="16838"/>
          <w:pgMar w:top="1531" w:right="1531" w:bottom="1531" w:left="1531" w:header="851" w:footer="851" w:gutter="0"/>
          <w:pgNumType w:start="1"/>
          <w:cols w:space="720"/>
          <w:docGrid w:linePitch="312"/>
        </w:sectPr>
      </w:pPr>
      <w:r>
        <w:rPr>
          <w:rFonts w:eastAsia="黑体" w:cs="黑体"/>
          <w:noProof/>
          <w:sz w:val="30"/>
          <w:szCs w:val="30"/>
        </w:rPr>
        <w:lastRenderedPageBreak/>
        <w:pict>
          <v:shape id="图片 1" o:spid="_x0000_s1264" type="#_x0000_t75" style="position:absolute;left:0;text-align:left;margin-left:21.55pt;margin-top:22.25pt;width:438.45pt;height:600.95pt;rotation:-133559fd;z-index:53;visibility:visible">
            <v:imagedata r:id="rId11" o:title="" croptop="3774f" cropbottom="20844f" cropleft="11717f" cropright="12743f"/>
          </v:shape>
        </w:pict>
      </w:r>
    </w:p>
    <w:p w:rsidR="00EC608C" w:rsidRDefault="00EC608C">
      <w:pPr>
        <w:spacing w:line="360" w:lineRule="auto"/>
        <w:jc w:val="center"/>
        <w:rPr>
          <w:rFonts w:eastAsia="黑体" w:cs="黑体"/>
          <w:sz w:val="30"/>
          <w:szCs w:val="30"/>
        </w:rPr>
      </w:pPr>
      <w:r>
        <w:rPr>
          <w:noProof/>
        </w:rPr>
        <w:lastRenderedPageBreak/>
        <w:pict>
          <v:shape id="_x0000_s1266" type="#_x0000_t75" style="position:absolute;left:0;text-align:left;margin-left:-39.9pt;margin-top:-33.7pt;width:516.2pt;height:737pt;z-index:55">
            <v:imagedata r:id="rId12" o:title=""/>
          </v:shape>
        </w:pict>
      </w:r>
    </w:p>
    <w:p w:rsidR="00F86302" w:rsidRDefault="00EC608C" w:rsidP="00EC608C">
      <w:pPr>
        <w:pStyle w:val="1"/>
        <w:sectPr w:rsidR="00F86302">
          <w:pgSz w:w="11906" w:h="16838"/>
          <w:pgMar w:top="1531" w:right="1531" w:bottom="1531" w:left="1531" w:header="851" w:footer="851" w:gutter="0"/>
          <w:pgNumType w:start="1"/>
          <w:cols w:space="720"/>
          <w:docGrid w:linePitch="312"/>
        </w:sectPr>
      </w:pPr>
      <w:r>
        <w:br w:type="page"/>
      </w:r>
      <w:r>
        <w:rPr>
          <w:noProof/>
        </w:rPr>
        <w:lastRenderedPageBreak/>
        <w:pict>
          <v:shape id="_x0000_s1265" type="#_x0000_t75" style="position:absolute;margin-left:-30.35pt;margin-top:-11.95pt;width:518.4pt;height:688pt;z-index:54">
            <v:imagedata r:id="rId13" o:title="1698804711906" cropbottom="4358f"/>
          </v:shape>
        </w:pict>
      </w:r>
    </w:p>
    <w:p w:rsidR="00A2373A" w:rsidRPr="006C225E" w:rsidRDefault="004511C7">
      <w:pPr>
        <w:spacing w:line="360" w:lineRule="auto"/>
        <w:jc w:val="center"/>
        <w:rPr>
          <w:rFonts w:eastAsia="黑体" w:cs="黑体"/>
          <w:sz w:val="30"/>
          <w:szCs w:val="30"/>
        </w:rPr>
      </w:pPr>
      <w:r w:rsidRPr="006C225E">
        <w:rPr>
          <w:rFonts w:eastAsia="黑体" w:cs="黑体" w:hint="eastAsia"/>
          <w:sz w:val="30"/>
          <w:szCs w:val="30"/>
        </w:rPr>
        <w:lastRenderedPageBreak/>
        <w:t>一、建设项目基本情况</w:t>
      </w:r>
    </w:p>
    <w:tbl>
      <w:tblPr>
        <w:tblW w:w="9883" w:type="dxa"/>
        <w:jc w:val="center"/>
        <w:tblInd w:w="82"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CellMar>
          <w:left w:w="0" w:type="dxa"/>
          <w:right w:w="0" w:type="dxa"/>
        </w:tblCellMar>
        <w:tblLook w:val="04A0"/>
      </w:tblPr>
      <w:tblGrid>
        <w:gridCol w:w="811"/>
        <w:gridCol w:w="1383"/>
        <w:gridCol w:w="2478"/>
        <w:gridCol w:w="2158"/>
        <w:gridCol w:w="3053"/>
      </w:tblGrid>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t>建设项目名称</w:t>
            </w:r>
          </w:p>
        </w:tc>
        <w:tc>
          <w:tcPr>
            <w:tcW w:w="7689" w:type="dxa"/>
            <w:gridSpan w:val="3"/>
            <w:noWrap/>
            <w:vAlign w:val="center"/>
          </w:tcPr>
          <w:p w:rsidR="00A2373A" w:rsidRPr="006C225E" w:rsidRDefault="008F7286" w:rsidP="004511C7">
            <w:pPr>
              <w:adjustRightInd w:val="0"/>
              <w:snapToGrid w:val="0"/>
              <w:jc w:val="center"/>
              <w:rPr>
                <w:color w:val="000000"/>
              </w:rPr>
            </w:pPr>
            <w:r w:rsidRPr="006C225E">
              <w:rPr>
                <w:rFonts w:hint="eastAsia"/>
                <w:color w:val="000000"/>
              </w:rPr>
              <w:t>新乡县兴龙塑料编织包装有限公司年产</w:t>
            </w:r>
            <w:r w:rsidRPr="006C225E">
              <w:rPr>
                <w:rFonts w:hint="eastAsia"/>
                <w:color w:val="000000"/>
              </w:rPr>
              <w:t>800</w:t>
            </w:r>
            <w:r w:rsidRPr="006C225E">
              <w:rPr>
                <w:rFonts w:hint="eastAsia"/>
                <w:color w:val="000000"/>
              </w:rPr>
              <w:t>吨改性新材料项目</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t>项目代码</w:t>
            </w:r>
          </w:p>
        </w:tc>
        <w:tc>
          <w:tcPr>
            <w:tcW w:w="7689" w:type="dxa"/>
            <w:gridSpan w:val="3"/>
            <w:noWrap/>
            <w:vAlign w:val="center"/>
          </w:tcPr>
          <w:p w:rsidR="00A2373A" w:rsidRPr="006C225E" w:rsidRDefault="008F7286">
            <w:pPr>
              <w:adjustRightInd w:val="0"/>
              <w:snapToGrid w:val="0"/>
              <w:jc w:val="center"/>
              <w:rPr>
                <w:color w:val="FF0000"/>
              </w:rPr>
            </w:pPr>
            <w:r w:rsidRPr="006C225E">
              <w:rPr>
                <w:rFonts w:hint="eastAsia"/>
              </w:rPr>
              <w:t>2309-410721-04-01-347557</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t>建设单位联系人</w:t>
            </w:r>
          </w:p>
        </w:tc>
        <w:tc>
          <w:tcPr>
            <w:tcW w:w="2478" w:type="dxa"/>
            <w:noWrap/>
            <w:vAlign w:val="center"/>
          </w:tcPr>
          <w:p w:rsidR="00A2373A" w:rsidRPr="006C225E" w:rsidRDefault="008F7286">
            <w:pPr>
              <w:adjustRightInd w:val="0"/>
              <w:snapToGrid w:val="0"/>
              <w:jc w:val="center"/>
              <w:rPr>
                <w:color w:val="FF0000"/>
              </w:rPr>
            </w:pPr>
            <w:r w:rsidRPr="006C225E">
              <w:rPr>
                <w:rFonts w:hint="eastAsia"/>
                <w:bCs/>
                <w:szCs w:val="21"/>
              </w:rPr>
              <w:t>张荣功</w:t>
            </w:r>
          </w:p>
        </w:tc>
        <w:tc>
          <w:tcPr>
            <w:tcW w:w="2158" w:type="dxa"/>
            <w:noWrap/>
            <w:vAlign w:val="center"/>
          </w:tcPr>
          <w:p w:rsidR="00A2373A" w:rsidRPr="006C225E" w:rsidRDefault="004511C7">
            <w:pPr>
              <w:adjustRightInd w:val="0"/>
              <w:snapToGrid w:val="0"/>
              <w:jc w:val="center"/>
              <w:rPr>
                <w:color w:val="FF0000"/>
              </w:rPr>
            </w:pPr>
            <w:r w:rsidRPr="006C225E">
              <w:t>联系方式</w:t>
            </w:r>
          </w:p>
        </w:tc>
        <w:tc>
          <w:tcPr>
            <w:tcW w:w="3053" w:type="dxa"/>
            <w:noWrap/>
            <w:vAlign w:val="center"/>
          </w:tcPr>
          <w:p w:rsidR="00A2373A" w:rsidRPr="006C225E" w:rsidRDefault="00194CFC">
            <w:pPr>
              <w:adjustRightInd w:val="0"/>
              <w:snapToGrid w:val="0"/>
              <w:jc w:val="center"/>
              <w:rPr>
                <w:bCs/>
                <w:color w:val="FF0000"/>
              </w:rPr>
            </w:pPr>
            <w:r>
              <w:rPr>
                <w:noProof/>
              </w:rPr>
              <w:pict>
                <v:rect id="_x0000_s1280" style="position:absolute;left:0;text-align:left;margin-left:60.8pt;margin-top:1.1pt;width:60.1pt;height:14.9pt;z-index:68;mso-position-horizontal-relative:text;mso-position-vertical-relative:text" fillcolor="#938953"/>
              </w:pict>
            </w:r>
            <w:r w:rsidR="008F7286" w:rsidRPr="006C225E">
              <w:rPr>
                <w:rFonts w:hint="eastAsia"/>
                <w:bCs/>
                <w:szCs w:val="21"/>
              </w:rPr>
              <w:t>13937396368</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t>建设单位法人</w:t>
            </w:r>
          </w:p>
        </w:tc>
        <w:tc>
          <w:tcPr>
            <w:tcW w:w="2478" w:type="dxa"/>
            <w:noWrap/>
            <w:vAlign w:val="center"/>
          </w:tcPr>
          <w:p w:rsidR="00A2373A" w:rsidRPr="006C225E" w:rsidRDefault="00194CFC">
            <w:pPr>
              <w:adjustRightInd w:val="0"/>
              <w:snapToGrid w:val="0"/>
              <w:jc w:val="center"/>
              <w:rPr>
                <w:bCs/>
              </w:rPr>
            </w:pPr>
            <w:r>
              <w:rPr>
                <w:noProof/>
              </w:rPr>
              <w:pict>
                <v:rect id="_x0000_s1279" style="position:absolute;left:0;text-align:left;margin-left:25.15pt;margin-top:15.25pt;width:97.15pt;height:14.9pt;z-index:67;mso-position-horizontal-relative:text;mso-position-vertical-relative:text" fillcolor="#938953"/>
              </w:pict>
            </w:r>
            <w:r w:rsidR="008F7286" w:rsidRPr="006C225E">
              <w:rPr>
                <w:rFonts w:hint="eastAsia"/>
                <w:bCs/>
                <w:szCs w:val="21"/>
              </w:rPr>
              <w:t>张荣功</w:t>
            </w:r>
            <w:r w:rsidR="008F7286" w:rsidRPr="006C225E">
              <w:t>410724196911226012</w:t>
            </w:r>
          </w:p>
        </w:tc>
        <w:tc>
          <w:tcPr>
            <w:tcW w:w="2158" w:type="dxa"/>
            <w:noWrap/>
            <w:vAlign w:val="center"/>
          </w:tcPr>
          <w:p w:rsidR="00A2373A" w:rsidRPr="006C225E" w:rsidRDefault="004511C7">
            <w:pPr>
              <w:adjustRightInd w:val="0"/>
              <w:snapToGrid w:val="0"/>
              <w:jc w:val="center"/>
            </w:pPr>
            <w:r w:rsidRPr="006C225E">
              <w:t>统一社会信用代码</w:t>
            </w:r>
          </w:p>
        </w:tc>
        <w:tc>
          <w:tcPr>
            <w:tcW w:w="3053" w:type="dxa"/>
            <w:noWrap/>
            <w:vAlign w:val="center"/>
          </w:tcPr>
          <w:p w:rsidR="00A2373A" w:rsidRPr="006C225E" w:rsidRDefault="008F7286">
            <w:pPr>
              <w:adjustRightInd w:val="0"/>
              <w:snapToGrid w:val="0"/>
              <w:jc w:val="center"/>
              <w:rPr>
                <w:bCs/>
              </w:rPr>
            </w:pPr>
            <w:r w:rsidRPr="006C225E">
              <w:t>9141072105723123XM</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rPr>
                <w:rFonts w:hint="eastAsia"/>
                <w:color w:val="000000"/>
              </w:rPr>
              <w:t>建设单位</w:t>
            </w:r>
          </w:p>
        </w:tc>
        <w:tc>
          <w:tcPr>
            <w:tcW w:w="7689" w:type="dxa"/>
            <w:gridSpan w:val="3"/>
            <w:noWrap/>
            <w:vAlign w:val="center"/>
          </w:tcPr>
          <w:p w:rsidR="00A2373A" w:rsidRPr="006C225E" w:rsidRDefault="008F7286">
            <w:pPr>
              <w:adjustRightInd w:val="0"/>
              <w:snapToGrid w:val="0"/>
              <w:jc w:val="center"/>
              <w:rPr>
                <w:color w:val="000000"/>
              </w:rPr>
            </w:pPr>
            <w:r w:rsidRPr="006C225E">
              <w:rPr>
                <w:rFonts w:hint="eastAsia"/>
                <w:color w:val="000000"/>
              </w:rPr>
              <w:t>新乡县兴龙塑料编织包装有限公司</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t>建设地点</w:t>
            </w:r>
          </w:p>
        </w:tc>
        <w:tc>
          <w:tcPr>
            <w:tcW w:w="7689" w:type="dxa"/>
            <w:gridSpan w:val="3"/>
            <w:noWrap/>
            <w:vAlign w:val="center"/>
          </w:tcPr>
          <w:p w:rsidR="00A2373A" w:rsidRPr="006C225E" w:rsidRDefault="00612EA6">
            <w:pPr>
              <w:adjustRightInd w:val="0"/>
              <w:snapToGrid w:val="0"/>
              <w:jc w:val="center"/>
            </w:pPr>
            <w:r w:rsidRPr="006C225E">
              <w:rPr>
                <w:rFonts w:cs="宋体" w:hint="eastAsia"/>
              </w:rPr>
              <w:t>河南省新乡市新乡县新乡经济开发区中央大道中与青龙路交叉口东北角</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t>地理坐标</w:t>
            </w:r>
          </w:p>
        </w:tc>
        <w:tc>
          <w:tcPr>
            <w:tcW w:w="7689" w:type="dxa"/>
            <w:gridSpan w:val="3"/>
            <w:noWrap/>
            <w:vAlign w:val="center"/>
          </w:tcPr>
          <w:p w:rsidR="00A2373A" w:rsidRPr="006C225E" w:rsidRDefault="004511C7" w:rsidP="004F424D">
            <w:pPr>
              <w:jc w:val="center"/>
            </w:pPr>
            <w:r w:rsidRPr="006C225E">
              <w:t>（</w:t>
            </w:r>
            <w:r w:rsidRPr="006C225E">
              <w:rPr>
                <w:rFonts w:hint="eastAsia"/>
                <w:u w:val="single"/>
              </w:rPr>
              <w:t>113</w:t>
            </w:r>
            <w:r w:rsidRPr="006C225E">
              <w:t>度</w:t>
            </w:r>
            <w:r w:rsidRPr="006C225E">
              <w:rPr>
                <w:u w:val="single"/>
              </w:rPr>
              <w:t>4</w:t>
            </w:r>
            <w:r w:rsidR="002721A8" w:rsidRPr="006C225E">
              <w:rPr>
                <w:rFonts w:hint="eastAsia"/>
                <w:u w:val="single"/>
              </w:rPr>
              <w:t>7</w:t>
            </w:r>
            <w:r w:rsidRPr="006C225E">
              <w:t>分</w:t>
            </w:r>
            <w:r w:rsidR="00BF15AE" w:rsidRPr="006C225E">
              <w:rPr>
                <w:u w:val="single"/>
              </w:rPr>
              <w:t>46.146</w:t>
            </w:r>
            <w:r w:rsidRPr="006C225E">
              <w:t>秒，</w:t>
            </w:r>
            <w:r w:rsidRPr="006C225E">
              <w:rPr>
                <w:u w:val="single"/>
              </w:rPr>
              <w:t>35</w:t>
            </w:r>
            <w:r w:rsidRPr="006C225E">
              <w:t>度</w:t>
            </w:r>
            <w:r w:rsidR="002721A8" w:rsidRPr="006C225E">
              <w:rPr>
                <w:rFonts w:hint="eastAsia"/>
                <w:u w:val="single"/>
              </w:rPr>
              <w:t>12</w:t>
            </w:r>
            <w:r w:rsidRPr="006C225E">
              <w:t>分</w:t>
            </w:r>
            <w:r w:rsidR="00BF15AE" w:rsidRPr="006C225E">
              <w:rPr>
                <w:u w:val="single"/>
              </w:rPr>
              <w:t>4.53</w:t>
            </w:r>
            <w:r w:rsidR="00BF15AE" w:rsidRPr="006C225E">
              <w:rPr>
                <w:rFonts w:hint="eastAsia"/>
                <w:u w:val="single"/>
              </w:rPr>
              <w:t>2</w:t>
            </w:r>
            <w:r w:rsidRPr="006C225E">
              <w:t>秒）</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t>国民经济</w:t>
            </w:r>
          </w:p>
          <w:p w:rsidR="00A2373A" w:rsidRPr="006C225E" w:rsidRDefault="004511C7">
            <w:pPr>
              <w:adjustRightInd w:val="0"/>
              <w:snapToGrid w:val="0"/>
              <w:jc w:val="center"/>
            </w:pPr>
            <w:r w:rsidRPr="006C225E">
              <w:t>行业类别</w:t>
            </w:r>
          </w:p>
        </w:tc>
        <w:tc>
          <w:tcPr>
            <w:tcW w:w="2478" w:type="dxa"/>
            <w:noWrap/>
            <w:vAlign w:val="center"/>
          </w:tcPr>
          <w:p w:rsidR="00A2373A" w:rsidRPr="006C225E" w:rsidRDefault="004511C7" w:rsidP="00231F01">
            <w:pPr>
              <w:adjustRightInd w:val="0"/>
              <w:snapToGrid w:val="0"/>
              <w:jc w:val="center"/>
            </w:pPr>
            <w:r w:rsidRPr="006C225E">
              <w:t>C</w:t>
            </w:r>
            <w:r w:rsidR="004F424D" w:rsidRPr="006C225E">
              <w:rPr>
                <w:rFonts w:hint="eastAsia"/>
              </w:rPr>
              <w:t>2929</w:t>
            </w:r>
            <w:r w:rsidR="004F424D" w:rsidRPr="006C225E">
              <w:rPr>
                <w:rFonts w:hint="eastAsia"/>
              </w:rPr>
              <w:t>塑料零件及其他塑料制品制造</w:t>
            </w:r>
          </w:p>
        </w:tc>
        <w:tc>
          <w:tcPr>
            <w:tcW w:w="2158" w:type="dxa"/>
            <w:noWrap/>
            <w:vAlign w:val="center"/>
          </w:tcPr>
          <w:p w:rsidR="00A2373A" w:rsidRPr="006C225E" w:rsidRDefault="004511C7">
            <w:pPr>
              <w:adjustRightInd w:val="0"/>
              <w:snapToGrid w:val="0"/>
              <w:jc w:val="center"/>
            </w:pPr>
            <w:bookmarkStart w:id="0" w:name="_Hlk49843745"/>
            <w:r w:rsidRPr="006C225E">
              <w:t>建设项目</w:t>
            </w:r>
          </w:p>
          <w:p w:rsidR="00A2373A" w:rsidRPr="006C225E" w:rsidRDefault="004511C7">
            <w:pPr>
              <w:adjustRightInd w:val="0"/>
              <w:snapToGrid w:val="0"/>
              <w:jc w:val="center"/>
            </w:pPr>
            <w:r w:rsidRPr="006C225E">
              <w:t>行业类别</w:t>
            </w:r>
            <w:bookmarkEnd w:id="0"/>
          </w:p>
        </w:tc>
        <w:tc>
          <w:tcPr>
            <w:tcW w:w="3053" w:type="dxa"/>
            <w:noWrap/>
            <w:vAlign w:val="center"/>
          </w:tcPr>
          <w:p w:rsidR="004F424D" w:rsidRPr="006C225E" w:rsidRDefault="004F424D" w:rsidP="004F424D">
            <w:pPr>
              <w:adjustRightInd w:val="0"/>
              <w:snapToGrid w:val="0"/>
            </w:pPr>
            <w:r w:rsidRPr="006C225E">
              <w:rPr>
                <w:rFonts w:hint="eastAsia"/>
              </w:rPr>
              <w:t>二十六</w:t>
            </w:r>
            <w:r w:rsidR="004511C7" w:rsidRPr="006C225E">
              <w:rPr>
                <w:rFonts w:hint="eastAsia"/>
              </w:rPr>
              <w:t>、</w:t>
            </w:r>
            <w:r w:rsidRPr="006C225E">
              <w:rPr>
                <w:rFonts w:hint="eastAsia"/>
              </w:rPr>
              <w:t>橡胶和塑料制品业</w:t>
            </w:r>
            <w:r w:rsidR="004511C7" w:rsidRPr="006C225E">
              <w:rPr>
                <w:rFonts w:hint="eastAsia"/>
              </w:rPr>
              <w:t>，</w:t>
            </w:r>
            <w:r w:rsidRPr="006C225E">
              <w:rPr>
                <w:rFonts w:hint="eastAsia"/>
              </w:rPr>
              <w:t>29</w:t>
            </w:r>
            <w:r w:rsidR="004511C7" w:rsidRPr="006C225E">
              <w:rPr>
                <w:rFonts w:hint="eastAsia"/>
              </w:rPr>
              <w:t>-</w:t>
            </w:r>
            <w:r w:rsidRPr="006C225E">
              <w:rPr>
                <w:rFonts w:hint="eastAsia"/>
              </w:rPr>
              <w:t>53</w:t>
            </w:r>
            <w:r w:rsidRPr="006C225E">
              <w:rPr>
                <w:rFonts w:hint="eastAsia"/>
              </w:rPr>
              <w:t>塑料制品业</w:t>
            </w:r>
            <w:r w:rsidRPr="006C225E">
              <w:rPr>
                <w:rFonts w:hint="eastAsia"/>
              </w:rPr>
              <w:t>292</w:t>
            </w:r>
            <w:r w:rsidR="004511C7" w:rsidRPr="006C225E">
              <w:rPr>
                <w:rFonts w:hint="eastAsia"/>
              </w:rPr>
              <w:t>-</w:t>
            </w:r>
            <w:r w:rsidR="004511C7" w:rsidRPr="006C225E">
              <w:rPr>
                <w:rFonts w:hint="eastAsia"/>
              </w:rPr>
              <w:t>其他</w:t>
            </w:r>
            <w:r w:rsidRPr="006C225E">
              <w:rPr>
                <w:rFonts w:hint="eastAsia"/>
              </w:rPr>
              <w:t>（年用非溶剂型低</w:t>
            </w:r>
            <w:r w:rsidRPr="006C225E">
              <w:rPr>
                <w:rFonts w:hint="eastAsia"/>
              </w:rPr>
              <w:t>VOCs</w:t>
            </w:r>
            <w:r w:rsidRPr="006C225E">
              <w:rPr>
                <w:rFonts w:hint="eastAsia"/>
              </w:rPr>
              <w:t>含</w:t>
            </w:r>
          </w:p>
          <w:p w:rsidR="00A2373A" w:rsidRPr="006C225E" w:rsidRDefault="004F424D" w:rsidP="004F424D">
            <w:pPr>
              <w:adjustRightInd w:val="0"/>
              <w:snapToGrid w:val="0"/>
            </w:pPr>
            <w:r w:rsidRPr="006C225E">
              <w:rPr>
                <w:rFonts w:hint="eastAsia"/>
              </w:rPr>
              <w:t>量涂料</w:t>
            </w:r>
            <w:r w:rsidRPr="006C225E">
              <w:rPr>
                <w:rFonts w:hint="eastAsia"/>
              </w:rPr>
              <w:t>10</w:t>
            </w:r>
            <w:r w:rsidRPr="006C225E">
              <w:rPr>
                <w:rFonts w:hint="eastAsia"/>
              </w:rPr>
              <w:t>吨以下的除外）</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t>建设性质</w:t>
            </w:r>
          </w:p>
        </w:tc>
        <w:tc>
          <w:tcPr>
            <w:tcW w:w="2478" w:type="dxa"/>
            <w:noWrap/>
            <w:vAlign w:val="center"/>
          </w:tcPr>
          <w:p w:rsidR="00A2373A" w:rsidRPr="006C225E" w:rsidRDefault="004511C7">
            <w:r w:rsidRPr="006C225E">
              <w:rPr>
                <w:rFonts w:hint="eastAsia"/>
              </w:rPr>
              <w:t>□</w:t>
            </w:r>
            <w:r w:rsidRPr="006C225E">
              <w:t>新建（迁建）</w:t>
            </w:r>
          </w:p>
          <w:p w:rsidR="00A2373A" w:rsidRPr="006C225E" w:rsidRDefault="004F424D">
            <w:r w:rsidRPr="006C225E">
              <w:rPr>
                <w:rFonts w:hint="eastAsia"/>
              </w:rPr>
              <w:t>□</w:t>
            </w:r>
            <w:r w:rsidR="004511C7" w:rsidRPr="006C225E">
              <w:t>改建</w:t>
            </w:r>
          </w:p>
          <w:p w:rsidR="00A2373A" w:rsidRPr="006C225E" w:rsidRDefault="004F424D">
            <w:r w:rsidRPr="006C225E">
              <w:rPr>
                <w:rFonts w:eastAsia="MS Mincho" w:cs="MS Mincho" w:hint="eastAsia"/>
              </w:rPr>
              <w:t>☑</w:t>
            </w:r>
            <w:r w:rsidR="004511C7" w:rsidRPr="006C225E">
              <w:t>扩建</w:t>
            </w:r>
          </w:p>
          <w:p w:rsidR="00A2373A" w:rsidRPr="006C225E" w:rsidRDefault="004F424D">
            <w:r w:rsidRPr="006C225E">
              <w:rPr>
                <w:rFonts w:hint="eastAsia"/>
              </w:rPr>
              <w:t>□</w:t>
            </w:r>
            <w:r w:rsidR="004511C7" w:rsidRPr="006C225E">
              <w:t>技术改造</w:t>
            </w:r>
          </w:p>
        </w:tc>
        <w:tc>
          <w:tcPr>
            <w:tcW w:w="2158" w:type="dxa"/>
            <w:noWrap/>
            <w:vAlign w:val="center"/>
          </w:tcPr>
          <w:p w:rsidR="00A2373A" w:rsidRPr="006C225E" w:rsidRDefault="004511C7">
            <w:pPr>
              <w:adjustRightInd w:val="0"/>
              <w:snapToGrid w:val="0"/>
              <w:jc w:val="center"/>
            </w:pPr>
            <w:r w:rsidRPr="006C225E">
              <w:t>建设项目</w:t>
            </w:r>
          </w:p>
          <w:p w:rsidR="00A2373A" w:rsidRPr="006C225E" w:rsidRDefault="004511C7">
            <w:pPr>
              <w:adjustRightInd w:val="0"/>
              <w:snapToGrid w:val="0"/>
              <w:jc w:val="center"/>
            </w:pPr>
            <w:r w:rsidRPr="006C225E">
              <w:t>申报情形</w:t>
            </w:r>
          </w:p>
        </w:tc>
        <w:tc>
          <w:tcPr>
            <w:tcW w:w="3053" w:type="dxa"/>
            <w:noWrap/>
            <w:vAlign w:val="center"/>
          </w:tcPr>
          <w:p w:rsidR="00A2373A" w:rsidRPr="006C225E" w:rsidRDefault="004511C7">
            <w:r w:rsidRPr="006C225E">
              <w:rPr>
                <w:rFonts w:hint="eastAsia"/>
              </w:rPr>
              <w:t>☑</w:t>
            </w:r>
            <w:r w:rsidRPr="006C225E">
              <w:t>首次申报项目</w:t>
            </w:r>
          </w:p>
          <w:p w:rsidR="00A2373A" w:rsidRPr="006C225E" w:rsidRDefault="004511C7">
            <w:r w:rsidRPr="006C225E">
              <w:t>□</w:t>
            </w:r>
            <w:r w:rsidRPr="006C225E">
              <w:t>不予批准后再次申报项目</w:t>
            </w:r>
          </w:p>
          <w:p w:rsidR="00A2373A" w:rsidRPr="006C225E" w:rsidRDefault="004511C7">
            <w:r w:rsidRPr="006C225E">
              <w:t>□</w:t>
            </w:r>
            <w:r w:rsidRPr="006C225E">
              <w:t>超五年重新审核项目</w:t>
            </w:r>
            <w:r w:rsidRPr="006C225E">
              <w:t xml:space="preserve">     </w:t>
            </w:r>
          </w:p>
          <w:p w:rsidR="00A2373A" w:rsidRPr="006C225E" w:rsidRDefault="004511C7">
            <w:r w:rsidRPr="006C225E">
              <w:t>□</w:t>
            </w:r>
            <w:r w:rsidRPr="006C225E">
              <w:t>重大变动重新报批项目</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t>项目审批（核准</w:t>
            </w:r>
            <w:r w:rsidRPr="006C225E">
              <w:t>/</w:t>
            </w:r>
          </w:p>
          <w:p w:rsidR="00A2373A" w:rsidRPr="006C225E" w:rsidRDefault="004511C7">
            <w:pPr>
              <w:adjustRightInd w:val="0"/>
              <w:snapToGrid w:val="0"/>
              <w:jc w:val="center"/>
            </w:pPr>
            <w:r w:rsidRPr="006C225E">
              <w:t>备案）部门（选填）</w:t>
            </w:r>
          </w:p>
        </w:tc>
        <w:tc>
          <w:tcPr>
            <w:tcW w:w="2478" w:type="dxa"/>
            <w:noWrap/>
            <w:vAlign w:val="center"/>
          </w:tcPr>
          <w:p w:rsidR="00A2373A" w:rsidRPr="006C225E" w:rsidRDefault="004511C7">
            <w:pPr>
              <w:adjustRightInd w:val="0"/>
              <w:snapToGrid w:val="0"/>
              <w:jc w:val="center"/>
            </w:pPr>
            <w:r w:rsidRPr="006C225E">
              <w:rPr>
                <w:rFonts w:hint="eastAsia"/>
              </w:rPr>
              <w:t>新乡县</w:t>
            </w:r>
          </w:p>
          <w:p w:rsidR="00A2373A" w:rsidRPr="006C225E" w:rsidRDefault="004511C7">
            <w:pPr>
              <w:adjustRightInd w:val="0"/>
              <w:snapToGrid w:val="0"/>
              <w:jc w:val="center"/>
            </w:pPr>
            <w:r w:rsidRPr="006C225E">
              <w:rPr>
                <w:rFonts w:hint="eastAsia"/>
              </w:rPr>
              <w:t>发展和改革委员会</w:t>
            </w:r>
          </w:p>
        </w:tc>
        <w:tc>
          <w:tcPr>
            <w:tcW w:w="2158" w:type="dxa"/>
            <w:noWrap/>
            <w:vAlign w:val="center"/>
          </w:tcPr>
          <w:p w:rsidR="00A2373A" w:rsidRPr="006C225E" w:rsidRDefault="004511C7">
            <w:pPr>
              <w:adjustRightInd w:val="0"/>
              <w:snapToGrid w:val="0"/>
              <w:jc w:val="center"/>
            </w:pPr>
            <w:r w:rsidRPr="006C225E">
              <w:t>项目审批（核准</w:t>
            </w:r>
            <w:r w:rsidRPr="006C225E">
              <w:t>/</w:t>
            </w:r>
          </w:p>
          <w:p w:rsidR="00A2373A" w:rsidRPr="006C225E" w:rsidRDefault="004511C7">
            <w:pPr>
              <w:adjustRightInd w:val="0"/>
              <w:snapToGrid w:val="0"/>
              <w:jc w:val="center"/>
            </w:pPr>
            <w:r w:rsidRPr="006C225E">
              <w:t>备案）文号（选填）</w:t>
            </w:r>
          </w:p>
        </w:tc>
        <w:tc>
          <w:tcPr>
            <w:tcW w:w="3053" w:type="dxa"/>
            <w:noWrap/>
            <w:vAlign w:val="center"/>
          </w:tcPr>
          <w:p w:rsidR="00A2373A" w:rsidRPr="006C225E" w:rsidRDefault="00A2373A">
            <w:pPr>
              <w:adjustRightInd w:val="0"/>
              <w:snapToGrid w:val="0"/>
              <w:jc w:val="center"/>
              <w:rPr>
                <w:color w:val="FF0000"/>
              </w:rPr>
            </w:pP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rPr>
                <w:color w:val="000000"/>
              </w:rPr>
            </w:pPr>
            <w:r w:rsidRPr="006C225E">
              <w:rPr>
                <w:color w:val="000000"/>
              </w:rPr>
              <w:t>总投资（万元）</w:t>
            </w:r>
          </w:p>
        </w:tc>
        <w:tc>
          <w:tcPr>
            <w:tcW w:w="2478" w:type="dxa"/>
            <w:noWrap/>
            <w:vAlign w:val="center"/>
          </w:tcPr>
          <w:p w:rsidR="00A2373A" w:rsidRPr="006C225E" w:rsidRDefault="004511C7">
            <w:pPr>
              <w:adjustRightInd w:val="0"/>
              <w:snapToGrid w:val="0"/>
              <w:jc w:val="center"/>
            </w:pPr>
            <w:r w:rsidRPr="006C225E">
              <w:rPr>
                <w:rFonts w:hint="eastAsia"/>
              </w:rPr>
              <w:t>50</w:t>
            </w:r>
          </w:p>
        </w:tc>
        <w:tc>
          <w:tcPr>
            <w:tcW w:w="2158" w:type="dxa"/>
            <w:noWrap/>
            <w:tcMar>
              <w:top w:w="16" w:type="dxa"/>
              <w:left w:w="16" w:type="dxa"/>
              <w:right w:w="16" w:type="dxa"/>
            </w:tcMar>
            <w:vAlign w:val="center"/>
          </w:tcPr>
          <w:p w:rsidR="00A2373A" w:rsidRPr="006C225E" w:rsidRDefault="004511C7">
            <w:pPr>
              <w:adjustRightInd w:val="0"/>
              <w:snapToGrid w:val="0"/>
              <w:jc w:val="center"/>
              <w:rPr>
                <w:color w:val="000000"/>
              </w:rPr>
            </w:pPr>
            <w:r w:rsidRPr="006C225E">
              <w:rPr>
                <w:color w:val="000000"/>
              </w:rPr>
              <w:t>环保投资（万元）</w:t>
            </w:r>
          </w:p>
        </w:tc>
        <w:tc>
          <w:tcPr>
            <w:tcW w:w="3053" w:type="dxa"/>
            <w:noWrap/>
            <w:vAlign w:val="center"/>
          </w:tcPr>
          <w:p w:rsidR="00A2373A" w:rsidRPr="006C225E" w:rsidRDefault="002F58A7" w:rsidP="00BC41AC">
            <w:pPr>
              <w:adjustRightInd w:val="0"/>
              <w:snapToGrid w:val="0"/>
              <w:jc w:val="center"/>
              <w:rPr>
                <w:color w:val="000000" w:themeColor="text1"/>
              </w:rPr>
            </w:pPr>
            <w:r w:rsidRPr="006C225E">
              <w:rPr>
                <w:rFonts w:hint="eastAsia"/>
                <w:color w:val="000000" w:themeColor="text1"/>
              </w:rPr>
              <w:t>1</w:t>
            </w:r>
            <w:r w:rsidR="00BC41AC" w:rsidRPr="006C225E">
              <w:rPr>
                <w:rFonts w:hint="eastAsia"/>
                <w:color w:val="000000" w:themeColor="text1"/>
              </w:rPr>
              <w:t>5</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rPr>
                <w:color w:val="000000"/>
              </w:rPr>
            </w:pPr>
            <w:r w:rsidRPr="006C225E">
              <w:rPr>
                <w:color w:val="000000"/>
              </w:rPr>
              <w:t>环保投资占比（</w:t>
            </w:r>
            <w:r w:rsidRPr="006C225E">
              <w:rPr>
                <w:color w:val="000000"/>
              </w:rPr>
              <w:t>%</w:t>
            </w:r>
            <w:r w:rsidRPr="006C225E">
              <w:rPr>
                <w:color w:val="000000"/>
              </w:rPr>
              <w:t>）</w:t>
            </w:r>
          </w:p>
        </w:tc>
        <w:tc>
          <w:tcPr>
            <w:tcW w:w="2478" w:type="dxa"/>
            <w:noWrap/>
            <w:vAlign w:val="center"/>
          </w:tcPr>
          <w:p w:rsidR="00A2373A" w:rsidRPr="006C225E" w:rsidRDefault="00BC41AC">
            <w:pPr>
              <w:adjustRightInd w:val="0"/>
              <w:snapToGrid w:val="0"/>
              <w:jc w:val="center"/>
              <w:rPr>
                <w:color w:val="000000" w:themeColor="text1"/>
              </w:rPr>
            </w:pPr>
            <w:r w:rsidRPr="006C225E">
              <w:rPr>
                <w:rFonts w:hint="eastAsia"/>
                <w:color w:val="000000" w:themeColor="text1"/>
              </w:rPr>
              <w:t>3</w:t>
            </w:r>
            <w:r w:rsidR="002F58A7" w:rsidRPr="006C225E">
              <w:rPr>
                <w:rFonts w:hint="eastAsia"/>
                <w:color w:val="000000" w:themeColor="text1"/>
              </w:rPr>
              <w:t>0</w:t>
            </w:r>
          </w:p>
        </w:tc>
        <w:tc>
          <w:tcPr>
            <w:tcW w:w="2158" w:type="dxa"/>
            <w:noWrap/>
            <w:tcMar>
              <w:top w:w="16" w:type="dxa"/>
              <w:left w:w="16" w:type="dxa"/>
              <w:right w:w="16" w:type="dxa"/>
            </w:tcMar>
            <w:vAlign w:val="center"/>
          </w:tcPr>
          <w:p w:rsidR="00A2373A" w:rsidRPr="006C225E" w:rsidRDefault="004511C7">
            <w:pPr>
              <w:adjustRightInd w:val="0"/>
              <w:snapToGrid w:val="0"/>
              <w:jc w:val="center"/>
              <w:rPr>
                <w:color w:val="000000"/>
              </w:rPr>
            </w:pPr>
            <w:r w:rsidRPr="006C225E">
              <w:rPr>
                <w:color w:val="000000"/>
              </w:rPr>
              <w:t>施工工期</w:t>
            </w:r>
          </w:p>
        </w:tc>
        <w:tc>
          <w:tcPr>
            <w:tcW w:w="3053" w:type="dxa"/>
            <w:noWrap/>
            <w:vAlign w:val="center"/>
          </w:tcPr>
          <w:p w:rsidR="00A2373A" w:rsidRPr="006C225E" w:rsidRDefault="00314B25">
            <w:pPr>
              <w:adjustRightInd w:val="0"/>
              <w:snapToGrid w:val="0"/>
              <w:jc w:val="center"/>
              <w:rPr>
                <w:color w:val="000000"/>
              </w:rPr>
            </w:pPr>
            <w:r w:rsidRPr="006C225E">
              <w:rPr>
                <w:rFonts w:hint="eastAsia"/>
                <w:color w:val="000000"/>
              </w:rPr>
              <w:t>3</w:t>
            </w:r>
            <w:r w:rsidR="004511C7" w:rsidRPr="006C225E">
              <w:rPr>
                <w:color w:val="000000"/>
              </w:rPr>
              <w:t>个月</w:t>
            </w:r>
          </w:p>
        </w:tc>
      </w:tr>
      <w:tr w:rsidR="00A2373A" w:rsidRPr="006C225E" w:rsidTr="003F5D5B">
        <w:trPr>
          <w:trHeight w:val="397"/>
          <w:jc w:val="center"/>
        </w:trPr>
        <w:tc>
          <w:tcPr>
            <w:tcW w:w="2194" w:type="dxa"/>
            <w:gridSpan w:val="2"/>
            <w:noWrap/>
            <w:tcMar>
              <w:top w:w="16" w:type="dxa"/>
              <w:left w:w="16" w:type="dxa"/>
              <w:right w:w="16" w:type="dxa"/>
            </w:tcMar>
            <w:vAlign w:val="center"/>
          </w:tcPr>
          <w:p w:rsidR="00A2373A" w:rsidRPr="006C225E" w:rsidRDefault="004511C7">
            <w:pPr>
              <w:adjustRightInd w:val="0"/>
              <w:snapToGrid w:val="0"/>
              <w:jc w:val="center"/>
            </w:pPr>
            <w:r w:rsidRPr="006C225E">
              <w:t>是否开工建设</w:t>
            </w:r>
          </w:p>
        </w:tc>
        <w:tc>
          <w:tcPr>
            <w:tcW w:w="2478" w:type="dxa"/>
            <w:noWrap/>
            <w:vAlign w:val="center"/>
          </w:tcPr>
          <w:p w:rsidR="00A2373A" w:rsidRPr="006C225E" w:rsidRDefault="004511C7">
            <w:pPr>
              <w:adjustRightInd w:val="0"/>
              <w:snapToGrid w:val="0"/>
            </w:pPr>
            <w:r w:rsidRPr="006C225E">
              <w:t>☑</w:t>
            </w:r>
            <w:r w:rsidRPr="006C225E">
              <w:t>否</w:t>
            </w:r>
          </w:p>
          <w:p w:rsidR="00A2373A" w:rsidRPr="006C225E" w:rsidRDefault="004511C7">
            <w:pPr>
              <w:adjustRightInd w:val="0"/>
              <w:snapToGrid w:val="0"/>
            </w:pPr>
            <w:r w:rsidRPr="006C225E">
              <w:rPr>
                <w:rFonts w:hint="eastAsia"/>
              </w:rPr>
              <w:t>□</w:t>
            </w:r>
            <w:r w:rsidRPr="006C225E">
              <w:t>是：</w:t>
            </w:r>
          </w:p>
        </w:tc>
        <w:tc>
          <w:tcPr>
            <w:tcW w:w="2158" w:type="dxa"/>
            <w:noWrap/>
            <w:tcMar>
              <w:top w:w="16" w:type="dxa"/>
              <w:left w:w="16" w:type="dxa"/>
              <w:right w:w="16" w:type="dxa"/>
            </w:tcMar>
            <w:vAlign w:val="center"/>
          </w:tcPr>
          <w:p w:rsidR="00A2373A" w:rsidRPr="006C225E" w:rsidRDefault="004511C7">
            <w:pPr>
              <w:adjustRightInd w:val="0"/>
              <w:snapToGrid w:val="0"/>
              <w:jc w:val="center"/>
              <w:rPr>
                <w:spacing w:val="-6"/>
              </w:rPr>
            </w:pPr>
            <w:r w:rsidRPr="006C225E">
              <w:rPr>
                <w:spacing w:val="-6"/>
              </w:rPr>
              <w:t>用地面积（</w:t>
            </w:r>
            <w:r w:rsidRPr="006C225E">
              <w:rPr>
                <w:spacing w:val="-6"/>
              </w:rPr>
              <w:t>m</w:t>
            </w:r>
            <w:r w:rsidRPr="006C225E">
              <w:rPr>
                <w:spacing w:val="-6"/>
                <w:vertAlign w:val="superscript"/>
              </w:rPr>
              <w:t>2</w:t>
            </w:r>
            <w:r w:rsidRPr="006C225E">
              <w:rPr>
                <w:spacing w:val="-6"/>
              </w:rPr>
              <w:t>）</w:t>
            </w:r>
          </w:p>
        </w:tc>
        <w:tc>
          <w:tcPr>
            <w:tcW w:w="3053" w:type="dxa"/>
            <w:noWrap/>
            <w:vAlign w:val="center"/>
          </w:tcPr>
          <w:p w:rsidR="00A2373A" w:rsidRPr="006C225E" w:rsidRDefault="00314B25">
            <w:pPr>
              <w:adjustRightInd w:val="0"/>
              <w:snapToGrid w:val="0"/>
              <w:jc w:val="center"/>
            </w:pPr>
            <w:r w:rsidRPr="006C225E">
              <w:rPr>
                <w:rFonts w:hint="eastAsia"/>
              </w:rPr>
              <w:t>0</w:t>
            </w:r>
          </w:p>
        </w:tc>
      </w:tr>
      <w:tr w:rsidR="00A2373A" w:rsidRPr="006C225E" w:rsidTr="003F5D5B">
        <w:tblPrEx>
          <w:tblCellMar>
            <w:left w:w="108" w:type="dxa"/>
            <w:right w:w="108" w:type="dxa"/>
          </w:tblCellMar>
        </w:tblPrEx>
        <w:trPr>
          <w:trHeight w:val="397"/>
          <w:jc w:val="center"/>
        </w:trPr>
        <w:tc>
          <w:tcPr>
            <w:tcW w:w="2194" w:type="dxa"/>
            <w:gridSpan w:val="2"/>
            <w:noWrap/>
            <w:vAlign w:val="center"/>
          </w:tcPr>
          <w:p w:rsidR="00A2373A" w:rsidRPr="006C225E" w:rsidRDefault="004511C7">
            <w:pPr>
              <w:autoSpaceDE w:val="0"/>
              <w:autoSpaceDN w:val="0"/>
              <w:adjustRightInd w:val="0"/>
              <w:snapToGrid w:val="0"/>
              <w:jc w:val="center"/>
              <w:rPr>
                <w:kern w:val="0"/>
              </w:rPr>
            </w:pPr>
            <w:r w:rsidRPr="006C225E">
              <w:rPr>
                <w:kern w:val="0"/>
              </w:rPr>
              <w:t>专项评价设置情况</w:t>
            </w:r>
          </w:p>
        </w:tc>
        <w:tc>
          <w:tcPr>
            <w:tcW w:w="7689" w:type="dxa"/>
            <w:gridSpan w:val="3"/>
            <w:noWrap/>
            <w:vAlign w:val="center"/>
          </w:tcPr>
          <w:p w:rsidR="00A2373A" w:rsidRPr="006C225E" w:rsidRDefault="004511C7">
            <w:pPr>
              <w:autoSpaceDE w:val="0"/>
              <w:autoSpaceDN w:val="0"/>
              <w:adjustRightInd w:val="0"/>
              <w:snapToGrid w:val="0"/>
              <w:jc w:val="center"/>
              <w:rPr>
                <w:kern w:val="0"/>
              </w:rPr>
            </w:pPr>
            <w:r w:rsidRPr="006C225E">
              <w:rPr>
                <w:rFonts w:hint="eastAsia"/>
                <w:kern w:val="0"/>
              </w:rPr>
              <w:t>无</w:t>
            </w:r>
          </w:p>
        </w:tc>
      </w:tr>
      <w:tr w:rsidR="00A2373A" w:rsidRPr="006C225E" w:rsidTr="003F5D5B">
        <w:tblPrEx>
          <w:tblCellMar>
            <w:left w:w="108" w:type="dxa"/>
            <w:right w:w="108" w:type="dxa"/>
          </w:tblCellMar>
        </w:tblPrEx>
        <w:trPr>
          <w:trHeight w:val="397"/>
          <w:jc w:val="center"/>
        </w:trPr>
        <w:tc>
          <w:tcPr>
            <w:tcW w:w="2194" w:type="dxa"/>
            <w:gridSpan w:val="2"/>
            <w:noWrap/>
            <w:vAlign w:val="center"/>
          </w:tcPr>
          <w:p w:rsidR="00A2373A" w:rsidRPr="006C225E" w:rsidRDefault="004511C7">
            <w:pPr>
              <w:autoSpaceDE w:val="0"/>
              <w:autoSpaceDN w:val="0"/>
              <w:adjustRightInd w:val="0"/>
              <w:snapToGrid w:val="0"/>
              <w:jc w:val="center"/>
              <w:rPr>
                <w:kern w:val="0"/>
              </w:rPr>
            </w:pPr>
            <w:r w:rsidRPr="006C225E">
              <w:t>规划情况</w:t>
            </w:r>
          </w:p>
        </w:tc>
        <w:tc>
          <w:tcPr>
            <w:tcW w:w="7689" w:type="dxa"/>
            <w:gridSpan w:val="3"/>
            <w:noWrap/>
            <w:vAlign w:val="center"/>
          </w:tcPr>
          <w:p w:rsidR="00A2373A" w:rsidRPr="006C225E" w:rsidRDefault="004511C7">
            <w:pPr>
              <w:jc w:val="center"/>
            </w:pPr>
            <w:r w:rsidRPr="006C225E">
              <w:rPr>
                <w:rFonts w:hint="eastAsia"/>
              </w:rPr>
              <w:t>无</w:t>
            </w:r>
          </w:p>
        </w:tc>
      </w:tr>
      <w:tr w:rsidR="00A2373A" w:rsidRPr="006C225E" w:rsidTr="003F5D5B">
        <w:tblPrEx>
          <w:tblCellMar>
            <w:left w:w="108" w:type="dxa"/>
            <w:right w:w="108" w:type="dxa"/>
          </w:tblCellMar>
        </w:tblPrEx>
        <w:trPr>
          <w:trHeight w:val="397"/>
          <w:jc w:val="center"/>
        </w:trPr>
        <w:tc>
          <w:tcPr>
            <w:tcW w:w="2194" w:type="dxa"/>
            <w:gridSpan w:val="2"/>
            <w:noWrap/>
            <w:vAlign w:val="center"/>
          </w:tcPr>
          <w:p w:rsidR="00A2373A" w:rsidRPr="006C225E" w:rsidRDefault="004511C7">
            <w:pPr>
              <w:adjustRightInd w:val="0"/>
              <w:snapToGrid w:val="0"/>
              <w:jc w:val="center"/>
            </w:pPr>
            <w:r w:rsidRPr="006C225E">
              <w:t>规划环境影响</w:t>
            </w:r>
          </w:p>
          <w:p w:rsidR="00A2373A" w:rsidRPr="006C225E" w:rsidRDefault="004511C7">
            <w:pPr>
              <w:adjustRightInd w:val="0"/>
              <w:snapToGrid w:val="0"/>
              <w:jc w:val="center"/>
              <w:rPr>
                <w:kern w:val="0"/>
              </w:rPr>
            </w:pPr>
            <w:r w:rsidRPr="006C225E">
              <w:t>评价情况</w:t>
            </w:r>
          </w:p>
        </w:tc>
        <w:tc>
          <w:tcPr>
            <w:tcW w:w="7689" w:type="dxa"/>
            <w:gridSpan w:val="3"/>
            <w:noWrap/>
            <w:vAlign w:val="center"/>
          </w:tcPr>
          <w:p w:rsidR="00A2373A" w:rsidRPr="006C225E" w:rsidRDefault="004511C7">
            <w:pPr>
              <w:jc w:val="center"/>
              <w:rPr>
                <w:kern w:val="0"/>
              </w:rPr>
            </w:pPr>
            <w:r w:rsidRPr="006C225E">
              <w:rPr>
                <w:rFonts w:hint="eastAsia"/>
              </w:rPr>
              <w:t>无</w:t>
            </w:r>
          </w:p>
        </w:tc>
      </w:tr>
      <w:tr w:rsidR="00A2373A" w:rsidRPr="006C225E" w:rsidTr="003F5D5B">
        <w:tblPrEx>
          <w:tblCellMar>
            <w:left w:w="108" w:type="dxa"/>
            <w:right w:w="108" w:type="dxa"/>
          </w:tblCellMar>
        </w:tblPrEx>
        <w:trPr>
          <w:trHeight w:val="397"/>
          <w:jc w:val="center"/>
        </w:trPr>
        <w:tc>
          <w:tcPr>
            <w:tcW w:w="2194" w:type="dxa"/>
            <w:gridSpan w:val="2"/>
            <w:noWrap/>
            <w:vAlign w:val="center"/>
          </w:tcPr>
          <w:p w:rsidR="00A2373A" w:rsidRPr="006C225E" w:rsidRDefault="004511C7">
            <w:pPr>
              <w:autoSpaceDE w:val="0"/>
              <w:autoSpaceDN w:val="0"/>
              <w:adjustRightInd w:val="0"/>
              <w:snapToGrid w:val="0"/>
              <w:spacing w:line="440" w:lineRule="exact"/>
              <w:jc w:val="center"/>
              <w:rPr>
                <w:kern w:val="0"/>
              </w:rPr>
            </w:pPr>
            <w:r w:rsidRPr="006C225E">
              <w:rPr>
                <w:kern w:val="0"/>
              </w:rPr>
              <w:t>规划及规划环境影响评价符合性分析</w:t>
            </w:r>
          </w:p>
        </w:tc>
        <w:tc>
          <w:tcPr>
            <w:tcW w:w="7689" w:type="dxa"/>
            <w:gridSpan w:val="3"/>
            <w:noWrap/>
            <w:vAlign w:val="center"/>
          </w:tcPr>
          <w:p w:rsidR="00A2373A" w:rsidRPr="006C225E" w:rsidRDefault="004511C7">
            <w:pPr>
              <w:spacing w:line="440" w:lineRule="exact"/>
              <w:jc w:val="center"/>
            </w:pPr>
            <w:r w:rsidRPr="006C225E">
              <w:rPr>
                <w:rFonts w:hint="eastAsia"/>
              </w:rPr>
              <w:t>无</w:t>
            </w:r>
          </w:p>
        </w:tc>
      </w:tr>
      <w:tr w:rsidR="00A2373A" w:rsidRPr="006C225E" w:rsidTr="003F5D5B">
        <w:tblPrEx>
          <w:tblCellMar>
            <w:left w:w="108" w:type="dxa"/>
            <w:right w:w="108" w:type="dxa"/>
          </w:tblCellMar>
        </w:tblPrEx>
        <w:trPr>
          <w:trHeight w:val="397"/>
          <w:jc w:val="center"/>
        </w:trPr>
        <w:tc>
          <w:tcPr>
            <w:tcW w:w="811" w:type="dxa"/>
            <w:noWrap/>
            <w:vAlign w:val="center"/>
          </w:tcPr>
          <w:p w:rsidR="00A2373A" w:rsidRPr="006C225E" w:rsidRDefault="004511C7">
            <w:pPr>
              <w:autoSpaceDE w:val="0"/>
              <w:autoSpaceDN w:val="0"/>
              <w:adjustRightInd w:val="0"/>
              <w:snapToGrid w:val="0"/>
              <w:spacing w:line="440" w:lineRule="exact"/>
              <w:jc w:val="center"/>
              <w:rPr>
                <w:kern w:val="0"/>
              </w:rPr>
            </w:pPr>
            <w:r w:rsidRPr="006C225E">
              <w:rPr>
                <w:kern w:val="0"/>
              </w:rPr>
              <w:t>其他符合性分析</w:t>
            </w:r>
          </w:p>
        </w:tc>
        <w:tc>
          <w:tcPr>
            <w:tcW w:w="9072" w:type="dxa"/>
            <w:gridSpan w:val="4"/>
            <w:noWrap/>
            <w:vAlign w:val="center"/>
          </w:tcPr>
          <w:p w:rsidR="00A2373A" w:rsidRPr="006C225E" w:rsidRDefault="004511C7">
            <w:pPr>
              <w:spacing w:line="440" w:lineRule="exact"/>
              <w:ind w:firstLineChars="200" w:firstLine="482"/>
              <w:textAlignment w:val="baseline"/>
              <w:rPr>
                <w:b/>
                <w:bCs/>
                <w:color w:val="000000"/>
              </w:rPr>
            </w:pPr>
            <w:r w:rsidRPr="006C225E">
              <w:rPr>
                <w:b/>
                <w:bCs/>
                <w:color w:val="000000"/>
              </w:rPr>
              <w:t>1</w:t>
            </w:r>
            <w:r w:rsidRPr="006C225E">
              <w:rPr>
                <w:rFonts w:hint="eastAsia"/>
                <w:b/>
                <w:bCs/>
                <w:color w:val="000000"/>
              </w:rPr>
              <w:t>、“三线一单”符合性分析</w:t>
            </w:r>
          </w:p>
          <w:p w:rsidR="00A2373A" w:rsidRPr="006C225E" w:rsidRDefault="004511C7">
            <w:pPr>
              <w:autoSpaceDE w:val="0"/>
              <w:autoSpaceDN w:val="0"/>
              <w:adjustRightInd w:val="0"/>
              <w:snapToGrid w:val="0"/>
              <w:spacing w:line="440" w:lineRule="exact"/>
              <w:ind w:firstLineChars="200" w:firstLine="480"/>
              <w:rPr>
                <w:color w:val="000000"/>
              </w:rPr>
            </w:pPr>
            <w:r w:rsidRPr="006C225E">
              <w:rPr>
                <w:rFonts w:hint="eastAsia"/>
                <w:color w:val="000000"/>
              </w:rPr>
              <w:t>根据《关于以改善环境质量为核心加强环境影响评价管理的通知》</w:t>
            </w:r>
            <w:r w:rsidRPr="006C225E">
              <w:rPr>
                <w:rFonts w:hint="eastAsia"/>
                <w:color w:val="000000"/>
              </w:rPr>
              <w:t>(</w:t>
            </w:r>
            <w:r w:rsidRPr="006C225E">
              <w:rPr>
                <w:rFonts w:hint="eastAsia"/>
                <w:color w:val="000000"/>
              </w:rPr>
              <w:t>环环评</w:t>
            </w:r>
            <w:r w:rsidRPr="006C225E">
              <w:rPr>
                <w:color w:val="000000"/>
              </w:rPr>
              <w:t>[2016]150</w:t>
            </w:r>
            <w:r w:rsidRPr="006C225E">
              <w:rPr>
                <w:rFonts w:hint="eastAsia"/>
                <w:color w:val="000000"/>
              </w:rPr>
              <w:t>号</w:t>
            </w:r>
            <w:r w:rsidRPr="006C225E">
              <w:rPr>
                <w:rFonts w:hint="eastAsia"/>
                <w:color w:val="000000"/>
              </w:rPr>
              <w:t>)</w:t>
            </w:r>
            <w:r w:rsidRPr="006C225E">
              <w:rPr>
                <w:rFonts w:hint="eastAsia"/>
                <w:color w:val="000000"/>
              </w:rPr>
              <w:t>要求，落实“生态保护红线、环境质量底线、资源利用上线和环境准入负面清单”（以下简称“三线一单”）约束，现分析如下：</w:t>
            </w:r>
          </w:p>
          <w:p w:rsidR="00A2373A" w:rsidRPr="006C225E" w:rsidRDefault="004511C7">
            <w:pPr>
              <w:spacing w:line="440" w:lineRule="exact"/>
              <w:ind w:firstLineChars="200" w:firstLine="482"/>
              <w:textAlignment w:val="baseline"/>
              <w:rPr>
                <w:b/>
                <w:bCs/>
                <w:color w:val="000000"/>
              </w:rPr>
            </w:pPr>
            <w:r w:rsidRPr="006C225E">
              <w:rPr>
                <w:rFonts w:hint="eastAsia"/>
                <w:b/>
                <w:bCs/>
                <w:color w:val="000000"/>
              </w:rPr>
              <w:t>（</w:t>
            </w:r>
            <w:r w:rsidRPr="006C225E">
              <w:rPr>
                <w:b/>
                <w:bCs/>
                <w:color w:val="000000"/>
              </w:rPr>
              <w:t>1</w:t>
            </w:r>
            <w:r w:rsidRPr="006C225E">
              <w:rPr>
                <w:rFonts w:hint="eastAsia"/>
                <w:b/>
                <w:bCs/>
                <w:color w:val="000000"/>
              </w:rPr>
              <w:t>）生态保护红线相符性分析</w:t>
            </w:r>
          </w:p>
          <w:p w:rsidR="00A2373A" w:rsidRPr="006C225E" w:rsidRDefault="004511C7">
            <w:pPr>
              <w:spacing w:line="440" w:lineRule="exact"/>
              <w:ind w:firstLineChars="200" w:firstLine="480"/>
              <w:textAlignment w:val="baseline"/>
              <w:rPr>
                <w:color w:val="000000" w:themeColor="text1"/>
              </w:rPr>
            </w:pPr>
            <w:r w:rsidRPr="006C225E">
              <w:rPr>
                <w:color w:val="000000" w:themeColor="text1"/>
              </w:rPr>
              <w:t>本项目所在地位</w:t>
            </w:r>
            <w:r w:rsidRPr="006C225E">
              <w:t>于</w:t>
            </w:r>
            <w:r w:rsidR="00612EA6" w:rsidRPr="006C225E">
              <w:rPr>
                <w:rFonts w:hint="eastAsia"/>
              </w:rPr>
              <w:t>河南省新乡市新乡县新乡经济开发区中央大道中与青龙路交</w:t>
            </w:r>
            <w:r w:rsidR="00612EA6" w:rsidRPr="006C225E">
              <w:rPr>
                <w:rFonts w:hint="eastAsia"/>
              </w:rPr>
              <w:lastRenderedPageBreak/>
              <w:t>叉口东北角</w:t>
            </w:r>
            <w:r w:rsidRPr="006C225E">
              <w:rPr>
                <w:rFonts w:hint="eastAsia"/>
              </w:rPr>
              <w:t>，本项目利用现有厂房进行建设，不新增占地。经查阅《新乡市生态保护红线划分结果图》，本项目所</w:t>
            </w:r>
            <w:r w:rsidRPr="006C225E">
              <w:rPr>
                <w:rFonts w:hint="eastAsia"/>
                <w:color w:val="000000" w:themeColor="text1"/>
              </w:rPr>
              <w:t>在地不涉及生态保护红线。</w:t>
            </w:r>
          </w:p>
          <w:p w:rsidR="00A2373A" w:rsidRPr="006C225E" w:rsidRDefault="006E1511">
            <w:pPr>
              <w:spacing w:line="440" w:lineRule="exact"/>
              <w:ind w:firstLineChars="200" w:firstLine="482"/>
              <w:textAlignment w:val="baseline"/>
              <w:rPr>
                <w:b/>
                <w:bCs/>
                <w:color w:val="FF0000"/>
              </w:rPr>
            </w:pPr>
            <w:r>
              <w:rPr>
                <w:b/>
                <w:bCs/>
                <w:noProof/>
                <w:color w:val="FF0000"/>
              </w:rPr>
              <w:pict>
                <v:shape id="图片 2" o:spid="_x0000_s1076" type="#_x0000_t75" alt="微信截图_20210330140340" style="position:absolute;left:0;text-align:left;margin-left:5.8pt;margin-top:6.05pt;width:434.3pt;height:297.8pt;z-index:1;visibility:visible" stroked="t">
                  <v:imagedata r:id="rId14" o:title="微信截图_20210330140340"/>
                </v:shape>
              </w:pict>
            </w:r>
          </w:p>
          <w:p w:rsidR="00A2373A" w:rsidRPr="006C225E" w:rsidRDefault="00A2373A">
            <w:pPr>
              <w:spacing w:line="440" w:lineRule="exact"/>
              <w:ind w:firstLineChars="200" w:firstLine="482"/>
              <w:textAlignment w:val="baseline"/>
              <w:rPr>
                <w:b/>
                <w:bCs/>
                <w:color w:val="FF0000"/>
              </w:rPr>
            </w:pPr>
          </w:p>
          <w:p w:rsidR="00A2373A" w:rsidRPr="006C225E" w:rsidRDefault="00A2373A">
            <w:pPr>
              <w:spacing w:line="440" w:lineRule="exact"/>
              <w:ind w:firstLineChars="200" w:firstLine="482"/>
              <w:textAlignment w:val="baseline"/>
              <w:rPr>
                <w:b/>
                <w:bCs/>
                <w:color w:val="000000"/>
              </w:rPr>
            </w:pPr>
          </w:p>
          <w:p w:rsidR="00A2373A" w:rsidRPr="006C225E" w:rsidRDefault="00A2373A">
            <w:pPr>
              <w:spacing w:line="440" w:lineRule="exact"/>
              <w:ind w:firstLineChars="200" w:firstLine="482"/>
              <w:textAlignment w:val="baseline"/>
              <w:rPr>
                <w:b/>
                <w:bCs/>
                <w:color w:val="000000"/>
              </w:rPr>
            </w:pPr>
          </w:p>
          <w:p w:rsidR="00A2373A" w:rsidRPr="006C225E" w:rsidRDefault="00A2373A">
            <w:pPr>
              <w:spacing w:line="440" w:lineRule="exact"/>
              <w:ind w:firstLineChars="200" w:firstLine="482"/>
              <w:textAlignment w:val="baseline"/>
              <w:rPr>
                <w:b/>
                <w:bCs/>
                <w:color w:val="000000"/>
              </w:rPr>
            </w:pPr>
          </w:p>
          <w:p w:rsidR="00A2373A" w:rsidRPr="006C225E" w:rsidRDefault="00A2373A">
            <w:pPr>
              <w:spacing w:line="440" w:lineRule="exact"/>
              <w:ind w:firstLineChars="200" w:firstLine="482"/>
              <w:textAlignment w:val="baseline"/>
              <w:rPr>
                <w:b/>
                <w:bCs/>
                <w:color w:val="000000"/>
              </w:rPr>
            </w:pPr>
          </w:p>
          <w:p w:rsidR="00A2373A" w:rsidRPr="006C225E" w:rsidRDefault="00A2373A">
            <w:pPr>
              <w:spacing w:line="440" w:lineRule="exact"/>
              <w:ind w:firstLineChars="200" w:firstLine="482"/>
              <w:textAlignment w:val="baseline"/>
              <w:rPr>
                <w:b/>
                <w:bCs/>
                <w:color w:val="000000"/>
              </w:rPr>
            </w:pPr>
          </w:p>
          <w:p w:rsidR="00A2373A" w:rsidRPr="006C225E" w:rsidRDefault="006E1511">
            <w:pPr>
              <w:spacing w:line="440" w:lineRule="exact"/>
              <w:ind w:firstLineChars="200" w:firstLine="482"/>
              <w:textAlignment w:val="baseline"/>
              <w:rPr>
                <w:b/>
                <w:bCs/>
                <w:color w:val="000000"/>
              </w:rPr>
            </w:pPr>
            <w:r>
              <w:rPr>
                <w:b/>
                <w:bCs/>
                <w:color w:val="000000"/>
              </w:rPr>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_x0000_s1026" type="#_x0000_t61" style="position:absolute;left:0;text-align:left;margin-left:93.45pt;margin-top:12.1pt;width:60.35pt;height:13.85pt;z-index:2" o:gfxdata="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LAl3RjXAAAACQEA&#10;AA8AAAAAAAAAAQAgAAAAIgAAAGRycy9kb3ducmV2LnhtbFBLAQIUABQAAAAIAIdO4kDKS5mrVAIA&#10;AKQEAAAOAAAAAAAAAAEAIAAAACYBAABkcnMvZTJvRG9jLnhtbFBLBQYAAAAABgAGAFkBAADsBQAA&#10;AAA=&#10;" adj="7355,57860" filled="f" strokecolor="red">
                  <v:textbox style="mso-next-textbox:#_x0000_s1026" inset="0,0,0,0">
                    <w:txbxContent>
                      <w:p w:rsidR="00347E2F" w:rsidRDefault="00347E2F">
                        <w:pPr>
                          <w:jc w:val="center"/>
                          <w:rPr>
                            <w:b/>
                            <w:color w:val="FF0000"/>
                          </w:rPr>
                        </w:pPr>
                        <w:r w:rsidRPr="003F5D5B">
                          <w:rPr>
                            <w:b/>
                            <w:color w:val="FF0000"/>
                            <w:sz w:val="21"/>
                            <w:szCs w:val="21"/>
                          </w:rPr>
                          <w:t>项目所在地</w:t>
                        </w:r>
                      </w:p>
                    </w:txbxContent>
                  </v:textbox>
                </v:shape>
              </w:pict>
            </w:r>
          </w:p>
          <w:p w:rsidR="00A2373A" w:rsidRPr="006C225E" w:rsidRDefault="00A2373A">
            <w:pPr>
              <w:spacing w:line="440" w:lineRule="exact"/>
              <w:ind w:firstLineChars="200" w:firstLine="482"/>
              <w:textAlignment w:val="baseline"/>
              <w:rPr>
                <w:b/>
                <w:bCs/>
                <w:color w:val="000000"/>
              </w:rPr>
            </w:pPr>
          </w:p>
          <w:p w:rsidR="00A2373A" w:rsidRPr="006C225E" w:rsidRDefault="00A2373A">
            <w:pPr>
              <w:spacing w:line="440" w:lineRule="exact"/>
              <w:ind w:firstLineChars="200" w:firstLine="482"/>
              <w:textAlignment w:val="baseline"/>
              <w:rPr>
                <w:b/>
                <w:bCs/>
                <w:color w:val="000000"/>
              </w:rPr>
            </w:pPr>
          </w:p>
          <w:p w:rsidR="00A2373A" w:rsidRPr="006C225E" w:rsidRDefault="00A2373A">
            <w:pPr>
              <w:spacing w:line="440" w:lineRule="exact"/>
              <w:ind w:firstLineChars="200" w:firstLine="482"/>
              <w:jc w:val="center"/>
              <w:textAlignment w:val="baseline"/>
              <w:rPr>
                <w:b/>
                <w:bCs/>
                <w:color w:val="000000"/>
                <w:szCs w:val="21"/>
              </w:rPr>
            </w:pPr>
          </w:p>
          <w:p w:rsidR="00A2373A" w:rsidRPr="006C225E" w:rsidRDefault="00A2373A">
            <w:pPr>
              <w:spacing w:line="440" w:lineRule="exact"/>
              <w:ind w:firstLineChars="200" w:firstLine="482"/>
              <w:jc w:val="center"/>
              <w:textAlignment w:val="baseline"/>
              <w:rPr>
                <w:b/>
                <w:bCs/>
                <w:color w:val="000000"/>
                <w:szCs w:val="21"/>
              </w:rPr>
            </w:pPr>
          </w:p>
          <w:p w:rsidR="00A2373A" w:rsidRPr="006C225E" w:rsidRDefault="00A2373A">
            <w:pPr>
              <w:spacing w:line="440" w:lineRule="exact"/>
              <w:ind w:firstLineChars="200" w:firstLine="482"/>
              <w:jc w:val="center"/>
              <w:textAlignment w:val="baseline"/>
              <w:rPr>
                <w:b/>
                <w:bCs/>
                <w:color w:val="000000"/>
                <w:szCs w:val="21"/>
              </w:rPr>
            </w:pPr>
          </w:p>
          <w:p w:rsidR="00A2373A" w:rsidRPr="006C225E" w:rsidRDefault="00A2373A">
            <w:pPr>
              <w:spacing w:line="440" w:lineRule="exact"/>
              <w:jc w:val="both"/>
              <w:textAlignment w:val="baseline"/>
              <w:rPr>
                <w:b/>
                <w:bCs/>
                <w:color w:val="000000"/>
                <w:szCs w:val="21"/>
              </w:rPr>
            </w:pPr>
          </w:p>
          <w:p w:rsidR="00A2373A" w:rsidRPr="006C225E" w:rsidRDefault="004511C7">
            <w:pPr>
              <w:spacing w:line="440" w:lineRule="exact"/>
              <w:jc w:val="center"/>
              <w:textAlignment w:val="baseline"/>
              <w:rPr>
                <w:b/>
                <w:bCs/>
                <w:szCs w:val="21"/>
              </w:rPr>
            </w:pPr>
            <w:r w:rsidRPr="006C225E">
              <w:rPr>
                <w:b/>
                <w:bCs/>
                <w:szCs w:val="21"/>
              </w:rPr>
              <w:t>图</w:t>
            </w:r>
            <w:r w:rsidRPr="006C225E">
              <w:rPr>
                <w:b/>
                <w:bCs/>
                <w:szCs w:val="21"/>
              </w:rPr>
              <w:t xml:space="preserve">1 </w:t>
            </w:r>
            <w:r w:rsidRPr="006C225E">
              <w:rPr>
                <w:b/>
                <w:bCs/>
                <w:szCs w:val="21"/>
              </w:rPr>
              <w:t>新乡市生态保护红线图</w:t>
            </w:r>
          </w:p>
          <w:p w:rsidR="00A2373A" w:rsidRPr="006C225E" w:rsidRDefault="004511C7" w:rsidP="00F95565">
            <w:pPr>
              <w:spacing w:line="440" w:lineRule="exact"/>
              <w:ind w:firstLineChars="200" w:firstLine="482"/>
              <w:textAlignment w:val="baseline"/>
              <w:rPr>
                <w:b/>
                <w:color w:val="000000"/>
              </w:rPr>
            </w:pPr>
            <w:r w:rsidRPr="006C225E">
              <w:rPr>
                <w:rFonts w:hint="eastAsia"/>
                <w:b/>
                <w:color w:val="000000"/>
              </w:rPr>
              <w:t>（</w:t>
            </w:r>
            <w:r w:rsidRPr="006C225E">
              <w:rPr>
                <w:b/>
                <w:color w:val="000000"/>
              </w:rPr>
              <w:t>2</w:t>
            </w:r>
            <w:r w:rsidRPr="006C225E">
              <w:rPr>
                <w:rFonts w:hint="eastAsia"/>
                <w:b/>
                <w:color w:val="000000"/>
              </w:rPr>
              <w:t>）环境质量底线相符性分析</w:t>
            </w:r>
          </w:p>
          <w:p w:rsidR="00A2373A" w:rsidRPr="006C225E" w:rsidRDefault="004511C7" w:rsidP="00F95565">
            <w:pPr>
              <w:pStyle w:val="21"/>
              <w:spacing w:line="440" w:lineRule="exact"/>
              <w:ind w:firstLineChars="200" w:firstLine="480"/>
              <w:rPr>
                <w:sz w:val="24"/>
              </w:rPr>
            </w:pPr>
            <w:r w:rsidRPr="006C225E">
              <w:rPr>
                <w:rFonts w:hint="eastAsia"/>
                <w:color w:val="000000" w:themeColor="text1"/>
                <w:sz w:val="24"/>
              </w:rPr>
              <w:t>本项目</w:t>
            </w:r>
            <w:r w:rsidR="003D6819" w:rsidRPr="006C225E">
              <w:rPr>
                <w:rFonts w:hint="eastAsia"/>
                <w:color w:val="000000" w:themeColor="text1"/>
                <w:sz w:val="24"/>
              </w:rPr>
              <w:t>混料投加工序及暂存罐</w:t>
            </w:r>
            <w:r w:rsidR="003D4A7A" w:rsidRPr="006C225E">
              <w:rPr>
                <w:rFonts w:hint="eastAsia"/>
                <w:color w:val="000000" w:themeColor="text1"/>
                <w:sz w:val="24"/>
              </w:rPr>
              <w:t>设置单独二次密闭车间</w:t>
            </w:r>
            <w:r w:rsidR="00AE5ABE" w:rsidRPr="006C225E">
              <w:rPr>
                <w:rFonts w:hint="eastAsia"/>
                <w:color w:val="000000" w:themeColor="text1"/>
                <w:sz w:val="24"/>
              </w:rPr>
              <w:t>，采用管道负压抽风收集</w:t>
            </w:r>
            <w:r w:rsidRPr="006C225E">
              <w:rPr>
                <w:rFonts w:hint="eastAsia"/>
                <w:color w:val="000000" w:themeColor="text1"/>
                <w:sz w:val="24"/>
              </w:rPr>
              <w:t>，</w:t>
            </w:r>
            <w:r w:rsidR="00FD532C" w:rsidRPr="006C225E">
              <w:rPr>
                <w:rFonts w:hint="eastAsia"/>
                <w:color w:val="000000" w:themeColor="text1"/>
                <w:sz w:val="24"/>
              </w:rPr>
              <w:t>通入一套</w:t>
            </w:r>
            <w:r w:rsidR="00AE5ABE" w:rsidRPr="006C225E">
              <w:rPr>
                <w:rFonts w:hint="eastAsia"/>
                <w:color w:val="000000" w:themeColor="text1"/>
                <w:sz w:val="24"/>
              </w:rPr>
              <w:t>脉冲袋式除尘器治理</w:t>
            </w:r>
            <w:r w:rsidR="00FD532C" w:rsidRPr="006C225E">
              <w:rPr>
                <w:rFonts w:hint="eastAsia"/>
                <w:color w:val="000000" w:themeColor="text1"/>
                <w:sz w:val="24"/>
              </w:rPr>
              <w:t>，</w:t>
            </w:r>
            <w:r w:rsidR="00AE5ABE" w:rsidRPr="006C225E">
              <w:rPr>
                <w:rFonts w:hint="eastAsia"/>
                <w:color w:val="000000" w:themeColor="text1"/>
                <w:sz w:val="24"/>
              </w:rPr>
              <w:t>尾气经</w:t>
            </w:r>
            <w:r w:rsidR="00FD532C" w:rsidRPr="006C225E">
              <w:rPr>
                <w:rFonts w:hint="eastAsia"/>
                <w:color w:val="000000" w:themeColor="text1"/>
                <w:sz w:val="24"/>
              </w:rPr>
              <w:t>1</w:t>
            </w:r>
            <w:r w:rsidR="00FD532C" w:rsidRPr="006C225E">
              <w:rPr>
                <w:rFonts w:hint="eastAsia"/>
                <w:color w:val="000000" w:themeColor="text1"/>
                <w:sz w:val="24"/>
              </w:rPr>
              <w:t>根</w:t>
            </w:r>
            <w:r w:rsidR="00FD532C" w:rsidRPr="006C225E">
              <w:rPr>
                <w:rFonts w:hint="eastAsia"/>
                <w:color w:val="000000" w:themeColor="text1"/>
                <w:sz w:val="24"/>
              </w:rPr>
              <w:t>15m</w:t>
            </w:r>
            <w:r w:rsidR="00FD532C" w:rsidRPr="006C225E">
              <w:rPr>
                <w:rFonts w:hint="eastAsia"/>
                <w:color w:val="000000" w:themeColor="text1"/>
                <w:sz w:val="24"/>
              </w:rPr>
              <w:t>高排气筒</w:t>
            </w:r>
            <w:r w:rsidR="003D6819" w:rsidRPr="006C225E">
              <w:rPr>
                <w:rFonts w:hint="eastAsia"/>
                <w:sz w:val="24"/>
              </w:rPr>
              <w:t>（</w:t>
            </w:r>
            <w:r w:rsidR="003D6819" w:rsidRPr="006C225E">
              <w:rPr>
                <w:rFonts w:hint="eastAsia"/>
                <w:sz w:val="24"/>
              </w:rPr>
              <w:t>DA002</w:t>
            </w:r>
            <w:r w:rsidR="003D6819" w:rsidRPr="006C225E">
              <w:rPr>
                <w:rFonts w:hint="eastAsia"/>
                <w:sz w:val="24"/>
              </w:rPr>
              <w:t>）</w:t>
            </w:r>
            <w:r w:rsidR="00FD532C" w:rsidRPr="006C225E">
              <w:rPr>
                <w:rFonts w:hint="eastAsia"/>
                <w:color w:val="000000" w:themeColor="text1"/>
                <w:sz w:val="24"/>
              </w:rPr>
              <w:t>排放</w:t>
            </w:r>
            <w:r w:rsidR="001F6C3B" w:rsidRPr="006C225E">
              <w:rPr>
                <w:rFonts w:hint="eastAsia"/>
                <w:color w:val="000000" w:themeColor="text1"/>
                <w:sz w:val="24"/>
              </w:rPr>
              <w:t>；</w:t>
            </w:r>
            <w:r w:rsidR="00F95565" w:rsidRPr="006C225E">
              <w:rPr>
                <w:rFonts w:hint="eastAsia"/>
                <w:sz w:val="24"/>
              </w:rPr>
              <w:t>挤出工段密闭，在挤出段设置方形集气罩，废气经管道负压收集后</w:t>
            </w:r>
            <w:r w:rsidR="0050192F" w:rsidRPr="006C225E">
              <w:rPr>
                <w:rFonts w:hint="eastAsia"/>
                <w:sz w:val="24"/>
              </w:rPr>
              <w:t>与现有项目有机废气一起</w:t>
            </w:r>
            <w:r w:rsidR="00F95565" w:rsidRPr="006C225E">
              <w:rPr>
                <w:rFonts w:hint="eastAsia"/>
                <w:sz w:val="24"/>
              </w:rPr>
              <w:t>通入</w:t>
            </w:r>
            <w:r w:rsidR="00F95565" w:rsidRPr="006C225E">
              <w:rPr>
                <w:rFonts w:hint="eastAsia"/>
                <w:sz w:val="24"/>
              </w:rPr>
              <w:t>1</w:t>
            </w:r>
            <w:r w:rsidR="00F95565" w:rsidRPr="006C225E">
              <w:rPr>
                <w:rFonts w:hint="eastAsia"/>
                <w:sz w:val="24"/>
              </w:rPr>
              <w:t>套“</w:t>
            </w:r>
            <w:r w:rsidR="00125592" w:rsidRPr="006C225E">
              <w:rPr>
                <w:rFonts w:hint="eastAsia"/>
                <w:sz w:val="24"/>
              </w:rPr>
              <w:t>活性炭吸附</w:t>
            </w:r>
            <w:r w:rsidR="00125592" w:rsidRPr="006C225E">
              <w:rPr>
                <w:rFonts w:hint="eastAsia"/>
                <w:sz w:val="24"/>
              </w:rPr>
              <w:t>-</w:t>
            </w:r>
            <w:r w:rsidR="00125592" w:rsidRPr="006C225E">
              <w:rPr>
                <w:rFonts w:hint="eastAsia"/>
                <w:sz w:val="24"/>
              </w:rPr>
              <w:t>脱附</w:t>
            </w:r>
            <w:r w:rsidR="00125592" w:rsidRPr="006C225E">
              <w:rPr>
                <w:rFonts w:hint="eastAsia"/>
                <w:sz w:val="24"/>
              </w:rPr>
              <w:t>+</w:t>
            </w:r>
            <w:r w:rsidR="00125592" w:rsidRPr="006C225E">
              <w:rPr>
                <w:rFonts w:hint="eastAsia"/>
                <w:sz w:val="24"/>
              </w:rPr>
              <w:t>催化燃烧</w:t>
            </w:r>
            <w:r w:rsidR="00F95565" w:rsidRPr="006C225E">
              <w:rPr>
                <w:rFonts w:hint="eastAsia"/>
                <w:sz w:val="24"/>
              </w:rPr>
              <w:t>”装置治理，尾气通过</w:t>
            </w:r>
            <w:r w:rsidR="00F95565" w:rsidRPr="006C225E">
              <w:rPr>
                <w:rFonts w:hint="eastAsia"/>
                <w:sz w:val="24"/>
              </w:rPr>
              <w:t>1</w:t>
            </w:r>
            <w:r w:rsidR="00F95565" w:rsidRPr="006C225E">
              <w:rPr>
                <w:rFonts w:hint="eastAsia"/>
                <w:sz w:val="24"/>
              </w:rPr>
              <w:t>根</w:t>
            </w:r>
            <w:r w:rsidR="00F95565" w:rsidRPr="006C225E">
              <w:rPr>
                <w:rFonts w:hint="eastAsia"/>
                <w:sz w:val="24"/>
              </w:rPr>
              <w:t>15m</w:t>
            </w:r>
            <w:r w:rsidR="00F95565" w:rsidRPr="006C225E">
              <w:rPr>
                <w:rFonts w:hint="eastAsia"/>
                <w:sz w:val="24"/>
              </w:rPr>
              <w:t>高排气筒（</w:t>
            </w:r>
            <w:r w:rsidR="00F95565" w:rsidRPr="006C225E">
              <w:rPr>
                <w:rFonts w:hint="eastAsia"/>
                <w:sz w:val="24"/>
              </w:rPr>
              <w:t>DA00</w:t>
            </w:r>
            <w:r w:rsidR="0050192F" w:rsidRPr="006C225E">
              <w:rPr>
                <w:rFonts w:hint="eastAsia"/>
                <w:sz w:val="24"/>
              </w:rPr>
              <w:t>1</w:t>
            </w:r>
            <w:r w:rsidR="00F95565" w:rsidRPr="006C225E">
              <w:rPr>
                <w:rFonts w:hint="eastAsia"/>
                <w:sz w:val="24"/>
              </w:rPr>
              <w:t>）有组织排放</w:t>
            </w:r>
            <w:r w:rsidR="007A23E6" w:rsidRPr="006C225E">
              <w:rPr>
                <w:rFonts w:hint="eastAsia"/>
                <w:color w:val="000000" w:themeColor="text1"/>
                <w:sz w:val="24"/>
              </w:rPr>
              <w:t>。</w:t>
            </w:r>
            <w:r w:rsidR="00021650" w:rsidRPr="006C225E">
              <w:rPr>
                <w:rFonts w:hint="eastAsia"/>
                <w:color w:val="000000" w:themeColor="text1"/>
                <w:sz w:val="24"/>
              </w:rPr>
              <w:t>各工序废气经治理后</w:t>
            </w:r>
            <w:r w:rsidRPr="006C225E">
              <w:rPr>
                <w:rFonts w:hint="eastAsia"/>
                <w:color w:val="000000" w:themeColor="text1"/>
                <w:sz w:val="24"/>
              </w:rPr>
              <w:t>实现稳定达标排放，对区域环境空气质量影响较小；</w:t>
            </w:r>
            <w:r w:rsidR="0033000D" w:rsidRPr="006C225E">
              <w:rPr>
                <w:rFonts w:hint="eastAsia"/>
                <w:color w:val="000000" w:themeColor="text1"/>
                <w:sz w:val="24"/>
              </w:rPr>
              <w:t>本</w:t>
            </w:r>
            <w:r w:rsidRPr="006C225E">
              <w:rPr>
                <w:rFonts w:hint="eastAsia"/>
                <w:color w:val="000000" w:themeColor="text1"/>
                <w:sz w:val="24"/>
              </w:rPr>
              <w:t>项目</w:t>
            </w:r>
            <w:r w:rsidR="00930F86" w:rsidRPr="006C225E">
              <w:rPr>
                <w:rFonts w:hint="eastAsia"/>
                <w:color w:val="000000" w:themeColor="text1"/>
                <w:sz w:val="24"/>
              </w:rPr>
              <w:t>冷却水循环使用，定期补充不外排</w:t>
            </w:r>
            <w:r w:rsidR="00873ACC" w:rsidRPr="006C225E">
              <w:rPr>
                <w:rFonts w:hint="eastAsia"/>
                <w:color w:val="000000" w:themeColor="text1"/>
                <w:sz w:val="24"/>
              </w:rPr>
              <w:t>；</w:t>
            </w:r>
            <w:r w:rsidR="00925CC7" w:rsidRPr="00943C69">
              <w:rPr>
                <w:rFonts w:hint="eastAsia"/>
                <w:color w:val="000000" w:themeColor="text1"/>
                <w:sz w:val="24"/>
                <w:u w:val="single"/>
              </w:rPr>
              <w:t>职工生活污水</w:t>
            </w:r>
            <w:r w:rsidR="00873ACC" w:rsidRPr="00943C69">
              <w:rPr>
                <w:rFonts w:hint="eastAsia"/>
                <w:color w:val="000000" w:themeColor="text1"/>
                <w:sz w:val="24"/>
                <w:u w:val="single"/>
              </w:rPr>
              <w:t>经化粪池处理后，通过污水管网排至新乡县综合污水处理厂</w:t>
            </w:r>
            <w:r w:rsidRPr="00943C69">
              <w:rPr>
                <w:rFonts w:hint="eastAsia"/>
                <w:color w:val="000000" w:themeColor="text1"/>
                <w:sz w:val="24"/>
                <w:u w:val="single"/>
              </w:rPr>
              <w:t>。</w:t>
            </w:r>
            <w:r w:rsidRPr="006C225E">
              <w:rPr>
                <w:rFonts w:hint="eastAsia"/>
                <w:color w:val="000000" w:themeColor="text1"/>
                <w:sz w:val="24"/>
              </w:rPr>
              <w:t>不会对周边地表水环境造成不利影响</w:t>
            </w:r>
            <w:r w:rsidR="00FD532C" w:rsidRPr="006C225E">
              <w:rPr>
                <w:rFonts w:hint="eastAsia"/>
                <w:color w:val="000000" w:themeColor="text1"/>
                <w:sz w:val="24"/>
              </w:rPr>
              <w:t>，并且污染物拟进行区域削减倍量替代</w:t>
            </w:r>
            <w:r w:rsidRPr="006C225E">
              <w:rPr>
                <w:rFonts w:hint="eastAsia"/>
                <w:sz w:val="24"/>
              </w:rPr>
              <w:t>；固体废物全部得到资源化利用或无害化处置；根据噪声预测结果，在采取噪声防治措施后，企业厂界噪声排放满足达标要求；项目化粪池采取防渗措施，不会对地下水产生影响。因此，落实本环评提出的相关防治措施后，本项目排放的污染物不会对区域环境质量底线造成冲击，满足环境质量底线的要求。</w:t>
            </w:r>
          </w:p>
          <w:p w:rsidR="00A2373A" w:rsidRPr="006C225E" w:rsidRDefault="004511C7">
            <w:pPr>
              <w:spacing w:line="440" w:lineRule="exact"/>
              <w:ind w:firstLineChars="200" w:firstLine="482"/>
              <w:textAlignment w:val="baseline"/>
              <w:rPr>
                <w:b/>
                <w:color w:val="000000"/>
              </w:rPr>
            </w:pPr>
            <w:r w:rsidRPr="006C225E">
              <w:rPr>
                <w:rFonts w:hint="eastAsia"/>
                <w:b/>
                <w:color w:val="000000"/>
              </w:rPr>
              <w:t>（</w:t>
            </w:r>
            <w:r w:rsidRPr="006C225E">
              <w:rPr>
                <w:b/>
                <w:color w:val="000000"/>
              </w:rPr>
              <w:t>3</w:t>
            </w:r>
            <w:r w:rsidRPr="006C225E">
              <w:rPr>
                <w:rFonts w:hint="eastAsia"/>
                <w:b/>
                <w:color w:val="000000"/>
              </w:rPr>
              <w:t>）资源利用上线相符性分析</w:t>
            </w:r>
          </w:p>
          <w:p w:rsidR="00A2373A" w:rsidRPr="006C225E" w:rsidRDefault="004511C7">
            <w:pPr>
              <w:spacing w:line="440" w:lineRule="exact"/>
              <w:ind w:firstLineChars="200" w:firstLine="480"/>
              <w:textAlignment w:val="baseline"/>
              <w:rPr>
                <w:b/>
                <w:bCs/>
              </w:rPr>
            </w:pPr>
            <w:r w:rsidRPr="006C225E">
              <w:rPr>
                <w:color w:val="000000"/>
              </w:rPr>
              <w:t>本项目</w:t>
            </w:r>
            <w:r w:rsidRPr="006C225E">
              <w:rPr>
                <w:rFonts w:hint="eastAsia"/>
                <w:color w:val="000000"/>
              </w:rPr>
              <w:t>属于</w:t>
            </w:r>
            <w:r w:rsidR="00925CC7" w:rsidRPr="006C225E">
              <w:rPr>
                <w:rFonts w:hint="eastAsia"/>
                <w:color w:val="000000"/>
              </w:rPr>
              <w:t>塑料制品</w:t>
            </w:r>
            <w:r w:rsidR="00694535" w:rsidRPr="006C225E">
              <w:rPr>
                <w:rFonts w:hint="eastAsia"/>
                <w:color w:val="000000"/>
              </w:rPr>
              <w:t>业</w:t>
            </w:r>
            <w:r w:rsidRPr="006C225E">
              <w:rPr>
                <w:rFonts w:hint="eastAsia"/>
                <w:color w:val="000000"/>
              </w:rPr>
              <w:t>。</w:t>
            </w:r>
            <w:r w:rsidRPr="006C225E">
              <w:rPr>
                <w:rFonts w:hint="eastAsia"/>
              </w:rPr>
              <w:t>本项目不属于高耗水工业行业。本项目利用现有厂房进</w:t>
            </w:r>
            <w:r w:rsidRPr="006C225E">
              <w:rPr>
                <w:rFonts w:hint="eastAsia"/>
              </w:rPr>
              <w:lastRenderedPageBreak/>
              <w:t>行建设，对土地资源影响较小。营运期通过内部管理</w:t>
            </w:r>
            <w:r w:rsidRPr="006C225E">
              <w:rPr>
                <w:rFonts w:hint="eastAsia"/>
                <w:color w:val="000000"/>
              </w:rPr>
              <w:t>、设备选择、原辅材料的选用和管理、废物回收利用、污染治理等多方面采取合理可行的防治措施，以“节能、降耗、减污”为目标，有效地控制污染，实现废物资源化。故本项目不会对区域资源利用造成负面影响。</w:t>
            </w:r>
            <w:r w:rsidRPr="006C225E">
              <w:rPr>
                <w:color w:val="000000"/>
              </w:rPr>
              <w:t>项目的水、气等资源利用不会突破区域的资源利用上线。</w:t>
            </w:r>
          </w:p>
          <w:p w:rsidR="00A2373A" w:rsidRPr="006C225E" w:rsidRDefault="004511C7">
            <w:pPr>
              <w:spacing w:line="440" w:lineRule="exact"/>
              <w:ind w:firstLineChars="200" w:firstLine="482"/>
              <w:textAlignment w:val="baseline"/>
              <w:rPr>
                <w:b/>
                <w:bCs/>
              </w:rPr>
            </w:pPr>
            <w:r w:rsidRPr="006C225E">
              <w:rPr>
                <w:rFonts w:hint="eastAsia"/>
                <w:b/>
                <w:bCs/>
              </w:rPr>
              <w:t>（</w:t>
            </w:r>
            <w:r w:rsidRPr="006C225E">
              <w:rPr>
                <w:b/>
                <w:bCs/>
              </w:rPr>
              <w:t>4</w:t>
            </w:r>
            <w:r w:rsidRPr="006C225E">
              <w:rPr>
                <w:rFonts w:hint="eastAsia"/>
                <w:b/>
                <w:bCs/>
              </w:rPr>
              <w:t>）生态环境准入清单</w:t>
            </w:r>
          </w:p>
          <w:p w:rsidR="00A2373A" w:rsidRPr="006C225E" w:rsidRDefault="004511C7">
            <w:pPr>
              <w:spacing w:line="440" w:lineRule="exact"/>
              <w:ind w:firstLineChars="200" w:firstLine="480"/>
              <w:textAlignment w:val="baseline"/>
              <w:rPr>
                <w:b/>
                <w:bCs/>
                <w:color w:val="000000"/>
              </w:rPr>
            </w:pPr>
            <w:r w:rsidRPr="006C225E">
              <w:rPr>
                <w:rFonts w:hint="eastAsia"/>
                <w:bCs/>
                <w:color w:val="000000"/>
              </w:rPr>
              <w:t>本项目与新乡市生态环境准入要求相符性分析如下。</w:t>
            </w:r>
          </w:p>
          <w:p w:rsidR="00A2373A" w:rsidRPr="006C225E" w:rsidRDefault="004511C7" w:rsidP="00C40672">
            <w:pPr>
              <w:spacing w:line="440" w:lineRule="exact"/>
              <w:ind w:firstLineChars="200" w:firstLine="480"/>
              <w:jc w:val="both"/>
              <w:textAlignment w:val="baseline"/>
              <w:rPr>
                <w:rFonts w:eastAsia="黑体"/>
                <w:color w:val="000000" w:themeColor="text1"/>
              </w:rPr>
            </w:pPr>
            <w:r w:rsidRPr="006C225E">
              <w:rPr>
                <w:rFonts w:eastAsia="黑体" w:hAnsi="黑体" w:hint="eastAsia"/>
                <w:color w:val="000000" w:themeColor="text1"/>
              </w:rPr>
              <w:t>表</w:t>
            </w:r>
            <w:r w:rsidR="004912AD" w:rsidRPr="006C225E">
              <w:rPr>
                <w:rFonts w:hint="eastAsia"/>
                <w:color w:val="000000"/>
              </w:rPr>
              <w:t>1</w:t>
            </w:r>
            <w:r w:rsidRPr="006C225E">
              <w:rPr>
                <w:rFonts w:hint="eastAsia"/>
                <w:b/>
                <w:color w:val="000000"/>
              </w:rPr>
              <w:t xml:space="preserve"> </w:t>
            </w:r>
            <w:r w:rsidR="004912AD" w:rsidRPr="006C225E">
              <w:rPr>
                <w:rFonts w:hint="eastAsia"/>
                <w:b/>
                <w:color w:val="000000"/>
              </w:rPr>
              <w:t xml:space="preserve">            </w:t>
            </w:r>
            <w:r w:rsidRPr="006C225E">
              <w:rPr>
                <w:rFonts w:hint="eastAsia"/>
                <w:b/>
                <w:color w:val="000000"/>
              </w:rPr>
              <w:t xml:space="preserve"> </w:t>
            </w:r>
            <w:r w:rsidRPr="006C225E">
              <w:rPr>
                <w:rFonts w:eastAsia="黑体" w:hAnsi="黑体" w:hint="eastAsia"/>
                <w:color w:val="000000" w:themeColor="text1"/>
              </w:rPr>
              <w:t>本项目与</w:t>
            </w:r>
            <w:r w:rsidRPr="006C225E">
              <w:rPr>
                <w:rFonts w:hint="eastAsia"/>
                <w:b/>
                <w:color w:val="000000"/>
              </w:rPr>
              <w:t>《</w:t>
            </w:r>
            <w:r w:rsidRPr="006C225E">
              <w:rPr>
                <w:rFonts w:eastAsia="黑体" w:hAnsi="黑体" w:hint="eastAsia"/>
                <w:color w:val="000000" w:themeColor="text1"/>
              </w:rPr>
              <w:t>清单</w:t>
            </w:r>
            <w:r w:rsidRPr="006C225E">
              <w:rPr>
                <w:rFonts w:hint="eastAsia"/>
                <w:b/>
                <w:color w:val="000000"/>
              </w:rPr>
              <w:t>》</w:t>
            </w:r>
            <w:r w:rsidRPr="006C225E">
              <w:rPr>
                <w:rFonts w:eastAsia="黑体" w:hAnsi="黑体" w:hint="eastAsia"/>
                <w:color w:val="000000" w:themeColor="text1"/>
              </w:rPr>
              <w:t>准入要求符合性分析</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435"/>
              <w:gridCol w:w="301"/>
              <w:gridCol w:w="344"/>
              <w:gridCol w:w="691"/>
              <w:gridCol w:w="379"/>
              <w:gridCol w:w="11"/>
              <w:gridCol w:w="4015"/>
              <w:gridCol w:w="58"/>
              <w:gridCol w:w="1736"/>
              <w:gridCol w:w="886"/>
            </w:tblGrid>
            <w:tr w:rsidR="00A2373A" w:rsidRPr="006C225E">
              <w:trPr>
                <w:trHeight w:val="397"/>
                <w:jc w:val="center"/>
              </w:trPr>
              <w:tc>
                <w:tcPr>
                  <w:tcW w:w="5000" w:type="pct"/>
                  <w:gridSpan w:val="10"/>
                  <w:tcBorders>
                    <w:top w:val="single" w:sz="8" w:space="0" w:color="auto"/>
                    <w:bottom w:val="single" w:sz="8" w:space="0" w:color="auto"/>
                  </w:tcBorders>
                  <w:noWrap/>
                  <w:vAlign w:val="center"/>
                </w:tcPr>
                <w:p w:rsidR="00A2373A" w:rsidRPr="006C225E" w:rsidRDefault="004511C7">
                  <w:pPr>
                    <w:adjustRightInd w:val="0"/>
                    <w:snapToGrid w:val="0"/>
                    <w:jc w:val="center"/>
                    <w:textAlignment w:val="baseline"/>
                    <w:rPr>
                      <w:b/>
                      <w:color w:val="000000"/>
                      <w:sz w:val="21"/>
                      <w:szCs w:val="21"/>
                    </w:rPr>
                  </w:pPr>
                  <w:r w:rsidRPr="006C225E">
                    <w:rPr>
                      <w:rFonts w:hint="eastAsia"/>
                      <w:b/>
                      <w:color w:val="000000"/>
                      <w:sz w:val="21"/>
                      <w:szCs w:val="21"/>
                    </w:rPr>
                    <w:t>新乡市生态环境总体准入要求</w:t>
                  </w:r>
                </w:p>
              </w:tc>
            </w:tr>
            <w:tr w:rsidR="00A2373A" w:rsidRPr="006C225E" w:rsidTr="00F95565">
              <w:trPr>
                <w:trHeight w:val="397"/>
                <w:jc w:val="center"/>
              </w:trPr>
              <w:tc>
                <w:tcPr>
                  <w:tcW w:w="416" w:type="pct"/>
                  <w:gridSpan w:val="2"/>
                  <w:tcBorders>
                    <w:top w:val="single" w:sz="8"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bCs/>
                      <w:color w:val="000000"/>
                      <w:sz w:val="21"/>
                      <w:szCs w:val="21"/>
                    </w:rPr>
                  </w:pPr>
                  <w:r w:rsidRPr="006C225E">
                    <w:rPr>
                      <w:rFonts w:hint="eastAsia"/>
                      <w:b/>
                      <w:bCs/>
                      <w:color w:val="000000"/>
                      <w:sz w:val="21"/>
                      <w:szCs w:val="21"/>
                    </w:rPr>
                    <w:t>类别</w:t>
                  </w:r>
                </w:p>
              </w:tc>
              <w:tc>
                <w:tcPr>
                  <w:tcW w:w="3071" w:type="pct"/>
                  <w:gridSpan w:val="5"/>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bCs/>
                      <w:color w:val="000000"/>
                      <w:sz w:val="21"/>
                      <w:szCs w:val="21"/>
                    </w:rPr>
                  </w:pPr>
                  <w:r w:rsidRPr="006C225E">
                    <w:rPr>
                      <w:rFonts w:hint="eastAsia"/>
                      <w:b/>
                      <w:bCs/>
                      <w:color w:val="000000"/>
                      <w:sz w:val="21"/>
                      <w:szCs w:val="21"/>
                    </w:rPr>
                    <w:t>准入要求</w:t>
                  </w:r>
                </w:p>
              </w:tc>
              <w:tc>
                <w:tcPr>
                  <w:tcW w:w="1013" w:type="pct"/>
                  <w:gridSpan w:val="2"/>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bCs/>
                      <w:color w:val="FF0000"/>
                      <w:sz w:val="21"/>
                      <w:szCs w:val="21"/>
                    </w:rPr>
                  </w:pPr>
                  <w:r w:rsidRPr="006C225E">
                    <w:rPr>
                      <w:rFonts w:hint="eastAsia"/>
                      <w:b/>
                      <w:bCs/>
                      <w:sz w:val="21"/>
                      <w:szCs w:val="21"/>
                    </w:rPr>
                    <w:t>本项目情况</w:t>
                  </w:r>
                </w:p>
              </w:tc>
              <w:tc>
                <w:tcPr>
                  <w:tcW w:w="500" w:type="pct"/>
                  <w:tcBorders>
                    <w:top w:val="single" w:sz="8" w:space="0" w:color="auto"/>
                    <w:left w:val="single" w:sz="4" w:space="0" w:color="auto"/>
                    <w:bottom w:val="single" w:sz="8" w:space="0" w:color="auto"/>
                  </w:tcBorders>
                  <w:noWrap/>
                  <w:vAlign w:val="center"/>
                </w:tcPr>
                <w:p w:rsidR="00A2373A" w:rsidRPr="006C225E" w:rsidRDefault="004511C7">
                  <w:pPr>
                    <w:adjustRightInd w:val="0"/>
                    <w:snapToGrid w:val="0"/>
                    <w:jc w:val="center"/>
                    <w:textAlignment w:val="baseline"/>
                    <w:rPr>
                      <w:b/>
                      <w:bCs/>
                      <w:color w:val="000000"/>
                      <w:sz w:val="21"/>
                      <w:szCs w:val="21"/>
                    </w:rPr>
                  </w:pPr>
                  <w:r w:rsidRPr="006C225E">
                    <w:rPr>
                      <w:rFonts w:hint="eastAsia"/>
                      <w:b/>
                      <w:bCs/>
                      <w:color w:val="000000"/>
                      <w:sz w:val="21"/>
                      <w:szCs w:val="21"/>
                    </w:rPr>
                    <w:t>相符性</w:t>
                  </w:r>
                </w:p>
              </w:tc>
            </w:tr>
            <w:tr w:rsidR="00A2373A" w:rsidRPr="006C225E" w:rsidTr="00E918A5">
              <w:trPr>
                <w:trHeight w:val="397"/>
                <w:jc w:val="center"/>
              </w:trPr>
              <w:tc>
                <w:tcPr>
                  <w:tcW w:w="416" w:type="pct"/>
                  <w:gridSpan w:val="2"/>
                  <w:tcBorders>
                    <w:top w:val="single" w:sz="8" w:space="0" w:color="auto"/>
                    <w:bottom w:val="single" w:sz="4"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空间布局约束</w:t>
                  </w:r>
                </w:p>
              </w:tc>
              <w:tc>
                <w:tcPr>
                  <w:tcW w:w="3071" w:type="pct"/>
                  <w:gridSpan w:val="5"/>
                  <w:tcBorders>
                    <w:top w:val="single" w:sz="8" w:space="0" w:color="auto"/>
                    <w:bottom w:val="single" w:sz="4" w:space="0" w:color="auto"/>
                  </w:tcBorders>
                  <w:noWrap/>
                  <w:vAlign w:val="center"/>
                </w:tcPr>
                <w:p w:rsidR="00A2373A" w:rsidRPr="006C225E" w:rsidRDefault="004511C7" w:rsidP="007E4A6A">
                  <w:pPr>
                    <w:adjustRightInd w:val="0"/>
                    <w:snapToGrid w:val="0"/>
                    <w:jc w:val="both"/>
                    <w:textAlignment w:val="baseline"/>
                    <w:rPr>
                      <w:color w:val="000000"/>
                      <w:sz w:val="21"/>
                      <w:szCs w:val="21"/>
                    </w:rPr>
                  </w:pPr>
                  <w:r w:rsidRPr="006C225E">
                    <w:rPr>
                      <w:rFonts w:hint="eastAsia"/>
                      <w:color w:val="000000"/>
                      <w:sz w:val="21"/>
                      <w:szCs w:val="21"/>
                    </w:rPr>
                    <w:t>9</w:t>
                  </w:r>
                  <w:r w:rsidRPr="006C225E">
                    <w:rPr>
                      <w:rFonts w:hint="eastAsia"/>
                      <w:color w:val="000000"/>
                      <w:sz w:val="21"/>
                      <w:szCs w:val="21"/>
                    </w:rPr>
                    <w:t>、严格控制新建、扩建钢铁冶炼、水泥、有色金属冶炼、平板玻璃、化工、建筑陶瓷、耐火材料、砖瓦、矿山开采等行业的高排放、高污染项目，促进传统煤化工、水泥行业绿色转型、智能升级。城市建成区内人口密集区、环境脆弱敏感区周边的钢铁冶炼、水泥、有色金属冶炼、平板玻璃、化工、建筑陶瓷、耐火材料、砖瓦、矿山开采等行业中的高排放、高污染项目，应当限期搬迁、升级改造或者转型、退出。新建、改建、扩建“两高”项目须符合生态环境保护法律法规和相关法定规划，满足重点污染物排放总量控制、碳排放达峰目标、生态环境准入清单、相关规划环评和相应行业建设项目环境准入条件、环评文件审批原则要求。石化、现代煤化工项目应纳入国家产业规划。新建、扩建石化、化工、焦化、有色金属冶炼、平板玻璃项目应布设在依法合规设立并经规划环评的产业园区。严格控制新增燃煤项目建设，燃煤发电项目严格按照政府工作部署落实。</w:t>
                  </w:r>
                </w:p>
              </w:tc>
              <w:tc>
                <w:tcPr>
                  <w:tcW w:w="1013" w:type="pct"/>
                  <w:gridSpan w:val="2"/>
                  <w:tcBorders>
                    <w:top w:val="single" w:sz="8" w:space="0" w:color="auto"/>
                    <w:bottom w:val="single" w:sz="4" w:space="0" w:color="auto"/>
                  </w:tcBorders>
                  <w:noWrap/>
                  <w:vAlign w:val="center"/>
                </w:tcPr>
                <w:p w:rsidR="00A2373A" w:rsidRPr="006C225E" w:rsidRDefault="004511C7">
                  <w:pPr>
                    <w:adjustRightInd w:val="0"/>
                    <w:snapToGrid w:val="0"/>
                    <w:textAlignment w:val="baseline"/>
                    <w:rPr>
                      <w:color w:val="000000"/>
                      <w:sz w:val="21"/>
                      <w:szCs w:val="21"/>
                    </w:rPr>
                  </w:pPr>
                  <w:r w:rsidRPr="006C225E">
                    <w:rPr>
                      <w:color w:val="000000"/>
                      <w:sz w:val="21"/>
                      <w:szCs w:val="21"/>
                    </w:rPr>
                    <w:t>本项目不属于新建、扩建钢铁冶炼、水泥、有色金属冶炼、平板玻璃、化工、建筑陶瓷、耐火材料、砖瓦、矿山开采等行业的高排放、高污染项目。</w:t>
                  </w:r>
                </w:p>
              </w:tc>
              <w:tc>
                <w:tcPr>
                  <w:tcW w:w="500" w:type="pct"/>
                  <w:tcBorders>
                    <w:top w:val="single" w:sz="8" w:space="0" w:color="auto"/>
                    <w:bottom w:val="single" w:sz="4"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相符</w:t>
                  </w:r>
                </w:p>
              </w:tc>
            </w:tr>
            <w:tr w:rsidR="00A2373A" w:rsidRPr="006C225E" w:rsidTr="00E918A5">
              <w:trPr>
                <w:trHeight w:val="397"/>
                <w:jc w:val="center"/>
              </w:trPr>
              <w:tc>
                <w:tcPr>
                  <w:tcW w:w="416" w:type="pct"/>
                  <w:gridSpan w:val="2"/>
                  <w:vMerge w:val="restart"/>
                  <w:tcBorders>
                    <w:top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污染物排放管控</w:t>
                  </w:r>
                </w:p>
              </w:tc>
              <w:tc>
                <w:tcPr>
                  <w:tcW w:w="3071" w:type="pct"/>
                  <w:gridSpan w:val="5"/>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rsidP="007E4A6A">
                  <w:pPr>
                    <w:adjustRightInd w:val="0"/>
                    <w:snapToGrid w:val="0"/>
                    <w:jc w:val="both"/>
                    <w:textAlignment w:val="baseline"/>
                    <w:rPr>
                      <w:color w:val="000000"/>
                      <w:sz w:val="21"/>
                      <w:szCs w:val="21"/>
                    </w:rPr>
                  </w:pPr>
                  <w:r w:rsidRPr="006C225E">
                    <w:rPr>
                      <w:rFonts w:hint="eastAsia"/>
                      <w:color w:val="000000"/>
                      <w:sz w:val="21"/>
                      <w:szCs w:val="21"/>
                    </w:rPr>
                    <w:t>1</w:t>
                  </w:r>
                  <w:r w:rsidRPr="006C225E">
                    <w:rPr>
                      <w:rFonts w:hint="eastAsia"/>
                      <w:color w:val="000000"/>
                      <w:sz w:val="21"/>
                      <w:szCs w:val="21"/>
                    </w:rPr>
                    <w:t>、新、改、扩建项目主要污染物排放要求满足当地总量减排要求。</w:t>
                  </w:r>
                </w:p>
              </w:tc>
              <w:tc>
                <w:tcPr>
                  <w:tcW w:w="1013" w:type="pct"/>
                  <w:gridSpan w:val="2"/>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rsidP="00F95565">
                  <w:pPr>
                    <w:adjustRightInd w:val="0"/>
                    <w:snapToGrid w:val="0"/>
                    <w:jc w:val="both"/>
                    <w:textAlignment w:val="baseline"/>
                    <w:rPr>
                      <w:color w:val="000000"/>
                      <w:sz w:val="21"/>
                      <w:szCs w:val="21"/>
                    </w:rPr>
                  </w:pPr>
                  <w:r w:rsidRPr="006C225E">
                    <w:rPr>
                      <w:rFonts w:hint="eastAsia"/>
                      <w:color w:val="000000"/>
                      <w:sz w:val="21"/>
                      <w:szCs w:val="21"/>
                    </w:rPr>
                    <w:t>本项目主要污染物排放量满足总量减排要求</w:t>
                  </w:r>
                  <w:r w:rsidR="00F95565" w:rsidRPr="006C225E">
                    <w:rPr>
                      <w:rFonts w:hint="eastAsia"/>
                      <w:color w:val="000000"/>
                      <w:sz w:val="21"/>
                      <w:szCs w:val="21"/>
                    </w:rPr>
                    <w:t>。</w:t>
                  </w:r>
                </w:p>
              </w:tc>
              <w:tc>
                <w:tcPr>
                  <w:tcW w:w="500" w:type="pct"/>
                  <w:tcBorders>
                    <w:top w:val="single" w:sz="4" w:space="0" w:color="auto"/>
                    <w:left w:val="single" w:sz="4" w:space="0" w:color="auto"/>
                    <w:bottom w:val="single" w:sz="4"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相符</w:t>
                  </w:r>
                </w:p>
              </w:tc>
            </w:tr>
            <w:tr w:rsidR="00A2373A" w:rsidRPr="006C225E" w:rsidTr="00E918A5">
              <w:trPr>
                <w:trHeight w:val="397"/>
                <w:jc w:val="center"/>
              </w:trPr>
              <w:tc>
                <w:tcPr>
                  <w:tcW w:w="416" w:type="pct"/>
                  <w:gridSpan w:val="2"/>
                  <w:vMerge/>
                  <w:tcBorders>
                    <w:top w:val="single" w:sz="4" w:space="0" w:color="auto"/>
                    <w:bottom w:val="single" w:sz="4" w:space="0" w:color="auto"/>
                    <w:right w:val="single" w:sz="4" w:space="0" w:color="auto"/>
                  </w:tcBorders>
                  <w:noWrap/>
                  <w:vAlign w:val="center"/>
                </w:tcPr>
                <w:p w:rsidR="00A2373A" w:rsidRPr="006C225E" w:rsidRDefault="00A2373A">
                  <w:pPr>
                    <w:adjustRightInd w:val="0"/>
                    <w:snapToGrid w:val="0"/>
                    <w:jc w:val="center"/>
                    <w:textAlignment w:val="baseline"/>
                    <w:rPr>
                      <w:color w:val="000000"/>
                      <w:sz w:val="21"/>
                      <w:szCs w:val="21"/>
                    </w:rPr>
                  </w:pPr>
                </w:p>
              </w:tc>
              <w:tc>
                <w:tcPr>
                  <w:tcW w:w="3071" w:type="pct"/>
                  <w:gridSpan w:val="5"/>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rsidP="007E4A6A">
                  <w:pPr>
                    <w:adjustRightInd w:val="0"/>
                    <w:snapToGrid w:val="0"/>
                    <w:jc w:val="both"/>
                    <w:textAlignment w:val="baseline"/>
                    <w:rPr>
                      <w:color w:val="000000"/>
                      <w:sz w:val="21"/>
                      <w:szCs w:val="21"/>
                    </w:rPr>
                  </w:pPr>
                  <w:r w:rsidRPr="006C225E">
                    <w:rPr>
                      <w:rFonts w:hint="eastAsia"/>
                      <w:color w:val="000000"/>
                      <w:sz w:val="21"/>
                      <w:szCs w:val="21"/>
                    </w:rPr>
                    <w:t>6</w:t>
                  </w:r>
                  <w:r w:rsidRPr="006C225E">
                    <w:rPr>
                      <w:rFonts w:hint="eastAsia"/>
                      <w:color w:val="000000"/>
                      <w:sz w:val="21"/>
                      <w:szCs w:val="21"/>
                    </w:rPr>
                    <w:t>、</w:t>
                  </w:r>
                  <w:r w:rsidRPr="006C225E">
                    <w:rPr>
                      <w:color w:val="000000"/>
                      <w:sz w:val="21"/>
                      <w:szCs w:val="21"/>
                    </w:rPr>
                    <w:t>新</w:t>
                  </w:r>
                  <w:r w:rsidRPr="006C225E">
                    <w:rPr>
                      <w:rFonts w:cs="宋体" w:hint="eastAsia"/>
                      <w:color w:val="000000"/>
                      <w:sz w:val="21"/>
                      <w:szCs w:val="21"/>
                    </w:rPr>
                    <w:t>建“两高”项</w:t>
                  </w:r>
                  <w:r w:rsidRPr="006C225E">
                    <w:rPr>
                      <w:color w:val="000000"/>
                      <w:sz w:val="21"/>
                      <w:szCs w:val="21"/>
                    </w:rPr>
                    <w:t>目应按照《关于加强重点行业建设项目区域削减措施监督管理的通知》（环办环评〔</w:t>
                  </w:r>
                  <w:r w:rsidRPr="006C225E">
                    <w:rPr>
                      <w:color w:val="000000"/>
                      <w:sz w:val="21"/>
                      <w:szCs w:val="21"/>
                    </w:rPr>
                    <w:t>2020</w:t>
                  </w:r>
                  <w:r w:rsidRPr="006C225E">
                    <w:rPr>
                      <w:color w:val="000000"/>
                      <w:sz w:val="21"/>
                      <w:szCs w:val="21"/>
                    </w:rPr>
                    <w:t>〕</w:t>
                  </w:r>
                  <w:r w:rsidRPr="006C225E">
                    <w:rPr>
                      <w:color w:val="000000"/>
                      <w:sz w:val="21"/>
                      <w:szCs w:val="21"/>
                    </w:rPr>
                    <w:t>36</w:t>
                  </w:r>
                  <w:r w:rsidRPr="006C225E">
                    <w:rPr>
                      <w:color w:val="000000"/>
                      <w:sz w:val="21"/>
                      <w:szCs w:val="21"/>
                    </w:rPr>
                    <w:t>号）要求，依据区域环境质量改善目标，制定配套区域污染物削减方案，采取有效的污染物区域削减措施，腾出足够的环境容量。国家大气污染防治重点区域内新建耗煤项目还应严格按规定采取煤炭消费减量替代措施，不得使用高污染燃料作为煤炭减量替代措施。</w:t>
                  </w:r>
                </w:p>
              </w:tc>
              <w:tc>
                <w:tcPr>
                  <w:tcW w:w="1013" w:type="pct"/>
                  <w:gridSpan w:val="2"/>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rsidP="00F95565">
                  <w:pPr>
                    <w:adjustRightInd w:val="0"/>
                    <w:snapToGrid w:val="0"/>
                    <w:jc w:val="both"/>
                    <w:textAlignment w:val="baseline"/>
                    <w:rPr>
                      <w:color w:val="000000"/>
                      <w:sz w:val="21"/>
                      <w:szCs w:val="21"/>
                    </w:rPr>
                  </w:pPr>
                  <w:r w:rsidRPr="006C225E">
                    <w:rPr>
                      <w:rFonts w:hint="eastAsia"/>
                      <w:color w:val="000000"/>
                      <w:sz w:val="21"/>
                      <w:szCs w:val="21"/>
                    </w:rPr>
                    <w:t>本项目不属于“两高”项目</w:t>
                  </w:r>
                </w:p>
              </w:tc>
              <w:tc>
                <w:tcPr>
                  <w:tcW w:w="500" w:type="pct"/>
                  <w:tcBorders>
                    <w:top w:val="single" w:sz="4" w:space="0" w:color="auto"/>
                    <w:left w:val="single" w:sz="4" w:space="0" w:color="auto"/>
                    <w:bottom w:val="single" w:sz="4"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相符</w:t>
                  </w:r>
                </w:p>
              </w:tc>
            </w:tr>
            <w:tr w:rsidR="00A2373A" w:rsidRPr="006C225E" w:rsidTr="00E918A5">
              <w:trPr>
                <w:trHeight w:val="397"/>
                <w:jc w:val="center"/>
              </w:trPr>
              <w:tc>
                <w:tcPr>
                  <w:tcW w:w="416" w:type="pct"/>
                  <w:gridSpan w:val="2"/>
                  <w:tcBorders>
                    <w:top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环境风险防控</w:t>
                  </w:r>
                </w:p>
              </w:tc>
              <w:tc>
                <w:tcPr>
                  <w:tcW w:w="3071" w:type="pct"/>
                  <w:gridSpan w:val="5"/>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rsidP="007E4A6A">
                  <w:pPr>
                    <w:adjustRightInd w:val="0"/>
                    <w:snapToGrid w:val="0"/>
                    <w:jc w:val="both"/>
                    <w:textAlignment w:val="baseline"/>
                    <w:rPr>
                      <w:color w:val="000000"/>
                      <w:sz w:val="21"/>
                      <w:szCs w:val="21"/>
                    </w:rPr>
                  </w:pPr>
                  <w:r w:rsidRPr="006C225E">
                    <w:rPr>
                      <w:rFonts w:hint="eastAsia"/>
                      <w:color w:val="000000"/>
                      <w:sz w:val="21"/>
                      <w:szCs w:val="21"/>
                    </w:rPr>
                    <w:t>1</w:t>
                  </w:r>
                  <w:r w:rsidRPr="006C225E">
                    <w:rPr>
                      <w:rFonts w:hint="eastAsia"/>
                      <w:color w:val="000000"/>
                      <w:sz w:val="21"/>
                      <w:szCs w:val="21"/>
                    </w:rPr>
                    <w:t>、</w:t>
                  </w:r>
                  <w:r w:rsidRPr="006C225E">
                    <w:rPr>
                      <w:color w:val="000000"/>
                      <w:sz w:val="21"/>
                      <w:szCs w:val="21"/>
                    </w:rPr>
                    <w:t>地下水漏斗区、重金属污染区、生态严重退化区等区域：探索开展耕地轮作休耕试点；实行休耕补贴，引导农民自愿将重度污染耕地退出农业生产。</w:t>
                  </w:r>
                </w:p>
              </w:tc>
              <w:tc>
                <w:tcPr>
                  <w:tcW w:w="1013" w:type="pct"/>
                  <w:gridSpan w:val="2"/>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本项目不涉及</w:t>
                  </w:r>
                </w:p>
              </w:tc>
              <w:tc>
                <w:tcPr>
                  <w:tcW w:w="500" w:type="pct"/>
                  <w:tcBorders>
                    <w:top w:val="single" w:sz="4" w:space="0" w:color="auto"/>
                    <w:left w:val="single" w:sz="4" w:space="0" w:color="auto"/>
                    <w:bottom w:val="single" w:sz="4"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相符</w:t>
                  </w:r>
                </w:p>
              </w:tc>
            </w:tr>
            <w:tr w:rsidR="00A2373A" w:rsidRPr="006C225E" w:rsidTr="00E918A5">
              <w:trPr>
                <w:trHeight w:val="397"/>
                <w:jc w:val="center"/>
              </w:trPr>
              <w:tc>
                <w:tcPr>
                  <w:tcW w:w="416" w:type="pct"/>
                  <w:gridSpan w:val="2"/>
                  <w:tcBorders>
                    <w:top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资源开发效率要求</w:t>
                  </w:r>
                </w:p>
              </w:tc>
              <w:tc>
                <w:tcPr>
                  <w:tcW w:w="3071" w:type="pct"/>
                  <w:gridSpan w:val="5"/>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rsidP="007E4A6A">
                  <w:pPr>
                    <w:adjustRightInd w:val="0"/>
                    <w:snapToGrid w:val="0"/>
                    <w:jc w:val="both"/>
                    <w:textAlignment w:val="baseline"/>
                    <w:rPr>
                      <w:color w:val="000000" w:themeColor="text1"/>
                      <w:sz w:val="21"/>
                      <w:szCs w:val="21"/>
                    </w:rPr>
                  </w:pPr>
                  <w:r w:rsidRPr="006C225E">
                    <w:rPr>
                      <w:rFonts w:hint="eastAsia"/>
                      <w:color w:val="000000" w:themeColor="text1"/>
                      <w:sz w:val="21"/>
                      <w:szCs w:val="21"/>
                    </w:rPr>
                    <w:t>4</w:t>
                  </w:r>
                  <w:r w:rsidRPr="006C225E">
                    <w:rPr>
                      <w:rFonts w:hint="eastAsia"/>
                      <w:color w:val="000000" w:themeColor="text1"/>
                      <w:sz w:val="21"/>
                      <w:szCs w:val="21"/>
                    </w:rPr>
                    <w:t>、按照合理有序使用地表水、控制使用地下水、积极利用非常规水源的要求，做好区域水资源统筹调配，逐步降低区域内的水资源开发利用强度，退减被挤占的生态用水，</w:t>
                  </w:r>
                  <w:r w:rsidRPr="006C225E">
                    <w:rPr>
                      <w:rFonts w:hint="eastAsia"/>
                      <w:color w:val="000000" w:themeColor="text1"/>
                      <w:sz w:val="21"/>
                      <w:szCs w:val="21"/>
                    </w:rPr>
                    <w:t>2030</w:t>
                  </w:r>
                  <w:r w:rsidRPr="006C225E">
                    <w:rPr>
                      <w:rFonts w:hint="eastAsia"/>
                      <w:color w:val="000000" w:themeColor="text1"/>
                      <w:sz w:val="21"/>
                      <w:szCs w:val="21"/>
                    </w:rPr>
                    <w:t>年全市浅层地下水开采控制在</w:t>
                  </w:r>
                  <w:r w:rsidRPr="006C225E">
                    <w:rPr>
                      <w:rFonts w:hint="eastAsia"/>
                      <w:color w:val="000000" w:themeColor="text1"/>
                      <w:sz w:val="21"/>
                      <w:szCs w:val="21"/>
                    </w:rPr>
                    <w:t>57390</w:t>
                  </w:r>
                  <w:r w:rsidRPr="006C225E">
                    <w:rPr>
                      <w:rFonts w:hint="eastAsia"/>
                      <w:color w:val="000000" w:themeColor="text1"/>
                      <w:sz w:val="21"/>
                      <w:szCs w:val="21"/>
                    </w:rPr>
                    <w:t>万立方米</w:t>
                  </w:r>
                </w:p>
              </w:tc>
              <w:tc>
                <w:tcPr>
                  <w:tcW w:w="1013" w:type="pct"/>
                  <w:gridSpan w:val="2"/>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textAlignment w:val="baseline"/>
                    <w:rPr>
                      <w:color w:val="000000" w:themeColor="text1"/>
                      <w:sz w:val="21"/>
                      <w:szCs w:val="21"/>
                    </w:rPr>
                  </w:pPr>
                  <w:r w:rsidRPr="006C225E">
                    <w:rPr>
                      <w:color w:val="000000" w:themeColor="text1"/>
                      <w:sz w:val="21"/>
                      <w:szCs w:val="21"/>
                    </w:rPr>
                    <w:t>项目用水量较少，</w:t>
                  </w:r>
                  <w:r w:rsidR="00294FE6" w:rsidRPr="006C225E">
                    <w:rPr>
                      <w:rFonts w:hint="eastAsia"/>
                      <w:color w:val="000000" w:themeColor="text1"/>
                      <w:sz w:val="21"/>
                      <w:szCs w:val="21"/>
                    </w:rPr>
                    <w:t>冷却水循环使用，定期补充不外排。</w:t>
                  </w:r>
                  <w:r w:rsidRPr="00943C69">
                    <w:rPr>
                      <w:rFonts w:hint="eastAsia"/>
                      <w:color w:val="000000" w:themeColor="text1"/>
                      <w:sz w:val="21"/>
                      <w:szCs w:val="21"/>
                      <w:u w:val="single"/>
                    </w:rPr>
                    <w:t>生活污水</w:t>
                  </w:r>
                  <w:r w:rsidR="00873ACC" w:rsidRPr="00943C69">
                    <w:rPr>
                      <w:rFonts w:hint="eastAsia"/>
                      <w:color w:val="000000" w:themeColor="text1"/>
                      <w:sz w:val="21"/>
                      <w:szCs w:val="21"/>
                      <w:u w:val="single"/>
                    </w:rPr>
                    <w:t>经化粪池处理后，通过污水管网排至新乡</w:t>
                  </w:r>
                  <w:r w:rsidR="00873ACC" w:rsidRPr="00943C69">
                    <w:rPr>
                      <w:rFonts w:hint="eastAsia"/>
                      <w:color w:val="000000" w:themeColor="text1"/>
                      <w:sz w:val="21"/>
                      <w:szCs w:val="21"/>
                      <w:u w:val="single"/>
                    </w:rPr>
                    <w:lastRenderedPageBreak/>
                    <w:t>县综合污水处理厂。</w:t>
                  </w:r>
                </w:p>
              </w:tc>
              <w:tc>
                <w:tcPr>
                  <w:tcW w:w="500" w:type="pct"/>
                  <w:tcBorders>
                    <w:top w:val="single" w:sz="4" w:space="0" w:color="auto"/>
                    <w:left w:val="single" w:sz="4" w:space="0" w:color="auto"/>
                    <w:bottom w:val="single" w:sz="4"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lastRenderedPageBreak/>
                    <w:t>相符</w:t>
                  </w:r>
                </w:p>
              </w:tc>
            </w:tr>
            <w:tr w:rsidR="00A2373A" w:rsidRPr="006C225E">
              <w:trPr>
                <w:trHeight w:val="397"/>
                <w:jc w:val="center"/>
              </w:trPr>
              <w:tc>
                <w:tcPr>
                  <w:tcW w:w="5000" w:type="pct"/>
                  <w:gridSpan w:val="10"/>
                  <w:tcBorders>
                    <w:top w:val="single" w:sz="8" w:space="0" w:color="auto"/>
                    <w:bottom w:val="single" w:sz="8" w:space="0" w:color="auto"/>
                  </w:tcBorders>
                  <w:noWrap/>
                  <w:vAlign w:val="center"/>
                </w:tcPr>
                <w:p w:rsidR="00A2373A" w:rsidRPr="006C225E" w:rsidRDefault="004511C7">
                  <w:pPr>
                    <w:adjustRightInd w:val="0"/>
                    <w:snapToGrid w:val="0"/>
                    <w:jc w:val="center"/>
                    <w:textAlignment w:val="baseline"/>
                    <w:rPr>
                      <w:sz w:val="21"/>
                      <w:szCs w:val="21"/>
                    </w:rPr>
                  </w:pPr>
                  <w:r w:rsidRPr="006C225E">
                    <w:rPr>
                      <w:rFonts w:hint="eastAsia"/>
                      <w:b/>
                      <w:bCs/>
                      <w:sz w:val="21"/>
                      <w:szCs w:val="21"/>
                    </w:rPr>
                    <w:lastRenderedPageBreak/>
                    <w:t>新乡市各县区分区管控单元生态环境准入清单</w:t>
                  </w:r>
                </w:p>
              </w:tc>
            </w:tr>
            <w:tr w:rsidR="00A2373A" w:rsidRPr="006C225E" w:rsidTr="00F95565">
              <w:trPr>
                <w:trHeight w:val="40"/>
                <w:jc w:val="center"/>
              </w:trPr>
              <w:tc>
                <w:tcPr>
                  <w:tcW w:w="246" w:type="pct"/>
                  <w:tcBorders>
                    <w:top w:val="single" w:sz="8"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bCs/>
                      <w:sz w:val="21"/>
                      <w:szCs w:val="21"/>
                    </w:rPr>
                  </w:pPr>
                  <w:r w:rsidRPr="006C225E">
                    <w:rPr>
                      <w:rFonts w:hint="eastAsia"/>
                      <w:b/>
                      <w:bCs/>
                      <w:sz w:val="21"/>
                      <w:szCs w:val="21"/>
                    </w:rPr>
                    <w:t>行政区域</w:t>
                  </w:r>
                </w:p>
              </w:tc>
              <w:tc>
                <w:tcPr>
                  <w:tcW w:w="364" w:type="pct"/>
                  <w:gridSpan w:val="2"/>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bCs/>
                      <w:sz w:val="21"/>
                      <w:szCs w:val="21"/>
                    </w:rPr>
                  </w:pPr>
                  <w:r w:rsidRPr="006C225E">
                    <w:rPr>
                      <w:rFonts w:hint="eastAsia"/>
                      <w:b/>
                      <w:bCs/>
                      <w:sz w:val="21"/>
                      <w:szCs w:val="21"/>
                    </w:rPr>
                    <w:t>环境管控单元编码</w:t>
                  </w:r>
                </w:p>
              </w:tc>
              <w:tc>
                <w:tcPr>
                  <w:tcW w:w="390" w:type="pct"/>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bCs/>
                      <w:sz w:val="21"/>
                      <w:szCs w:val="21"/>
                    </w:rPr>
                  </w:pPr>
                  <w:r w:rsidRPr="006C225E">
                    <w:rPr>
                      <w:rFonts w:hint="eastAsia"/>
                      <w:b/>
                      <w:bCs/>
                      <w:sz w:val="21"/>
                      <w:szCs w:val="21"/>
                    </w:rPr>
                    <w:t>管控单元分类</w:t>
                  </w:r>
                </w:p>
              </w:tc>
              <w:tc>
                <w:tcPr>
                  <w:tcW w:w="2520" w:type="pct"/>
                  <w:gridSpan w:val="4"/>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bCs/>
                      <w:sz w:val="21"/>
                      <w:szCs w:val="21"/>
                    </w:rPr>
                  </w:pPr>
                  <w:r w:rsidRPr="006C225E">
                    <w:rPr>
                      <w:rFonts w:hint="eastAsia"/>
                      <w:b/>
                      <w:bCs/>
                      <w:sz w:val="21"/>
                      <w:szCs w:val="21"/>
                    </w:rPr>
                    <w:t>准入要求</w:t>
                  </w:r>
                </w:p>
              </w:tc>
              <w:tc>
                <w:tcPr>
                  <w:tcW w:w="980" w:type="pct"/>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bCs/>
                      <w:sz w:val="21"/>
                      <w:szCs w:val="21"/>
                    </w:rPr>
                  </w:pPr>
                  <w:r w:rsidRPr="006C225E">
                    <w:rPr>
                      <w:rFonts w:hint="eastAsia"/>
                      <w:b/>
                      <w:bCs/>
                      <w:sz w:val="21"/>
                      <w:szCs w:val="21"/>
                    </w:rPr>
                    <w:t>本项目情况</w:t>
                  </w:r>
                </w:p>
              </w:tc>
              <w:tc>
                <w:tcPr>
                  <w:tcW w:w="500" w:type="pct"/>
                  <w:tcBorders>
                    <w:top w:val="single" w:sz="8" w:space="0" w:color="auto"/>
                    <w:left w:val="single" w:sz="4" w:space="0" w:color="auto"/>
                    <w:bottom w:val="single" w:sz="8" w:space="0" w:color="auto"/>
                  </w:tcBorders>
                  <w:noWrap/>
                  <w:vAlign w:val="center"/>
                </w:tcPr>
                <w:p w:rsidR="00A2373A" w:rsidRPr="006C225E" w:rsidRDefault="004511C7">
                  <w:pPr>
                    <w:adjustRightInd w:val="0"/>
                    <w:snapToGrid w:val="0"/>
                    <w:jc w:val="center"/>
                    <w:textAlignment w:val="baseline"/>
                    <w:rPr>
                      <w:b/>
                      <w:bCs/>
                      <w:sz w:val="21"/>
                      <w:szCs w:val="21"/>
                    </w:rPr>
                  </w:pPr>
                  <w:r w:rsidRPr="006C225E">
                    <w:rPr>
                      <w:rFonts w:hint="eastAsia"/>
                      <w:b/>
                      <w:bCs/>
                      <w:sz w:val="21"/>
                      <w:szCs w:val="21"/>
                    </w:rPr>
                    <w:t>相符性</w:t>
                  </w:r>
                </w:p>
              </w:tc>
            </w:tr>
            <w:tr w:rsidR="00E918A5" w:rsidRPr="006C225E" w:rsidTr="00535367">
              <w:trPr>
                <w:trHeight w:val="397"/>
                <w:jc w:val="center"/>
              </w:trPr>
              <w:tc>
                <w:tcPr>
                  <w:tcW w:w="246" w:type="pct"/>
                  <w:vMerge w:val="restart"/>
                  <w:tcBorders>
                    <w:top w:val="single" w:sz="8" w:space="0" w:color="auto"/>
                    <w:right w:val="single" w:sz="4" w:space="0" w:color="auto"/>
                  </w:tcBorders>
                  <w:noWrap/>
                  <w:vAlign w:val="center"/>
                </w:tcPr>
                <w:p w:rsidR="00E918A5" w:rsidRPr="006C225E" w:rsidRDefault="00E918A5" w:rsidP="00BA5DFA">
                  <w:pPr>
                    <w:adjustRightInd w:val="0"/>
                    <w:snapToGrid w:val="0"/>
                    <w:jc w:val="center"/>
                    <w:textAlignment w:val="baseline"/>
                    <w:rPr>
                      <w:b/>
                      <w:bCs/>
                      <w:sz w:val="21"/>
                      <w:szCs w:val="21"/>
                    </w:rPr>
                  </w:pPr>
                  <w:r w:rsidRPr="006C225E">
                    <w:rPr>
                      <w:rFonts w:hint="eastAsia"/>
                      <w:sz w:val="21"/>
                      <w:szCs w:val="21"/>
                    </w:rPr>
                    <w:t>新乡县小冀镇</w:t>
                  </w:r>
                </w:p>
              </w:tc>
              <w:tc>
                <w:tcPr>
                  <w:tcW w:w="364" w:type="pct"/>
                  <w:gridSpan w:val="2"/>
                  <w:tcBorders>
                    <w:top w:val="single" w:sz="8" w:space="0" w:color="auto"/>
                    <w:left w:val="single" w:sz="4" w:space="0" w:color="auto"/>
                    <w:bottom w:val="single" w:sz="4" w:space="0" w:color="auto"/>
                    <w:right w:val="single" w:sz="4" w:space="0" w:color="auto"/>
                  </w:tcBorders>
                  <w:noWrap/>
                  <w:vAlign w:val="center"/>
                </w:tcPr>
                <w:p w:rsidR="00E918A5" w:rsidRPr="006C225E" w:rsidRDefault="00E918A5" w:rsidP="00535367">
                  <w:pPr>
                    <w:adjustRightInd w:val="0"/>
                    <w:snapToGrid w:val="0"/>
                    <w:jc w:val="center"/>
                    <w:textAlignment w:val="baseline"/>
                    <w:rPr>
                      <w:sz w:val="21"/>
                      <w:szCs w:val="21"/>
                    </w:rPr>
                  </w:pPr>
                  <w:r w:rsidRPr="006C225E">
                    <w:rPr>
                      <w:sz w:val="21"/>
                      <w:szCs w:val="21"/>
                    </w:rPr>
                    <w:t>ZH41072110002</w:t>
                  </w:r>
                </w:p>
              </w:tc>
              <w:tc>
                <w:tcPr>
                  <w:tcW w:w="390" w:type="pct"/>
                  <w:tcBorders>
                    <w:top w:val="single" w:sz="8" w:space="0" w:color="auto"/>
                    <w:left w:val="single" w:sz="4" w:space="0" w:color="auto"/>
                    <w:bottom w:val="single" w:sz="4" w:space="0" w:color="auto"/>
                    <w:right w:val="single" w:sz="4" w:space="0" w:color="auto"/>
                  </w:tcBorders>
                  <w:noWrap/>
                  <w:vAlign w:val="center"/>
                </w:tcPr>
                <w:p w:rsidR="00E918A5" w:rsidRPr="006C225E" w:rsidRDefault="00E918A5" w:rsidP="00535367">
                  <w:pPr>
                    <w:adjustRightInd w:val="0"/>
                    <w:snapToGrid w:val="0"/>
                    <w:jc w:val="center"/>
                    <w:textAlignment w:val="baseline"/>
                    <w:rPr>
                      <w:sz w:val="21"/>
                      <w:szCs w:val="21"/>
                    </w:rPr>
                  </w:pPr>
                  <w:r w:rsidRPr="006C225E">
                    <w:rPr>
                      <w:rFonts w:hint="eastAsia"/>
                      <w:sz w:val="21"/>
                      <w:szCs w:val="21"/>
                    </w:rPr>
                    <w:t>优先保护单元</w:t>
                  </w:r>
                  <w:r w:rsidRPr="006C225E">
                    <w:rPr>
                      <w:rFonts w:hint="eastAsia"/>
                      <w:sz w:val="21"/>
                      <w:szCs w:val="21"/>
                    </w:rPr>
                    <w:t>1</w:t>
                  </w:r>
                </w:p>
              </w:tc>
              <w:tc>
                <w:tcPr>
                  <w:tcW w:w="214" w:type="pct"/>
                  <w:tcBorders>
                    <w:top w:val="single" w:sz="8" w:space="0" w:color="auto"/>
                    <w:left w:val="single" w:sz="4" w:space="0" w:color="auto"/>
                    <w:bottom w:val="single" w:sz="4" w:space="0" w:color="auto"/>
                    <w:right w:val="single" w:sz="4" w:space="0" w:color="auto"/>
                  </w:tcBorders>
                  <w:noWrap/>
                  <w:vAlign w:val="center"/>
                </w:tcPr>
                <w:p w:rsidR="00E918A5" w:rsidRPr="006C225E" w:rsidRDefault="00E918A5" w:rsidP="00535367">
                  <w:pPr>
                    <w:adjustRightInd w:val="0"/>
                    <w:snapToGrid w:val="0"/>
                    <w:jc w:val="center"/>
                    <w:textAlignment w:val="baseline"/>
                    <w:rPr>
                      <w:sz w:val="21"/>
                      <w:szCs w:val="21"/>
                    </w:rPr>
                  </w:pPr>
                  <w:r w:rsidRPr="006C225E">
                    <w:rPr>
                      <w:rFonts w:hint="eastAsia"/>
                      <w:sz w:val="21"/>
                      <w:szCs w:val="21"/>
                    </w:rPr>
                    <w:t>空间布局约束</w:t>
                  </w:r>
                </w:p>
              </w:tc>
              <w:tc>
                <w:tcPr>
                  <w:tcW w:w="2306" w:type="pct"/>
                  <w:gridSpan w:val="3"/>
                  <w:tcBorders>
                    <w:top w:val="single" w:sz="8" w:space="0" w:color="auto"/>
                    <w:left w:val="single" w:sz="4" w:space="0" w:color="auto"/>
                    <w:bottom w:val="single" w:sz="4" w:space="0" w:color="auto"/>
                    <w:right w:val="single" w:sz="4" w:space="0" w:color="auto"/>
                  </w:tcBorders>
                  <w:vAlign w:val="center"/>
                </w:tcPr>
                <w:p w:rsidR="00E918A5" w:rsidRPr="006C225E" w:rsidRDefault="00E918A5" w:rsidP="00E918A5">
                  <w:pPr>
                    <w:adjustRightInd w:val="0"/>
                    <w:snapToGrid w:val="0"/>
                    <w:textAlignment w:val="baseline"/>
                    <w:rPr>
                      <w:sz w:val="21"/>
                      <w:szCs w:val="21"/>
                    </w:rPr>
                  </w:pPr>
                  <w:r w:rsidRPr="006C225E">
                    <w:rPr>
                      <w:rFonts w:hint="eastAsia"/>
                      <w:sz w:val="21"/>
                      <w:szCs w:val="21"/>
                    </w:rPr>
                    <w:t>1</w:t>
                  </w:r>
                  <w:r w:rsidRPr="006C225E">
                    <w:rPr>
                      <w:rFonts w:hint="eastAsia"/>
                      <w:sz w:val="21"/>
                      <w:szCs w:val="21"/>
                    </w:rPr>
                    <w:t>、饮用水地表水源各级保护区必须分别遵守下列规定：</w:t>
                  </w:r>
                </w:p>
                <w:p w:rsidR="00E918A5" w:rsidRPr="006C225E" w:rsidRDefault="00E918A5" w:rsidP="00E918A5">
                  <w:pPr>
                    <w:adjustRightInd w:val="0"/>
                    <w:snapToGrid w:val="0"/>
                    <w:textAlignment w:val="baseline"/>
                    <w:rPr>
                      <w:sz w:val="21"/>
                      <w:szCs w:val="21"/>
                    </w:rPr>
                  </w:pPr>
                  <w:r w:rsidRPr="006C225E">
                    <w:rPr>
                      <w:rFonts w:hint="eastAsia"/>
                      <w:sz w:val="21"/>
                      <w:szCs w:val="21"/>
                    </w:rPr>
                    <w:t>一、一级保护区内</w:t>
                  </w:r>
                </w:p>
                <w:p w:rsidR="00E918A5" w:rsidRPr="006C225E" w:rsidRDefault="00E918A5" w:rsidP="00E918A5">
                  <w:pPr>
                    <w:adjustRightInd w:val="0"/>
                    <w:snapToGrid w:val="0"/>
                    <w:textAlignment w:val="baseline"/>
                    <w:rPr>
                      <w:sz w:val="21"/>
                      <w:szCs w:val="21"/>
                    </w:rPr>
                  </w:pPr>
                  <w:r w:rsidRPr="006C225E">
                    <w:rPr>
                      <w:rFonts w:hint="eastAsia"/>
                      <w:sz w:val="21"/>
                      <w:szCs w:val="21"/>
                    </w:rPr>
                    <w:t>禁止新建、扩建与供水设施和保护水源无关的建设项目；禁止向水域排放污水，已设置的排污口必须拆除；禁止堆置和存放工业废渣、城市垃圾、粪便和其他废弃物；禁止设置油库；禁止从事种植、放养禽畜，严格控制网箱养殖活动；禁止可能污染水源的旅游活动和其他活动。</w:t>
                  </w:r>
                </w:p>
                <w:p w:rsidR="00E918A5" w:rsidRPr="006C225E" w:rsidRDefault="00E918A5" w:rsidP="00E918A5">
                  <w:pPr>
                    <w:adjustRightInd w:val="0"/>
                    <w:snapToGrid w:val="0"/>
                    <w:textAlignment w:val="baseline"/>
                    <w:rPr>
                      <w:sz w:val="21"/>
                      <w:szCs w:val="21"/>
                    </w:rPr>
                  </w:pPr>
                  <w:r w:rsidRPr="006C225E">
                    <w:rPr>
                      <w:rFonts w:hint="eastAsia"/>
                      <w:sz w:val="21"/>
                      <w:szCs w:val="21"/>
                    </w:rPr>
                    <w:t>二、二级保护区内</w:t>
                  </w:r>
                </w:p>
                <w:p w:rsidR="00E918A5" w:rsidRPr="006C225E" w:rsidRDefault="00E918A5" w:rsidP="00E918A5">
                  <w:pPr>
                    <w:adjustRightInd w:val="0"/>
                    <w:snapToGrid w:val="0"/>
                    <w:textAlignment w:val="baseline"/>
                    <w:rPr>
                      <w:sz w:val="21"/>
                      <w:szCs w:val="21"/>
                    </w:rPr>
                  </w:pPr>
                  <w:r w:rsidRPr="006C225E">
                    <w:rPr>
                      <w:rFonts w:hint="eastAsia"/>
                      <w:sz w:val="21"/>
                      <w:szCs w:val="21"/>
                    </w:rPr>
                    <w:t>不准新建、扩建向水体排放污染物的建设项目。改建项目必须削减污染物排放量；原有排污口必须削减污水排放量，保证保护区内水质满足规定的水质标准。</w:t>
                  </w:r>
                </w:p>
                <w:p w:rsidR="00E918A5" w:rsidRPr="006C225E" w:rsidRDefault="00E918A5" w:rsidP="00E918A5">
                  <w:pPr>
                    <w:adjustRightInd w:val="0"/>
                    <w:snapToGrid w:val="0"/>
                    <w:textAlignment w:val="baseline"/>
                    <w:rPr>
                      <w:sz w:val="21"/>
                      <w:szCs w:val="21"/>
                    </w:rPr>
                  </w:pPr>
                  <w:r w:rsidRPr="006C225E">
                    <w:rPr>
                      <w:rFonts w:hint="eastAsia"/>
                      <w:sz w:val="21"/>
                      <w:szCs w:val="21"/>
                    </w:rPr>
                    <w:t>2</w:t>
                  </w:r>
                  <w:r w:rsidRPr="006C225E">
                    <w:rPr>
                      <w:rFonts w:hint="eastAsia"/>
                      <w:sz w:val="21"/>
                      <w:szCs w:val="21"/>
                    </w:rPr>
                    <w:t>、饮用水地下水源各级保护区及准保护区内必须遵守下列规定：</w:t>
                  </w:r>
                </w:p>
                <w:p w:rsidR="00E918A5" w:rsidRPr="006C225E" w:rsidRDefault="00E918A5" w:rsidP="00E918A5">
                  <w:pPr>
                    <w:adjustRightInd w:val="0"/>
                    <w:snapToGrid w:val="0"/>
                    <w:textAlignment w:val="baseline"/>
                    <w:rPr>
                      <w:sz w:val="21"/>
                      <w:szCs w:val="21"/>
                    </w:rPr>
                  </w:pPr>
                  <w:r w:rsidRPr="006C225E">
                    <w:rPr>
                      <w:rFonts w:hint="eastAsia"/>
                      <w:sz w:val="21"/>
                      <w:szCs w:val="21"/>
                    </w:rPr>
                    <w:t>一、一级保护区内</w:t>
                  </w:r>
                </w:p>
                <w:p w:rsidR="00E918A5" w:rsidRPr="006C225E" w:rsidRDefault="00E918A5" w:rsidP="00E918A5">
                  <w:pPr>
                    <w:adjustRightInd w:val="0"/>
                    <w:snapToGrid w:val="0"/>
                    <w:textAlignment w:val="baseline"/>
                    <w:rPr>
                      <w:sz w:val="21"/>
                      <w:szCs w:val="21"/>
                    </w:rPr>
                  </w:pPr>
                  <w:r w:rsidRPr="006C225E">
                    <w:rPr>
                      <w:rFonts w:hint="eastAsia"/>
                      <w:sz w:val="21"/>
                      <w:szCs w:val="21"/>
                    </w:rPr>
                    <w:t>禁止建设与取水设施无关的建筑物；禁止从事农牧业活动；禁止倾倒、堆放工业废渣及城市垃圾、粪便和其它有害废弃物；禁止输送污水的渠道、管道及输油管道通过本区；禁止建设油库；禁止建立墓地。</w:t>
                  </w:r>
                </w:p>
                <w:p w:rsidR="00E918A5" w:rsidRPr="006C225E" w:rsidRDefault="00E918A5" w:rsidP="00E918A5">
                  <w:pPr>
                    <w:adjustRightInd w:val="0"/>
                    <w:snapToGrid w:val="0"/>
                    <w:textAlignment w:val="baseline"/>
                    <w:rPr>
                      <w:sz w:val="21"/>
                      <w:szCs w:val="21"/>
                    </w:rPr>
                  </w:pPr>
                  <w:r w:rsidRPr="006C225E">
                    <w:rPr>
                      <w:rFonts w:hint="eastAsia"/>
                      <w:sz w:val="21"/>
                      <w:szCs w:val="21"/>
                    </w:rPr>
                    <w:t>二、二级保护区内</w:t>
                  </w:r>
                </w:p>
                <w:p w:rsidR="00E918A5" w:rsidRPr="006C225E" w:rsidRDefault="00E918A5" w:rsidP="00E918A5">
                  <w:pPr>
                    <w:adjustRightInd w:val="0"/>
                    <w:snapToGrid w:val="0"/>
                    <w:textAlignment w:val="baseline"/>
                    <w:rPr>
                      <w:sz w:val="21"/>
                      <w:szCs w:val="21"/>
                    </w:rPr>
                  </w:pPr>
                  <w:r w:rsidRPr="006C225E">
                    <w:rPr>
                      <w:rFonts w:hint="eastAsia"/>
                      <w:sz w:val="21"/>
                      <w:szCs w:val="21"/>
                    </w:rPr>
                    <w:t>（一）对于潜水含水层地下水水源地</w:t>
                  </w:r>
                </w:p>
                <w:p w:rsidR="00E918A5" w:rsidRPr="006C225E" w:rsidRDefault="00E918A5" w:rsidP="00E918A5">
                  <w:pPr>
                    <w:adjustRightInd w:val="0"/>
                    <w:snapToGrid w:val="0"/>
                    <w:textAlignment w:val="baseline"/>
                    <w:rPr>
                      <w:sz w:val="21"/>
                      <w:szCs w:val="21"/>
                    </w:rPr>
                  </w:pPr>
                  <w:r w:rsidRPr="006C225E">
                    <w:rPr>
                      <w:rFonts w:hint="eastAsia"/>
                      <w:sz w:val="21"/>
                      <w:szCs w:val="21"/>
                    </w:rPr>
                    <w:t>禁止建设化工、电镀、皮革、造纸、制浆、冶炼、放射性、印染、染料、炼焦、炼油及其它有严重污染的企业，已建成的要限期治理，转产或搬迁；禁止设置城市垃圾、粪便和易溶、有毒有害废弃物堆放场和转运站，已有的上述场站要限期搬迁；禁止利用未经净化的污水灌溉农田，已有的污灌农田要限期改用清水灌溉；化工原料、矿物油类及有毒有害矿产品的堆放场所必须有防雨、防渗措施。</w:t>
                  </w:r>
                </w:p>
                <w:p w:rsidR="00E918A5" w:rsidRPr="006C225E" w:rsidRDefault="00E918A5" w:rsidP="00E918A5">
                  <w:pPr>
                    <w:adjustRightInd w:val="0"/>
                    <w:snapToGrid w:val="0"/>
                    <w:textAlignment w:val="baseline"/>
                    <w:rPr>
                      <w:sz w:val="21"/>
                      <w:szCs w:val="21"/>
                    </w:rPr>
                  </w:pPr>
                  <w:r w:rsidRPr="006C225E">
                    <w:rPr>
                      <w:rFonts w:hint="eastAsia"/>
                      <w:sz w:val="21"/>
                      <w:szCs w:val="21"/>
                    </w:rPr>
                    <w:t>（二）对于承压含水层地下水水源地</w:t>
                  </w:r>
                </w:p>
                <w:p w:rsidR="00E918A5" w:rsidRPr="006C225E" w:rsidRDefault="00E918A5" w:rsidP="00E918A5">
                  <w:pPr>
                    <w:adjustRightInd w:val="0"/>
                    <w:snapToGrid w:val="0"/>
                    <w:jc w:val="center"/>
                    <w:textAlignment w:val="baseline"/>
                    <w:rPr>
                      <w:b/>
                      <w:bCs/>
                      <w:sz w:val="21"/>
                      <w:szCs w:val="21"/>
                    </w:rPr>
                  </w:pPr>
                  <w:r w:rsidRPr="006C225E">
                    <w:rPr>
                      <w:rFonts w:hint="eastAsia"/>
                      <w:sz w:val="21"/>
                      <w:szCs w:val="21"/>
                    </w:rPr>
                    <w:t>禁止承压水和潜水的混合开采，作好潜水的止水措施。</w:t>
                  </w:r>
                </w:p>
              </w:tc>
              <w:tc>
                <w:tcPr>
                  <w:tcW w:w="980" w:type="pct"/>
                  <w:tcBorders>
                    <w:top w:val="single" w:sz="8" w:space="0" w:color="auto"/>
                    <w:left w:val="single" w:sz="4" w:space="0" w:color="auto"/>
                    <w:bottom w:val="single" w:sz="4" w:space="0" w:color="auto"/>
                    <w:right w:val="single" w:sz="4" w:space="0" w:color="auto"/>
                  </w:tcBorders>
                  <w:noWrap/>
                  <w:vAlign w:val="center"/>
                </w:tcPr>
                <w:p w:rsidR="00E918A5" w:rsidRPr="006C225E" w:rsidRDefault="005067AE" w:rsidP="00294FE6">
                  <w:pPr>
                    <w:adjustRightInd w:val="0"/>
                    <w:snapToGrid w:val="0"/>
                    <w:jc w:val="both"/>
                    <w:textAlignment w:val="baseline"/>
                    <w:rPr>
                      <w:bCs/>
                      <w:sz w:val="21"/>
                      <w:szCs w:val="21"/>
                    </w:rPr>
                  </w:pPr>
                  <w:r w:rsidRPr="006C225E">
                    <w:rPr>
                      <w:rFonts w:hint="eastAsia"/>
                      <w:bCs/>
                      <w:sz w:val="21"/>
                      <w:szCs w:val="21"/>
                    </w:rPr>
                    <w:t>本项目位于新乡市新乡县新乡经济开发区中央大道中与青龙路交叉口东北角，本项目附近不存在</w:t>
                  </w:r>
                  <w:r w:rsidRPr="006C225E">
                    <w:rPr>
                      <w:rFonts w:hint="eastAsia"/>
                      <w:sz w:val="21"/>
                      <w:szCs w:val="21"/>
                    </w:rPr>
                    <w:t>饮用水地表水源保护区及准保护区</w:t>
                  </w:r>
                  <w:r w:rsidR="00294FE6" w:rsidRPr="006C225E">
                    <w:rPr>
                      <w:rFonts w:hint="eastAsia"/>
                      <w:sz w:val="21"/>
                      <w:szCs w:val="21"/>
                    </w:rPr>
                    <w:t>。</w:t>
                  </w:r>
                </w:p>
              </w:tc>
              <w:tc>
                <w:tcPr>
                  <w:tcW w:w="500" w:type="pct"/>
                  <w:tcBorders>
                    <w:top w:val="single" w:sz="8" w:space="0" w:color="auto"/>
                    <w:left w:val="single" w:sz="4" w:space="0" w:color="auto"/>
                    <w:bottom w:val="single" w:sz="4" w:space="0" w:color="auto"/>
                  </w:tcBorders>
                  <w:noWrap/>
                  <w:vAlign w:val="center"/>
                </w:tcPr>
                <w:p w:rsidR="00E918A5" w:rsidRPr="006C225E" w:rsidRDefault="005067AE">
                  <w:pPr>
                    <w:adjustRightInd w:val="0"/>
                    <w:snapToGrid w:val="0"/>
                    <w:jc w:val="center"/>
                    <w:textAlignment w:val="baseline"/>
                    <w:rPr>
                      <w:bCs/>
                      <w:sz w:val="21"/>
                      <w:szCs w:val="21"/>
                    </w:rPr>
                  </w:pPr>
                  <w:r w:rsidRPr="006C225E">
                    <w:rPr>
                      <w:rFonts w:hint="eastAsia"/>
                      <w:bCs/>
                      <w:sz w:val="21"/>
                      <w:szCs w:val="21"/>
                    </w:rPr>
                    <w:t>不涉及</w:t>
                  </w:r>
                </w:p>
              </w:tc>
            </w:tr>
            <w:tr w:rsidR="00E918A5" w:rsidRPr="006C225E" w:rsidTr="00535367">
              <w:trPr>
                <w:trHeight w:val="397"/>
                <w:jc w:val="center"/>
              </w:trPr>
              <w:tc>
                <w:tcPr>
                  <w:tcW w:w="246" w:type="pct"/>
                  <w:vMerge/>
                  <w:tcBorders>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p>
              </w:tc>
              <w:tc>
                <w:tcPr>
                  <w:tcW w:w="364" w:type="pct"/>
                  <w:gridSpan w:val="2"/>
                  <w:vMerge w:val="restart"/>
                  <w:tcBorders>
                    <w:top w:val="single" w:sz="4" w:space="0" w:color="auto"/>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r w:rsidRPr="006C225E">
                    <w:rPr>
                      <w:sz w:val="21"/>
                      <w:szCs w:val="21"/>
                    </w:rPr>
                    <w:t>ZH41072120003</w:t>
                  </w:r>
                </w:p>
              </w:tc>
              <w:tc>
                <w:tcPr>
                  <w:tcW w:w="390" w:type="pct"/>
                  <w:vMerge w:val="restart"/>
                  <w:tcBorders>
                    <w:top w:val="single" w:sz="4" w:space="0" w:color="auto"/>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r w:rsidRPr="006C225E">
                    <w:rPr>
                      <w:rFonts w:hint="eastAsia"/>
                      <w:sz w:val="21"/>
                      <w:szCs w:val="21"/>
                    </w:rPr>
                    <w:t>重点管控单元</w:t>
                  </w:r>
                  <w:r w:rsidRPr="006C225E">
                    <w:rPr>
                      <w:rFonts w:hint="eastAsia"/>
                      <w:sz w:val="21"/>
                      <w:szCs w:val="21"/>
                    </w:rPr>
                    <w:t>3</w:t>
                  </w:r>
                </w:p>
              </w:tc>
              <w:tc>
                <w:tcPr>
                  <w:tcW w:w="220" w:type="pct"/>
                  <w:gridSpan w:val="2"/>
                  <w:tcBorders>
                    <w:top w:val="single" w:sz="4" w:space="0" w:color="auto"/>
                    <w:left w:val="single" w:sz="4" w:space="0" w:color="auto"/>
                    <w:bottom w:val="single" w:sz="4" w:space="0" w:color="auto"/>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r w:rsidRPr="006C225E">
                    <w:rPr>
                      <w:rFonts w:hint="eastAsia"/>
                      <w:sz w:val="21"/>
                      <w:szCs w:val="21"/>
                    </w:rPr>
                    <w:t>空间布局</w:t>
                  </w:r>
                  <w:r w:rsidRPr="006C225E">
                    <w:rPr>
                      <w:rFonts w:hint="eastAsia"/>
                      <w:sz w:val="21"/>
                      <w:szCs w:val="21"/>
                    </w:rPr>
                    <w:lastRenderedPageBreak/>
                    <w:t>约束</w:t>
                  </w:r>
                </w:p>
              </w:tc>
              <w:tc>
                <w:tcPr>
                  <w:tcW w:w="2300" w:type="pct"/>
                  <w:gridSpan w:val="2"/>
                  <w:tcBorders>
                    <w:top w:val="single" w:sz="4" w:space="0" w:color="auto"/>
                    <w:left w:val="single" w:sz="4" w:space="0" w:color="auto"/>
                    <w:bottom w:val="single" w:sz="4" w:space="0" w:color="auto"/>
                    <w:right w:val="single" w:sz="4" w:space="0" w:color="auto"/>
                  </w:tcBorders>
                  <w:noWrap/>
                  <w:vAlign w:val="center"/>
                </w:tcPr>
                <w:p w:rsidR="00E918A5" w:rsidRPr="006C225E" w:rsidRDefault="00E918A5" w:rsidP="00E918A5">
                  <w:pPr>
                    <w:widowControl/>
                    <w:textAlignment w:val="center"/>
                    <w:rPr>
                      <w:rStyle w:val="font101"/>
                      <w:rFonts w:ascii="Times New Roman" w:eastAsiaTheme="minorEastAsia" w:hAnsi="Times New Roman" w:hint="default"/>
                    </w:rPr>
                  </w:pPr>
                  <w:r w:rsidRPr="006C225E">
                    <w:rPr>
                      <w:rStyle w:val="font101"/>
                      <w:rFonts w:ascii="Times New Roman" w:eastAsiaTheme="minorEastAsia" w:hAnsi="Times New Roman" w:hint="default"/>
                    </w:rPr>
                    <w:lastRenderedPageBreak/>
                    <w:t>1</w:t>
                  </w:r>
                  <w:r w:rsidRPr="006C225E">
                    <w:rPr>
                      <w:rStyle w:val="font101"/>
                      <w:rFonts w:ascii="Times New Roman" w:eastAsiaTheme="minorEastAsia" w:hAnsi="Times New Roman" w:hint="default"/>
                    </w:rPr>
                    <w:t>、在居民住宅区等人口密集区域和医院、学校、幼儿园、养老院等其他需要特殊保护的区域及其周边，不得新建、改建和扩建石化、焦化、制药、油漆、塑料、橡胶、</w:t>
                  </w:r>
                  <w:r w:rsidRPr="006C225E">
                    <w:rPr>
                      <w:rStyle w:val="font101"/>
                      <w:rFonts w:ascii="Times New Roman" w:eastAsiaTheme="minorEastAsia" w:hAnsi="Times New Roman" w:hint="default"/>
                    </w:rPr>
                    <w:lastRenderedPageBreak/>
                    <w:t>造纸、饲料等易产生恶臭气体的生产项目或者从事其他产生恶臭气体的生产经营活动。已建成的，应当逐步搬迁或者升级改造。</w:t>
                  </w:r>
                </w:p>
                <w:p w:rsidR="00E918A5" w:rsidRPr="006C225E" w:rsidRDefault="00E918A5" w:rsidP="00E918A5">
                  <w:pPr>
                    <w:widowControl/>
                    <w:textAlignment w:val="center"/>
                    <w:rPr>
                      <w:rStyle w:val="font101"/>
                      <w:rFonts w:ascii="Times New Roman" w:eastAsiaTheme="minorEastAsia" w:hAnsi="Times New Roman" w:hint="default"/>
                    </w:rPr>
                  </w:pPr>
                  <w:r w:rsidRPr="006C225E">
                    <w:rPr>
                      <w:rStyle w:val="font101"/>
                      <w:rFonts w:ascii="Times New Roman" w:eastAsiaTheme="minorEastAsia" w:hAnsi="Times New Roman" w:hint="default"/>
                    </w:rPr>
                    <w:t>2</w:t>
                  </w:r>
                  <w:r w:rsidRPr="006C225E">
                    <w:rPr>
                      <w:rStyle w:val="font101"/>
                      <w:rFonts w:ascii="Times New Roman" w:eastAsiaTheme="minorEastAsia" w:hAnsi="Times New Roman" w:hint="default"/>
                    </w:rPr>
                    <w:t>、禁止新建、改建及扩建高排放、高污染项目，包括钢铁、有色、水泥、平板玻璃、建筑陶瓷等行业及其他排放重金属、持久性有机污染物的工业项目等。</w:t>
                  </w:r>
                </w:p>
                <w:p w:rsidR="00E918A5" w:rsidRPr="006C225E" w:rsidRDefault="00E918A5" w:rsidP="00E918A5">
                  <w:pPr>
                    <w:widowControl/>
                    <w:textAlignment w:val="center"/>
                    <w:rPr>
                      <w:rStyle w:val="font101"/>
                      <w:rFonts w:ascii="Times New Roman" w:eastAsiaTheme="minorEastAsia" w:hAnsi="Times New Roman" w:hint="default"/>
                    </w:rPr>
                  </w:pPr>
                  <w:r w:rsidRPr="006C225E">
                    <w:rPr>
                      <w:rStyle w:val="font101"/>
                      <w:rFonts w:ascii="Times New Roman" w:eastAsiaTheme="minorEastAsia" w:hAnsi="Times New Roman" w:hint="default"/>
                    </w:rPr>
                    <w:t>3</w:t>
                  </w:r>
                  <w:r w:rsidRPr="006C225E">
                    <w:rPr>
                      <w:rStyle w:val="font101"/>
                      <w:rFonts w:ascii="Times New Roman" w:eastAsiaTheme="minorEastAsia" w:hAnsi="Times New Roman" w:hint="default"/>
                    </w:rPr>
                    <w:t>、对列入疑似污染地块名单的地块，未经土壤污染状况调查确定为未污染地块的，不得进入用地程序，自然资源部门不得核发建设工程规划许可证。</w:t>
                  </w:r>
                </w:p>
                <w:p w:rsidR="00E918A5" w:rsidRPr="006C225E" w:rsidRDefault="00E918A5" w:rsidP="00E918A5">
                  <w:pPr>
                    <w:widowControl/>
                    <w:textAlignment w:val="center"/>
                    <w:rPr>
                      <w:color w:val="000000"/>
                      <w:szCs w:val="21"/>
                    </w:rPr>
                  </w:pPr>
                  <w:r w:rsidRPr="006C225E">
                    <w:rPr>
                      <w:rStyle w:val="font101"/>
                      <w:rFonts w:ascii="Times New Roman" w:eastAsiaTheme="minorEastAsia" w:hAnsi="Times New Roman" w:hint="default"/>
                    </w:rPr>
                    <w:t>4</w:t>
                  </w:r>
                  <w:r w:rsidRPr="006C225E">
                    <w:rPr>
                      <w:rStyle w:val="font101"/>
                      <w:rFonts w:ascii="Times New Roman" w:eastAsiaTheme="minorEastAsia" w:hAnsi="Times New Roman" w:hint="default"/>
                    </w:rPr>
                    <w:t>、禁止新、改、扩建</w:t>
                  </w:r>
                  <w:r w:rsidRPr="006C225E">
                    <w:rPr>
                      <w:rStyle w:val="font101"/>
                      <w:rFonts w:ascii="Times New Roman" w:eastAsiaTheme="minorEastAsia" w:hAnsi="Times New Roman" w:hint="default"/>
                    </w:rPr>
                    <w:t>“</w:t>
                  </w:r>
                  <w:r w:rsidRPr="006C225E">
                    <w:rPr>
                      <w:rStyle w:val="font101"/>
                      <w:rFonts w:ascii="Times New Roman" w:eastAsiaTheme="minorEastAsia" w:hAnsi="Times New Roman" w:hint="default"/>
                    </w:rPr>
                    <w:t>两高</w:t>
                  </w:r>
                  <w:r w:rsidRPr="006C225E">
                    <w:rPr>
                      <w:rStyle w:val="font101"/>
                      <w:rFonts w:ascii="Times New Roman" w:eastAsiaTheme="minorEastAsia" w:hAnsi="Times New Roman" w:hint="default"/>
                    </w:rPr>
                    <w:t>”</w:t>
                  </w:r>
                  <w:r w:rsidRPr="006C225E">
                    <w:rPr>
                      <w:rStyle w:val="font101"/>
                      <w:rFonts w:ascii="Times New Roman" w:eastAsiaTheme="minorEastAsia" w:hAnsi="Times New Roman" w:hint="default"/>
                    </w:rPr>
                    <w:t>项目。</w:t>
                  </w:r>
                </w:p>
              </w:tc>
              <w:tc>
                <w:tcPr>
                  <w:tcW w:w="980" w:type="pct"/>
                  <w:tcBorders>
                    <w:top w:val="single" w:sz="4" w:space="0" w:color="auto"/>
                    <w:left w:val="single" w:sz="4" w:space="0" w:color="auto"/>
                    <w:bottom w:val="single" w:sz="4" w:space="0" w:color="auto"/>
                    <w:right w:val="single" w:sz="4" w:space="0" w:color="auto"/>
                  </w:tcBorders>
                  <w:noWrap/>
                  <w:vAlign w:val="center"/>
                </w:tcPr>
                <w:p w:rsidR="00E918A5" w:rsidRPr="006C225E" w:rsidRDefault="005067AE" w:rsidP="00294FE6">
                  <w:pPr>
                    <w:adjustRightInd w:val="0"/>
                    <w:snapToGrid w:val="0"/>
                    <w:textAlignment w:val="baseline"/>
                    <w:rPr>
                      <w:sz w:val="21"/>
                      <w:szCs w:val="21"/>
                    </w:rPr>
                  </w:pPr>
                  <w:r w:rsidRPr="006C225E">
                    <w:rPr>
                      <w:rFonts w:hint="eastAsia"/>
                      <w:sz w:val="21"/>
                      <w:szCs w:val="21"/>
                    </w:rPr>
                    <w:lastRenderedPageBreak/>
                    <w:t>1</w:t>
                  </w:r>
                  <w:r w:rsidRPr="006C225E">
                    <w:rPr>
                      <w:rFonts w:hint="eastAsia"/>
                      <w:sz w:val="21"/>
                      <w:szCs w:val="21"/>
                    </w:rPr>
                    <w:t>、</w:t>
                  </w:r>
                  <w:r w:rsidR="00E918A5" w:rsidRPr="006C225E">
                    <w:rPr>
                      <w:rFonts w:hint="eastAsia"/>
                      <w:sz w:val="21"/>
                      <w:szCs w:val="21"/>
                    </w:rPr>
                    <w:t>本项目</w:t>
                  </w:r>
                  <w:r w:rsidRPr="006C225E">
                    <w:rPr>
                      <w:rFonts w:hint="eastAsia"/>
                      <w:sz w:val="21"/>
                      <w:szCs w:val="21"/>
                    </w:rPr>
                    <w:t>属于塑料零件及其他塑料制品制造，废气主要为</w:t>
                  </w:r>
                  <w:r w:rsidR="003D6819" w:rsidRPr="006C225E">
                    <w:rPr>
                      <w:rFonts w:hint="eastAsia"/>
                      <w:sz w:val="21"/>
                      <w:szCs w:val="21"/>
                    </w:rPr>
                    <w:t>混料投</w:t>
                  </w:r>
                  <w:r w:rsidR="003D6819" w:rsidRPr="006C225E">
                    <w:rPr>
                      <w:rFonts w:hint="eastAsia"/>
                      <w:sz w:val="21"/>
                      <w:szCs w:val="21"/>
                    </w:rPr>
                    <w:lastRenderedPageBreak/>
                    <w:t>加工序及暂存罐呼吸口产生的</w:t>
                  </w:r>
                  <w:r w:rsidRPr="006C225E">
                    <w:rPr>
                      <w:rFonts w:hint="eastAsia"/>
                      <w:sz w:val="21"/>
                      <w:szCs w:val="21"/>
                    </w:rPr>
                    <w:t>颗粒物，挤出工序产生的非甲烷总烃，不产生恶臭气体。</w:t>
                  </w:r>
                  <w:r w:rsidRPr="006C225E">
                    <w:rPr>
                      <w:rFonts w:hint="eastAsia"/>
                      <w:sz w:val="21"/>
                      <w:szCs w:val="21"/>
                    </w:rPr>
                    <w:t>2</w:t>
                  </w:r>
                  <w:r w:rsidRPr="006C225E">
                    <w:rPr>
                      <w:rFonts w:hint="eastAsia"/>
                      <w:sz w:val="21"/>
                      <w:szCs w:val="21"/>
                    </w:rPr>
                    <w:t>、本项目属于塑料零件及其他塑料制品制造，不属于</w:t>
                  </w:r>
                  <w:r w:rsidR="00535367" w:rsidRPr="006C225E">
                    <w:rPr>
                      <w:rFonts w:hint="eastAsia"/>
                      <w:sz w:val="21"/>
                      <w:szCs w:val="21"/>
                    </w:rPr>
                    <w:t>钢铁、有色等</w:t>
                  </w:r>
                  <w:r w:rsidR="00535367" w:rsidRPr="006C225E">
                    <w:rPr>
                      <w:rStyle w:val="font101"/>
                      <w:rFonts w:ascii="Times New Roman" w:eastAsiaTheme="minorEastAsia" w:hAnsi="Times New Roman" w:hint="default"/>
                    </w:rPr>
                    <w:t>高排放、高污染项目</w:t>
                  </w:r>
                  <w:r w:rsidR="00535367" w:rsidRPr="006C225E">
                    <w:rPr>
                      <w:sz w:val="21"/>
                      <w:szCs w:val="21"/>
                    </w:rPr>
                    <w:t>，不属于</w:t>
                  </w:r>
                  <w:r w:rsidR="00535367" w:rsidRPr="006C225E">
                    <w:rPr>
                      <w:rFonts w:hint="eastAsia"/>
                      <w:sz w:val="21"/>
                      <w:szCs w:val="21"/>
                    </w:rPr>
                    <w:t>排放重金属、持久性有机污染物的工业项目。</w:t>
                  </w:r>
                  <w:r w:rsidR="00535367" w:rsidRPr="006C225E">
                    <w:rPr>
                      <w:rFonts w:hint="eastAsia"/>
                      <w:sz w:val="21"/>
                      <w:szCs w:val="21"/>
                    </w:rPr>
                    <w:t>3</w:t>
                  </w:r>
                  <w:r w:rsidR="00535367" w:rsidRPr="006C225E">
                    <w:rPr>
                      <w:rFonts w:hint="eastAsia"/>
                      <w:sz w:val="21"/>
                      <w:szCs w:val="21"/>
                    </w:rPr>
                    <w:t>、本项目依托现有厂房，不新增用地；</w:t>
                  </w:r>
                  <w:r w:rsidR="00535367" w:rsidRPr="006C225E">
                    <w:rPr>
                      <w:rFonts w:hint="eastAsia"/>
                      <w:sz w:val="21"/>
                      <w:szCs w:val="21"/>
                    </w:rPr>
                    <w:t>4</w:t>
                  </w:r>
                  <w:r w:rsidR="00535367" w:rsidRPr="006C225E">
                    <w:rPr>
                      <w:rFonts w:hint="eastAsia"/>
                      <w:sz w:val="21"/>
                      <w:szCs w:val="21"/>
                    </w:rPr>
                    <w:t>、本项目属于塑料零件及其他塑料制品制造，不属于“两高”项目。</w:t>
                  </w:r>
                </w:p>
              </w:tc>
              <w:tc>
                <w:tcPr>
                  <w:tcW w:w="500" w:type="pct"/>
                  <w:tcBorders>
                    <w:top w:val="single" w:sz="4" w:space="0" w:color="auto"/>
                    <w:left w:val="single" w:sz="4" w:space="0" w:color="auto"/>
                    <w:bottom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r w:rsidRPr="006C225E">
                    <w:rPr>
                      <w:rFonts w:hint="eastAsia"/>
                      <w:sz w:val="21"/>
                      <w:szCs w:val="21"/>
                    </w:rPr>
                    <w:lastRenderedPageBreak/>
                    <w:t>相符</w:t>
                  </w:r>
                </w:p>
              </w:tc>
            </w:tr>
            <w:tr w:rsidR="00E918A5" w:rsidRPr="006C225E" w:rsidTr="00E918A5">
              <w:trPr>
                <w:trHeight w:val="397"/>
                <w:jc w:val="center"/>
              </w:trPr>
              <w:tc>
                <w:tcPr>
                  <w:tcW w:w="246" w:type="pct"/>
                  <w:vMerge/>
                  <w:tcBorders>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p>
              </w:tc>
              <w:tc>
                <w:tcPr>
                  <w:tcW w:w="364" w:type="pct"/>
                  <w:gridSpan w:val="2"/>
                  <w:vMerge/>
                  <w:tcBorders>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p>
              </w:tc>
              <w:tc>
                <w:tcPr>
                  <w:tcW w:w="390" w:type="pct"/>
                  <w:vMerge/>
                  <w:tcBorders>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p>
              </w:tc>
              <w:tc>
                <w:tcPr>
                  <w:tcW w:w="220" w:type="pct"/>
                  <w:gridSpan w:val="2"/>
                  <w:tcBorders>
                    <w:top w:val="single" w:sz="4" w:space="0" w:color="auto"/>
                    <w:left w:val="single" w:sz="4" w:space="0" w:color="auto"/>
                    <w:bottom w:val="single" w:sz="4" w:space="0" w:color="auto"/>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r w:rsidRPr="006C225E">
                    <w:rPr>
                      <w:rFonts w:hint="eastAsia"/>
                      <w:sz w:val="21"/>
                      <w:szCs w:val="21"/>
                    </w:rPr>
                    <w:t>污染物排放管控</w:t>
                  </w:r>
                </w:p>
              </w:tc>
              <w:tc>
                <w:tcPr>
                  <w:tcW w:w="2300" w:type="pct"/>
                  <w:gridSpan w:val="2"/>
                  <w:tcBorders>
                    <w:top w:val="single" w:sz="4" w:space="0" w:color="auto"/>
                    <w:left w:val="single" w:sz="4" w:space="0" w:color="auto"/>
                    <w:bottom w:val="single" w:sz="4" w:space="0" w:color="auto"/>
                    <w:right w:val="single" w:sz="4" w:space="0" w:color="auto"/>
                  </w:tcBorders>
                  <w:noWrap/>
                  <w:vAlign w:val="center"/>
                </w:tcPr>
                <w:p w:rsidR="00E918A5" w:rsidRPr="006C225E" w:rsidRDefault="00E918A5" w:rsidP="00E918A5">
                  <w:pPr>
                    <w:widowControl/>
                    <w:textAlignment w:val="center"/>
                    <w:rPr>
                      <w:rStyle w:val="font101"/>
                      <w:rFonts w:ascii="Times New Roman" w:eastAsia="宋体" w:hAnsi="Times New Roman" w:hint="default"/>
                    </w:rPr>
                  </w:pPr>
                  <w:r w:rsidRPr="006C225E">
                    <w:rPr>
                      <w:rStyle w:val="font101"/>
                      <w:rFonts w:ascii="Times New Roman" w:eastAsia="宋体" w:hAnsi="Times New Roman" w:hint="default"/>
                    </w:rPr>
                    <w:t>1</w:t>
                  </w:r>
                  <w:r w:rsidRPr="006C225E">
                    <w:rPr>
                      <w:rStyle w:val="font101"/>
                      <w:rFonts w:ascii="Times New Roman" w:eastAsia="宋体" w:hAnsi="Times New Roman" w:hint="default"/>
                    </w:rPr>
                    <w:t>、二氧化硫、氮氧化物、颗粒物、</w:t>
                  </w:r>
                  <w:r w:rsidRPr="006C225E">
                    <w:rPr>
                      <w:rStyle w:val="font101"/>
                      <w:rFonts w:ascii="Times New Roman" w:eastAsia="宋体" w:hAnsi="Times New Roman" w:hint="default"/>
                    </w:rPr>
                    <w:t>VOCs</w:t>
                  </w:r>
                  <w:r w:rsidRPr="006C225E">
                    <w:rPr>
                      <w:rStyle w:val="font101"/>
                      <w:rFonts w:ascii="Times New Roman" w:eastAsia="宋体" w:hAnsi="Times New Roman" w:hint="default"/>
                    </w:rPr>
                    <w:t>全面执行大气污染物特别排放限值。</w:t>
                  </w:r>
                </w:p>
                <w:p w:rsidR="00E918A5" w:rsidRPr="006C225E" w:rsidRDefault="00E918A5" w:rsidP="00E918A5">
                  <w:pPr>
                    <w:widowControl/>
                    <w:textAlignment w:val="center"/>
                    <w:rPr>
                      <w:rStyle w:val="font101"/>
                      <w:rFonts w:ascii="Times New Roman" w:eastAsia="宋体" w:hAnsi="Times New Roman" w:hint="default"/>
                    </w:rPr>
                  </w:pPr>
                  <w:r w:rsidRPr="006C225E">
                    <w:rPr>
                      <w:rStyle w:val="font101"/>
                      <w:rFonts w:ascii="Times New Roman" w:eastAsia="宋体" w:hAnsi="Times New Roman" w:hint="default"/>
                    </w:rPr>
                    <w:t>2</w:t>
                  </w:r>
                  <w:r w:rsidRPr="006C225E">
                    <w:rPr>
                      <w:rStyle w:val="font101"/>
                      <w:rFonts w:ascii="Times New Roman" w:eastAsia="宋体" w:hAnsi="Times New Roman" w:hint="default"/>
                    </w:rPr>
                    <w:t>、加强柴油车</w:t>
                  </w:r>
                  <w:r w:rsidRPr="006C225E">
                    <w:rPr>
                      <w:rStyle w:val="font101"/>
                      <w:rFonts w:ascii="Times New Roman" w:eastAsia="宋体" w:hAnsi="Times New Roman" w:hint="default"/>
                    </w:rPr>
                    <w:t>NOx</w:t>
                  </w:r>
                  <w:r w:rsidRPr="006C225E">
                    <w:rPr>
                      <w:rStyle w:val="font101"/>
                      <w:rFonts w:ascii="Times New Roman" w:eastAsia="宋体" w:hAnsi="Times New Roman" w:hint="default"/>
                    </w:rPr>
                    <w:t>排放监管，严格实施非道路移动机械排放标准，推进重点场所清洁能源机械替代。</w:t>
                  </w:r>
                </w:p>
                <w:p w:rsidR="00E918A5" w:rsidRPr="006C225E" w:rsidRDefault="00E918A5" w:rsidP="00E918A5">
                  <w:pPr>
                    <w:widowControl/>
                    <w:textAlignment w:val="center"/>
                    <w:rPr>
                      <w:color w:val="000000"/>
                      <w:szCs w:val="21"/>
                    </w:rPr>
                  </w:pPr>
                  <w:r w:rsidRPr="006C225E">
                    <w:rPr>
                      <w:rStyle w:val="font101"/>
                      <w:rFonts w:ascii="Times New Roman" w:eastAsia="宋体" w:hAnsi="Times New Roman" w:hint="default"/>
                    </w:rPr>
                    <w:t>3</w:t>
                  </w:r>
                  <w:r w:rsidRPr="006C225E">
                    <w:rPr>
                      <w:rStyle w:val="font101"/>
                      <w:rFonts w:ascii="Times New Roman" w:eastAsia="宋体" w:hAnsi="Times New Roman" w:hint="default"/>
                    </w:rPr>
                    <w:t>、禁止含重金属废水进入城市生活污水处理厂。</w:t>
                  </w:r>
                </w:p>
              </w:tc>
              <w:tc>
                <w:tcPr>
                  <w:tcW w:w="980" w:type="pct"/>
                  <w:tcBorders>
                    <w:top w:val="single" w:sz="4" w:space="0" w:color="auto"/>
                    <w:left w:val="single" w:sz="4" w:space="0" w:color="auto"/>
                    <w:bottom w:val="single" w:sz="4" w:space="0" w:color="auto"/>
                    <w:right w:val="single" w:sz="4" w:space="0" w:color="auto"/>
                  </w:tcBorders>
                  <w:noWrap/>
                  <w:vAlign w:val="center"/>
                </w:tcPr>
                <w:p w:rsidR="00E918A5" w:rsidRPr="006C225E" w:rsidRDefault="00E8683D" w:rsidP="00294FE6">
                  <w:pPr>
                    <w:adjustRightInd w:val="0"/>
                    <w:snapToGrid w:val="0"/>
                    <w:textAlignment w:val="baseline"/>
                    <w:rPr>
                      <w:sz w:val="21"/>
                      <w:szCs w:val="21"/>
                    </w:rPr>
                  </w:pPr>
                  <w:r w:rsidRPr="006C225E">
                    <w:rPr>
                      <w:rFonts w:hint="eastAsia"/>
                      <w:sz w:val="21"/>
                      <w:szCs w:val="21"/>
                    </w:rPr>
                    <w:t>1</w:t>
                  </w:r>
                  <w:r w:rsidRPr="006C225E">
                    <w:rPr>
                      <w:rFonts w:hint="eastAsia"/>
                      <w:sz w:val="21"/>
                      <w:szCs w:val="21"/>
                    </w:rPr>
                    <w:t>、本项目涉及的非甲烷总烃、颗粒物全面执行大气污染物特别排放限值。</w:t>
                  </w:r>
                  <w:r w:rsidRPr="006C225E">
                    <w:rPr>
                      <w:rFonts w:hint="eastAsia"/>
                      <w:sz w:val="21"/>
                      <w:szCs w:val="21"/>
                    </w:rPr>
                    <w:t>2</w:t>
                  </w:r>
                  <w:r w:rsidRPr="006C225E">
                    <w:rPr>
                      <w:rFonts w:hint="eastAsia"/>
                      <w:sz w:val="21"/>
                      <w:szCs w:val="21"/>
                    </w:rPr>
                    <w:t>、本项目不涉及柴油车。</w:t>
                  </w:r>
                  <w:r w:rsidRPr="006C225E">
                    <w:rPr>
                      <w:rFonts w:hint="eastAsia"/>
                      <w:sz w:val="21"/>
                      <w:szCs w:val="21"/>
                    </w:rPr>
                    <w:t>3</w:t>
                  </w:r>
                  <w:r w:rsidRPr="006C225E">
                    <w:rPr>
                      <w:rFonts w:hint="eastAsia"/>
                      <w:sz w:val="21"/>
                      <w:szCs w:val="21"/>
                    </w:rPr>
                    <w:t>、本项目不产生重金属废水，废水主要为冷却水及生活污水，冷却水循环</w:t>
                  </w:r>
                  <w:r w:rsidR="00294FE6" w:rsidRPr="006C225E">
                    <w:rPr>
                      <w:rFonts w:hint="eastAsia"/>
                      <w:sz w:val="21"/>
                      <w:szCs w:val="21"/>
                    </w:rPr>
                    <w:t>使用</w:t>
                  </w:r>
                  <w:r w:rsidRPr="006C225E">
                    <w:rPr>
                      <w:rFonts w:hint="eastAsia"/>
                      <w:sz w:val="21"/>
                      <w:szCs w:val="21"/>
                    </w:rPr>
                    <w:t>，定期补充不外排。</w:t>
                  </w:r>
                  <w:r w:rsidRPr="00943C69">
                    <w:rPr>
                      <w:rFonts w:hint="eastAsia"/>
                      <w:sz w:val="21"/>
                      <w:szCs w:val="21"/>
                      <w:u w:val="single"/>
                    </w:rPr>
                    <w:t>生活污水</w:t>
                  </w:r>
                  <w:r w:rsidR="00873ACC" w:rsidRPr="00943C69">
                    <w:rPr>
                      <w:rFonts w:hint="eastAsia"/>
                      <w:sz w:val="21"/>
                      <w:szCs w:val="21"/>
                      <w:u w:val="single"/>
                    </w:rPr>
                    <w:t>经化粪池处理后，通过污水管网排至新乡县综合污水处理厂</w:t>
                  </w:r>
                  <w:r w:rsidRPr="00943C69">
                    <w:rPr>
                      <w:rFonts w:hint="eastAsia"/>
                      <w:sz w:val="21"/>
                      <w:szCs w:val="21"/>
                      <w:u w:val="single"/>
                    </w:rPr>
                    <w:t>。</w:t>
                  </w:r>
                </w:p>
              </w:tc>
              <w:tc>
                <w:tcPr>
                  <w:tcW w:w="500" w:type="pct"/>
                  <w:tcBorders>
                    <w:top w:val="single" w:sz="4" w:space="0" w:color="auto"/>
                    <w:left w:val="single" w:sz="4" w:space="0" w:color="auto"/>
                    <w:bottom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r w:rsidRPr="006C225E">
                    <w:rPr>
                      <w:rFonts w:hint="eastAsia"/>
                      <w:sz w:val="21"/>
                      <w:szCs w:val="21"/>
                    </w:rPr>
                    <w:t>相符</w:t>
                  </w:r>
                </w:p>
              </w:tc>
            </w:tr>
            <w:tr w:rsidR="00E918A5" w:rsidRPr="006C225E" w:rsidTr="00E918A5">
              <w:trPr>
                <w:trHeight w:val="397"/>
                <w:jc w:val="center"/>
              </w:trPr>
              <w:tc>
                <w:tcPr>
                  <w:tcW w:w="246" w:type="pct"/>
                  <w:vMerge/>
                  <w:tcBorders>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p>
              </w:tc>
              <w:tc>
                <w:tcPr>
                  <w:tcW w:w="364" w:type="pct"/>
                  <w:gridSpan w:val="2"/>
                  <w:vMerge/>
                  <w:tcBorders>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p>
              </w:tc>
              <w:tc>
                <w:tcPr>
                  <w:tcW w:w="390" w:type="pct"/>
                  <w:vMerge/>
                  <w:tcBorders>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p>
              </w:tc>
              <w:tc>
                <w:tcPr>
                  <w:tcW w:w="220" w:type="pct"/>
                  <w:gridSpan w:val="2"/>
                  <w:tcBorders>
                    <w:top w:val="single" w:sz="4" w:space="0" w:color="auto"/>
                    <w:left w:val="single" w:sz="4" w:space="0" w:color="auto"/>
                    <w:bottom w:val="single" w:sz="4" w:space="0" w:color="auto"/>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r w:rsidRPr="006C225E">
                    <w:rPr>
                      <w:rFonts w:hint="eastAsia"/>
                      <w:sz w:val="21"/>
                      <w:szCs w:val="21"/>
                    </w:rPr>
                    <w:t>环境风险防控</w:t>
                  </w:r>
                </w:p>
              </w:tc>
              <w:tc>
                <w:tcPr>
                  <w:tcW w:w="2300" w:type="pct"/>
                  <w:gridSpan w:val="2"/>
                  <w:tcBorders>
                    <w:top w:val="single" w:sz="4" w:space="0" w:color="auto"/>
                    <w:left w:val="single" w:sz="4" w:space="0" w:color="auto"/>
                    <w:bottom w:val="single" w:sz="4" w:space="0" w:color="auto"/>
                    <w:right w:val="single" w:sz="4" w:space="0" w:color="auto"/>
                  </w:tcBorders>
                  <w:noWrap/>
                  <w:vAlign w:val="center"/>
                </w:tcPr>
                <w:p w:rsidR="00E918A5" w:rsidRPr="006C225E" w:rsidRDefault="00E918A5" w:rsidP="00E918A5">
                  <w:pPr>
                    <w:adjustRightInd w:val="0"/>
                    <w:snapToGrid w:val="0"/>
                    <w:textAlignment w:val="baseline"/>
                    <w:rPr>
                      <w:sz w:val="21"/>
                      <w:szCs w:val="21"/>
                    </w:rPr>
                  </w:pPr>
                  <w:r w:rsidRPr="006C225E">
                    <w:rPr>
                      <w:rFonts w:hint="eastAsia"/>
                      <w:sz w:val="21"/>
                      <w:szCs w:val="21"/>
                    </w:rPr>
                    <w:t>高关注地块划分污染风险等级，纳入优先管控名录。</w:t>
                  </w:r>
                </w:p>
              </w:tc>
              <w:tc>
                <w:tcPr>
                  <w:tcW w:w="980" w:type="pct"/>
                  <w:tcBorders>
                    <w:top w:val="single" w:sz="4" w:space="0" w:color="auto"/>
                    <w:left w:val="single" w:sz="4" w:space="0" w:color="auto"/>
                    <w:bottom w:val="single" w:sz="4" w:space="0" w:color="auto"/>
                    <w:right w:val="single" w:sz="4" w:space="0" w:color="auto"/>
                  </w:tcBorders>
                  <w:noWrap/>
                  <w:vAlign w:val="center"/>
                </w:tcPr>
                <w:p w:rsidR="00E918A5" w:rsidRPr="006C225E" w:rsidRDefault="00E918A5" w:rsidP="00E918A5">
                  <w:pPr>
                    <w:adjustRightInd w:val="0"/>
                    <w:snapToGrid w:val="0"/>
                    <w:jc w:val="both"/>
                    <w:textAlignment w:val="baseline"/>
                    <w:rPr>
                      <w:color w:val="FF0000"/>
                      <w:sz w:val="21"/>
                      <w:szCs w:val="21"/>
                    </w:rPr>
                  </w:pPr>
                  <w:r w:rsidRPr="006C225E">
                    <w:rPr>
                      <w:rFonts w:hint="eastAsia"/>
                      <w:sz w:val="21"/>
                      <w:szCs w:val="21"/>
                    </w:rPr>
                    <w:t>本项目所在地不属于高关注地块</w:t>
                  </w:r>
                </w:p>
              </w:tc>
              <w:tc>
                <w:tcPr>
                  <w:tcW w:w="500" w:type="pct"/>
                  <w:tcBorders>
                    <w:top w:val="single" w:sz="4" w:space="0" w:color="auto"/>
                    <w:left w:val="single" w:sz="4" w:space="0" w:color="auto"/>
                    <w:bottom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r w:rsidRPr="006C225E">
                    <w:rPr>
                      <w:rFonts w:hint="eastAsia"/>
                      <w:sz w:val="21"/>
                      <w:szCs w:val="21"/>
                    </w:rPr>
                    <w:t>相符</w:t>
                  </w:r>
                </w:p>
              </w:tc>
            </w:tr>
            <w:tr w:rsidR="00E918A5" w:rsidRPr="006C225E" w:rsidTr="00E918A5">
              <w:trPr>
                <w:trHeight w:val="397"/>
                <w:jc w:val="center"/>
              </w:trPr>
              <w:tc>
                <w:tcPr>
                  <w:tcW w:w="246" w:type="pct"/>
                  <w:vMerge/>
                  <w:tcBorders>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p>
              </w:tc>
              <w:tc>
                <w:tcPr>
                  <w:tcW w:w="364" w:type="pct"/>
                  <w:gridSpan w:val="2"/>
                  <w:vMerge/>
                  <w:tcBorders>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p>
              </w:tc>
              <w:tc>
                <w:tcPr>
                  <w:tcW w:w="390" w:type="pct"/>
                  <w:vMerge/>
                  <w:tcBorders>
                    <w:right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p>
              </w:tc>
              <w:tc>
                <w:tcPr>
                  <w:tcW w:w="220" w:type="pct"/>
                  <w:gridSpan w:val="2"/>
                  <w:tcBorders>
                    <w:top w:val="single" w:sz="4" w:space="0" w:color="auto"/>
                    <w:left w:val="single" w:sz="4" w:space="0" w:color="auto"/>
                    <w:bottom w:val="single" w:sz="4" w:space="0" w:color="auto"/>
                    <w:right w:val="single" w:sz="4" w:space="0" w:color="auto"/>
                  </w:tcBorders>
                  <w:noWrap/>
                  <w:vAlign w:val="center"/>
                </w:tcPr>
                <w:p w:rsidR="00E918A5" w:rsidRPr="006C225E" w:rsidRDefault="00E918A5" w:rsidP="00E918A5">
                  <w:pPr>
                    <w:adjustRightInd w:val="0"/>
                    <w:snapToGrid w:val="0"/>
                    <w:textAlignment w:val="baseline"/>
                    <w:rPr>
                      <w:sz w:val="21"/>
                      <w:szCs w:val="21"/>
                    </w:rPr>
                  </w:pPr>
                  <w:r w:rsidRPr="006C225E">
                    <w:rPr>
                      <w:rFonts w:hint="eastAsia"/>
                      <w:sz w:val="21"/>
                      <w:szCs w:val="21"/>
                    </w:rPr>
                    <w:t>资源利用效率</w:t>
                  </w:r>
                  <w:r w:rsidRPr="006C225E">
                    <w:rPr>
                      <w:rFonts w:hint="eastAsia"/>
                      <w:sz w:val="21"/>
                      <w:szCs w:val="21"/>
                    </w:rPr>
                    <w:lastRenderedPageBreak/>
                    <w:t>要求</w:t>
                  </w:r>
                </w:p>
              </w:tc>
              <w:tc>
                <w:tcPr>
                  <w:tcW w:w="2300" w:type="pct"/>
                  <w:gridSpan w:val="2"/>
                  <w:tcBorders>
                    <w:top w:val="single" w:sz="4" w:space="0" w:color="auto"/>
                    <w:left w:val="single" w:sz="4" w:space="0" w:color="auto"/>
                    <w:bottom w:val="single" w:sz="4" w:space="0" w:color="auto"/>
                    <w:right w:val="single" w:sz="4" w:space="0" w:color="auto"/>
                  </w:tcBorders>
                  <w:noWrap/>
                  <w:vAlign w:val="center"/>
                </w:tcPr>
                <w:p w:rsidR="00E918A5" w:rsidRPr="006C225E" w:rsidRDefault="00E918A5" w:rsidP="00E918A5">
                  <w:pPr>
                    <w:adjustRightInd w:val="0"/>
                    <w:snapToGrid w:val="0"/>
                    <w:textAlignment w:val="baseline"/>
                    <w:rPr>
                      <w:sz w:val="21"/>
                      <w:szCs w:val="21"/>
                    </w:rPr>
                  </w:pPr>
                  <w:r w:rsidRPr="006C225E">
                    <w:rPr>
                      <w:rFonts w:hint="eastAsia"/>
                      <w:sz w:val="21"/>
                      <w:szCs w:val="21"/>
                    </w:rPr>
                    <w:lastRenderedPageBreak/>
                    <w:t>进一步优化能源结构，加快集中供热、供气及配套管网建设。不得新改扩建分散燃煤设施。</w:t>
                  </w:r>
                </w:p>
              </w:tc>
              <w:tc>
                <w:tcPr>
                  <w:tcW w:w="980" w:type="pct"/>
                  <w:tcBorders>
                    <w:top w:val="single" w:sz="4" w:space="0" w:color="auto"/>
                    <w:left w:val="single" w:sz="4" w:space="0" w:color="auto"/>
                    <w:bottom w:val="single" w:sz="4" w:space="0" w:color="auto"/>
                    <w:right w:val="single" w:sz="4" w:space="0" w:color="auto"/>
                  </w:tcBorders>
                  <w:noWrap/>
                  <w:vAlign w:val="center"/>
                </w:tcPr>
                <w:p w:rsidR="00E918A5" w:rsidRPr="006C225E" w:rsidRDefault="00E918A5" w:rsidP="00E918A5">
                  <w:pPr>
                    <w:adjustRightInd w:val="0"/>
                    <w:snapToGrid w:val="0"/>
                    <w:textAlignment w:val="baseline"/>
                    <w:rPr>
                      <w:color w:val="FF0000"/>
                      <w:sz w:val="21"/>
                      <w:szCs w:val="21"/>
                    </w:rPr>
                  </w:pPr>
                  <w:r w:rsidRPr="006C225E">
                    <w:rPr>
                      <w:rFonts w:hint="eastAsia"/>
                      <w:sz w:val="21"/>
                      <w:szCs w:val="21"/>
                    </w:rPr>
                    <w:t>本项目</w:t>
                  </w:r>
                  <w:r w:rsidR="00E8683D" w:rsidRPr="006C225E">
                    <w:rPr>
                      <w:rFonts w:hint="eastAsia"/>
                      <w:sz w:val="21"/>
                      <w:szCs w:val="21"/>
                    </w:rPr>
                    <w:t>采用电加热，</w:t>
                  </w:r>
                  <w:r w:rsidRPr="006C225E">
                    <w:rPr>
                      <w:rFonts w:hint="eastAsia"/>
                      <w:sz w:val="21"/>
                      <w:szCs w:val="21"/>
                    </w:rPr>
                    <w:t>不</w:t>
                  </w:r>
                  <w:r w:rsidR="00E8683D" w:rsidRPr="006C225E">
                    <w:rPr>
                      <w:rFonts w:hint="eastAsia"/>
                      <w:sz w:val="21"/>
                      <w:szCs w:val="21"/>
                    </w:rPr>
                    <w:t>使用燃料</w:t>
                  </w:r>
                </w:p>
              </w:tc>
              <w:tc>
                <w:tcPr>
                  <w:tcW w:w="500" w:type="pct"/>
                  <w:tcBorders>
                    <w:top w:val="single" w:sz="4" w:space="0" w:color="auto"/>
                    <w:left w:val="single" w:sz="4" w:space="0" w:color="auto"/>
                    <w:bottom w:val="single" w:sz="4" w:space="0" w:color="auto"/>
                  </w:tcBorders>
                  <w:noWrap/>
                  <w:vAlign w:val="center"/>
                </w:tcPr>
                <w:p w:rsidR="00E918A5" w:rsidRPr="006C225E" w:rsidRDefault="00E918A5" w:rsidP="00E918A5">
                  <w:pPr>
                    <w:adjustRightInd w:val="0"/>
                    <w:snapToGrid w:val="0"/>
                    <w:jc w:val="center"/>
                    <w:textAlignment w:val="baseline"/>
                    <w:rPr>
                      <w:sz w:val="21"/>
                      <w:szCs w:val="21"/>
                    </w:rPr>
                  </w:pPr>
                  <w:r w:rsidRPr="006C225E">
                    <w:rPr>
                      <w:rFonts w:hint="eastAsia"/>
                      <w:sz w:val="21"/>
                      <w:szCs w:val="21"/>
                    </w:rPr>
                    <w:t>相符</w:t>
                  </w:r>
                </w:p>
              </w:tc>
            </w:tr>
          </w:tbl>
          <w:p w:rsidR="00A2373A" w:rsidRPr="006C225E" w:rsidRDefault="004511C7">
            <w:pPr>
              <w:spacing w:line="440" w:lineRule="exact"/>
              <w:ind w:firstLineChars="200" w:firstLine="480"/>
              <w:textAlignment w:val="baseline"/>
              <w:rPr>
                <w:b/>
              </w:rPr>
            </w:pPr>
            <w:r w:rsidRPr="006C225E">
              <w:rPr>
                <w:rFonts w:hint="eastAsia"/>
                <w:bCs/>
                <w:color w:val="000000"/>
              </w:rPr>
              <w:lastRenderedPageBreak/>
              <w:t>由上表可知，本项目符合</w:t>
            </w:r>
            <w:r w:rsidRPr="006C225E">
              <w:rPr>
                <w:rFonts w:hint="eastAsia"/>
                <w:bCs/>
              </w:rPr>
              <w:t>《新乡市“三线一单”生态环境准入清单》（试行）的函</w:t>
            </w:r>
            <w:r w:rsidRPr="006C225E">
              <w:rPr>
                <w:rFonts w:hint="eastAsia"/>
                <w:bCs/>
                <w:color w:val="000000"/>
              </w:rPr>
              <w:t>中相关内容的要求。</w:t>
            </w:r>
          </w:p>
          <w:p w:rsidR="00A2373A" w:rsidRPr="006C225E" w:rsidRDefault="004511C7">
            <w:pPr>
              <w:spacing w:line="440" w:lineRule="exact"/>
              <w:ind w:firstLineChars="200" w:firstLine="482"/>
              <w:textAlignment w:val="baseline"/>
              <w:rPr>
                <w:b/>
              </w:rPr>
            </w:pPr>
            <w:r w:rsidRPr="006C225E">
              <w:rPr>
                <w:b/>
              </w:rPr>
              <w:t>2</w:t>
            </w:r>
            <w:r w:rsidRPr="006C225E">
              <w:rPr>
                <w:rFonts w:hint="eastAsia"/>
                <w:b/>
              </w:rPr>
              <w:t>、本项目与分类管理名录对照分析</w:t>
            </w:r>
          </w:p>
          <w:p w:rsidR="00A2373A" w:rsidRPr="006C225E" w:rsidRDefault="004511C7" w:rsidP="000E6714">
            <w:pPr>
              <w:spacing w:line="440" w:lineRule="exact"/>
              <w:ind w:firstLineChars="200" w:firstLine="480"/>
              <w:rPr>
                <w:color w:val="000000"/>
              </w:rPr>
            </w:pPr>
            <w:r w:rsidRPr="006C225E">
              <w:rPr>
                <w:color w:val="000000"/>
              </w:rPr>
              <w:t>经查阅《建设项目环境影响评价分类管理名录》（</w:t>
            </w:r>
            <w:r w:rsidRPr="006C225E">
              <w:rPr>
                <w:color w:val="000000"/>
              </w:rPr>
              <w:t>2021</w:t>
            </w:r>
            <w:r w:rsidRPr="006C225E">
              <w:rPr>
                <w:color w:val="000000"/>
              </w:rPr>
              <w:t>年版），本项目属于</w:t>
            </w:r>
            <w:r w:rsidR="00BF2678" w:rsidRPr="006C225E">
              <w:rPr>
                <w:rFonts w:hint="eastAsia"/>
                <w:color w:val="000000"/>
              </w:rPr>
              <w:t>二</w:t>
            </w:r>
            <w:r w:rsidRPr="006C225E">
              <w:rPr>
                <w:color w:val="000000"/>
              </w:rPr>
              <w:t>十</w:t>
            </w:r>
            <w:r w:rsidR="00BF2678" w:rsidRPr="006C225E">
              <w:rPr>
                <w:rFonts w:hint="eastAsia"/>
                <w:color w:val="000000"/>
              </w:rPr>
              <w:t>六</w:t>
            </w:r>
            <w:r w:rsidRPr="006C225E">
              <w:rPr>
                <w:color w:val="000000"/>
              </w:rPr>
              <w:t>、</w:t>
            </w:r>
            <w:r w:rsidR="00BF2678" w:rsidRPr="006C225E">
              <w:rPr>
                <w:rFonts w:hint="eastAsia"/>
                <w:color w:val="000000"/>
              </w:rPr>
              <w:t>橡胶和塑料制品业</w:t>
            </w:r>
            <w:r w:rsidRPr="006C225E">
              <w:rPr>
                <w:color w:val="000000"/>
              </w:rPr>
              <w:t>的第</w:t>
            </w:r>
            <w:r w:rsidR="00BF2678" w:rsidRPr="006C225E">
              <w:rPr>
                <w:rFonts w:hint="eastAsia"/>
                <w:color w:val="000000"/>
              </w:rPr>
              <w:t>53</w:t>
            </w:r>
            <w:r w:rsidRPr="006C225E">
              <w:rPr>
                <w:color w:val="000000"/>
              </w:rPr>
              <w:t>类：</w:t>
            </w:r>
            <w:r w:rsidR="00BF2678" w:rsidRPr="006C225E">
              <w:rPr>
                <w:rFonts w:hint="eastAsia"/>
                <w:color w:val="000000"/>
              </w:rPr>
              <w:t>塑料制品业</w:t>
            </w:r>
            <w:r w:rsidR="00BF2678" w:rsidRPr="006C225E">
              <w:rPr>
                <w:rFonts w:hint="eastAsia"/>
                <w:color w:val="000000"/>
              </w:rPr>
              <w:t>292</w:t>
            </w:r>
            <w:r w:rsidRPr="006C225E">
              <w:rPr>
                <w:color w:val="000000"/>
              </w:rPr>
              <w:t>。名录规定：</w:t>
            </w:r>
            <w:r w:rsidR="00BF2678" w:rsidRPr="006C225E">
              <w:rPr>
                <w:rFonts w:hint="eastAsia"/>
                <w:color w:val="000000"/>
              </w:rPr>
              <w:t>以再生塑料为原料生产的；有电镀工艺的；年用溶剂型胶粘剂</w:t>
            </w:r>
            <w:r w:rsidR="00BF2678" w:rsidRPr="006C225E">
              <w:rPr>
                <w:rFonts w:hint="eastAsia"/>
                <w:color w:val="000000"/>
              </w:rPr>
              <w:t>10</w:t>
            </w:r>
            <w:r w:rsidR="00BF2678" w:rsidRPr="006C225E">
              <w:rPr>
                <w:rFonts w:hint="eastAsia"/>
                <w:color w:val="000000"/>
              </w:rPr>
              <w:t>吨及以上的；年用溶剂型涂料（含稀释剂）</w:t>
            </w:r>
            <w:r w:rsidR="00BF2678" w:rsidRPr="006C225E">
              <w:rPr>
                <w:rFonts w:hint="eastAsia"/>
                <w:color w:val="000000"/>
              </w:rPr>
              <w:t>10</w:t>
            </w:r>
            <w:r w:rsidR="00BF2678" w:rsidRPr="006C225E">
              <w:rPr>
                <w:rFonts w:hint="eastAsia"/>
                <w:color w:val="000000"/>
              </w:rPr>
              <w:t>吨及以上的应编制报告书。其他（年用非溶剂型低</w:t>
            </w:r>
            <w:r w:rsidR="00BF2678" w:rsidRPr="006C225E">
              <w:rPr>
                <w:rFonts w:hint="eastAsia"/>
                <w:color w:val="000000"/>
              </w:rPr>
              <w:t>VOCs</w:t>
            </w:r>
            <w:r w:rsidR="00BF2678" w:rsidRPr="006C225E">
              <w:rPr>
                <w:rFonts w:hint="eastAsia"/>
                <w:color w:val="000000"/>
              </w:rPr>
              <w:t>含量涂料</w:t>
            </w:r>
            <w:r w:rsidR="00BF2678" w:rsidRPr="006C225E">
              <w:rPr>
                <w:rFonts w:hint="eastAsia"/>
                <w:color w:val="000000"/>
              </w:rPr>
              <w:t>10</w:t>
            </w:r>
            <w:r w:rsidR="00BF2678" w:rsidRPr="006C225E">
              <w:rPr>
                <w:rFonts w:hint="eastAsia"/>
                <w:color w:val="000000"/>
              </w:rPr>
              <w:t>吨以下的除外）应编制环境影响报告表。本项目产品为改性新材料，主要生产工艺为混料、挤出、冷却、风干、</w:t>
            </w:r>
            <w:r w:rsidR="004322FC" w:rsidRPr="006C225E">
              <w:rPr>
                <w:rFonts w:hint="eastAsia"/>
                <w:color w:val="000000"/>
              </w:rPr>
              <w:t>切粒</w:t>
            </w:r>
            <w:r w:rsidR="00BF2678" w:rsidRPr="006C225E">
              <w:rPr>
                <w:rFonts w:hint="eastAsia"/>
                <w:color w:val="000000"/>
              </w:rPr>
              <w:t>、</w:t>
            </w:r>
            <w:r w:rsidR="004322FC" w:rsidRPr="006C225E">
              <w:rPr>
                <w:rFonts w:hint="eastAsia"/>
                <w:color w:val="000000"/>
              </w:rPr>
              <w:t>筛分</w:t>
            </w:r>
            <w:r w:rsidR="00BF2678" w:rsidRPr="006C225E">
              <w:rPr>
                <w:rFonts w:hint="eastAsia"/>
                <w:color w:val="000000"/>
              </w:rPr>
              <w:t>，原料中不含再生塑料，应编制环境影响报告表。</w:t>
            </w:r>
          </w:p>
          <w:p w:rsidR="00A2373A" w:rsidRPr="006C225E" w:rsidRDefault="004511C7">
            <w:pPr>
              <w:spacing w:line="440" w:lineRule="exact"/>
              <w:ind w:firstLineChars="200" w:firstLine="482"/>
              <w:rPr>
                <w:b/>
                <w:bCs/>
                <w:color w:val="000000"/>
              </w:rPr>
            </w:pPr>
            <w:r w:rsidRPr="006C225E">
              <w:rPr>
                <w:b/>
                <w:bCs/>
                <w:color w:val="000000"/>
              </w:rPr>
              <w:t>3</w:t>
            </w:r>
            <w:r w:rsidRPr="006C225E">
              <w:rPr>
                <w:rFonts w:hint="eastAsia"/>
                <w:b/>
                <w:bCs/>
                <w:color w:val="000000"/>
              </w:rPr>
              <w:t>、项目建设与产业政策及备案相符性分析</w:t>
            </w:r>
          </w:p>
          <w:p w:rsidR="00A2373A" w:rsidRPr="006C225E" w:rsidRDefault="004511C7">
            <w:pPr>
              <w:spacing w:line="440" w:lineRule="exact"/>
              <w:ind w:firstLineChars="200" w:firstLine="480"/>
              <w:rPr>
                <w:b/>
                <w:bCs/>
                <w:color w:val="000000"/>
              </w:rPr>
            </w:pPr>
            <w:r w:rsidRPr="006C225E">
              <w:t>本项目已在</w:t>
            </w:r>
            <w:r w:rsidRPr="006C225E">
              <w:rPr>
                <w:rFonts w:hint="eastAsia"/>
              </w:rPr>
              <w:t>新乡县发展和改革委员会</w:t>
            </w:r>
            <w:r w:rsidRPr="006C225E">
              <w:t>备案，项目代码</w:t>
            </w:r>
            <w:r w:rsidR="004322FC" w:rsidRPr="006C225E">
              <w:rPr>
                <w:rFonts w:hint="eastAsia"/>
              </w:rPr>
              <w:t>2309-410721-04-01-347557</w:t>
            </w:r>
            <w:r w:rsidRPr="006C225E">
              <w:t>（详见附件）。经查阅《产业结构调整指导目录（</w:t>
            </w:r>
            <w:r w:rsidRPr="006C225E">
              <w:t>2019</w:t>
            </w:r>
            <w:r w:rsidRPr="006C225E">
              <w:t>年本）》（</w:t>
            </w:r>
            <w:r w:rsidRPr="006C225E">
              <w:t>2021</w:t>
            </w:r>
            <w:r w:rsidRPr="006C225E">
              <w:t>年修改），该项目属于</w:t>
            </w:r>
            <w:r w:rsidRPr="006C225E">
              <w:t>“</w:t>
            </w:r>
            <w:r w:rsidRPr="006C225E">
              <w:rPr>
                <w:rFonts w:hint="eastAsia"/>
              </w:rPr>
              <w:t>允许类</w:t>
            </w:r>
            <w:r w:rsidRPr="006C225E">
              <w:t>”</w:t>
            </w:r>
            <w:r w:rsidRPr="006C225E">
              <w:t>，符合国家产业政策要求。</w:t>
            </w:r>
            <w:r w:rsidRPr="006C225E">
              <w:rPr>
                <w:color w:val="000000"/>
              </w:rPr>
              <w:t>本项目情况与产业政策一致性分析见表</w:t>
            </w:r>
            <w:r w:rsidR="004912AD" w:rsidRPr="006C225E">
              <w:rPr>
                <w:rFonts w:hint="eastAsia"/>
                <w:color w:val="000000"/>
              </w:rPr>
              <w:t>2</w:t>
            </w:r>
            <w:r w:rsidRPr="006C225E">
              <w:rPr>
                <w:color w:val="000000"/>
              </w:rPr>
              <w:t>。</w:t>
            </w:r>
          </w:p>
          <w:p w:rsidR="00A2373A" w:rsidRPr="006C225E" w:rsidRDefault="004511C7" w:rsidP="00C40672">
            <w:pPr>
              <w:spacing w:line="440" w:lineRule="exact"/>
              <w:ind w:firstLineChars="200" w:firstLine="480"/>
              <w:jc w:val="both"/>
              <w:textAlignment w:val="baseline"/>
              <w:rPr>
                <w:rFonts w:eastAsia="黑体"/>
                <w:color w:val="000000"/>
              </w:rPr>
            </w:pPr>
            <w:r w:rsidRPr="006C225E">
              <w:rPr>
                <w:rFonts w:eastAsia="黑体"/>
                <w:color w:val="000000" w:themeColor="text1"/>
              </w:rPr>
              <w:t>表</w:t>
            </w:r>
            <w:r w:rsidR="004912AD" w:rsidRPr="006C225E">
              <w:rPr>
                <w:rFonts w:hint="eastAsia"/>
                <w:bCs/>
                <w:color w:val="000000"/>
              </w:rPr>
              <w:t>2</w:t>
            </w:r>
            <w:r w:rsidR="004912AD" w:rsidRPr="006C225E">
              <w:rPr>
                <w:rFonts w:hint="eastAsia"/>
                <w:b/>
                <w:bCs/>
                <w:color w:val="000000"/>
              </w:rPr>
              <w:t xml:space="preserve">                  </w:t>
            </w:r>
            <w:r w:rsidRPr="006C225E">
              <w:rPr>
                <w:rFonts w:eastAsia="黑体"/>
                <w:color w:val="000000" w:themeColor="text1"/>
              </w:rPr>
              <w:t>项目与产业政策一致性分析</w:t>
            </w:r>
          </w:p>
          <w:tbl>
            <w:tblPr>
              <w:tblW w:w="4999" w:type="pct"/>
              <w:jc w:val="center"/>
              <w:tblLayout w:type="fixed"/>
              <w:tblLook w:val="04A0"/>
            </w:tblPr>
            <w:tblGrid>
              <w:gridCol w:w="2010"/>
              <w:gridCol w:w="3625"/>
              <w:gridCol w:w="2097"/>
              <w:gridCol w:w="1122"/>
            </w:tblGrid>
            <w:tr w:rsidR="00A2373A" w:rsidRPr="006C225E" w:rsidTr="004912AD">
              <w:trPr>
                <w:trHeight w:val="397"/>
                <w:jc w:val="center"/>
              </w:trPr>
              <w:tc>
                <w:tcPr>
                  <w:tcW w:w="2010" w:type="dxa"/>
                  <w:tcBorders>
                    <w:top w:val="single" w:sz="8" w:space="0" w:color="auto"/>
                    <w:bottom w:val="single" w:sz="8" w:space="0" w:color="auto"/>
                    <w:right w:val="single" w:sz="4" w:space="0" w:color="auto"/>
                  </w:tcBorders>
                  <w:noWrap/>
                  <w:vAlign w:val="center"/>
                </w:tcPr>
                <w:p w:rsidR="00A2373A" w:rsidRPr="006C225E" w:rsidRDefault="004511C7">
                  <w:pPr>
                    <w:adjustRightInd w:val="0"/>
                    <w:snapToGrid w:val="0"/>
                    <w:jc w:val="center"/>
                    <w:rPr>
                      <w:b/>
                      <w:color w:val="000000"/>
                      <w:sz w:val="21"/>
                      <w:szCs w:val="21"/>
                    </w:rPr>
                  </w:pPr>
                  <w:r w:rsidRPr="006C225E">
                    <w:rPr>
                      <w:b/>
                      <w:color w:val="000000"/>
                      <w:sz w:val="21"/>
                      <w:szCs w:val="21"/>
                    </w:rPr>
                    <w:t>类</w:t>
                  </w:r>
                  <w:r w:rsidRPr="006C225E">
                    <w:rPr>
                      <w:b/>
                      <w:color w:val="000000"/>
                      <w:sz w:val="21"/>
                      <w:szCs w:val="21"/>
                    </w:rPr>
                    <w:t xml:space="preserve"> </w:t>
                  </w:r>
                  <w:r w:rsidRPr="006C225E">
                    <w:rPr>
                      <w:b/>
                      <w:color w:val="000000"/>
                      <w:sz w:val="21"/>
                      <w:szCs w:val="21"/>
                    </w:rPr>
                    <w:t>别</w:t>
                  </w:r>
                </w:p>
              </w:tc>
              <w:tc>
                <w:tcPr>
                  <w:tcW w:w="3625"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b/>
                      <w:color w:val="000000"/>
                      <w:sz w:val="21"/>
                      <w:szCs w:val="21"/>
                    </w:rPr>
                  </w:pPr>
                  <w:r w:rsidRPr="006C225E">
                    <w:rPr>
                      <w:b/>
                      <w:color w:val="000000"/>
                      <w:sz w:val="21"/>
                      <w:szCs w:val="21"/>
                    </w:rPr>
                    <w:t>内</w:t>
                  </w:r>
                  <w:r w:rsidRPr="006C225E">
                    <w:rPr>
                      <w:b/>
                      <w:color w:val="000000"/>
                      <w:sz w:val="21"/>
                      <w:szCs w:val="21"/>
                    </w:rPr>
                    <w:t xml:space="preserve"> </w:t>
                  </w:r>
                  <w:r w:rsidRPr="006C225E">
                    <w:rPr>
                      <w:b/>
                      <w:color w:val="000000"/>
                      <w:sz w:val="21"/>
                      <w:szCs w:val="21"/>
                    </w:rPr>
                    <w:t>容</w:t>
                  </w:r>
                </w:p>
              </w:tc>
              <w:tc>
                <w:tcPr>
                  <w:tcW w:w="2097"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b/>
                      <w:color w:val="000000"/>
                      <w:sz w:val="21"/>
                      <w:szCs w:val="21"/>
                    </w:rPr>
                  </w:pPr>
                  <w:r w:rsidRPr="006C225E">
                    <w:rPr>
                      <w:b/>
                      <w:color w:val="000000"/>
                      <w:sz w:val="21"/>
                      <w:szCs w:val="21"/>
                    </w:rPr>
                    <w:t>本项目情况</w:t>
                  </w:r>
                </w:p>
              </w:tc>
              <w:tc>
                <w:tcPr>
                  <w:tcW w:w="1122" w:type="dxa"/>
                  <w:tcBorders>
                    <w:top w:val="single" w:sz="8" w:space="0" w:color="auto"/>
                    <w:left w:val="single" w:sz="4" w:space="0" w:color="auto"/>
                    <w:bottom w:val="single" w:sz="8" w:space="0" w:color="auto"/>
                  </w:tcBorders>
                  <w:noWrap/>
                  <w:vAlign w:val="center"/>
                </w:tcPr>
                <w:p w:rsidR="00A2373A" w:rsidRPr="006C225E" w:rsidRDefault="004511C7">
                  <w:pPr>
                    <w:adjustRightInd w:val="0"/>
                    <w:snapToGrid w:val="0"/>
                    <w:jc w:val="center"/>
                    <w:rPr>
                      <w:b/>
                      <w:color w:val="000000"/>
                      <w:sz w:val="21"/>
                      <w:szCs w:val="21"/>
                    </w:rPr>
                  </w:pPr>
                  <w:r w:rsidRPr="006C225E">
                    <w:rPr>
                      <w:b/>
                      <w:color w:val="000000"/>
                      <w:sz w:val="21"/>
                      <w:szCs w:val="21"/>
                    </w:rPr>
                    <w:t>相符性</w:t>
                  </w:r>
                </w:p>
              </w:tc>
            </w:tr>
            <w:tr w:rsidR="00A2373A" w:rsidRPr="006C225E" w:rsidTr="00CD297E">
              <w:trPr>
                <w:trHeight w:val="397"/>
                <w:jc w:val="center"/>
              </w:trPr>
              <w:tc>
                <w:tcPr>
                  <w:tcW w:w="2010" w:type="dxa"/>
                  <w:tcBorders>
                    <w:top w:val="single" w:sz="8"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rFonts w:hint="eastAsia"/>
                      <w:sz w:val="21"/>
                      <w:szCs w:val="21"/>
                    </w:rPr>
                    <w:t>鼓励类</w:t>
                  </w:r>
                </w:p>
              </w:tc>
              <w:tc>
                <w:tcPr>
                  <w:tcW w:w="3625" w:type="dxa"/>
                  <w:tcBorders>
                    <w:top w:val="single" w:sz="8" w:space="0" w:color="auto"/>
                    <w:left w:val="single" w:sz="4" w:space="0" w:color="auto"/>
                    <w:bottom w:val="single" w:sz="4" w:space="0" w:color="auto"/>
                    <w:right w:val="single" w:sz="4" w:space="0" w:color="auto"/>
                  </w:tcBorders>
                  <w:noWrap/>
                  <w:vAlign w:val="center"/>
                </w:tcPr>
                <w:p w:rsidR="00A2373A" w:rsidRPr="006C225E" w:rsidRDefault="004322FC" w:rsidP="004322FC">
                  <w:pPr>
                    <w:adjustRightInd w:val="0"/>
                    <w:snapToGrid w:val="0"/>
                    <w:jc w:val="center"/>
                    <w:rPr>
                      <w:sz w:val="21"/>
                      <w:szCs w:val="21"/>
                    </w:rPr>
                  </w:pPr>
                  <w:r w:rsidRPr="006C225E">
                    <w:rPr>
                      <w:rFonts w:hint="eastAsia"/>
                      <w:sz w:val="21"/>
                      <w:szCs w:val="21"/>
                    </w:rPr>
                    <w:t>52</w:t>
                  </w:r>
                  <w:r w:rsidRPr="006C225E">
                    <w:rPr>
                      <w:rFonts w:hint="eastAsia"/>
                      <w:sz w:val="21"/>
                      <w:szCs w:val="21"/>
                    </w:rPr>
                    <w:t>、高速节能塑料挤出机组（生产能力</w:t>
                  </w:r>
                  <w:r w:rsidRPr="006C225E">
                    <w:rPr>
                      <w:rFonts w:hint="eastAsia"/>
                      <w:sz w:val="21"/>
                      <w:szCs w:val="21"/>
                    </w:rPr>
                    <w:t>30</w:t>
                  </w:r>
                  <w:r w:rsidRPr="006C225E">
                    <w:rPr>
                      <w:rFonts w:hint="eastAsia"/>
                      <w:sz w:val="21"/>
                      <w:szCs w:val="21"/>
                    </w:rPr>
                    <w:t>～</w:t>
                  </w:r>
                  <w:r w:rsidRPr="006C225E">
                    <w:rPr>
                      <w:rFonts w:hint="eastAsia"/>
                      <w:sz w:val="21"/>
                      <w:szCs w:val="21"/>
                    </w:rPr>
                    <w:t>3000</w:t>
                  </w:r>
                  <w:r w:rsidRPr="006C225E">
                    <w:rPr>
                      <w:rFonts w:hint="eastAsia"/>
                      <w:sz w:val="21"/>
                      <w:szCs w:val="21"/>
                    </w:rPr>
                    <w:t>公斤</w:t>
                  </w:r>
                  <w:r w:rsidRPr="006C225E">
                    <w:rPr>
                      <w:rFonts w:hint="eastAsia"/>
                      <w:sz w:val="21"/>
                      <w:szCs w:val="21"/>
                    </w:rPr>
                    <w:t>/</w:t>
                  </w:r>
                  <w:r w:rsidRPr="006C225E">
                    <w:rPr>
                      <w:rFonts w:hint="eastAsia"/>
                      <w:sz w:val="21"/>
                      <w:szCs w:val="21"/>
                    </w:rPr>
                    <w:t>小时，能耗</w:t>
                  </w:r>
                  <w:r w:rsidRPr="006C225E">
                    <w:rPr>
                      <w:rFonts w:hint="eastAsia"/>
                      <w:sz w:val="21"/>
                      <w:szCs w:val="21"/>
                    </w:rPr>
                    <w:t>0.35</w:t>
                  </w:r>
                  <w:r w:rsidRPr="006C225E">
                    <w:rPr>
                      <w:rFonts w:hint="eastAsia"/>
                      <w:sz w:val="21"/>
                      <w:szCs w:val="21"/>
                    </w:rPr>
                    <w:t>千瓦时</w:t>
                  </w:r>
                  <w:r w:rsidRPr="006C225E">
                    <w:rPr>
                      <w:rFonts w:hint="eastAsia"/>
                      <w:sz w:val="21"/>
                      <w:szCs w:val="21"/>
                    </w:rPr>
                    <w:t>/</w:t>
                  </w:r>
                  <w:r w:rsidRPr="006C225E">
                    <w:rPr>
                      <w:rFonts w:hint="eastAsia"/>
                      <w:sz w:val="21"/>
                      <w:szCs w:val="21"/>
                    </w:rPr>
                    <w:t>千克以下）、大型双螺杆挤出造粒机组（生产能力</w:t>
                  </w:r>
                  <w:r w:rsidRPr="006C225E">
                    <w:rPr>
                      <w:rFonts w:hint="eastAsia"/>
                      <w:sz w:val="21"/>
                      <w:szCs w:val="21"/>
                    </w:rPr>
                    <w:t>30</w:t>
                  </w:r>
                  <w:r w:rsidRPr="006C225E">
                    <w:rPr>
                      <w:rFonts w:hint="eastAsia"/>
                      <w:sz w:val="21"/>
                      <w:szCs w:val="21"/>
                    </w:rPr>
                    <w:t>～</w:t>
                  </w:r>
                  <w:r w:rsidRPr="006C225E">
                    <w:rPr>
                      <w:rFonts w:hint="eastAsia"/>
                      <w:sz w:val="21"/>
                      <w:szCs w:val="21"/>
                    </w:rPr>
                    <w:t>60</w:t>
                  </w:r>
                  <w:r w:rsidRPr="006C225E">
                    <w:rPr>
                      <w:rFonts w:hint="eastAsia"/>
                      <w:sz w:val="21"/>
                      <w:szCs w:val="21"/>
                    </w:rPr>
                    <w:t>万吨</w:t>
                  </w:r>
                  <w:r w:rsidRPr="006C225E">
                    <w:rPr>
                      <w:rFonts w:hint="eastAsia"/>
                      <w:sz w:val="21"/>
                      <w:szCs w:val="21"/>
                    </w:rPr>
                    <w:t>/</w:t>
                  </w:r>
                  <w:r w:rsidRPr="006C225E">
                    <w:rPr>
                      <w:rFonts w:hint="eastAsia"/>
                      <w:sz w:val="21"/>
                      <w:szCs w:val="21"/>
                    </w:rPr>
                    <w:t>年）</w:t>
                  </w:r>
                </w:p>
              </w:tc>
              <w:tc>
                <w:tcPr>
                  <w:tcW w:w="2097" w:type="dxa"/>
                  <w:tcBorders>
                    <w:top w:val="single" w:sz="8" w:space="0" w:color="auto"/>
                    <w:left w:val="single" w:sz="4" w:space="0" w:color="auto"/>
                    <w:bottom w:val="single" w:sz="4" w:space="0" w:color="auto"/>
                    <w:right w:val="single" w:sz="4" w:space="0" w:color="auto"/>
                  </w:tcBorders>
                  <w:noWrap/>
                  <w:vAlign w:val="center"/>
                </w:tcPr>
                <w:p w:rsidR="00A2373A" w:rsidRPr="006C225E" w:rsidRDefault="00C716C6" w:rsidP="008F38B4">
                  <w:pPr>
                    <w:adjustRightInd w:val="0"/>
                    <w:snapToGrid w:val="0"/>
                    <w:jc w:val="center"/>
                    <w:rPr>
                      <w:sz w:val="21"/>
                      <w:szCs w:val="21"/>
                    </w:rPr>
                  </w:pPr>
                  <w:r w:rsidRPr="006C225E">
                    <w:rPr>
                      <w:rFonts w:hint="eastAsia"/>
                      <w:sz w:val="21"/>
                      <w:szCs w:val="21"/>
                    </w:rPr>
                    <w:t>本项目</w:t>
                  </w:r>
                  <w:r w:rsidR="00F43637" w:rsidRPr="006C225E">
                    <w:rPr>
                      <w:rFonts w:hint="eastAsia"/>
                      <w:sz w:val="21"/>
                      <w:szCs w:val="21"/>
                    </w:rPr>
                    <w:t>挤出机挤出能力为</w:t>
                  </w:r>
                  <w:r w:rsidR="00F43637" w:rsidRPr="006C225E">
                    <w:rPr>
                      <w:rFonts w:hint="eastAsia"/>
                      <w:sz w:val="21"/>
                      <w:szCs w:val="21"/>
                    </w:rPr>
                    <w:t>200~500</w:t>
                  </w:r>
                  <w:r w:rsidR="00F43637" w:rsidRPr="006C225E">
                    <w:rPr>
                      <w:rFonts w:hint="eastAsia"/>
                      <w:sz w:val="21"/>
                      <w:szCs w:val="21"/>
                    </w:rPr>
                    <w:t>公斤</w:t>
                  </w:r>
                  <w:r w:rsidR="00F43637" w:rsidRPr="006C225E">
                    <w:rPr>
                      <w:rFonts w:hint="eastAsia"/>
                      <w:sz w:val="21"/>
                      <w:szCs w:val="21"/>
                    </w:rPr>
                    <w:t>/</w:t>
                  </w:r>
                  <w:r w:rsidR="00F43637" w:rsidRPr="006C225E">
                    <w:rPr>
                      <w:rFonts w:hint="eastAsia"/>
                      <w:sz w:val="21"/>
                      <w:szCs w:val="21"/>
                    </w:rPr>
                    <w:t>小时，</w:t>
                  </w:r>
                  <w:r w:rsidR="008F38B4" w:rsidRPr="006C225E">
                    <w:rPr>
                      <w:rFonts w:hint="eastAsia"/>
                      <w:sz w:val="21"/>
                      <w:szCs w:val="21"/>
                    </w:rPr>
                    <w:t>但不属于节能机组。</w:t>
                  </w:r>
                </w:p>
              </w:tc>
              <w:tc>
                <w:tcPr>
                  <w:tcW w:w="1122" w:type="dxa"/>
                  <w:tcBorders>
                    <w:top w:val="single" w:sz="8" w:space="0" w:color="auto"/>
                    <w:left w:val="single" w:sz="4" w:space="0" w:color="auto"/>
                    <w:bottom w:val="single" w:sz="4" w:space="0" w:color="auto"/>
                  </w:tcBorders>
                  <w:noWrap/>
                  <w:vAlign w:val="center"/>
                </w:tcPr>
                <w:p w:rsidR="00A2373A" w:rsidRPr="006C225E" w:rsidRDefault="00025D7D">
                  <w:pPr>
                    <w:adjustRightInd w:val="0"/>
                    <w:snapToGrid w:val="0"/>
                    <w:jc w:val="center"/>
                    <w:rPr>
                      <w:sz w:val="21"/>
                      <w:szCs w:val="21"/>
                    </w:rPr>
                  </w:pPr>
                  <w:r w:rsidRPr="006C225E">
                    <w:rPr>
                      <w:rFonts w:cs="宋体" w:hint="eastAsia"/>
                      <w:sz w:val="21"/>
                      <w:szCs w:val="21"/>
                    </w:rPr>
                    <w:t>不属于</w:t>
                  </w:r>
                </w:p>
              </w:tc>
            </w:tr>
            <w:tr w:rsidR="00A2373A" w:rsidRPr="006C225E" w:rsidTr="00CD297E">
              <w:trPr>
                <w:trHeight w:val="397"/>
                <w:jc w:val="center"/>
              </w:trPr>
              <w:tc>
                <w:tcPr>
                  <w:tcW w:w="2010" w:type="dxa"/>
                  <w:tcBorders>
                    <w:top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限制类</w:t>
                  </w:r>
                  <w:r w:rsidR="004912AD" w:rsidRPr="006C225E">
                    <w:rPr>
                      <w:rFonts w:hint="eastAsia"/>
                      <w:color w:val="000000"/>
                      <w:sz w:val="21"/>
                      <w:szCs w:val="21"/>
                    </w:rPr>
                    <w:t xml:space="preserve"> </w:t>
                  </w:r>
                </w:p>
              </w:tc>
              <w:tc>
                <w:tcPr>
                  <w:tcW w:w="3625" w:type="dxa"/>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查无相关对应条款</w:t>
                  </w:r>
                </w:p>
              </w:tc>
              <w:tc>
                <w:tcPr>
                  <w:tcW w:w="2097" w:type="dxa"/>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w:t>
                  </w:r>
                </w:p>
              </w:tc>
              <w:tc>
                <w:tcPr>
                  <w:tcW w:w="1122" w:type="dxa"/>
                  <w:tcBorders>
                    <w:top w:val="single" w:sz="4" w:space="0" w:color="auto"/>
                    <w:left w:val="single" w:sz="4" w:space="0" w:color="auto"/>
                    <w:bottom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w:t>
                  </w:r>
                </w:p>
              </w:tc>
            </w:tr>
            <w:tr w:rsidR="00A2373A" w:rsidRPr="006C225E" w:rsidTr="00CD297E">
              <w:trPr>
                <w:trHeight w:val="397"/>
                <w:jc w:val="center"/>
              </w:trPr>
              <w:tc>
                <w:tcPr>
                  <w:tcW w:w="2010" w:type="dxa"/>
                  <w:tcBorders>
                    <w:top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淘汰类（落后生产工艺装备）</w:t>
                  </w:r>
                </w:p>
              </w:tc>
              <w:tc>
                <w:tcPr>
                  <w:tcW w:w="3625" w:type="dxa"/>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查无相关对应条款</w:t>
                  </w:r>
                </w:p>
              </w:tc>
              <w:tc>
                <w:tcPr>
                  <w:tcW w:w="2097" w:type="dxa"/>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w:t>
                  </w:r>
                </w:p>
              </w:tc>
              <w:tc>
                <w:tcPr>
                  <w:tcW w:w="1122" w:type="dxa"/>
                  <w:tcBorders>
                    <w:top w:val="single" w:sz="4" w:space="0" w:color="auto"/>
                    <w:left w:val="single" w:sz="4" w:space="0" w:color="auto"/>
                    <w:bottom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w:t>
                  </w:r>
                </w:p>
              </w:tc>
            </w:tr>
            <w:tr w:rsidR="00A2373A" w:rsidRPr="006C225E" w:rsidTr="00CD297E">
              <w:trPr>
                <w:trHeight w:val="397"/>
                <w:jc w:val="center"/>
              </w:trPr>
              <w:tc>
                <w:tcPr>
                  <w:tcW w:w="2010" w:type="dxa"/>
                  <w:tcBorders>
                    <w:top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淘汰类（落后产品）</w:t>
                  </w:r>
                </w:p>
              </w:tc>
              <w:tc>
                <w:tcPr>
                  <w:tcW w:w="3625" w:type="dxa"/>
                  <w:tcBorders>
                    <w:top w:val="single" w:sz="4"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查无相关对应条款</w:t>
                  </w:r>
                </w:p>
              </w:tc>
              <w:tc>
                <w:tcPr>
                  <w:tcW w:w="2097" w:type="dxa"/>
                  <w:tcBorders>
                    <w:top w:val="single" w:sz="4"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w:t>
                  </w:r>
                </w:p>
              </w:tc>
              <w:tc>
                <w:tcPr>
                  <w:tcW w:w="1122" w:type="dxa"/>
                  <w:tcBorders>
                    <w:top w:val="single" w:sz="4" w:space="0" w:color="auto"/>
                    <w:left w:val="single" w:sz="4" w:space="0" w:color="auto"/>
                    <w:bottom w:val="single" w:sz="8" w:space="0" w:color="auto"/>
                  </w:tcBorders>
                  <w:noWrap/>
                  <w:vAlign w:val="center"/>
                </w:tcPr>
                <w:p w:rsidR="00A2373A" w:rsidRPr="006C225E" w:rsidRDefault="004511C7">
                  <w:pPr>
                    <w:adjustRightInd w:val="0"/>
                    <w:snapToGrid w:val="0"/>
                    <w:jc w:val="center"/>
                    <w:rPr>
                      <w:color w:val="000000"/>
                      <w:sz w:val="21"/>
                      <w:szCs w:val="21"/>
                    </w:rPr>
                  </w:pPr>
                  <w:r w:rsidRPr="006C225E">
                    <w:rPr>
                      <w:rFonts w:hint="eastAsia"/>
                      <w:color w:val="000000"/>
                      <w:sz w:val="21"/>
                      <w:szCs w:val="21"/>
                    </w:rPr>
                    <w:t>/</w:t>
                  </w:r>
                </w:p>
              </w:tc>
            </w:tr>
          </w:tbl>
          <w:p w:rsidR="00A2373A" w:rsidRPr="006C225E" w:rsidRDefault="004511C7">
            <w:pPr>
              <w:spacing w:line="440" w:lineRule="exact"/>
              <w:ind w:firstLineChars="200" w:firstLine="480"/>
              <w:rPr>
                <w:b/>
                <w:bCs/>
              </w:rPr>
            </w:pPr>
            <w:r w:rsidRPr="006C225E">
              <w:rPr>
                <w:color w:val="000000"/>
              </w:rPr>
              <w:t>本项目与备案一致性分析见表</w:t>
            </w:r>
            <w:r w:rsidR="004912AD" w:rsidRPr="006C225E">
              <w:rPr>
                <w:rFonts w:hint="eastAsia"/>
                <w:color w:val="000000"/>
              </w:rPr>
              <w:t>3</w:t>
            </w:r>
            <w:r w:rsidRPr="006C225E">
              <w:rPr>
                <w:color w:val="000000"/>
              </w:rPr>
              <w:t>。</w:t>
            </w:r>
          </w:p>
          <w:p w:rsidR="00A2373A" w:rsidRPr="006C225E" w:rsidRDefault="004511C7" w:rsidP="00C40672">
            <w:pPr>
              <w:spacing w:line="440" w:lineRule="exact"/>
              <w:ind w:firstLineChars="200" w:firstLine="480"/>
              <w:jc w:val="both"/>
              <w:textAlignment w:val="baseline"/>
              <w:rPr>
                <w:rFonts w:eastAsia="黑体"/>
                <w:color w:val="000000" w:themeColor="text1"/>
              </w:rPr>
            </w:pPr>
            <w:r w:rsidRPr="006C225E">
              <w:rPr>
                <w:rFonts w:eastAsia="黑体"/>
                <w:color w:val="000000" w:themeColor="text1"/>
              </w:rPr>
              <w:t>表</w:t>
            </w:r>
            <w:r w:rsidR="004912AD" w:rsidRPr="006C225E">
              <w:rPr>
                <w:rFonts w:hint="eastAsia"/>
                <w:bCs/>
              </w:rPr>
              <w:t>3</w:t>
            </w:r>
            <w:r w:rsidR="004912AD" w:rsidRPr="006C225E">
              <w:rPr>
                <w:rFonts w:hint="eastAsia"/>
                <w:b/>
                <w:bCs/>
              </w:rPr>
              <w:t xml:space="preserve">               </w:t>
            </w:r>
            <w:r w:rsidRPr="006C225E">
              <w:rPr>
                <w:rFonts w:eastAsia="黑体"/>
                <w:color w:val="000000" w:themeColor="text1"/>
              </w:rPr>
              <w:t>本项目与备案一致性分析一览表</w:t>
            </w:r>
          </w:p>
          <w:tbl>
            <w:tblPr>
              <w:tblW w:w="5000" w:type="pct"/>
              <w:jc w:val="center"/>
              <w:tblLayout w:type="fixed"/>
              <w:tblLook w:val="04A0"/>
            </w:tblPr>
            <w:tblGrid>
              <w:gridCol w:w="683"/>
              <w:gridCol w:w="3651"/>
              <w:gridCol w:w="3653"/>
              <w:gridCol w:w="869"/>
            </w:tblGrid>
            <w:tr w:rsidR="00A2373A" w:rsidRPr="006C225E" w:rsidTr="004912AD">
              <w:trPr>
                <w:trHeight w:val="397"/>
                <w:jc w:val="center"/>
              </w:trPr>
              <w:tc>
                <w:tcPr>
                  <w:tcW w:w="681" w:type="dxa"/>
                  <w:tcBorders>
                    <w:top w:val="single" w:sz="8" w:space="0" w:color="000000"/>
                    <w:bottom w:val="single" w:sz="8" w:space="0" w:color="000000"/>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名称</w:t>
                  </w:r>
                </w:p>
              </w:tc>
              <w:tc>
                <w:tcPr>
                  <w:tcW w:w="3644" w:type="dxa"/>
                  <w:tcBorders>
                    <w:top w:val="single" w:sz="8" w:space="0" w:color="000000"/>
                    <w:left w:val="single" w:sz="4" w:space="0" w:color="auto"/>
                    <w:bottom w:val="single" w:sz="8" w:space="0" w:color="000000"/>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项目备案</w:t>
                  </w:r>
                </w:p>
              </w:tc>
              <w:tc>
                <w:tcPr>
                  <w:tcW w:w="3646" w:type="dxa"/>
                  <w:tcBorders>
                    <w:top w:val="single" w:sz="8" w:space="0" w:color="000000"/>
                    <w:left w:val="single" w:sz="4" w:space="0" w:color="auto"/>
                    <w:bottom w:val="single" w:sz="8" w:space="0" w:color="000000"/>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项目情况</w:t>
                  </w:r>
                </w:p>
              </w:tc>
              <w:tc>
                <w:tcPr>
                  <w:tcW w:w="867" w:type="dxa"/>
                  <w:tcBorders>
                    <w:top w:val="single" w:sz="8" w:space="0" w:color="000000"/>
                    <w:left w:val="single" w:sz="4" w:space="0" w:color="auto"/>
                    <w:bottom w:val="single" w:sz="8" w:space="0" w:color="000000"/>
                  </w:tcBorders>
                  <w:noWrap/>
                  <w:vAlign w:val="center"/>
                </w:tcPr>
                <w:p w:rsidR="00A2373A" w:rsidRPr="006C225E" w:rsidRDefault="004511C7">
                  <w:pPr>
                    <w:adjustRightInd w:val="0"/>
                    <w:snapToGrid w:val="0"/>
                    <w:jc w:val="center"/>
                    <w:rPr>
                      <w:b/>
                      <w:sz w:val="21"/>
                      <w:szCs w:val="21"/>
                    </w:rPr>
                  </w:pPr>
                  <w:r w:rsidRPr="006C225E">
                    <w:rPr>
                      <w:b/>
                      <w:sz w:val="21"/>
                      <w:szCs w:val="21"/>
                    </w:rPr>
                    <w:t>相符性</w:t>
                  </w:r>
                </w:p>
              </w:tc>
            </w:tr>
            <w:tr w:rsidR="00A2373A" w:rsidRPr="006C225E">
              <w:trPr>
                <w:trHeight w:val="397"/>
                <w:jc w:val="center"/>
              </w:trPr>
              <w:tc>
                <w:tcPr>
                  <w:tcW w:w="681" w:type="dxa"/>
                  <w:tcBorders>
                    <w:top w:val="single" w:sz="8" w:space="0" w:color="000000"/>
                    <w:bottom w:val="single" w:sz="4" w:space="0" w:color="000000"/>
                    <w:right w:val="single" w:sz="4" w:space="0" w:color="000000"/>
                  </w:tcBorders>
                  <w:noWrap/>
                  <w:vAlign w:val="center"/>
                </w:tcPr>
                <w:p w:rsidR="00A2373A" w:rsidRPr="006C225E" w:rsidRDefault="004511C7">
                  <w:pPr>
                    <w:adjustRightInd w:val="0"/>
                    <w:snapToGrid w:val="0"/>
                    <w:jc w:val="center"/>
                    <w:rPr>
                      <w:sz w:val="21"/>
                      <w:szCs w:val="21"/>
                    </w:rPr>
                  </w:pPr>
                  <w:r w:rsidRPr="006C225E">
                    <w:rPr>
                      <w:rFonts w:hint="eastAsia"/>
                      <w:sz w:val="21"/>
                      <w:szCs w:val="21"/>
                    </w:rPr>
                    <w:t>生产工艺</w:t>
                  </w:r>
                </w:p>
              </w:tc>
              <w:tc>
                <w:tcPr>
                  <w:tcW w:w="3644" w:type="dxa"/>
                  <w:tcBorders>
                    <w:top w:val="single" w:sz="8" w:space="0" w:color="000000"/>
                    <w:left w:val="single" w:sz="4" w:space="0" w:color="000000"/>
                    <w:bottom w:val="single" w:sz="4" w:space="0" w:color="000000"/>
                    <w:right w:val="single" w:sz="4" w:space="0" w:color="000000"/>
                  </w:tcBorders>
                  <w:noWrap/>
                  <w:vAlign w:val="center"/>
                </w:tcPr>
                <w:p w:rsidR="00A2373A" w:rsidRPr="006C225E" w:rsidRDefault="00A960AA" w:rsidP="00025D7D">
                  <w:pPr>
                    <w:adjustRightInd w:val="0"/>
                    <w:snapToGrid w:val="0"/>
                    <w:jc w:val="center"/>
                    <w:rPr>
                      <w:sz w:val="21"/>
                      <w:szCs w:val="21"/>
                    </w:rPr>
                  </w:pPr>
                  <w:r w:rsidRPr="006C225E">
                    <w:rPr>
                      <w:rFonts w:hint="eastAsia"/>
                      <w:sz w:val="21"/>
                      <w:szCs w:val="21"/>
                    </w:rPr>
                    <w:t>外购</w:t>
                  </w:r>
                  <w:r w:rsidR="00025D7D" w:rsidRPr="006C225E">
                    <w:rPr>
                      <w:rFonts w:hint="eastAsia"/>
                      <w:sz w:val="21"/>
                      <w:szCs w:val="21"/>
                    </w:rPr>
                    <w:t>聚丙烯颗粒、颜料、分散剂</w:t>
                  </w:r>
                  <w:r w:rsidR="004511C7" w:rsidRPr="006C225E">
                    <w:rPr>
                      <w:rFonts w:hint="eastAsia"/>
                      <w:sz w:val="21"/>
                      <w:szCs w:val="21"/>
                    </w:rPr>
                    <w:t>—</w:t>
                  </w:r>
                  <w:r w:rsidR="00025D7D" w:rsidRPr="006C225E">
                    <w:rPr>
                      <w:rFonts w:hint="eastAsia"/>
                      <w:sz w:val="21"/>
                      <w:szCs w:val="21"/>
                    </w:rPr>
                    <w:t>混料</w:t>
                  </w:r>
                  <w:r w:rsidR="004511C7" w:rsidRPr="006C225E">
                    <w:rPr>
                      <w:rFonts w:hint="eastAsia"/>
                      <w:sz w:val="21"/>
                      <w:szCs w:val="21"/>
                    </w:rPr>
                    <w:t>—</w:t>
                  </w:r>
                  <w:r w:rsidR="00025D7D" w:rsidRPr="006C225E">
                    <w:rPr>
                      <w:rFonts w:hint="eastAsia"/>
                      <w:sz w:val="21"/>
                      <w:szCs w:val="21"/>
                    </w:rPr>
                    <w:t>挤出</w:t>
                  </w:r>
                  <w:r w:rsidR="004511C7" w:rsidRPr="006C225E">
                    <w:rPr>
                      <w:rFonts w:hint="eastAsia"/>
                      <w:sz w:val="21"/>
                      <w:szCs w:val="21"/>
                    </w:rPr>
                    <w:t>—</w:t>
                  </w:r>
                  <w:r w:rsidR="00025D7D" w:rsidRPr="006C225E">
                    <w:rPr>
                      <w:rFonts w:hint="eastAsia"/>
                      <w:sz w:val="21"/>
                      <w:szCs w:val="21"/>
                    </w:rPr>
                    <w:t>冷却、风干</w:t>
                  </w:r>
                  <w:r w:rsidR="004511C7" w:rsidRPr="006C225E">
                    <w:rPr>
                      <w:rFonts w:hint="eastAsia"/>
                      <w:sz w:val="21"/>
                      <w:szCs w:val="21"/>
                    </w:rPr>
                    <w:t>—</w:t>
                  </w:r>
                  <w:r w:rsidR="00025D7D" w:rsidRPr="006C225E">
                    <w:rPr>
                      <w:rFonts w:hint="eastAsia"/>
                      <w:sz w:val="21"/>
                      <w:szCs w:val="21"/>
                    </w:rPr>
                    <w:t>切粒、筛分</w:t>
                  </w:r>
                  <w:r w:rsidR="004511C7" w:rsidRPr="006C225E">
                    <w:rPr>
                      <w:rFonts w:hint="eastAsia"/>
                      <w:sz w:val="21"/>
                      <w:szCs w:val="21"/>
                    </w:rPr>
                    <w:t>—</w:t>
                  </w:r>
                  <w:r w:rsidR="00025D7D" w:rsidRPr="006C225E">
                    <w:rPr>
                      <w:rFonts w:hint="eastAsia"/>
                      <w:sz w:val="21"/>
                      <w:szCs w:val="21"/>
                    </w:rPr>
                    <w:t>成品</w:t>
                  </w:r>
                </w:p>
              </w:tc>
              <w:tc>
                <w:tcPr>
                  <w:tcW w:w="3646" w:type="dxa"/>
                  <w:tcBorders>
                    <w:top w:val="single" w:sz="8" w:space="0" w:color="000000"/>
                    <w:left w:val="single" w:sz="4" w:space="0" w:color="000000"/>
                    <w:bottom w:val="single" w:sz="4" w:space="0" w:color="000000"/>
                    <w:right w:val="single" w:sz="4" w:space="0" w:color="000000"/>
                  </w:tcBorders>
                  <w:noWrap/>
                  <w:vAlign w:val="center"/>
                </w:tcPr>
                <w:p w:rsidR="00A2373A" w:rsidRPr="006C225E" w:rsidRDefault="00025D7D">
                  <w:pPr>
                    <w:adjustRightInd w:val="0"/>
                    <w:snapToGrid w:val="0"/>
                    <w:jc w:val="center"/>
                    <w:rPr>
                      <w:sz w:val="21"/>
                      <w:szCs w:val="21"/>
                    </w:rPr>
                  </w:pPr>
                  <w:r w:rsidRPr="006C225E">
                    <w:rPr>
                      <w:rFonts w:hint="eastAsia"/>
                      <w:sz w:val="21"/>
                      <w:szCs w:val="21"/>
                    </w:rPr>
                    <w:t>外购聚丙烯颗粒、颜料、分散剂—混料—挤出—冷却、风干—切粒、筛分—成品</w:t>
                  </w:r>
                </w:p>
              </w:tc>
              <w:tc>
                <w:tcPr>
                  <w:tcW w:w="867" w:type="dxa"/>
                  <w:tcBorders>
                    <w:top w:val="single" w:sz="8" w:space="0" w:color="000000"/>
                    <w:left w:val="single" w:sz="4" w:space="0" w:color="000000"/>
                    <w:bottom w:val="single" w:sz="4" w:space="0" w:color="000000"/>
                  </w:tcBorders>
                  <w:noWrap/>
                  <w:vAlign w:val="center"/>
                </w:tcPr>
                <w:p w:rsidR="00A2373A" w:rsidRPr="006C225E" w:rsidRDefault="004511C7">
                  <w:pPr>
                    <w:adjustRightInd w:val="0"/>
                    <w:snapToGrid w:val="0"/>
                    <w:jc w:val="center"/>
                    <w:rPr>
                      <w:sz w:val="21"/>
                      <w:szCs w:val="21"/>
                    </w:rPr>
                  </w:pPr>
                  <w:r w:rsidRPr="006C225E">
                    <w:rPr>
                      <w:sz w:val="21"/>
                      <w:szCs w:val="21"/>
                    </w:rPr>
                    <w:t>相符</w:t>
                  </w:r>
                </w:p>
              </w:tc>
            </w:tr>
            <w:tr w:rsidR="00A2373A" w:rsidRPr="006C225E">
              <w:trPr>
                <w:trHeight w:val="397"/>
                <w:jc w:val="center"/>
              </w:trPr>
              <w:tc>
                <w:tcPr>
                  <w:tcW w:w="681" w:type="dxa"/>
                  <w:tcBorders>
                    <w:top w:val="single" w:sz="4" w:space="0" w:color="000000"/>
                    <w:bottom w:val="single" w:sz="4" w:space="0" w:color="000000"/>
                    <w:right w:val="single" w:sz="4" w:space="0" w:color="000000"/>
                  </w:tcBorders>
                  <w:noWrap/>
                  <w:vAlign w:val="center"/>
                </w:tcPr>
                <w:p w:rsidR="00A2373A" w:rsidRPr="006C225E" w:rsidRDefault="004511C7">
                  <w:pPr>
                    <w:adjustRightInd w:val="0"/>
                    <w:snapToGrid w:val="0"/>
                    <w:jc w:val="center"/>
                    <w:rPr>
                      <w:sz w:val="21"/>
                      <w:szCs w:val="21"/>
                    </w:rPr>
                  </w:pPr>
                  <w:r w:rsidRPr="006C225E">
                    <w:rPr>
                      <w:sz w:val="21"/>
                      <w:szCs w:val="21"/>
                    </w:rPr>
                    <w:t>投资</w:t>
                  </w:r>
                </w:p>
              </w:tc>
              <w:tc>
                <w:tcPr>
                  <w:tcW w:w="3644" w:type="dxa"/>
                  <w:tcBorders>
                    <w:top w:val="single" w:sz="4" w:space="0" w:color="000000"/>
                    <w:left w:val="single" w:sz="4" w:space="0" w:color="000000"/>
                    <w:bottom w:val="single" w:sz="4" w:space="0" w:color="000000"/>
                    <w:right w:val="single" w:sz="4" w:space="0" w:color="000000"/>
                  </w:tcBorders>
                  <w:noWrap/>
                  <w:vAlign w:val="center"/>
                </w:tcPr>
                <w:p w:rsidR="00A2373A" w:rsidRPr="006C225E" w:rsidRDefault="00A960AA">
                  <w:pPr>
                    <w:adjustRightInd w:val="0"/>
                    <w:snapToGrid w:val="0"/>
                    <w:jc w:val="center"/>
                    <w:rPr>
                      <w:sz w:val="21"/>
                      <w:szCs w:val="21"/>
                    </w:rPr>
                  </w:pPr>
                  <w:r w:rsidRPr="006C225E">
                    <w:rPr>
                      <w:rFonts w:hint="eastAsia"/>
                      <w:sz w:val="21"/>
                      <w:szCs w:val="21"/>
                    </w:rPr>
                    <w:t>50</w:t>
                  </w:r>
                  <w:r w:rsidR="004511C7" w:rsidRPr="006C225E">
                    <w:rPr>
                      <w:sz w:val="21"/>
                      <w:szCs w:val="21"/>
                    </w:rPr>
                    <w:t>万元</w:t>
                  </w:r>
                </w:p>
              </w:tc>
              <w:tc>
                <w:tcPr>
                  <w:tcW w:w="3646" w:type="dxa"/>
                  <w:tcBorders>
                    <w:top w:val="single" w:sz="4" w:space="0" w:color="000000"/>
                    <w:left w:val="single" w:sz="4" w:space="0" w:color="000000"/>
                    <w:bottom w:val="single" w:sz="4" w:space="0" w:color="000000"/>
                    <w:right w:val="single" w:sz="4" w:space="0" w:color="000000"/>
                  </w:tcBorders>
                  <w:noWrap/>
                  <w:vAlign w:val="center"/>
                </w:tcPr>
                <w:p w:rsidR="00A2373A" w:rsidRPr="006C225E" w:rsidRDefault="00A960AA">
                  <w:pPr>
                    <w:adjustRightInd w:val="0"/>
                    <w:snapToGrid w:val="0"/>
                    <w:jc w:val="center"/>
                    <w:rPr>
                      <w:sz w:val="21"/>
                      <w:szCs w:val="21"/>
                    </w:rPr>
                  </w:pPr>
                  <w:r w:rsidRPr="006C225E">
                    <w:rPr>
                      <w:rFonts w:hint="eastAsia"/>
                      <w:sz w:val="21"/>
                      <w:szCs w:val="21"/>
                    </w:rPr>
                    <w:t>50</w:t>
                  </w:r>
                  <w:r w:rsidR="004511C7" w:rsidRPr="006C225E">
                    <w:rPr>
                      <w:sz w:val="21"/>
                      <w:szCs w:val="21"/>
                    </w:rPr>
                    <w:t>万元</w:t>
                  </w:r>
                </w:p>
              </w:tc>
              <w:tc>
                <w:tcPr>
                  <w:tcW w:w="867" w:type="dxa"/>
                  <w:tcBorders>
                    <w:top w:val="single" w:sz="4" w:space="0" w:color="000000"/>
                    <w:left w:val="single" w:sz="4" w:space="0" w:color="000000"/>
                    <w:bottom w:val="single" w:sz="4" w:space="0" w:color="000000"/>
                  </w:tcBorders>
                  <w:noWrap/>
                  <w:vAlign w:val="center"/>
                </w:tcPr>
                <w:p w:rsidR="00A2373A" w:rsidRPr="006C225E" w:rsidRDefault="004511C7">
                  <w:pPr>
                    <w:adjustRightInd w:val="0"/>
                    <w:snapToGrid w:val="0"/>
                    <w:jc w:val="center"/>
                    <w:rPr>
                      <w:sz w:val="21"/>
                      <w:szCs w:val="21"/>
                    </w:rPr>
                  </w:pPr>
                  <w:r w:rsidRPr="006C225E">
                    <w:rPr>
                      <w:sz w:val="21"/>
                      <w:szCs w:val="21"/>
                    </w:rPr>
                    <w:t>相符</w:t>
                  </w:r>
                </w:p>
              </w:tc>
            </w:tr>
            <w:tr w:rsidR="00A2373A" w:rsidRPr="006C225E">
              <w:trPr>
                <w:trHeight w:val="397"/>
                <w:jc w:val="center"/>
              </w:trPr>
              <w:tc>
                <w:tcPr>
                  <w:tcW w:w="681" w:type="dxa"/>
                  <w:tcBorders>
                    <w:top w:val="single" w:sz="4" w:space="0" w:color="000000"/>
                    <w:bottom w:val="single" w:sz="4" w:space="0" w:color="000000"/>
                    <w:right w:val="single" w:sz="4" w:space="0" w:color="000000"/>
                  </w:tcBorders>
                  <w:noWrap/>
                  <w:vAlign w:val="center"/>
                </w:tcPr>
                <w:p w:rsidR="00A2373A" w:rsidRPr="006C225E" w:rsidRDefault="004511C7">
                  <w:pPr>
                    <w:adjustRightInd w:val="0"/>
                    <w:snapToGrid w:val="0"/>
                    <w:jc w:val="center"/>
                    <w:rPr>
                      <w:sz w:val="21"/>
                      <w:szCs w:val="21"/>
                    </w:rPr>
                  </w:pPr>
                  <w:r w:rsidRPr="006C225E">
                    <w:rPr>
                      <w:sz w:val="21"/>
                      <w:szCs w:val="21"/>
                    </w:rPr>
                    <w:t>生产</w:t>
                  </w:r>
                </w:p>
                <w:p w:rsidR="00A2373A" w:rsidRPr="006C225E" w:rsidRDefault="004511C7">
                  <w:pPr>
                    <w:adjustRightInd w:val="0"/>
                    <w:snapToGrid w:val="0"/>
                    <w:jc w:val="center"/>
                    <w:rPr>
                      <w:sz w:val="21"/>
                      <w:szCs w:val="21"/>
                    </w:rPr>
                  </w:pPr>
                  <w:r w:rsidRPr="006C225E">
                    <w:rPr>
                      <w:sz w:val="21"/>
                      <w:szCs w:val="21"/>
                    </w:rPr>
                    <w:t>规模</w:t>
                  </w:r>
                </w:p>
              </w:tc>
              <w:tc>
                <w:tcPr>
                  <w:tcW w:w="3644" w:type="dxa"/>
                  <w:tcBorders>
                    <w:top w:val="single" w:sz="4" w:space="0" w:color="000000"/>
                    <w:left w:val="single" w:sz="4" w:space="0" w:color="000000"/>
                    <w:bottom w:val="single" w:sz="4" w:space="0" w:color="000000"/>
                    <w:right w:val="single" w:sz="4" w:space="0" w:color="000000"/>
                  </w:tcBorders>
                  <w:noWrap/>
                  <w:vAlign w:val="center"/>
                </w:tcPr>
                <w:p w:rsidR="00A2373A" w:rsidRPr="006C225E" w:rsidRDefault="008F7286" w:rsidP="00025D7D">
                  <w:pPr>
                    <w:adjustRightInd w:val="0"/>
                    <w:snapToGrid w:val="0"/>
                    <w:jc w:val="center"/>
                    <w:rPr>
                      <w:sz w:val="21"/>
                      <w:szCs w:val="21"/>
                    </w:rPr>
                  </w:pPr>
                  <w:r w:rsidRPr="006C225E">
                    <w:rPr>
                      <w:sz w:val="21"/>
                      <w:szCs w:val="21"/>
                    </w:rPr>
                    <w:t>年产</w:t>
                  </w:r>
                  <w:r w:rsidRPr="006C225E">
                    <w:rPr>
                      <w:sz w:val="21"/>
                      <w:szCs w:val="21"/>
                    </w:rPr>
                    <w:t>800</w:t>
                  </w:r>
                  <w:r w:rsidRPr="006C225E">
                    <w:rPr>
                      <w:sz w:val="21"/>
                      <w:szCs w:val="21"/>
                    </w:rPr>
                    <w:t>吨改性新材料</w:t>
                  </w:r>
                </w:p>
              </w:tc>
              <w:tc>
                <w:tcPr>
                  <w:tcW w:w="3646" w:type="dxa"/>
                  <w:tcBorders>
                    <w:top w:val="single" w:sz="4" w:space="0" w:color="000000"/>
                    <w:left w:val="single" w:sz="4" w:space="0" w:color="000000"/>
                    <w:bottom w:val="single" w:sz="4" w:space="0" w:color="000000"/>
                    <w:right w:val="single" w:sz="4" w:space="0" w:color="000000"/>
                  </w:tcBorders>
                  <w:noWrap/>
                  <w:vAlign w:val="center"/>
                </w:tcPr>
                <w:p w:rsidR="00A2373A" w:rsidRPr="006C225E" w:rsidRDefault="00025D7D">
                  <w:pPr>
                    <w:adjustRightInd w:val="0"/>
                    <w:snapToGrid w:val="0"/>
                    <w:jc w:val="center"/>
                    <w:rPr>
                      <w:sz w:val="21"/>
                      <w:szCs w:val="21"/>
                    </w:rPr>
                  </w:pPr>
                  <w:r w:rsidRPr="006C225E">
                    <w:rPr>
                      <w:sz w:val="21"/>
                      <w:szCs w:val="21"/>
                    </w:rPr>
                    <w:t>年产</w:t>
                  </w:r>
                  <w:r w:rsidRPr="006C225E">
                    <w:rPr>
                      <w:sz w:val="21"/>
                      <w:szCs w:val="21"/>
                    </w:rPr>
                    <w:t>800</w:t>
                  </w:r>
                  <w:r w:rsidRPr="006C225E">
                    <w:rPr>
                      <w:sz w:val="21"/>
                      <w:szCs w:val="21"/>
                    </w:rPr>
                    <w:t>吨改性新材料</w:t>
                  </w:r>
                </w:p>
              </w:tc>
              <w:tc>
                <w:tcPr>
                  <w:tcW w:w="867" w:type="dxa"/>
                  <w:tcBorders>
                    <w:top w:val="single" w:sz="4" w:space="0" w:color="000000"/>
                    <w:left w:val="single" w:sz="4" w:space="0" w:color="000000"/>
                    <w:bottom w:val="single" w:sz="4" w:space="0" w:color="000000"/>
                  </w:tcBorders>
                  <w:noWrap/>
                  <w:vAlign w:val="center"/>
                </w:tcPr>
                <w:p w:rsidR="00A2373A" w:rsidRPr="006C225E" w:rsidRDefault="004511C7">
                  <w:pPr>
                    <w:adjustRightInd w:val="0"/>
                    <w:snapToGrid w:val="0"/>
                    <w:jc w:val="center"/>
                    <w:rPr>
                      <w:sz w:val="21"/>
                      <w:szCs w:val="21"/>
                    </w:rPr>
                  </w:pPr>
                  <w:r w:rsidRPr="006C225E">
                    <w:rPr>
                      <w:sz w:val="21"/>
                      <w:szCs w:val="21"/>
                    </w:rPr>
                    <w:t>相符</w:t>
                  </w:r>
                </w:p>
              </w:tc>
            </w:tr>
            <w:tr w:rsidR="00A2373A" w:rsidRPr="006C225E">
              <w:trPr>
                <w:trHeight w:val="397"/>
                <w:jc w:val="center"/>
              </w:trPr>
              <w:tc>
                <w:tcPr>
                  <w:tcW w:w="681" w:type="dxa"/>
                  <w:tcBorders>
                    <w:top w:val="single" w:sz="4" w:space="0" w:color="000000"/>
                    <w:bottom w:val="single" w:sz="8" w:space="0" w:color="000000"/>
                    <w:right w:val="single" w:sz="4" w:space="0" w:color="000000"/>
                  </w:tcBorders>
                  <w:noWrap/>
                  <w:vAlign w:val="center"/>
                </w:tcPr>
                <w:p w:rsidR="00A2373A" w:rsidRPr="006C225E" w:rsidRDefault="004511C7">
                  <w:pPr>
                    <w:adjustRightInd w:val="0"/>
                    <w:snapToGrid w:val="0"/>
                    <w:jc w:val="center"/>
                    <w:rPr>
                      <w:sz w:val="21"/>
                      <w:szCs w:val="21"/>
                    </w:rPr>
                  </w:pPr>
                  <w:r w:rsidRPr="006C225E">
                    <w:rPr>
                      <w:sz w:val="21"/>
                      <w:szCs w:val="21"/>
                    </w:rPr>
                    <w:t>建设</w:t>
                  </w:r>
                </w:p>
                <w:p w:rsidR="00A2373A" w:rsidRPr="006C225E" w:rsidRDefault="004511C7">
                  <w:pPr>
                    <w:adjustRightInd w:val="0"/>
                    <w:snapToGrid w:val="0"/>
                    <w:jc w:val="center"/>
                    <w:rPr>
                      <w:sz w:val="21"/>
                      <w:szCs w:val="21"/>
                    </w:rPr>
                  </w:pPr>
                  <w:r w:rsidRPr="006C225E">
                    <w:rPr>
                      <w:sz w:val="21"/>
                      <w:szCs w:val="21"/>
                    </w:rPr>
                    <w:lastRenderedPageBreak/>
                    <w:t>地点</w:t>
                  </w:r>
                </w:p>
              </w:tc>
              <w:tc>
                <w:tcPr>
                  <w:tcW w:w="3644" w:type="dxa"/>
                  <w:tcBorders>
                    <w:top w:val="single" w:sz="4" w:space="0" w:color="000000"/>
                    <w:left w:val="single" w:sz="4" w:space="0" w:color="000000"/>
                    <w:bottom w:val="single" w:sz="8" w:space="0" w:color="000000"/>
                    <w:right w:val="single" w:sz="4" w:space="0" w:color="000000"/>
                  </w:tcBorders>
                  <w:noWrap/>
                  <w:vAlign w:val="center"/>
                </w:tcPr>
                <w:p w:rsidR="00A2373A" w:rsidRPr="006C225E" w:rsidRDefault="00612EA6">
                  <w:pPr>
                    <w:adjustRightInd w:val="0"/>
                    <w:snapToGrid w:val="0"/>
                    <w:jc w:val="center"/>
                    <w:rPr>
                      <w:sz w:val="21"/>
                      <w:szCs w:val="21"/>
                    </w:rPr>
                  </w:pPr>
                  <w:r w:rsidRPr="006C225E">
                    <w:rPr>
                      <w:rFonts w:cs="宋体" w:hint="eastAsia"/>
                      <w:sz w:val="21"/>
                      <w:szCs w:val="21"/>
                    </w:rPr>
                    <w:lastRenderedPageBreak/>
                    <w:t>河南省新乡市新乡县新乡经济开发区</w:t>
                  </w:r>
                  <w:r w:rsidRPr="006C225E">
                    <w:rPr>
                      <w:rFonts w:cs="宋体" w:hint="eastAsia"/>
                      <w:sz w:val="21"/>
                      <w:szCs w:val="21"/>
                    </w:rPr>
                    <w:lastRenderedPageBreak/>
                    <w:t>中央大道中与青龙路交叉口东北角</w:t>
                  </w:r>
                </w:p>
              </w:tc>
              <w:tc>
                <w:tcPr>
                  <w:tcW w:w="3646" w:type="dxa"/>
                  <w:tcBorders>
                    <w:top w:val="single" w:sz="4" w:space="0" w:color="000000"/>
                    <w:left w:val="single" w:sz="4" w:space="0" w:color="000000"/>
                    <w:bottom w:val="single" w:sz="8" w:space="0" w:color="000000"/>
                    <w:right w:val="single" w:sz="4" w:space="0" w:color="000000"/>
                  </w:tcBorders>
                  <w:noWrap/>
                  <w:vAlign w:val="center"/>
                </w:tcPr>
                <w:p w:rsidR="00A2373A" w:rsidRPr="006C225E" w:rsidRDefault="00612EA6">
                  <w:pPr>
                    <w:adjustRightInd w:val="0"/>
                    <w:snapToGrid w:val="0"/>
                    <w:jc w:val="center"/>
                    <w:rPr>
                      <w:sz w:val="21"/>
                      <w:szCs w:val="21"/>
                    </w:rPr>
                  </w:pPr>
                  <w:r w:rsidRPr="006C225E">
                    <w:rPr>
                      <w:rFonts w:cs="宋体" w:hint="eastAsia"/>
                      <w:sz w:val="21"/>
                      <w:szCs w:val="21"/>
                    </w:rPr>
                    <w:lastRenderedPageBreak/>
                    <w:t>河南省新乡市新乡县新乡经济开发区</w:t>
                  </w:r>
                  <w:r w:rsidRPr="006C225E">
                    <w:rPr>
                      <w:rFonts w:cs="宋体" w:hint="eastAsia"/>
                      <w:sz w:val="21"/>
                      <w:szCs w:val="21"/>
                    </w:rPr>
                    <w:lastRenderedPageBreak/>
                    <w:t>中央大道中与青龙路交叉口东北角</w:t>
                  </w:r>
                </w:p>
              </w:tc>
              <w:tc>
                <w:tcPr>
                  <w:tcW w:w="867" w:type="dxa"/>
                  <w:tcBorders>
                    <w:top w:val="single" w:sz="4" w:space="0" w:color="000000"/>
                    <w:left w:val="single" w:sz="4" w:space="0" w:color="000000"/>
                    <w:bottom w:val="single" w:sz="8" w:space="0" w:color="000000"/>
                  </w:tcBorders>
                  <w:noWrap/>
                  <w:vAlign w:val="center"/>
                </w:tcPr>
                <w:p w:rsidR="00A2373A" w:rsidRPr="006C225E" w:rsidRDefault="004511C7">
                  <w:pPr>
                    <w:adjustRightInd w:val="0"/>
                    <w:snapToGrid w:val="0"/>
                    <w:jc w:val="center"/>
                    <w:rPr>
                      <w:sz w:val="21"/>
                      <w:szCs w:val="21"/>
                    </w:rPr>
                  </w:pPr>
                  <w:r w:rsidRPr="006C225E">
                    <w:rPr>
                      <w:sz w:val="21"/>
                      <w:szCs w:val="21"/>
                    </w:rPr>
                    <w:lastRenderedPageBreak/>
                    <w:t>相符</w:t>
                  </w:r>
                </w:p>
              </w:tc>
            </w:tr>
          </w:tbl>
          <w:p w:rsidR="00A2373A" w:rsidRPr="006C225E" w:rsidRDefault="004511C7">
            <w:pPr>
              <w:spacing w:line="440" w:lineRule="exact"/>
              <w:ind w:firstLineChars="200" w:firstLine="480"/>
              <w:rPr>
                <w:bCs/>
              </w:rPr>
            </w:pPr>
            <w:r w:rsidRPr="006C225E">
              <w:rPr>
                <w:rFonts w:hint="eastAsia"/>
                <w:bCs/>
              </w:rPr>
              <w:lastRenderedPageBreak/>
              <w:t>依据备案信息，本项目与备案一致。</w:t>
            </w:r>
          </w:p>
          <w:p w:rsidR="00A2373A" w:rsidRPr="006C225E" w:rsidRDefault="004511C7">
            <w:pPr>
              <w:spacing w:line="440" w:lineRule="exact"/>
              <w:ind w:firstLineChars="200" w:firstLine="482"/>
              <w:rPr>
                <w:b/>
                <w:bCs/>
                <w:color w:val="000000"/>
              </w:rPr>
            </w:pPr>
            <w:r w:rsidRPr="006C225E">
              <w:rPr>
                <w:rFonts w:hint="eastAsia"/>
                <w:b/>
                <w:color w:val="000000" w:themeColor="text1"/>
              </w:rPr>
              <w:t>4</w:t>
            </w:r>
            <w:r w:rsidRPr="006C225E">
              <w:rPr>
                <w:rFonts w:hint="eastAsia"/>
                <w:b/>
                <w:color w:val="000000" w:themeColor="text1"/>
              </w:rPr>
              <w:t>、</w:t>
            </w:r>
            <w:r w:rsidRPr="006C225E">
              <w:rPr>
                <w:rFonts w:hint="eastAsia"/>
                <w:b/>
                <w:bCs/>
                <w:color w:val="000000" w:themeColor="text1"/>
                <w:kern w:val="0"/>
              </w:rPr>
              <w:t>本项目与《新乡市环境污染防止攻坚指挥部办公室关于印发新乡市</w:t>
            </w:r>
            <w:r w:rsidRPr="006C225E">
              <w:rPr>
                <w:rFonts w:hint="eastAsia"/>
                <w:b/>
                <w:bCs/>
                <w:color w:val="000000" w:themeColor="text1"/>
                <w:kern w:val="0"/>
              </w:rPr>
              <w:t>2023</w:t>
            </w:r>
            <w:r w:rsidRPr="006C225E">
              <w:rPr>
                <w:rFonts w:hint="eastAsia"/>
                <w:b/>
                <w:bCs/>
                <w:color w:val="000000" w:themeColor="text1"/>
                <w:kern w:val="0"/>
              </w:rPr>
              <w:t>年度污染防治攻坚战工作要点的通知》（新环攻坚办</w:t>
            </w:r>
            <w:r w:rsidRPr="006C225E">
              <w:rPr>
                <w:rFonts w:hint="eastAsia"/>
                <w:b/>
                <w:bCs/>
                <w:color w:val="000000" w:themeColor="text1"/>
                <w:kern w:val="0"/>
              </w:rPr>
              <w:t>[2023]57</w:t>
            </w:r>
            <w:r w:rsidRPr="006C225E">
              <w:rPr>
                <w:rFonts w:hint="eastAsia"/>
                <w:b/>
                <w:bCs/>
                <w:color w:val="000000" w:themeColor="text1"/>
                <w:kern w:val="0"/>
              </w:rPr>
              <w:t>号）、与《新乡市</w:t>
            </w:r>
            <w:r w:rsidRPr="006C225E">
              <w:rPr>
                <w:rFonts w:hint="eastAsia"/>
                <w:b/>
                <w:bCs/>
                <w:color w:val="000000" w:themeColor="text1"/>
                <w:kern w:val="0"/>
              </w:rPr>
              <w:t>2023</w:t>
            </w:r>
            <w:r w:rsidRPr="006C225E">
              <w:rPr>
                <w:rFonts w:hint="eastAsia"/>
                <w:b/>
                <w:bCs/>
                <w:color w:val="000000" w:themeColor="text1"/>
                <w:kern w:val="0"/>
              </w:rPr>
              <w:t>年蓝天保卫战实施方案》新环攻坚办〔</w:t>
            </w:r>
            <w:r w:rsidRPr="006C225E">
              <w:rPr>
                <w:rFonts w:hint="eastAsia"/>
                <w:b/>
                <w:bCs/>
                <w:color w:val="000000" w:themeColor="text1"/>
                <w:kern w:val="0"/>
              </w:rPr>
              <w:t>2023</w:t>
            </w:r>
            <w:r w:rsidRPr="006C225E">
              <w:rPr>
                <w:rFonts w:hint="eastAsia"/>
                <w:b/>
                <w:bCs/>
                <w:color w:val="000000" w:themeColor="text1"/>
                <w:kern w:val="0"/>
              </w:rPr>
              <w:t>〕</w:t>
            </w:r>
            <w:r w:rsidRPr="006C225E">
              <w:rPr>
                <w:rFonts w:hint="eastAsia"/>
                <w:b/>
                <w:bCs/>
                <w:color w:val="000000" w:themeColor="text1"/>
                <w:kern w:val="0"/>
              </w:rPr>
              <w:t>77</w:t>
            </w:r>
            <w:r w:rsidRPr="006C225E">
              <w:rPr>
                <w:rFonts w:hint="eastAsia"/>
                <w:b/>
                <w:bCs/>
                <w:color w:val="000000" w:themeColor="text1"/>
                <w:kern w:val="0"/>
              </w:rPr>
              <w:t>号、与《新乡市</w:t>
            </w:r>
            <w:r w:rsidRPr="006C225E">
              <w:rPr>
                <w:rFonts w:hint="eastAsia"/>
                <w:b/>
                <w:bCs/>
                <w:color w:val="000000" w:themeColor="text1"/>
                <w:kern w:val="0"/>
              </w:rPr>
              <w:t>2023</w:t>
            </w:r>
            <w:r w:rsidRPr="006C225E">
              <w:rPr>
                <w:rFonts w:hint="eastAsia"/>
                <w:b/>
                <w:bCs/>
                <w:color w:val="000000" w:themeColor="text1"/>
                <w:kern w:val="0"/>
              </w:rPr>
              <w:t>年碧水保卫战实施方案》新环攻坚办〔</w:t>
            </w:r>
            <w:r w:rsidRPr="006C225E">
              <w:rPr>
                <w:rFonts w:hint="eastAsia"/>
                <w:b/>
                <w:bCs/>
                <w:color w:val="000000" w:themeColor="text1"/>
                <w:kern w:val="0"/>
              </w:rPr>
              <w:t>2023</w:t>
            </w:r>
            <w:r w:rsidRPr="006C225E">
              <w:rPr>
                <w:rFonts w:hint="eastAsia"/>
                <w:b/>
                <w:bCs/>
                <w:color w:val="000000" w:themeColor="text1"/>
                <w:kern w:val="0"/>
              </w:rPr>
              <w:t>〕</w:t>
            </w:r>
            <w:r w:rsidRPr="006C225E">
              <w:rPr>
                <w:rFonts w:hint="eastAsia"/>
                <w:b/>
                <w:bCs/>
                <w:color w:val="000000" w:themeColor="text1"/>
                <w:kern w:val="0"/>
              </w:rPr>
              <w:t>66</w:t>
            </w:r>
            <w:r w:rsidRPr="006C225E">
              <w:rPr>
                <w:rFonts w:hint="eastAsia"/>
                <w:b/>
                <w:bCs/>
                <w:color w:val="000000" w:themeColor="text1"/>
                <w:kern w:val="0"/>
              </w:rPr>
              <w:t>号、《新乡市</w:t>
            </w:r>
            <w:r w:rsidRPr="006C225E">
              <w:rPr>
                <w:rFonts w:hint="eastAsia"/>
                <w:b/>
                <w:bCs/>
                <w:color w:val="000000" w:themeColor="text1"/>
                <w:kern w:val="0"/>
              </w:rPr>
              <w:t>2023</w:t>
            </w:r>
            <w:r w:rsidRPr="006C225E">
              <w:rPr>
                <w:rFonts w:hint="eastAsia"/>
                <w:b/>
                <w:bCs/>
                <w:color w:val="000000" w:themeColor="text1"/>
                <w:kern w:val="0"/>
              </w:rPr>
              <w:t>年净土保卫战实施方案》新环攻坚办〔</w:t>
            </w:r>
            <w:r w:rsidRPr="006C225E">
              <w:rPr>
                <w:rFonts w:hint="eastAsia"/>
                <w:b/>
                <w:bCs/>
                <w:color w:val="000000" w:themeColor="text1"/>
                <w:kern w:val="0"/>
              </w:rPr>
              <w:t>2023</w:t>
            </w:r>
            <w:r w:rsidRPr="006C225E">
              <w:rPr>
                <w:rFonts w:hint="eastAsia"/>
                <w:b/>
                <w:bCs/>
                <w:color w:val="000000" w:themeColor="text1"/>
                <w:kern w:val="0"/>
              </w:rPr>
              <w:t>〕</w:t>
            </w:r>
            <w:r w:rsidRPr="006C225E">
              <w:rPr>
                <w:rFonts w:hint="eastAsia"/>
                <w:b/>
                <w:bCs/>
                <w:color w:val="000000" w:themeColor="text1"/>
                <w:kern w:val="0"/>
              </w:rPr>
              <w:t>65</w:t>
            </w:r>
            <w:r w:rsidRPr="006C225E">
              <w:rPr>
                <w:rFonts w:hint="eastAsia"/>
                <w:b/>
                <w:bCs/>
                <w:color w:val="000000" w:themeColor="text1"/>
                <w:kern w:val="0"/>
              </w:rPr>
              <w:t>号文件相符性分析</w:t>
            </w:r>
          </w:p>
          <w:p w:rsidR="00A2373A" w:rsidRPr="006C225E" w:rsidRDefault="004511C7" w:rsidP="00C40672">
            <w:pPr>
              <w:spacing w:line="440" w:lineRule="exact"/>
              <w:ind w:firstLineChars="200" w:firstLine="480"/>
              <w:jc w:val="both"/>
              <w:textAlignment w:val="baseline"/>
              <w:rPr>
                <w:rFonts w:eastAsia="黑体"/>
                <w:color w:val="000000" w:themeColor="text1"/>
              </w:rPr>
            </w:pPr>
            <w:r w:rsidRPr="006C225E">
              <w:rPr>
                <w:rFonts w:eastAsia="黑体"/>
                <w:color w:val="000000" w:themeColor="text1"/>
              </w:rPr>
              <w:t>表</w:t>
            </w:r>
            <w:r w:rsidR="004912AD" w:rsidRPr="006C225E">
              <w:rPr>
                <w:rFonts w:hint="eastAsia"/>
                <w:bCs/>
                <w:color w:val="000000"/>
              </w:rPr>
              <w:t>4</w:t>
            </w:r>
            <w:r w:rsidR="004912AD" w:rsidRPr="006C225E">
              <w:rPr>
                <w:rFonts w:hint="eastAsia"/>
                <w:b/>
                <w:bCs/>
                <w:color w:val="000000"/>
              </w:rPr>
              <w:t xml:space="preserve">        </w:t>
            </w:r>
            <w:r w:rsidRPr="006C225E">
              <w:rPr>
                <w:rFonts w:eastAsia="黑体" w:hint="eastAsia"/>
                <w:color w:val="000000" w:themeColor="text1"/>
              </w:rPr>
              <w:t>与新乡市</w:t>
            </w:r>
            <w:r w:rsidRPr="006C225E">
              <w:rPr>
                <w:b/>
                <w:bCs/>
                <w:color w:val="000000"/>
              </w:rPr>
              <w:t>2023</w:t>
            </w:r>
            <w:r w:rsidRPr="006C225E">
              <w:rPr>
                <w:rFonts w:eastAsia="黑体"/>
                <w:color w:val="000000" w:themeColor="text1"/>
              </w:rPr>
              <w:t>年各项</w:t>
            </w:r>
            <w:r w:rsidRPr="006C225E">
              <w:rPr>
                <w:rFonts w:eastAsia="黑体" w:hint="eastAsia"/>
                <w:color w:val="000000" w:themeColor="text1"/>
              </w:rPr>
              <w:t>保卫战实施方案的相符性分析</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4A0"/>
            </w:tblPr>
            <w:tblGrid>
              <w:gridCol w:w="915"/>
              <w:gridCol w:w="4356"/>
              <w:gridCol w:w="426"/>
              <w:gridCol w:w="433"/>
              <w:gridCol w:w="1819"/>
              <w:gridCol w:w="907"/>
            </w:tblGrid>
            <w:tr w:rsidR="00A2373A" w:rsidRPr="006C225E" w:rsidTr="004912AD">
              <w:trPr>
                <w:trHeight w:val="397"/>
                <w:jc w:val="center"/>
              </w:trPr>
              <w:tc>
                <w:tcPr>
                  <w:tcW w:w="915" w:type="dxa"/>
                  <w:tcBorders>
                    <w:top w:val="single" w:sz="8"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color w:val="000000"/>
                      <w:sz w:val="21"/>
                      <w:szCs w:val="21"/>
                    </w:rPr>
                  </w:pPr>
                  <w:r w:rsidRPr="006C225E">
                    <w:rPr>
                      <w:rFonts w:hint="eastAsia"/>
                      <w:b/>
                      <w:color w:val="000000"/>
                      <w:sz w:val="21"/>
                      <w:szCs w:val="21"/>
                    </w:rPr>
                    <w:t>类别</w:t>
                  </w:r>
                </w:p>
              </w:tc>
              <w:tc>
                <w:tcPr>
                  <w:tcW w:w="5215" w:type="dxa"/>
                  <w:gridSpan w:val="3"/>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color w:val="000000"/>
                      <w:sz w:val="21"/>
                      <w:szCs w:val="21"/>
                    </w:rPr>
                  </w:pPr>
                  <w:r w:rsidRPr="006C225E">
                    <w:rPr>
                      <w:rFonts w:hint="eastAsia"/>
                      <w:b/>
                      <w:color w:val="000000"/>
                      <w:sz w:val="21"/>
                      <w:szCs w:val="21"/>
                    </w:rPr>
                    <w:t>文件要求</w:t>
                  </w:r>
                </w:p>
              </w:tc>
              <w:tc>
                <w:tcPr>
                  <w:tcW w:w="1819"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color w:val="000000"/>
                      <w:sz w:val="21"/>
                      <w:szCs w:val="21"/>
                    </w:rPr>
                  </w:pPr>
                  <w:r w:rsidRPr="006C225E">
                    <w:rPr>
                      <w:b/>
                      <w:color w:val="000000"/>
                      <w:sz w:val="21"/>
                      <w:szCs w:val="21"/>
                    </w:rPr>
                    <w:t>本项目情况</w:t>
                  </w:r>
                </w:p>
              </w:tc>
              <w:tc>
                <w:tcPr>
                  <w:tcW w:w="907" w:type="dxa"/>
                  <w:tcBorders>
                    <w:top w:val="single" w:sz="8" w:space="0" w:color="auto"/>
                    <w:left w:val="single" w:sz="4" w:space="0" w:color="auto"/>
                    <w:bottom w:val="single" w:sz="8" w:space="0" w:color="auto"/>
                  </w:tcBorders>
                  <w:noWrap/>
                  <w:vAlign w:val="center"/>
                </w:tcPr>
                <w:p w:rsidR="00A2373A" w:rsidRPr="006C225E" w:rsidRDefault="004511C7">
                  <w:pPr>
                    <w:adjustRightInd w:val="0"/>
                    <w:snapToGrid w:val="0"/>
                    <w:jc w:val="center"/>
                    <w:textAlignment w:val="baseline"/>
                    <w:rPr>
                      <w:b/>
                      <w:color w:val="000000"/>
                      <w:sz w:val="21"/>
                      <w:szCs w:val="21"/>
                    </w:rPr>
                  </w:pPr>
                  <w:r w:rsidRPr="006C225E">
                    <w:rPr>
                      <w:rFonts w:hint="eastAsia"/>
                      <w:b/>
                      <w:color w:val="000000"/>
                      <w:sz w:val="21"/>
                      <w:szCs w:val="21"/>
                    </w:rPr>
                    <w:t>相符性</w:t>
                  </w:r>
                </w:p>
              </w:tc>
            </w:tr>
            <w:tr w:rsidR="00A2373A" w:rsidRPr="006C225E" w:rsidTr="00CA4635">
              <w:trPr>
                <w:trHeight w:val="397"/>
                <w:jc w:val="center"/>
              </w:trPr>
              <w:tc>
                <w:tcPr>
                  <w:tcW w:w="8856" w:type="dxa"/>
                  <w:gridSpan w:val="6"/>
                  <w:tcBorders>
                    <w:top w:val="single" w:sz="8" w:space="0" w:color="auto"/>
                    <w:bottom w:val="single" w:sz="8"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b/>
                      <w:bCs/>
                      <w:color w:val="000000"/>
                      <w:kern w:val="0"/>
                      <w:sz w:val="21"/>
                      <w:szCs w:val="21"/>
                    </w:rPr>
                    <w:t>2023</w:t>
                  </w:r>
                  <w:r w:rsidRPr="006C225E">
                    <w:rPr>
                      <w:b/>
                      <w:bCs/>
                      <w:color w:val="000000"/>
                      <w:kern w:val="0"/>
                      <w:sz w:val="21"/>
                      <w:szCs w:val="21"/>
                    </w:rPr>
                    <w:t>年度污染防治攻坚战工作要点</w:t>
                  </w:r>
                </w:p>
              </w:tc>
            </w:tr>
            <w:tr w:rsidR="00A2373A" w:rsidRPr="006C225E" w:rsidTr="00D272C1">
              <w:trPr>
                <w:trHeight w:val="397"/>
                <w:jc w:val="center"/>
              </w:trPr>
              <w:tc>
                <w:tcPr>
                  <w:tcW w:w="915" w:type="dxa"/>
                  <w:tcBorders>
                    <w:top w:val="single" w:sz="8" w:space="0" w:color="auto"/>
                    <w:tl2br w:val="nil"/>
                    <w:tr2bl w:val="nil"/>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bCs/>
                      <w:color w:val="000000"/>
                      <w:sz w:val="21"/>
                      <w:szCs w:val="21"/>
                    </w:rPr>
                    <w:t>5</w:t>
                  </w:r>
                  <w:r w:rsidRPr="006C225E">
                    <w:rPr>
                      <w:rFonts w:hint="eastAsia"/>
                      <w:bCs/>
                      <w:color w:val="000000"/>
                      <w:sz w:val="21"/>
                      <w:szCs w:val="21"/>
                    </w:rPr>
                    <w:t>、强化重点河流综合治理</w:t>
                  </w:r>
                </w:p>
              </w:tc>
              <w:tc>
                <w:tcPr>
                  <w:tcW w:w="4356" w:type="dxa"/>
                  <w:tcBorders>
                    <w:top w:val="single" w:sz="8" w:space="0" w:color="auto"/>
                    <w:tl2br w:val="nil"/>
                    <w:tr2bl w:val="nil"/>
                  </w:tcBorders>
                  <w:noWrap/>
                  <w:vAlign w:val="center"/>
                </w:tcPr>
                <w:p w:rsidR="00A2373A" w:rsidRPr="006C225E" w:rsidRDefault="004511C7">
                  <w:pPr>
                    <w:autoSpaceDE w:val="0"/>
                    <w:autoSpaceDN w:val="0"/>
                    <w:adjustRightInd w:val="0"/>
                    <w:rPr>
                      <w:color w:val="000000"/>
                      <w:sz w:val="21"/>
                      <w:szCs w:val="21"/>
                    </w:rPr>
                  </w:pPr>
                  <w:r w:rsidRPr="006C225E">
                    <w:rPr>
                      <w:rFonts w:hint="eastAsia"/>
                      <w:color w:val="000000"/>
                      <w:sz w:val="21"/>
                      <w:szCs w:val="21"/>
                    </w:rPr>
                    <w:t>以长垣市文明渠、丁栾沟、辉县市北堤河、市区东孟姜女河等重点，加强河流综合治理。完成长垣市污水处理厂尾水湿地建设，推进辉县市孟庄镇雨污分流改造，加快凤泉区河流流域污染防治及水生态环境综合整治工程建设进度，启动东孟姜女和市区段水质提升工程，天然</w:t>
                  </w:r>
                  <w:r w:rsidR="00873ACC" w:rsidRPr="006C225E">
                    <w:rPr>
                      <w:rFonts w:hint="eastAsia"/>
                      <w:color w:val="000000"/>
                      <w:sz w:val="21"/>
                      <w:szCs w:val="21"/>
                    </w:rPr>
                    <w:t>渠</w:t>
                  </w:r>
                  <w:r w:rsidRPr="006C225E">
                    <w:rPr>
                      <w:rFonts w:hint="eastAsia"/>
                      <w:color w:val="000000"/>
                      <w:sz w:val="21"/>
                      <w:szCs w:val="21"/>
                    </w:rPr>
                    <w:t>、文岩渠、天然文岩渠、黄庄河、卫河</w:t>
                  </w:r>
                  <w:r w:rsidRPr="006C225E">
                    <w:rPr>
                      <w:rFonts w:hint="eastAsia"/>
                      <w:color w:val="000000"/>
                      <w:sz w:val="21"/>
                      <w:szCs w:val="21"/>
                    </w:rPr>
                    <w:t>5</w:t>
                  </w:r>
                  <w:r w:rsidRPr="006C225E">
                    <w:rPr>
                      <w:rFonts w:hint="eastAsia"/>
                      <w:color w:val="000000"/>
                      <w:sz w:val="21"/>
                      <w:szCs w:val="21"/>
                    </w:rPr>
                    <w:t>个国家断面稳定达到地表水</w:t>
                  </w:r>
                  <w:r w:rsidRPr="006C225E">
                    <w:rPr>
                      <w:rFonts w:eastAsia="微软雅黑"/>
                      <w:color w:val="000000"/>
                      <w:sz w:val="21"/>
                      <w:szCs w:val="21"/>
                    </w:rPr>
                    <w:t>Ⅲ</w:t>
                  </w:r>
                  <w:r w:rsidRPr="006C225E">
                    <w:rPr>
                      <w:rFonts w:cs="宋体" w:hint="eastAsia"/>
                      <w:color w:val="000000"/>
                      <w:sz w:val="21"/>
                      <w:szCs w:val="21"/>
                    </w:rPr>
                    <w:t>类</w:t>
                  </w:r>
                  <w:r w:rsidRPr="006C225E">
                    <w:rPr>
                      <w:rFonts w:hint="eastAsia"/>
                      <w:color w:val="000000"/>
                      <w:sz w:val="21"/>
                      <w:szCs w:val="21"/>
                    </w:rPr>
                    <w:t>水质标准。</w:t>
                  </w:r>
                </w:p>
              </w:tc>
              <w:tc>
                <w:tcPr>
                  <w:tcW w:w="2678" w:type="dxa"/>
                  <w:gridSpan w:val="3"/>
                  <w:tcBorders>
                    <w:top w:val="single" w:sz="8" w:space="0" w:color="auto"/>
                    <w:tl2br w:val="nil"/>
                    <w:tr2bl w:val="nil"/>
                  </w:tcBorders>
                  <w:noWrap/>
                  <w:vAlign w:val="center"/>
                </w:tcPr>
                <w:p w:rsidR="00A2373A" w:rsidRPr="006C225E" w:rsidRDefault="004511C7" w:rsidP="00C439B5">
                  <w:pPr>
                    <w:adjustRightInd w:val="0"/>
                    <w:snapToGrid w:val="0"/>
                    <w:rPr>
                      <w:color w:val="000000"/>
                      <w:sz w:val="21"/>
                      <w:szCs w:val="21"/>
                    </w:rPr>
                  </w:pPr>
                  <w:r w:rsidRPr="006C225E">
                    <w:rPr>
                      <w:rFonts w:hint="eastAsia"/>
                      <w:color w:val="000000" w:themeColor="text1"/>
                      <w:sz w:val="21"/>
                      <w:szCs w:val="21"/>
                    </w:rPr>
                    <w:t>本项目</w:t>
                  </w:r>
                  <w:r w:rsidR="00294FE6" w:rsidRPr="006C225E">
                    <w:rPr>
                      <w:rFonts w:hint="eastAsia"/>
                      <w:color w:val="000000" w:themeColor="text1"/>
                      <w:sz w:val="21"/>
                      <w:szCs w:val="21"/>
                    </w:rPr>
                    <w:t>冷却水循环使用，定期补充不外排</w:t>
                  </w:r>
                  <w:r w:rsidRPr="006C225E">
                    <w:rPr>
                      <w:rFonts w:hint="eastAsia"/>
                      <w:color w:val="000000" w:themeColor="text1"/>
                      <w:sz w:val="21"/>
                      <w:szCs w:val="21"/>
                    </w:rPr>
                    <w:t>，</w:t>
                  </w:r>
                  <w:r w:rsidRPr="00943C69">
                    <w:rPr>
                      <w:rFonts w:hint="eastAsia"/>
                      <w:color w:val="000000" w:themeColor="text1"/>
                      <w:sz w:val="21"/>
                      <w:szCs w:val="21"/>
                      <w:u w:val="single"/>
                    </w:rPr>
                    <w:t>生活污</w:t>
                  </w:r>
                  <w:r w:rsidRPr="00943C69">
                    <w:rPr>
                      <w:rFonts w:hint="eastAsia"/>
                      <w:color w:val="000000"/>
                      <w:sz w:val="21"/>
                      <w:szCs w:val="21"/>
                      <w:u w:val="single"/>
                    </w:rPr>
                    <w:t>水经化粪池处理后</w:t>
                  </w:r>
                  <w:r w:rsidR="00873ACC" w:rsidRPr="00943C69">
                    <w:rPr>
                      <w:rFonts w:hint="eastAsia"/>
                      <w:color w:val="000000"/>
                      <w:sz w:val="21"/>
                      <w:szCs w:val="21"/>
                      <w:u w:val="single"/>
                    </w:rPr>
                    <w:t>经化粪池处理后，通过污水管网排至新乡县综合污水处理厂</w:t>
                  </w:r>
                  <w:r w:rsidR="00675B20" w:rsidRPr="00943C69">
                    <w:rPr>
                      <w:rFonts w:hint="eastAsia"/>
                      <w:color w:val="000000"/>
                      <w:sz w:val="21"/>
                      <w:szCs w:val="21"/>
                      <w:u w:val="single"/>
                    </w:rPr>
                    <w:t>，最终出水排入东孟姜女河</w:t>
                  </w:r>
                  <w:r w:rsidRPr="00943C69">
                    <w:rPr>
                      <w:rFonts w:hint="eastAsia"/>
                      <w:color w:val="000000"/>
                      <w:sz w:val="21"/>
                      <w:szCs w:val="21"/>
                      <w:u w:val="single"/>
                    </w:rPr>
                    <w:t>。</w:t>
                  </w:r>
                </w:p>
              </w:tc>
              <w:tc>
                <w:tcPr>
                  <w:tcW w:w="907" w:type="dxa"/>
                  <w:tcBorders>
                    <w:top w:val="single" w:sz="8" w:space="0" w:color="auto"/>
                    <w:tl2br w:val="nil"/>
                    <w:tr2bl w:val="nil"/>
                  </w:tcBorders>
                  <w:noWrap/>
                  <w:vAlign w:val="center"/>
                </w:tcPr>
                <w:p w:rsidR="00A2373A" w:rsidRPr="006C225E" w:rsidRDefault="004511C7" w:rsidP="00675B20">
                  <w:pPr>
                    <w:adjustRightInd w:val="0"/>
                    <w:snapToGrid w:val="0"/>
                    <w:jc w:val="center"/>
                    <w:textAlignment w:val="baseline"/>
                    <w:rPr>
                      <w:color w:val="000000"/>
                      <w:sz w:val="21"/>
                      <w:szCs w:val="21"/>
                    </w:rPr>
                  </w:pPr>
                  <w:r w:rsidRPr="006C225E">
                    <w:rPr>
                      <w:rFonts w:hint="eastAsia"/>
                      <w:color w:val="000000"/>
                      <w:sz w:val="21"/>
                      <w:szCs w:val="21"/>
                    </w:rPr>
                    <w:t>相符</w:t>
                  </w:r>
                </w:p>
              </w:tc>
            </w:tr>
            <w:tr w:rsidR="00A2373A" w:rsidRPr="006C225E" w:rsidTr="00D272C1">
              <w:trPr>
                <w:trHeight w:val="397"/>
                <w:jc w:val="center"/>
              </w:trPr>
              <w:tc>
                <w:tcPr>
                  <w:tcW w:w="915" w:type="dxa"/>
                  <w:tcBorders>
                    <w:tl2br w:val="nil"/>
                    <w:tr2bl w:val="nil"/>
                  </w:tcBorders>
                  <w:noWrap/>
                  <w:vAlign w:val="center"/>
                </w:tcPr>
                <w:p w:rsidR="00A2373A" w:rsidRPr="006C225E" w:rsidRDefault="004511C7">
                  <w:pPr>
                    <w:adjustRightInd w:val="0"/>
                    <w:snapToGrid w:val="0"/>
                    <w:jc w:val="center"/>
                    <w:textAlignment w:val="baseline"/>
                    <w:rPr>
                      <w:bCs/>
                      <w:color w:val="FF0000"/>
                      <w:sz w:val="21"/>
                      <w:szCs w:val="21"/>
                    </w:rPr>
                  </w:pPr>
                  <w:r w:rsidRPr="006C225E">
                    <w:rPr>
                      <w:color w:val="000000"/>
                      <w:sz w:val="21"/>
                      <w:szCs w:val="21"/>
                    </w:rPr>
                    <w:t>1</w:t>
                  </w:r>
                  <w:r w:rsidRPr="006C225E">
                    <w:rPr>
                      <w:rFonts w:hint="eastAsia"/>
                      <w:color w:val="000000"/>
                      <w:sz w:val="21"/>
                      <w:szCs w:val="21"/>
                    </w:rPr>
                    <w:t>1</w:t>
                  </w:r>
                  <w:r w:rsidRPr="006C225E">
                    <w:rPr>
                      <w:rFonts w:hint="eastAsia"/>
                      <w:color w:val="000000"/>
                      <w:sz w:val="21"/>
                      <w:szCs w:val="21"/>
                    </w:rPr>
                    <w:t>、优化产业机构</w:t>
                  </w:r>
                </w:p>
              </w:tc>
              <w:tc>
                <w:tcPr>
                  <w:tcW w:w="4356" w:type="dxa"/>
                  <w:tcBorders>
                    <w:tl2br w:val="nil"/>
                    <w:tr2bl w:val="nil"/>
                  </w:tcBorders>
                  <w:noWrap/>
                  <w:vAlign w:val="center"/>
                </w:tcPr>
                <w:p w:rsidR="00A2373A" w:rsidRPr="006C225E" w:rsidRDefault="004511C7">
                  <w:pPr>
                    <w:autoSpaceDE w:val="0"/>
                    <w:autoSpaceDN w:val="0"/>
                    <w:adjustRightInd w:val="0"/>
                    <w:rPr>
                      <w:color w:val="000000"/>
                      <w:sz w:val="21"/>
                      <w:szCs w:val="21"/>
                    </w:rPr>
                  </w:pPr>
                  <w:r w:rsidRPr="006C225E">
                    <w:rPr>
                      <w:rFonts w:hint="eastAsia"/>
                      <w:color w:val="000000"/>
                      <w:sz w:val="21"/>
                      <w:szCs w:val="21"/>
                    </w:rPr>
                    <w:t>严格落实国家产业规划、产业政策、“三线一单”、规划环评，以及产能置换、煤炭消费减量替代、区域污染物消减等要求，严把高耗能、高排放、低水平项目准入关口。鼓励支持重点行业进行产能置换、装备大型化改造、重组整合，加快产业绿化转型升级。落实国家《产业结构调整指导目录》《河南省淘汰落后产能综合标准体系》，依法依规淘汰落后产能，实行“动态清零”。开展传统产业集群升级改造，从生产工艺、产品规模、能耗水平、燃料类型、污染治理和区域环境综合整治等方面提升产业发展质量和环境治理水平。</w:t>
                  </w:r>
                </w:p>
              </w:tc>
              <w:tc>
                <w:tcPr>
                  <w:tcW w:w="2678" w:type="dxa"/>
                  <w:gridSpan w:val="3"/>
                  <w:tcBorders>
                    <w:tl2br w:val="nil"/>
                    <w:tr2bl w:val="nil"/>
                  </w:tcBorders>
                  <w:noWrap/>
                  <w:vAlign w:val="center"/>
                </w:tcPr>
                <w:p w:rsidR="00A2373A" w:rsidRPr="006C225E" w:rsidRDefault="004511C7">
                  <w:pPr>
                    <w:adjustRightInd w:val="0"/>
                    <w:snapToGrid w:val="0"/>
                    <w:rPr>
                      <w:color w:val="FF0000"/>
                      <w:kern w:val="0"/>
                      <w:sz w:val="21"/>
                      <w:szCs w:val="21"/>
                    </w:rPr>
                  </w:pPr>
                  <w:r w:rsidRPr="006C225E">
                    <w:rPr>
                      <w:sz w:val="21"/>
                      <w:szCs w:val="21"/>
                    </w:rPr>
                    <w:t>经对照《产业结构调整指导目录（</w:t>
                  </w:r>
                  <w:r w:rsidRPr="006C225E">
                    <w:rPr>
                      <w:sz w:val="21"/>
                      <w:szCs w:val="21"/>
                    </w:rPr>
                    <w:t>2019</w:t>
                  </w:r>
                  <w:r w:rsidRPr="006C225E">
                    <w:rPr>
                      <w:sz w:val="21"/>
                      <w:szCs w:val="21"/>
                    </w:rPr>
                    <w:t>年本）》（</w:t>
                  </w:r>
                  <w:r w:rsidRPr="006C225E">
                    <w:rPr>
                      <w:sz w:val="21"/>
                      <w:szCs w:val="21"/>
                    </w:rPr>
                    <w:t>2021</w:t>
                  </w:r>
                  <w:r w:rsidRPr="006C225E">
                    <w:rPr>
                      <w:sz w:val="21"/>
                      <w:szCs w:val="21"/>
                    </w:rPr>
                    <w:t>年修改），项目不属</w:t>
                  </w:r>
                  <w:r w:rsidRPr="006C225E">
                    <w:rPr>
                      <w:rFonts w:cs="宋体" w:hint="eastAsia"/>
                      <w:sz w:val="21"/>
                      <w:szCs w:val="21"/>
                    </w:rPr>
                    <w:t>于“限制类和淘汰类”项</w:t>
                  </w:r>
                  <w:r w:rsidRPr="006C225E">
                    <w:rPr>
                      <w:sz w:val="21"/>
                      <w:szCs w:val="21"/>
                    </w:rPr>
                    <w:t>目</w:t>
                  </w:r>
                  <w:r w:rsidRPr="006C225E">
                    <w:rPr>
                      <w:rFonts w:hint="eastAsia"/>
                      <w:sz w:val="21"/>
                      <w:szCs w:val="21"/>
                    </w:rPr>
                    <w:t>。</w:t>
                  </w:r>
                </w:p>
              </w:tc>
              <w:tc>
                <w:tcPr>
                  <w:tcW w:w="907" w:type="dxa"/>
                  <w:tcBorders>
                    <w:tl2br w:val="nil"/>
                    <w:tr2bl w:val="nil"/>
                  </w:tcBorders>
                  <w:noWrap/>
                  <w:vAlign w:val="center"/>
                </w:tcPr>
                <w:p w:rsidR="00A2373A" w:rsidRPr="006C225E" w:rsidRDefault="004511C7">
                  <w:pPr>
                    <w:adjustRightInd w:val="0"/>
                    <w:snapToGrid w:val="0"/>
                    <w:jc w:val="center"/>
                    <w:textAlignment w:val="baseline"/>
                    <w:rPr>
                      <w:sz w:val="21"/>
                      <w:szCs w:val="21"/>
                    </w:rPr>
                  </w:pPr>
                  <w:r w:rsidRPr="006C225E">
                    <w:rPr>
                      <w:rFonts w:hint="eastAsia"/>
                      <w:color w:val="000000"/>
                      <w:sz w:val="21"/>
                      <w:szCs w:val="21"/>
                    </w:rPr>
                    <w:t>相符</w:t>
                  </w:r>
                </w:p>
              </w:tc>
            </w:tr>
            <w:tr w:rsidR="00A2373A" w:rsidRPr="006C225E" w:rsidTr="00D272C1">
              <w:trPr>
                <w:trHeight w:val="397"/>
                <w:jc w:val="center"/>
              </w:trPr>
              <w:tc>
                <w:tcPr>
                  <w:tcW w:w="915" w:type="dxa"/>
                  <w:tcBorders>
                    <w:tl2br w:val="nil"/>
                    <w:tr2bl w:val="nil"/>
                  </w:tcBorders>
                  <w:noWrap/>
                  <w:vAlign w:val="center"/>
                </w:tcPr>
                <w:p w:rsidR="00A2373A" w:rsidRPr="006C225E" w:rsidRDefault="004511C7">
                  <w:pPr>
                    <w:adjustRightInd w:val="0"/>
                    <w:snapToGrid w:val="0"/>
                    <w:jc w:val="center"/>
                    <w:textAlignment w:val="baseline"/>
                    <w:rPr>
                      <w:bCs/>
                      <w:color w:val="FF0000"/>
                      <w:sz w:val="21"/>
                      <w:szCs w:val="21"/>
                    </w:rPr>
                  </w:pPr>
                  <w:r w:rsidRPr="006C225E">
                    <w:rPr>
                      <w:rFonts w:hint="eastAsia"/>
                      <w:color w:val="000000"/>
                      <w:sz w:val="21"/>
                      <w:szCs w:val="21"/>
                    </w:rPr>
                    <w:t>14</w:t>
                  </w:r>
                  <w:r w:rsidRPr="006C225E">
                    <w:rPr>
                      <w:rFonts w:hint="eastAsia"/>
                      <w:color w:val="000000"/>
                      <w:sz w:val="21"/>
                      <w:szCs w:val="21"/>
                    </w:rPr>
                    <w:t>、</w:t>
                  </w:r>
                  <w:r w:rsidRPr="006C225E">
                    <w:rPr>
                      <w:color w:val="000000"/>
                      <w:sz w:val="21"/>
                      <w:szCs w:val="21"/>
                    </w:rPr>
                    <w:t>推进工业企业深度治理</w:t>
                  </w:r>
                </w:p>
              </w:tc>
              <w:tc>
                <w:tcPr>
                  <w:tcW w:w="4356" w:type="dxa"/>
                  <w:tcBorders>
                    <w:tl2br w:val="nil"/>
                    <w:tr2bl w:val="nil"/>
                  </w:tcBorders>
                  <w:noWrap/>
                  <w:vAlign w:val="center"/>
                </w:tcPr>
                <w:p w:rsidR="00A2373A" w:rsidRPr="006C225E" w:rsidRDefault="004511C7">
                  <w:pPr>
                    <w:autoSpaceDE w:val="0"/>
                    <w:autoSpaceDN w:val="0"/>
                    <w:adjustRightInd w:val="0"/>
                    <w:rPr>
                      <w:color w:val="000000"/>
                      <w:sz w:val="21"/>
                      <w:szCs w:val="21"/>
                    </w:rPr>
                  </w:pPr>
                  <w:r w:rsidRPr="006C225E">
                    <w:rPr>
                      <w:rFonts w:hint="eastAsia"/>
                      <w:color w:val="000000"/>
                      <w:sz w:val="21"/>
                      <w:szCs w:val="21"/>
                    </w:rPr>
                    <w:t>实施工业污染排放深度治理，开展锅炉、炉窑等深度治理，全面提升治污设施处理能力和运行管理水平，加强物料运输、装卸储存及生产过程中的无组织排放控制，确保稳定达标排放。开展低效治理设施全面提升改造，全面排查简易低效治理设施，对无法稳定达标排放的，实施分类整治，巩固达标治理成果。</w:t>
                  </w:r>
                </w:p>
              </w:tc>
              <w:tc>
                <w:tcPr>
                  <w:tcW w:w="2678" w:type="dxa"/>
                  <w:gridSpan w:val="3"/>
                  <w:tcBorders>
                    <w:tl2br w:val="nil"/>
                    <w:tr2bl w:val="nil"/>
                  </w:tcBorders>
                  <w:noWrap/>
                  <w:vAlign w:val="center"/>
                </w:tcPr>
                <w:p w:rsidR="00A2373A" w:rsidRPr="006C225E" w:rsidRDefault="004511C7" w:rsidP="00C07179">
                  <w:pPr>
                    <w:adjustRightInd w:val="0"/>
                    <w:snapToGrid w:val="0"/>
                    <w:rPr>
                      <w:color w:val="FF0000"/>
                      <w:kern w:val="0"/>
                      <w:sz w:val="21"/>
                      <w:szCs w:val="21"/>
                    </w:rPr>
                  </w:pPr>
                  <w:r w:rsidRPr="006C225E">
                    <w:rPr>
                      <w:rFonts w:hint="eastAsia"/>
                      <w:color w:val="000000"/>
                      <w:sz w:val="21"/>
                      <w:szCs w:val="21"/>
                    </w:rPr>
                    <w:t>本项目不</w:t>
                  </w:r>
                  <w:r w:rsidR="00C439B5" w:rsidRPr="006C225E">
                    <w:rPr>
                      <w:rFonts w:hint="eastAsia"/>
                      <w:color w:val="000000"/>
                      <w:sz w:val="21"/>
                      <w:szCs w:val="21"/>
                    </w:rPr>
                    <w:t>使用</w:t>
                  </w:r>
                  <w:r w:rsidRPr="006C225E">
                    <w:rPr>
                      <w:rFonts w:hint="eastAsia"/>
                      <w:color w:val="000000"/>
                      <w:sz w:val="21"/>
                      <w:szCs w:val="21"/>
                    </w:rPr>
                    <w:t>锅炉及工业炉窑。</w:t>
                  </w:r>
                  <w:r w:rsidR="00770B80" w:rsidRPr="006C225E">
                    <w:rPr>
                      <w:rFonts w:hint="eastAsia"/>
                      <w:color w:val="000000"/>
                      <w:sz w:val="21"/>
                      <w:szCs w:val="21"/>
                    </w:rPr>
                    <w:t>本项目</w:t>
                  </w:r>
                  <w:r w:rsidR="00F63020" w:rsidRPr="006C225E">
                    <w:rPr>
                      <w:rFonts w:hint="eastAsia"/>
                      <w:color w:val="000000"/>
                      <w:sz w:val="21"/>
                      <w:szCs w:val="21"/>
                    </w:rPr>
                    <w:t>混料投加工序及暂存罐设置</w:t>
                  </w:r>
                  <w:r w:rsidR="003D4A7A" w:rsidRPr="006C225E">
                    <w:rPr>
                      <w:rFonts w:hint="eastAsia"/>
                      <w:color w:val="000000"/>
                      <w:sz w:val="21"/>
                      <w:szCs w:val="21"/>
                    </w:rPr>
                    <w:t>单独二次密闭车间</w:t>
                  </w:r>
                  <w:r w:rsidR="00770B80" w:rsidRPr="006C225E">
                    <w:rPr>
                      <w:rFonts w:hint="eastAsia"/>
                      <w:color w:val="000000"/>
                      <w:sz w:val="21"/>
                      <w:szCs w:val="21"/>
                    </w:rPr>
                    <w:t>，采用管道负压抽风收集，通入一套脉冲袋式除尘器治理，尾气经</w:t>
                  </w:r>
                  <w:r w:rsidR="00770B80" w:rsidRPr="006C225E">
                    <w:rPr>
                      <w:rFonts w:hint="eastAsia"/>
                      <w:color w:val="000000"/>
                      <w:sz w:val="21"/>
                      <w:szCs w:val="21"/>
                    </w:rPr>
                    <w:t>1</w:t>
                  </w:r>
                  <w:r w:rsidR="00770B80" w:rsidRPr="006C225E">
                    <w:rPr>
                      <w:rFonts w:hint="eastAsia"/>
                      <w:color w:val="000000"/>
                      <w:sz w:val="21"/>
                      <w:szCs w:val="21"/>
                    </w:rPr>
                    <w:t>根</w:t>
                  </w:r>
                  <w:r w:rsidR="00770B80" w:rsidRPr="006C225E">
                    <w:rPr>
                      <w:rFonts w:hint="eastAsia"/>
                      <w:color w:val="000000"/>
                      <w:sz w:val="21"/>
                      <w:szCs w:val="21"/>
                    </w:rPr>
                    <w:t>15m</w:t>
                  </w:r>
                  <w:r w:rsidR="00F63020" w:rsidRPr="006C225E">
                    <w:rPr>
                      <w:rFonts w:hint="eastAsia"/>
                      <w:color w:val="000000"/>
                      <w:sz w:val="21"/>
                      <w:szCs w:val="21"/>
                    </w:rPr>
                    <w:t>高排气筒排放</w:t>
                  </w:r>
                  <w:r w:rsidR="00770B80" w:rsidRPr="006C225E">
                    <w:rPr>
                      <w:rFonts w:hint="eastAsia"/>
                      <w:color w:val="000000"/>
                      <w:sz w:val="21"/>
                      <w:szCs w:val="21"/>
                    </w:rPr>
                    <w:t>；</w:t>
                  </w:r>
                  <w:r w:rsidRPr="006C225E">
                    <w:rPr>
                      <w:rFonts w:hint="eastAsia"/>
                      <w:color w:val="000000"/>
                      <w:sz w:val="21"/>
                      <w:szCs w:val="21"/>
                    </w:rPr>
                    <w:t>本项目有机废气</w:t>
                  </w:r>
                  <w:r w:rsidR="00C07179" w:rsidRPr="006C225E">
                    <w:rPr>
                      <w:rFonts w:hint="eastAsia"/>
                      <w:color w:val="000000"/>
                      <w:sz w:val="21"/>
                      <w:szCs w:val="21"/>
                    </w:rPr>
                    <w:t>与现有项目共用</w:t>
                  </w:r>
                  <w:r w:rsidR="00C439B5" w:rsidRPr="006C225E">
                    <w:rPr>
                      <w:rFonts w:hint="eastAsia"/>
                      <w:color w:val="000000"/>
                      <w:sz w:val="21"/>
                      <w:szCs w:val="21"/>
                    </w:rPr>
                    <w:t>一套“</w:t>
                  </w:r>
                  <w:r w:rsidR="00125592" w:rsidRPr="006C225E">
                    <w:rPr>
                      <w:rFonts w:hint="eastAsia"/>
                      <w:color w:val="000000"/>
                      <w:sz w:val="21"/>
                      <w:szCs w:val="21"/>
                    </w:rPr>
                    <w:t>活性炭吸附</w:t>
                  </w:r>
                  <w:r w:rsidR="00125592" w:rsidRPr="006C225E">
                    <w:rPr>
                      <w:rFonts w:hint="eastAsia"/>
                      <w:color w:val="000000"/>
                      <w:sz w:val="21"/>
                      <w:szCs w:val="21"/>
                    </w:rPr>
                    <w:t>-</w:t>
                  </w:r>
                  <w:r w:rsidR="00125592" w:rsidRPr="006C225E">
                    <w:rPr>
                      <w:rFonts w:hint="eastAsia"/>
                      <w:color w:val="000000"/>
                      <w:sz w:val="21"/>
                      <w:szCs w:val="21"/>
                    </w:rPr>
                    <w:t>脱附</w:t>
                  </w:r>
                  <w:r w:rsidR="00125592" w:rsidRPr="006C225E">
                    <w:rPr>
                      <w:rFonts w:hint="eastAsia"/>
                      <w:color w:val="000000"/>
                      <w:sz w:val="21"/>
                      <w:szCs w:val="21"/>
                    </w:rPr>
                    <w:t>+</w:t>
                  </w:r>
                  <w:r w:rsidR="00125592" w:rsidRPr="006C225E">
                    <w:rPr>
                      <w:rFonts w:hint="eastAsia"/>
                      <w:color w:val="000000"/>
                      <w:sz w:val="21"/>
                      <w:szCs w:val="21"/>
                    </w:rPr>
                    <w:t>催化燃烧</w:t>
                  </w:r>
                  <w:r w:rsidR="00C439B5" w:rsidRPr="006C225E">
                    <w:rPr>
                      <w:rFonts w:hint="eastAsia"/>
                      <w:color w:val="000000"/>
                      <w:sz w:val="21"/>
                      <w:szCs w:val="21"/>
                    </w:rPr>
                    <w:t>”装置</w:t>
                  </w:r>
                  <w:r w:rsidRPr="006C225E">
                    <w:rPr>
                      <w:rFonts w:hint="eastAsia"/>
                      <w:color w:val="000000"/>
                      <w:sz w:val="21"/>
                      <w:szCs w:val="21"/>
                    </w:rPr>
                    <w:t>处理，尾气经</w:t>
                  </w:r>
                  <w:r w:rsidRPr="006C225E">
                    <w:rPr>
                      <w:rFonts w:hint="eastAsia"/>
                      <w:color w:val="000000"/>
                      <w:sz w:val="21"/>
                      <w:szCs w:val="21"/>
                    </w:rPr>
                    <w:t>15m</w:t>
                  </w:r>
                  <w:r w:rsidRPr="006C225E">
                    <w:rPr>
                      <w:rFonts w:hint="eastAsia"/>
                      <w:color w:val="000000"/>
                      <w:sz w:val="21"/>
                      <w:szCs w:val="21"/>
                    </w:rPr>
                    <w:t>高排气筒排放，能够达标排放。本项目</w:t>
                  </w:r>
                  <w:r w:rsidRPr="006C225E">
                    <w:rPr>
                      <w:color w:val="000000"/>
                      <w:sz w:val="21"/>
                      <w:szCs w:val="21"/>
                    </w:rPr>
                    <w:t>物料运输、装卸储存及生产过程</w:t>
                  </w:r>
                  <w:r w:rsidRPr="006C225E">
                    <w:rPr>
                      <w:rFonts w:hint="eastAsia"/>
                      <w:color w:val="000000"/>
                      <w:sz w:val="21"/>
                      <w:szCs w:val="21"/>
                    </w:rPr>
                    <w:t>在密闭车间进行，无组织排放量</w:t>
                  </w:r>
                  <w:r w:rsidRPr="006C225E">
                    <w:rPr>
                      <w:rFonts w:hint="eastAsia"/>
                      <w:color w:val="000000"/>
                      <w:sz w:val="21"/>
                      <w:szCs w:val="21"/>
                    </w:rPr>
                    <w:lastRenderedPageBreak/>
                    <w:t>较小。</w:t>
                  </w:r>
                </w:p>
              </w:tc>
              <w:tc>
                <w:tcPr>
                  <w:tcW w:w="907" w:type="dxa"/>
                  <w:tcBorders>
                    <w:tl2br w:val="nil"/>
                    <w:tr2bl w:val="nil"/>
                  </w:tcBorders>
                  <w:noWrap/>
                  <w:vAlign w:val="center"/>
                </w:tcPr>
                <w:p w:rsidR="00A2373A" w:rsidRPr="006C225E" w:rsidRDefault="004511C7">
                  <w:pPr>
                    <w:adjustRightInd w:val="0"/>
                    <w:snapToGrid w:val="0"/>
                    <w:jc w:val="center"/>
                    <w:textAlignment w:val="baseline"/>
                    <w:rPr>
                      <w:sz w:val="21"/>
                      <w:szCs w:val="21"/>
                    </w:rPr>
                  </w:pPr>
                  <w:r w:rsidRPr="006C225E">
                    <w:rPr>
                      <w:rFonts w:hint="eastAsia"/>
                      <w:sz w:val="21"/>
                      <w:szCs w:val="21"/>
                    </w:rPr>
                    <w:lastRenderedPageBreak/>
                    <w:t>相符</w:t>
                  </w:r>
                </w:p>
              </w:tc>
            </w:tr>
            <w:tr w:rsidR="00A2373A" w:rsidRPr="006C225E" w:rsidTr="00D272C1">
              <w:trPr>
                <w:trHeight w:val="397"/>
                <w:jc w:val="center"/>
              </w:trPr>
              <w:tc>
                <w:tcPr>
                  <w:tcW w:w="915" w:type="dxa"/>
                  <w:tcBorders>
                    <w:bottom w:val="single" w:sz="8" w:space="0" w:color="auto"/>
                    <w:tl2br w:val="nil"/>
                    <w:tr2bl w:val="nil"/>
                  </w:tcBorders>
                  <w:noWrap/>
                  <w:vAlign w:val="center"/>
                </w:tcPr>
                <w:p w:rsidR="00A2373A" w:rsidRPr="006C225E" w:rsidRDefault="004511C7">
                  <w:pPr>
                    <w:adjustRightInd w:val="0"/>
                    <w:snapToGrid w:val="0"/>
                    <w:textAlignment w:val="baseline"/>
                    <w:rPr>
                      <w:bCs/>
                      <w:color w:val="FF0000"/>
                      <w:sz w:val="21"/>
                      <w:szCs w:val="21"/>
                    </w:rPr>
                  </w:pPr>
                  <w:r w:rsidRPr="006C225E">
                    <w:rPr>
                      <w:rFonts w:hint="eastAsia"/>
                      <w:bCs/>
                      <w:sz w:val="21"/>
                      <w:szCs w:val="21"/>
                    </w:rPr>
                    <w:lastRenderedPageBreak/>
                    <w:t>30</w:t>
                  </w:r>
                  <w:r w:rsidRPr="006C225E">
                    <w:rPr>
                      <w:rFonts w:hint="eastAsia"/>
                      <w:bCs/>
                      <w:sz w:val="21"/>
                      <w:szCs w:val="21"/>
                    </w:rPr>
                    <w:t>、加强扬尘污染管控</w:t>
                  </w:r>
                </w:p>
              </w:tc>
              <w:tc>
                <w:tcPr>
                  <w:tcW w:w="4356" w:type="dxa"/>
                  <w:tcBorders>
                    <w:bottom w:val="single" w:sz="8" w:space="0" w:color="auto"/>
                    <w:tl2br w:val="nil"/>
                    <w:tr2bl w:val="nil"/>
                  </w:tcBorders>
                  <w:noWrap/>
                  <w:vAlign w:val="center"/>
                </w:tcPr>
                <w:p w:rsidR="00A2373A" w:rsidRPr="006C225E" w:rsidRDefault="004511C7">
                  <w:pPr>
                    <w:autoSpaceDE w:val="0"/>
                    <w:autoSpaceDN w:val="0"/>
                    <w:adjustRightInd w:val="0"/>
                    <w:rPr>
                      <w:color w:val="000000"/>
                      <w:sz w:val="21"/>
                      <w:szCs w:val="21"/>
                    </w:rPr>
                  </w:pPr>
                  <w:r w:rsidRPr="006C225E">
                    <w:rPr>
                      <w:rFonts w:cs="宋体" w:hint="eastAsia"/>
                      <w:sz w:val="21"/>
                      <w:szCs w:val="21"/>
                    </w:rPr>
                    <w:t>严格落实扬尘污染防控“两个标准”要求，加强施工扬尘动态化、精细化管理，强化土石方作业、渣土运输扬尘问题的监管，增加作业车辆和机械冲洗频次，严禁带泥上路行驶。强化道路扬尘综合整治，加大机械化清扫与保洁力度，有效提升国省道、县乡道路、城乡结合部和背街小巷等各类道路清扫保洁效果。</w:t>
                  </w:r>
                </w:p>
              </w:tc>
              <w:tc>
                <w:tcPr>
                  <w:tcW w:w="2678" w:type="dxa"/>
                  <w:gridSpan w:val="3"/>
                  <w:tcBorders>
                    <w:bottom w:val="single" w:sz="8" w:space="0" w:color="auto"/>
                    <w:tl2br w:val="nil"/>
                    <w:tr2bl w:val="nil"/>
                  </w:tcBorders>
                  <w:noWrap/>
                  <w:vAlign w:val="center"/>
                </w:tcPr>
                <w:p w:rsidR="00A2373A" w:rsidRPr="006C225E" w:rsidRDefault="004511C7">
                  <w:pPr>
                    <w:adjustRightInd w:val="0"/>
                    <w:snapToGrid w:val="0"/>
                    <w:rPr>
                      <w:color w:val="FF0000"/>
                      <w:kern w:val="0"/>
                      <w:sz w:val="21"/>
                      <w:szCs w:val="21"/>
                    </w:rPr>
                  </w:pPr>
                  <w:r w:rsidRPr="006C225E">
                    <w:rPr>
                      <w:rFonts w:hint="eastAsia"/>
                      <w:kern w:val="0"/>
                      <w:sz w:val="21"/>
                      <w:szCs w:val="21"/>
                    </w:rPr>
                    <w:t>本项目</w:t>
                  </w:r>
                  <w:r w:rsidR="00770B80" w:rsidRPr="006C225E">
                    <w:rPr>
                      <w:rFonts w:hint="eastAsia"/>
                      <w:kern w:val="0"/>
                      <w:sz w:val="21"/>
                      <w:szCs w:val="21"/>
                    </w:rPr>
                    <w:t>依托</w:t>
                  </w:r>
                  <w:r w:rsidRPr="006C225E">
                    <w:rPr>
                      <w:rFonts w:hint="eastAsia"/>
                      <w:kern w:val="0"/>
                      <w:sz w:val="21"/>
                      <w:szCs w:val="21"/>
                    </w:rPr>
                    <w:t>现有厂房进行建设，仅在厂房内进行设备安装，不涉及扬尘污染。</w:t>
                  </w:r>
                </w:p>
              </w:tc>
              <w:tc>
                <w:tcPr>
                  <w:tcW w:w="907" w:type="dxa"/>
                  <w:tcBorders>
                    <w:bottom w:val="single" w:sz="8" w:space="0" w:color="auto"/>
                    <w:tl2br w:val="nil"/>
                    <w:tr2bl w:val="nil"/>
                  </w:tcBorders>
                  <w:noWrap/>
                  <w:vAlign w:val="center"/>
                </w:tcPr>
                <w:p w:rsidR="00A2373A" w:rsidRPr="006C225E" w:rsidRDefault="004511C7">
                  <w:pPr>
                    <w:adjustRightInd w:val="0"/>
                    <w:snapToGrid w:val="0"/>
                    <w:jc w:val="center"/>
                    <w:textAlignment w:val="baseline"/>
                    <w:rPr>
                      <w:sz w:val="21"/>
                      <w:szCs w:val="21"/>
                    </w:rPr>
                  </w:pPr>
                  <w:r w:rsidRPr="006C225E">
                    <w:rPr>
                      <w:rFonts w:hint="eastAsia"/>
                      <w:sz w:val="21"/>
                      <w:szCs w:val="21"/>
                    </w:rPr>
                    <w:t>相符</w:t>
                  </w:r>
                </w:p>
              </w:tc>
            </w:tr>
            <w:tr w:rsidR="00A2373A" w:rsidRPr="006C225E" w:rsidTr="00CA4635">
              <w:trPr>
                <w:trHeight w:val="397"/>
                <w:jc w:val="center"/>
              </w:trPr>
              <w:tc>
                <w:tcPr>
                  <w:tcW w:w="8856" w:type="dxa"/>
                  <w:gridSpan w:val="6"/>
                  <w:tcBorders>
                    <w:top w:val="single" w:sz="8" w:space="0" w:color="auto"/>
                    <w:bottom w:val="single" w:sz="8" w:space="0" w:color="auto"/>
                  </w:tcBorders>
                  <w:noWrap/>
                  <w:vAlign w:val="center"/>
                </w:tcPr>
                <w:p w:rsidR="00A2373A" w:rsidRPr="006C225E" w:rsidRDefault="004511C7">
                  <w:pPr>
                    <w:adjustRightInd w:val="0"/>
                    <w:snapToGrid w:val="0"/>
                    <w:jc w:val="center"/>
                    <w:textAlignment w:val="baseline"/>
                    <w:rPr>
                      <w:sz w:val="21"/>
                      <w:szCs w:val="21"/>
                    </w:rPr>
                  </w:pPr>
                  <w:r w:rsidRPr="006C225E">
                    <w:rPr>
                      <w:rFonts w:hint="eastAsia"/>
                      <w:b/>
                      <w:bCs/>
                      <w:sz w:val="21"/>
                      <w:szCs w:val="21"/>
                    </w:rPr>
                    <w:t>《新乡市</w:t>
                  </w:r>
                  <w:r w:rsidRPr="006C225E">
                    <w:rPr>
                      <w:rFonts w:hint="eastAsia"/>
                      <w:b/>
                      <w:bCs/>
                      <w:sz w:val="21"/>
                      <w:szCs w:val="21"/>
                    </w:rPr>
                    <w:t>2023</w:t>
                  </w:r>
                  <w:r w:rsidRPr="006C225E">
                    <w:rPr>
                      <w:rFonts w:hint="eastAsia"/>
                      <w:b/>
                      <w:bCs/>
                      <w:sz w:val="21"/>
                      <w:szCs w:val="21"/>
                    </w:rPr>
                    <w:t>年蓝天保卫战实施方案》新环攻坚办〔</w:t>
                  </w:r>
                  <w:r w:rsidRPr="006C225E">
                    <w:rPr>
                      <w:rFonts w:hint="eastAsia"/>
                      <w:b/>
                      <w:bCs/>
                      <w:sz w:val="21"/>
                      <w:szCs w:val="21"/>
                    </w:rPr>
                    <w:t>2023</w:t>
                  </w:r>
                  <w:r w:rsidRPr="006C225E">
                    <w:rPr>
                      <w:rFonts w:hint="eastAsia"/>
                      <w:b/>
                      <w:bCs/>
                      <w:sz w:val="21"/>
                      <w:szCs w:val="21"/>
                    </w:rPr>
                    <w:t>〕</w:t>
                  </w:r>
                  <w:r w:rsidRPr="006C225E">
                    <w:rPr>
                      <w:rFonts w:hint="eastAsia"/>
                      <w:b/>
                      <w:bCs/>
                      <w:sz w:val="21"/>
                      <w:szCs w:val="21"/>
                    </w:rPr>
                    <w:t>77</w:t>
                  </w:r>
                  <w:r w:rsidRPr="006C225E">
                    <w:rPr>
                      <w:rFonts w:hint="eastAsia"/>
                      <w:b/>
                      <w:bCs/>
                      <w:sz w:val="21"/>
                      <w:szCs w:val="21"/>
                    </w:rPr>
                    <w:t>号</w:t>
                  </w:r>
                </w:p>
              </w:tc>
            </w:tr>
            <w:tr w:rsidR="00A2373A" w:rsidRPr="006C225E" w:rsidTr="00D272C1">
              <w:trPr>
                <w:trHeight w:val="397"/>
                <w:jc w:val="center"/>
              </w:trPr>
              <w:tc>
                <w:tcPr>
                  <w:tcW w:w="915" w:type="dxa"/>
                  <w:tcBorders>
                    <w:top w:val="single" w:sz="8" w:space="0" w:color="auto"/>
                    <w:tl2br w:val="nil"/>
                    <w:tr2bl w:val="nil"/>
                  </w:tcBorders>
                  <w:noWrap/>
                  <w:vAlign w:val="center"/>
                </w:tcPr>
                <w:p w:rsidR="00A2373A" w:rsidRPr="006C225E" w:rsidRDefault="004511C7">
                  <w:pPr>
                    <w:adjustRightInd w:val="0"/>
                    <w:snapToGrid w:val="0"/>
                    <w:textAlignment w:val="baseline"/>
                    <w:rPr>
                      <w:bCs/>
                      <w:color w:val="FF0000"/>
                      <w:sz w:val="21"/>
                      <w:szCs w:val="21"/>
                    </w:rPr>
                  </w:pPr>
                  <w:r w:rsidRPr="006C225E">
                    <w:rPr>
                      <w:rFonts w:hint="eastAsia"/>
                      <w:bCs/>
                      <w:sz w:val="21"/>
                      <w:szCs w:val="21"/>
                    </w:rPr>
                    <w:t>1</w:t>
                  </w:r>
                  <w:r w:rsidRPr="006C225E">
                    <w:rPr>
                      <w:rFonts w:hint="eastAsia"/>
                      <w:bCs/>
                      <w:sz w:val="21"/>
                      <w:szCs w:val="21"/>
                    </w:rPr>
                    <w:t>、依法依规淘汰落后低效产能</w:t>
                  </w:r>
                </w:p>
              </w:tc>
              <w:tc>
                <w:tcPr>
                  <w:tcW w:w="4782" w:type="dxa"/>
                  <w:gridSpan w:val="2"/>
                  <w:tcBorders>
                    <w:top w:val="single" w:sz="8" w:space="0" w:color="auto"/>
                    <w:tl2br w:val="nil"/>
                    <w:tr2bl w:val="nil"/>
                  </w:tcBorders>
                  <w:noWrap/>
                  <w:vAlign w:val="center"/>
                </w:tcPr>
                <w:p w:rsidR="00A2373A" w:rsidRPr="006C225E" w:rsidRDefault="004511C7">
                  <w:pPr>
                    <w:autoSpaceDE w:val="0"/>
                    <w:autoSpaceDN w:val="0"/>
                    <w:adjustRightInd w:val="0"/>
                    <w:rPr>
                      <w:color w:val="000000"/>
                      <w:sz w:val="21"/>
                      <w:szCs w:val="21"/>
                    </w:rPr>
                  </w:pPr>
                  <w:r w:rsidRPr="006C225E">
                    <w:rPr>
                      <w:rFonts w:hint="eastAsia"/>
                      <w:sz w:val="21"/>
                      <w:szCs w:val="21"/>
                    </w:rPr>
                    <w:t>落实《河南省淘汰落后产能综合标准体系》，将大气污染物排放强度高、治理难度大以及产能过剩行业的工艺和装备纳入淘汰范围。制定</w:t>
                  </w:r>
                  <w:r w:rsidRPr="006C225E">
                    <w:rPr>
                      <w:rFonts w:hint="eastAsia"/>
                      <w:sz w:val="21"/>
                      <w:szCs w:val="21"/>
                    </w:rPr>
                    <w:t>2023</w:t>
                  </w:r>
                  <w:r w:rsidRPr="006C225E">
                    <w:rPr>
                      <w:rFonts w:hint="eastAsia"/>
                      <w:sz w:val="21"/>
                      <w:szCs w:val="21"/>
                    </w:rPr>
                    <w:t>年落后产能淘汰退出工作方案，严格执行能耗、环保、质量、安全、技术等法规标准，明确落后产能淘汰目标任务，组织开展排查整治专项行动，对落后产能实施动态“清零”。</w:t>
                  </w:r>
                </w:p>
              </w:tc>
              <w:tc>
                <w:tcPr>
                  <w:tcW w:w="2252" w:type="dxa"/>
                  <w:gridSpan w:val="2"/>
                  <w:tcBorders>
                    <w:top w:val="single" w:sz="8" w:space="0" w:color="auto"/>
                    <w:tl2br w:val="nil"/>
                    <w:tr2bl w:val="nil"/>
                  </w:tcBorders>
                  <w:noWrap/>
                  <w:vAlign w:val="center"/>
                </w:tcPr>
                <w:p w:rsidR="00A2373A" w:rsidRPr="006C225E" w:rsidRDefault="004511C7">
                  <w:pPr>
                    <w:adjustRightInd w:val="0"/>
                    <w:snapToGrid w:val="0"/>
                    <w:rPr>
                      <w:color w:val="FF0000"/>
                      <w:kern w:val="0"/>
                      <w:sz w:val="21"/>
                      <w:szCs w:val="21"/>
                    </w:rPr>
                  </w:pPr>
                  <w:r w:rsidRPr="006C225E">
                    <w:rPr>
                      <w:rFonts w:hint="eastAsia"/>
                      <w:kern w:val="0"/>
                      <w:sz w:val="21"/>
                      <w:szCs w:val="21"/>
                    </w:rPr>
                    <w:t>本项目不涉及落后低效产能。</w:t>
                  </w:r>
                </w:p>
              </w:tc>
              <w:tc>
                <w:tcPr>
                  <w:tcW w:w="907" w:type="dxa"/>
                  <w:tcBorders>
                    <w:top w:val="single" w:sz="8" w:space="0" w:color="auto"/>
                    <w:tl2br w:val="nil"/>
                    <w:tr2bl w:val="nil"/>
                  </w:tcBorders>
                  <w:noWrap/>
                  <w:vAlign w:val="center"/>
                </w:tcPr>
                <w:p w:rsidR="00A2373A" w:rsidRPr="006C225E" w:rsidRDefault="004511C7">
                  <w:pPr>
                    <w:adjustRightInd w:val="0"/>
                    <w:snapToGrid w:val="0"/>
                    <w:jc w:val="center"/>
                    <w:textAlignment w:val="baseline"/>
                    <w:rPr>
                      <w:sz w:val="21"/>
                      <w:szCs w:val="21"/>
                    </w:rPr>
                  </w:pPr>
                  <w:r w:rsidRPr="006C225E">
                    <w:rPr>
                      <w:rFonts w:hint="eastAsia"/>
                      <w:sz w:val="21"/>
                      <w:szCs w:val="21"/>
                    </w:rPr>
                    <w:t>相符</w:t>
                  </w:r>
                </w:p>
              </w:tc>
            </w:tr>
            <w:tr w:rsidR="00A2373A" w:rsidRPr="006C225E" w:rsidTr="00D272C1">
              <w:trPr>
                <w:trHeight w:val="397"/>
                <w:jc w:val="center"/>
              </w:trPr>
              <w:tc>
                <w:tcPr>
                  <w:tcW w:w="915" w:type="dxa"/>
                  <w:tcBorders>
                    <w:bottom w:val="single" w:sz="8" w:space="0" w:color="auto"/>
                    <w:tl2br w:val="nil"/>
                    <w:tr2bl w:val="nil"/>
                  </w:tcBorders>
                  <w:noWrap/>
                  <w:vAlign w:val="center"/>
                </w:tcPr>
                <w:p w:rsidR="00A2373A" w:rsidRPr="006C225E" w:rsidRDefault="004511C7">
                  <w:pPr>
                    <w:adjustRightInd w:val="0"/>
                    <w:snapToGrid w:val="0"/>
                    <w:textAlignment w:val="baseline"/>
                    <w:rPr>
                      <w:bCs/>
                      <w:color w:val="FF0000"/>
                      <w:sz w:val="21"/>
                      <w:szCs w:val="21"/>
                    </w:rPr>
                  </w:pPr>
                  <w:r w:rsidRPr="006C225E">
                    <w:rPr>
                      <w:rFonts w:hint="eastAsia"/>
                      <w:bCs/>
                      <w:sz w:val="21"/>
                      <w:szCs w:val="21"/>
                    </w:rPr>
                    <w:t>18</w:t>
                  </w:r>
                  <w:r w:rsidRPr="006C225E">
                    <w:rPr>
                      <w:rFonts w:hint="eastAsia"/>
                      <w:bCs/>
                      <w:sz w:val="21"/>
                      <w:szCs w:val="21"/>
                    </w:rPr>
                    <w:t>、实施工业污染排放深度治理</w:t>
                  </w:r>
                </w:p>
              </w:tc>
              <w:tc>
                <w:tcPr>
                  <w:tcW w:w="4782" w:type="dxa"/>
                  <w:gridSpan w:val="2"/>
                  <w:tcBorders>
                    <w:bottom w:val="single" w:sz="8" w:space="0" w:color="auto"/>
                    <w:tl2br w:val="nil"/>
                    <w:tr2bl w:val="nil"/>
                  </w:tcBorders>
                  <w:noWrap/>
                  <w:vAlign w:val="center"/>
                </w:tcPr>
                <w:p w:rsidR="00A2373A" w:rsidRPr="006C225E" w:rsidRDefault="004511C7">
                  <w:pPr>
                    <w:widowControl/>
                    <w:rPr>
                      <w:color w:val="000000"/>
                      <w:sz w:val="21"/>
                      <w:szCs w:val="21"/>
                    </w:rPr>
                  </w:pPr>
                  <w:r w:rsidRPr="006C225E">
                    <w:rPr>
                      <w:rFonts w:hint="eastAsia"/>
                      <w:sz w:val="21"/>
                      <w:szCs w:val="21"/>
                    </w:rPr>
                    <w:t>以水泥、氧化铝、</w:t>
                  </w:r>
                  <w:r w:rsidRPr="006C225E">
                    <w:rPr>
                      <w:rFonts w:cs="宋体" w:hint="eastAsia"/>
                      <w:color w:val="000000"/>
                      <w:kern w:val="0"/>
                      <w:sz w:val="21"/>
                      <w:szCs w:val="21"/>
                    </w:rPr>
                    <w:t>砖瓦窑玻璃、陶瓷、炭素、耐火材料、石灰窑等行业工业窑炉为重点，全面提升污染物治理设</w:t>
                  </w:r>
                  <w:r w:rsidRPr="006C225E">
                    <w:rPr>
                      <w:color w:val="000000"/>
                      <w:kern w:val="0"/>
                      <w:sz w:val="21"/>
                      <w:szCs w:val="21"/>
                    </w:rPr>
                    <w:t>施、无组织排放管控和在线监控设施运行管理水平，加强物料运输、装卸储存及生产过程中的无组织排放控制，推进实施清洁生产改造，确保污染物稳定达标排放。</w:t>
                  </w:r>
                  <w:r w:rsidRPr="006C225E">
                    <w:rPr>
                      <w:color w:val="000000"/>
                      <w:kern w:val="0"/>
                      <w:sz w:val="21"/>
                      <w:szCs w:val="21"/>
                    </w:rPr>
                    <w:t>2023</w:t>
                  </w:r>
                  <w:r w:rsidRPr="006C225E">
                    <w:rPr>
                      <w:color w:val="000000"/>
                      <w:kern w:val="0"/>
                      <w:sz w:val="21"/>
                      <w:szCs w:val="21"/>
                    </w:rPr>
                    <w:t>年</w:t>
                  </w:r>
                  <w:r w:rsidRPr="006C225E">
                    <w:rPr>
                      <w:color w:val="000000"/>
                      <w:kern w:val="0"/>
                      <w:sz w:val="21"/>
                      <w:szCs w:val="21"/>
                    </w:rPr>
                    <w:t>5</w:t>
                  </w:r>
                  <w:r w:rsidRPr="006C225E">
                    <w:rPr>
                      <w:color w:val="000000"/>
                      <w:kern w:val="0"/>
                      <w:sz w:val="21"/>
                      <w:szCs w:val="21"/>
                    </w:rPr>
                    <w:t>月底前，全面排查除尘脱硫一体化、简易碱法脱硫、简易氨法脱硫脱硝、湿法脱硝、氧化法脱硝等低效治理设施以及低温等离子、光催化、光氧化等</w:t>
                  </w:r>
                  <w:r w:rsidRPr="006C225E">
                    <w:rPr>
                      <w:color w:val="000000"/>
                      <w:kern w:val="0"/>
                      <w:sz w:val="21"/>
                      <w:szCs w:val="21"/>
                    </w:rPr>
                    <w:t>VOC</w:t>
                  </w:r>
                  <w:r w:rsidRPr="006C225E">
                    <w:rPr>
                      <w:rFonts w:hint="eastAsia"/>
                      <w:color w:val="000000"/>
                      <w:kern w:val="0"/>
                      <w:sz w:val="21"/>
                      <w:szCs w:val="21"/>
                      <w:vertAlign w:val="subscript"/>
                    </w:rPr>
                    <w:t>S</w:t>
                  </w:r>
                  <w:r w:rsidRPr="006C225E">
                    <w:rPr>
                      <w:color w:val="000000"/>
                      <w:kern w:val="0"/>
                      <w:sz w:val="21"/>
                      <w:szCs w:val="21"/>
                    </w:rPr>
                    <w:t>简易低效治理设施；取缔直接向烟道内喷洒脱硫脱硝剂等敷衍式治理工艺。</w:t>
                  </w:r>
                  <w:r w:rsidRPr="006C225E">
                    <w:rPr>
                      <w:color w:val="000000"/>
                      <w:kern w:val="0"/>
                      <w:sz w:val="21"/>
                      <w:szCs w:val="21"/>
                    </w:rPr>
                    <w:t>10</w:t>
                  </w:r>
                  <w:r w:rsidRPr="006C225E">
                    <w:rPr>
                      <w:color w:val="000000"/>
                      <w:kern w:val="0"/>
                      <w:sz w:val="21"/>
                      <w:szCs w:val="21"/>
                    </w:rPr>
                    <w:t>月底前，对无法稳定达标排放的通过更换适宜高效治理工艺、提升现有治污设施处理能力、清洁能源替代等方式完成分类整治，对人工投加脱硫</w:t>
                  </w:r>
                  <w:r w:rsidRPr="006C225E">
                    <w:rPr>
                      <w:rFonts w:cs="宋体" w:hint="eastAsia"/>
                      <w:color w:val="000000"/>
                      <w:kern w:val="0"/>
                      <w:sz w:val="21"/>
                      <w:szCs w:val="21"/>
                    </w:rPr>
                    <w:t>脱硝剂的简易设施实施自动化改造。</w:t>
                  </w:r>
                </w:p>
              </w:tc>
              <w:tc>
                <w:tcPr>
                  <w:tcW w:w="2252" w:type="dxa"/>
                  <w:gridSpan w:val="2"/>
                  <w:tcBorders>
                    <w:bottom w:val="single" w:sz="8" w:space="0" w:color="auto"/>
                    <w:tl2br w:val="nil"/>
                    <w:tr2bl w:val="nil"/>
                  </w:tcBorders>
                  <w:noWrap/>
                  <w:vAlign w:val="center"/>
                </w:tcPr>
                <w:p w:rsidR="00A2373A" w:rsidRPr="006C225E" w:rsidRDefault="00770B80" w:rsidP="00770B80">
                  <w:pPr>
                    <w:adjustRightInd w:val="0"/>
                    <w:snapToGrid w:val="0"/>
                    <w:rPr>
                      <w:color w:val="FF0000"/>
                      <w:kern w:val="0"/>
                      <w:sz w:val="21"/>
                      <w:szCs w:val="21"/>
                    </w:rPr>
                  </w:pPr>
                  <w:r w:rsidRPr="006C225E">
                    <w:rPr>
                      <w:rFonts w:hint="eastAsia"/>
                      <w:kern w:val="0"/>
                      <w:sz w:val="21"/>
                      <w:szCs w:val="21"/>
                    </w:rPr>
                    <w:t>本</w:t>
                  </w:r>
                  <w:r w:rsidR="004511C7" w:rsidRPr="006C225E">
                    <w:rPr>
                      <w:rFonts w:hint="eastAsia"/>
                      <w:kern w:val="0"/>
                      <w:sz w:val="21"/>
                      <w:szCs w:val="21"/>
                    </w:rPr>
                    <w:t>项目有机废气</w:t>
                  </w:r>
                  <w:r w:rsidR="00C07179" w:rsidRPr="006C225E">
                    <w:rPr>
                      <w:rFonts w:hint="eastAsia"/>
                      <w:color w:val="000000"/>
                      <w:sz w:val="21"/>
                      <w:szCs w:val="21"/>
                    </w:rPr>
                    <w:t>与现有项目共用</w:t>
                  </w:r>
                  <w:r w:rsidRPr="006C225E">
                    <w:rPr>
                      <w:rFonts w:hint="eastAsia"/>
                      <w:kern w:val="0"/>
                      <w:sz w:val="21"/>
                      <w:szCs w:val="21"/>
                    </w:rPr>
                    <w:t>一套“</w:t>
                  </w:r>
                  <w:r w:rsidR="00125592" w:rsidRPr="006C225E">
                    <w:rPr>
                      <w:rFonts w:hint="eastAsia"/>
                      <w:kern w:val="0"/>
                      <w:sz w:val="21"/>
                      <w:szCs w:val="21"/>
                    </w:rPr>
                    <w:t>活性炭吸附</w:t>
                  </w:r>
                  <w:r w:rsidR="00125592" w:rsidRPr="006C225E">
                    <w:rPr>
                      <w:rFonts w:hint="eastAsia"/>
                      <w:kern w:val="0"/>
                      <w:sz w:val="21"/>
                      <w:szCs w:val="21"/>
                    </w:rPr>
                    <w:t>-</w:t>
                  </w:r>
                  <w:r w:rsidR="00125592" w:rsidRPr="006C225E">
                    <w:rPr>
                      <w:rFonts w:hint="eastAsia"/>
                      <w:kern w:val="0"/>
                      <w:sz w:val="21"/>
                      <w:szCs w:val="21"/>
                    </w:rPr>
                    <w:t>脱附</w:t>
                  </w:r>
                  <w:r w:rsidR="00125592" w:rsidRPr="006C225E">
                    <w:rPr>
                      <w:rFonts w:hint="eastAsia"/>
                      <w:kern w:val="0"/>
                      <w:sz w:val="21"/>
                      <w:szCs w:val="21"/>
                    </w:rPr>
                    <w:t>+</w:t>
                  </w:r>
                  <w:r w:rsidR="00125592" w:rsidRPr="006C225E">
                    <w:rPr>
                      <w:rFonts w:hint="eastAsia"/>
                      <w:kern w:val="0"/>
                      <w:sz w:val="21"/>
                      <w:szCs w:val="21"/>
                    </w:rPr>
                    <w:t>催化燃烧</w:t>
                  </w:r>
                  <w:r w:rsidRPr="006C225E">
                    <w:rPr>
                      <w:rFonts w:hint="eastAsia"/>
                      <w:kern w:val="0"/>
                      <w:sz w:val="21"/>
                      <w:szCs w:val="21"/>
                    </w:rPr>
                    <w:t>”装置处理，</w:t>
                  </w:r>
                  <w:r w:rsidR="004511C7" w:rsidRPr="006C225E">
                    <w:rPr>
                      <w:rFonts w:hint="eastAsia"/>
                      <w:kern w:val="0"/>
                      <w:sz w:val="21"/>
                      <w:szCs w:val="21"/>
                    </w:rPr>
                    <w:t>满足排放要求。项目按照省重点行业绩效分级</w:t>
                  </w:r>
                  <w:r w:rsidR="004511C7" w:rsidRPr="006C225E">
                    <w:rPr>
                      <w:rFonts w:hint="eastAsia"/>
                      <w:kern w:val="0"/>
                      <w:sz w:val="21"/>
                      <w:szCs w:val="21"/>
                    </w:rPr>
                    <w:t>A</w:t>
                  </w:r>
                  <w:r w:rsidR="004511C7" w:rsidRPr="006C225E">
                    <w:rPr>
                      <w:rFonts w:hint="eastAsia"/>
                      <w:kern w:val="0"/>
                      <w:sz w:val="21"/>
                      <w:szCs w:val="21"/>
                    </w:rPr>
                    <w:t>级进行建设。</w:t>
                  </w:r>
                </w:p>
              </w:tc>
              <w:tc>
                <w:tcPr>
                  <w:tcW w:w="907" w:type="dxa"/>
                  <w:tcBorders>
                    <w:bottom w:val="single" w:sz="8" w:space="0" w:color="auto"/>
                    <w:tl2br w:val="nil"/>
                    <w:tr2bl w:val="nil"/>
                  </w:tcBorders>
                  <w:noWrap/>
                  <w:vAlign w:val="center"/>
                </w:tcPr>
                <w:p w:rsidR="00A2373A" w:rsidRPr="006C225E" w:rsidRDefault="004511C7">
                  <w:pPr>
                    <w:adjustRightInd w:val="0"/>
                    <w:snapToGrid w:val="0"/>
                    <w:jc w:val="center"/>
                    <w:textAlignment w:val="baseline"/>
                    <w:rPr>
                      <w:sz w:val="21"/>
                      <w:szCs w:val="21"/>
                    </w:rPr>
                  </w:pPr>
                  <w:r w:rsidRPr="006C225E">
                    <w:rPr>
                      <w:rFonts w:hint="eastAsia"/>
                      <w:sz w:val="21"/>
                      <w:szCs w:val="21"/>
                    </w:rPr>
                    <w:t>相符</w:t>
                  </w:r>
                </w:p>
              </w:tc>
            </w:tr>
            <w:tr w:rsidR="00A2373A" w:rsidRPr="006C225E" w:rsidTr="00CA4635">
              <w:trPr>
                <w:trHeight w:val="397"/>
                <w:jc w:val="center"/>
              </w:trPr>
              <w:tc>
                <w:tcPr>
                  <w:tcW w:w="8856" w:type="dxa"/>
                  <w:gridSpan w:val="6"/>
                  <w:tcBorders>
                    <w:top w:val="single" w:sz="8" w:space="0" w:color="auto"/>
                    <w:bottom w:val="single" w:sz="8" w:space="0" w:color="auto"/>
                  </w:tcBorders>
                  <w:noWrap/>
                  <w:vAlign w:val="center"/>
                </w:tcPr>
                <w:p w:rsidR="00A2373A" w:rsidRPr="006C225E" w:rsidRDefault="004511C7">
                  <w:pPr>
                    <w:adjustRightInd w:val="0"/>
                    <w:snapToGrid w:val="0"/>
                    <w:jc w:val="center"/>
                    <w:textAlignment w:val="baseline"/>
                    <w:rPr>
                      <w:sz w:val="21"/>
                      <w:szCs w:val="21"/>
                    </w:rPr>
                  </w:pPr>
                  <w:r w:rsidRPr="006C225E">
                    <w:rPr>
                      <w:b/>
                      <w:bCs/>
                      <w:color w:val="000000"/>
                      <w:kern w:val="0"/>
                      <w:sz w:val="21"/>
                      <w:szCs w:val="21"/>
                    </w:rPr>
                    <w:t>《新乡市</w:t>
                  </w:r>
                  <w:r w:rsidRPr="006C225E">
                    <w:rPr>
                      <w:b/>
                      <w:bCs/>
                      <w:color w:val="000000"/>
                      <w:kern w:val="0"/>
                      <w:sz w:val="21"/>
                      <w:szCs w:val="21"/>
                    </w:rPr>
                    <w:t>2023</w:t>
                  </w:r>
                  <w:r w:rsidRPr="006C225E">
                    <w:rPr>
                      <w:b/>
                      <w:bCs/>
                      <w:color w:val="000000"/>
                      <w:kern w:val="0"/>
                      <w:sz w:val="21"/>
                      <w:szCs w:val="21"/>
                    </w:rPr>
                    <w:t>年碧水保卫战实施方案》新环攻坚办〔</w:t>
                  </w:r>
                  <w:r w:rsidRPr="006C225E">
                    <w:rPr>
                      <w:b/>
                      <w:bCs/>
                      <w:color w:val="000000"/>
                      <w:kern w:val="0"/>
                      <w:sz w:val="21"/>
                      <w:szCs w:val="21"/>
                    </w:rPr>
                    <w:t>2023</w:t>
                  </w:r>
                  <w:r w:rsidRPr="006C225E">
                    <w:rPr>
                      <w:b/>
                      <w:bCs/>
                      <w:color w:val="000000"/>
                      <w:kern w:val="0"/>
                      <w:sz w:val="21"/>
                      <w:szCs w:val="21"/>
                    </w:rPr>
                    <w:t>〕</w:t>
                  </w:r>
                  <w:r w:rsidRPr="006C225E">
                    <w:rPr>
                      <w:b/>
                      <w:bCs/>
                      <w:color w:val="000000"/>
                      <w:kern w:val="0"/>
                      <w:sz w:val="21"/>
                      <w:szCs w:val="21"/>
                    </w:rPr>
                    <w:t>6</w:t>
                  </w:r>
                  <w:r w:rsidRPr="006C225E">
                    <w:rPr>
                      <w:rFonts w:hint="eastAsia"/>
                      <w:b/>
                      <w:bCs/>
                      <w:color w:val="000000"/>
                      <w:kern w:val="0"/>
                      <w:sz w:val="21"/>
                      <w:szCs w:val="21"/>
                    </w:rPr>
                    <w:t>6</w:t>
                  </w:r>
                  <w:r w:rsidRPr="006C225E">
                    <w:rPr>
                      <w:b/>
                      <w:bCs/>
                      <w:color w:val="000000"/>
                      <w:kern w:val="0"/>
                      <w:sz w:val="21"/>
                      <w:szCs w:val="21"/>
                    </w:rPr>
                    <w:t>号</w:t>
                  </w:r>
                </w:p>
              </w:tc>
            </w:tr>
            <w:tr w:rsidR="00A2373A" w:rsidRPr="006C225E" w:rsidTr="00D272C1">
              <w:trPr>
                <w:trHeight w:val="397"/>
                <w:jc w:val="center"/>
              </w:trPr>
              <w:tc>
                <w:tcPr>
                  <w:tcW w:w="915" w:type="dxa"/>
                  <w:tcBorders>
                    <w:top w:val="single" w:sz="8" w:space="0" w:color="auto"/>
                    <w:tl2br w:val="nil"/>
                    <w:tr2bl w:val="nil"/>
                  </w:tcBorders>
                  <w:noWrap/>
                  <w:vAlign w:val="center"/>
                </w:tcPr>
                <w:p w:rsidR="00A2373A" w:rsidRPr="006C225E" w:rsidRDefault="004511C7">
                  <w:pPr>
                    <w:adjustRightInd w:val="0"/>
                    <w:snapToGrid w:val="0"/>
                    <w:textAlignment w:val="baseline"/>
                    <w:rPr>
                      <w:bCs/>
                      <w:color w:val="FF0000"/>
                      <w:sz w:val="21"/>
                      <w:szCs w:val="21"/>
                    </w:rPr>
                  </w:pPr>
                  <w:r w:rsidRPr="006C225E">
                    <w:rPr>
                      <w:rFonts w:hint="eastAsia"/>
                      <w:bCs/>
                      <w:sz w:val="21"/>
                      <w:szCs w:val="21"/>
                    </w:rPr>
                    <w:t>8</w:t>
                  </w:r>
                  <w:r w:rsidRPr="006C225E">
                    <w:rPr>
                      <w:rFonts w:hint="eastAsia"/>
                      <w:bCs/>
                      <w:sz w:val="21"/>
                      <w:szCs w:val="21"/>
                    </w:rPr>
                    <w:t>、强化重点河流污染综合治理</w:t>
                  </w:r>
                </w:p>
              </w:tc>
              <w:tc>
                <w:tcPr>
                  <w:tcW w:w="4782" w:type="dxa"/>
                  <w:gridSpan w:val="2"/>
                  <w:tcBorders>
                    <w:top w:val="single" w:sz="8" w:space="0" w:color="auto"/>
                    <w:tl2br w:val="nil"/>
                    <w:tr2bl w:val="nil"/>
                  </w:tcBorders>
                  <w:noWrap/>
                  <w:vAlign w:val="center"/>
                </w:tcPr>
                <w:p w:rsidR="00A2373A" w:rsidRPr="006C225E" w:rsidRDefault="004511C7">
                  <w:pPr>
                    <w:autoSpaceDE w:val="0"/>
                    <w:autoSpaceDN w:val="0"/>
                    <w:adjustRightInd w:val="0"/>
                    <w:rPr>
                      <w:color w:val="000000"/>
                      <w:sz w:val="21"/>
                      <w:szCs w:val="21"/>
                    </w:rPr>
                  </w:pPr>
                  <w:r w:rsidRPr="006C225E">
                    <w:rPr>
                      <w:sz w:val="21"/>
                      <w:szCs w:val="21"/>
                    </w:rPr>
                    <w:t>以长垣市文明渠、丁栾沟、回木沟，辉县市北堤河，获嘉县西孟姜女河，市区民生渠、东孟姜女河为重点，加强河流上下游、左右岸综合治理。制定黄庄河、回木沟、民生渠、西孟姜女河、东孟姜女河</w:t>
                  </w:r>
                  <w:r w:rsidRPr="006C225E">
                    <w:rPr>
                      <w:rFonts w:hint="eastAsia"/>
                      <w:sz w:val="21"/>
                      <w:szCs w:val="21"/>
                    </w:rPr>
                    <w:t>“一河一策”</w:t>
                  </w:r>
                  <w:r w:rsidRPr="006C225E">
                    <w:rPr>
                      <w:sz w:val="21"/>
                      <w:szCs w:val="21"/>
                    </w:rPr>
                    <w:t>整治方案。获嘉县香山家园、百奥、太山镇污水处理厂和凤泉区大块镇污水处理厂做到正常运行、达标排放。卫滨区镜高涝河、新建排和新乡县大泉排雨天排污问题得到有效解决。</w:t>
                  </w:r>
                  <w:r w:rsidRPr="006C225E">
                    <w:rPr>
                      <w:sz w:val="21"/>
                      <w:szCs w:val="21"/>
                    </w:rPr>
                    <w:t>2023</w:t>
                  </w:r>
                  <w:r w:rsidRPr="006C225E">
                    <w:rPr>
                      <w:sz w:val="21"/>
                      <w:szCs w:val="21"/>
                    </w:rPr>
                    <w:t>年年底，天然渠、文岩渠、天然文岩渠、黄庄河</w:t>
                  </w:r>
                  <w:r w:rsidRPr="006C225E">
                    <w:rPr>
                      <w:sz w:val="21"/>
                      <w:szCs w:val="21"/>
                    </w:rPr>
                    <w:t>4</w:t>
                  </w:r>
                  <w:r w:rsidRPr="006C225E">
                    <w:rPr>
                      <w:sz w:val="21"/>
                      <w:szCs w:val="21"/>
                    </w:rPr>
                    <w:t>个国考断面稳定达到地表水</w:t>
                  </w:r>
                  <w:r w:rsidRPr="006C225E">
                    <w:rPr>
                      <w:sz w:val="21"/>
                      <w:szCs w:val="21"/>
                    </w:rPr>
                    <w:t>III</w:t>
                  </w:r>
                  <w:r w:rsidRPr="006C225E">
                    <w:rPr>
                      <w:sz w:val="21"/>
                      <w:szCs w:val="21"/>
                    </w:rPr>
                    <w:t>类水质标准，回木沟范井桥省考断面达到地表水</w:t>
                  </w:r>
                  <w:r w:rsidRPr="006C225E">
                    <w:rPr>
                      <w:sz w:val="21"/>
                      <w:szCs w:val="21"/>
                    </w:rPr>
                    <w:t>IV</w:t>
                  </w:r>
                  <w:r w:rsidRPr="006C225E">
                    <w:rPr>
                      <w:sz w:val="21"/>
                      <w:szCs w:val="21"/>
                    </w:rPr>
                    <w:t>类水质标准，民生渠入共渠口水质稳定达到</w:t>
                  </w:r>
                  <w:r w:rsidRPr="006C225E">
                    <w:rPr>
                      <w:sz w:val="21"/>
                      <w:szCs w:val="21"/>
                    </w:rPr>
                    <w:t>IV</w:t>
                  </w:r>
                  <w:r w:rsidRPr="006C225E">
                    <w:rPr>
                      <w:sz w:val="21"/>
                      <w:szCs w:val="21"/>
                    </w:rPr>
                    <w:t>类水质标准，东孟姜女河、西孟姜女河水污染严重问题得到遏制。</w:t>
                  </w:r>
                </w:p>
              </w:tc>
              <w:tc>
                <w:tcPr>
                  <w:tcW w:w="2252" w:type="dxa"/>
                  <w:gridSpan w:val="2"/>
                  <w:tcBorders>
                    <w:top w:val="single" w:sz="8" w:space="0" w:color="auto"/>
                    <w:tl2br w:val="nil"/>
                    <w:tr2bl w:val="nil"/>
                  </w:tcBorders>
                  <w:noWrap/>
                  <w:vAlign w:val="center"/>
                </w:tcPr>
                <w:p w:rsidR="00A2373A" w:rsidRPr="006C225E" w:rsidRDefault="00770B80">
                  <w:pPr>
                    <w:adjustRightInd w:val="0"/>
                    <w:snapToGrid w:val="0"/>
                    <w:rPr>
                      <w:color w:val="FF0000"/>
                      <w:kern w:val="0"/>
                      <w:sz w:val="21"/>
                      <w:szCs w:val="21"/>
                    </w:rPr>
                  </w:pPr>
                  <w:r w:rsidRPr="006C225E">
                    <w:rPr>
                      <w:rFonts w:hint="eastAsia"/>
                      <w:color w:val="000000" w:themeColor="text1"/>
                      <w:sz w:val="21"/>
                      <w:szCs w:val="21"/>
                    </w:rPr>
                    <w:t>本项目</w:t>
                  </w:r>
                  <w:r w:rsidR="00294FE6" w:rsidRPr="006C225E">
                    <w:rPr>
                      <w:rFonts w:hint="eastAsia"/>
                      <w:color w:val="000000" w:themeColor="text1"/>
                      <w:sz w:val="21"/>
                      <w:szCs w:val="21"/>
                    </w:rPr>
                    <w:t>冷却水循环使用，定期补充不外排</w:t>
                  </w:r>
                  <w:r w:rsidRPr="006C225E">
                    <w:rPr>
                      <w:rFonts w:hint="eastAsia"/>
                      <w:color w:val="000000" w:themeColor="text1"/>
                      <w:sz w:val="21"/>
                      <w:szCs w:val="21"/>
                    </w:rPr>
                    <w:t>，</w:t>
                  </w:r>
                  <w:r w:rsidRPr="00943C69">
                    <w:rPr>
                      <w:rFonts w:hint="eastAsia"/>
                      <w:color w:val="000000" w:themeColor="text1"/>
                      <w:sz w:val="21"/>
                      <w:szCs w:val="21"/>
                      <w:u w:val="single"/>
                    </w:rPr>
                    <w:t>生活污</w:t>
                  </w:r>
                  <w:r w:rsidRPr="00943C69">
                    <w:rPr>
                      <w:rFonts w:hint="eastAsia"/>
                      <w:color w:val="000000"/>
                      <w:sz w:val="21"/>
                      <w:szCs w:val="21"/>
                      <w:u w:val="single"/>
                    </w:rPr>
                    <w:t>水</w:t>
                  </w:r>
                  <w:r w:rsidR="00675B20" w:rsidRPr="00943C69">
                    <w:rPr>
                      <w:rFonts w:hint="eastAsia"/>
                      <w:color w:val="000000"/>
                      <w:sz w:val="21"/>
                      <w:szCs w:val="21"/>
                      <w:u w:val="single"/>
                    </w:rPr>
                    <w:t>经化粪池处理后，通过污水管网排至新乡县综合污水处理厂</w:t>
                  </w:r>
                  <w:r w:rsidR="00675B20" w:rsidRPr="00943C69">
                    <w:rPr>
                      <w:rFonts w:hint="eastAsia"/>
                      <w:kern w:val="0"/>
                      <w:sz w:val="21"/>
                      <w:szCs w:val="21"/>
                      <w:u w:val="single"/>
                    </w:rPr>
                    <w:t>，最终出水排入东孟姜女河。新乡县综合污水处理厂出水水质满足标准，不会恶化</w:t>
                  </w:r>
                  <w:r w:rsidR="00675B20" w:rsidRPr="00943C69">
                    <w:rPr>
                      <w:sz w:val="21"/>
                      <w:szCs w:val="21"/>
                      <w:u w:val="single"/>
                    </w:rPr>
                    <w:t>东孟姜女河</w:t>
                  </w:r>
                  <w:r w:rsidR="00675B20" w:rsidRPr="00943C69">
                    <w:rPr>
                      <w:rFonts w:hint="eastAsia"/>
                      <w:sz w:val="21"/>
                      <w:szCs w:val="21"/>
                      <w:u w:val="single"/>
                    </w:rPr>
                    <w:t>水质。</w:t>
                  </w:r>
                </w:p>
              </w:tc>
              <w:tc>
                <w:tcPr>
                  <w:tcW w:w="907" w:type="dxa"/>
                  <w:tcBorders>
                    <w:top w:val="single" w:sz="8" w:space="0" w:color="auto"/>
                    <w:tl2br w:val="nil"/>
                    <w:tr2bl w:val="nil"/>
                  </w:tcBorders>
                  <w:noWrap/>
                  <w:vAlign w:val="center"/>
                </w:tcPr>
                <w:p w:rsidR="00A2373A" w:rsidRPr="006C225E" w:rsidRDefault="004511C7">
                  <w:pPr>
                    <w:adjustRightInd w:val="0"/>
                    <w:snapToGrid w:val="0"/>
                    <w:jc w:val="center"/>
                    <w:textAlignment w:val="baseline"/>
                    <w:rPr>
                      <w:sz w:val="21"/>
                      <w:szCs w:val="21"/>
                    </w:rPr>
                  </w:pPr>
                  <w:r w:rsidRPr="006C225E">
                    <w:rPr>
                      <w:rFonts w:hint="eastAsia"/>
                      <w:sz w:val="21"/>
                      <w:szCs w:val="21"/>
                    </w:rPr>
                    <w:t>相符</w:t>
                  </w:r>
                </w:p>
              </w:tc>
            </w:tr>
            <w:tr w:rsidR="00A2373A" w:rsidRPr="006C225E" w:rsidTr="00D272C1">
              <w:trPr>
                <w:trHeight w:val="397"/>
                <w:jc w:val="center"/>
              </w:trPr>
              <w:tc>
                <w:tcPr>
                  <w:tcW w:w="915" w:type="dxa"/>
                  <w:tcBorders>
                    <w:tl2br w:val="nil"/>
                    <w:tr2bl w:val="nil"/>
                  </w:tcBorders>
                  <w:noWrap/>
                  <w:vAlign w:val="center"/>
                </w:tcPr>
                <w:p w:rsidR="00A2373A" w:rsidRPr="006C225E" w:rsidRDefault="004511C7">
                  <w:pPr>
                    <w:adjustRightInd w:val="0"/>
                    <w:snapToGrid w:val="0"/>
                    <w:textAlignment w:val="baseline"/>
                    <w:rPr>
                      <w:bCs/>
                      <w:color w:val="FF0000"/>
                      <w:sz w:val="21"/>
                      <w:szCs w:val="21"/>
                    </w:rPr>
                  </w:pPr>
                  <w:r w:rsidRPr="006C225E">
                    <w:rPr>
                      <w:rFonts w:hint="eastAsia"/>
                      <w:bCs/>
                      <w:sz w:val="21"/>
                      <w:szCs w:val="21"/>
                    </w:rPr>
                    <w:t>16</w:t>
                  </w:r>
                  <w:r w:rsidRPr="006C225E">
                    <w:rPr>
                      <w:rFonts w:hint="eastAsia"/>
                      <w:bCs/>
                      <w:sz w:val="21"/>
                      <w:szCs w:val="21"/>
                    </w:rPr>
                    <w:t>、积极推动再生水循环利</w:t>
                  </w:r>
                  <w:r w:rsidRPr="006C225E">
                    <w:rPr>
                      <w:rFonts w:hint="eastAsia"/>
                      <w:bCs/>
                      <w:sz w:val="21"/>
                      <w:szCs w:val="21"/>
                    </w:rPr>
                    <w:lastRenderedPageBreak/>
                    <w:t>用</w:t>
                  </w:r>
                </w:p>
              </w:tc>
              <w:tc>
                <w:tcPr>
                  <w:tcW w:w="4782" w:type="dxa"/>
                  <w:gridSpan w:val="2"/>
                  <w:tcBorders>
                    <w:tl2br w:val="nil"/>
                    <w:tr2bl w:val="nil"/>
                  </w:tcBorders>
                  <w:noWrap/>
                  <w:vAlign w:val="center"/>
                </w:tcPr>
                <w:p w:rsidR="00A2373A" w:rsidRPr="006C225E" w:rsidRDefault="004511C7">
                  <w:pPr>
                    <w:autoSpaceDE w:val="0"/>
                    <w:autoSpaceDN w:val="0"/>
                    <w:adjustRightInd w:val="0"/>
                    <w:rPr>
                      <w:color w:val="000000"/>
                      <w:sz w:val="21"/>
                      <w:szCs w:val="21"/>
                    </w:rPr>
                  </w:pPr>
                  <w:r w:rsidRPr="006C225E">
                    <w:rPr>
                      <w:sz w:val="21"/>
                      <w:szCs w:val="21"/>
                    </w:rPr>
                    <w:lastRenderedPageBreak/>
                    <w:t>加快转变高耗水发展方式，积极缓解区域水资源供需矛盾，促进水生态环境质量持续改善，有条件的县（市），要结合本地实际，谋划建立污染治理、生态保护、循环利用有机结合的区域再生水循环利</w:t>
                  </w:r>
                  <w:r w:rsidRPr="006C225E">
                    <w:rPr>
                      <w:sz w:val="21"/>
                      <w:szCs w:val="21"/>
                    </w:rPr>
                    <w:lastRenderedPageBreak/>
                    <w:t>用体系，不断提升再生水利用率。</w:t>
                  </w:r>
                </w:p>
              </w:tc>
              <w:tc>
                <w:tcPr>
                  <w:tcW w:w="2252" w:type="dxa"/>
                  <w:gridSpan w:val="2"/>
                  <w:tcBorders>
                    <w:tl2br w:val="nil"/>
                    <w:tr2bl w:val="nil"/>
                  </w:tcBorders>
                  <w:noWrap/>
                  <w:vAlign w:val="center"/>
                </w:tcPr>
                <w:p w:rsidR="00A2373A" w:rsidRPr="006C225E" w:rsidRDefault="004511C7">
                  <w:pPr>
                    <w:adjustRightInd w:val="0"/>
                    <w:snapToGrid w:val="0"/>
                    <w:rPr>
                      <w:color w:val="FF0000"/>
                      <w:kern w:val="0"/>
                      <w:sz w:val="21"/>
                      <w:szCs w:val="21"/>
                    </w:rPr>
                  </w:pPr>
                  <w:r w:rsidRPr="006C225E">
                    <w:rPr>
                      <w:rFonts w:hint="eastAsia"/>
                      <w:kern w:val="0"/>
                      <w:sz w:val="21"/>
                      <w:szCs w:val="21"/>
                    </w:rPr>
                    <w:lastRenderedPageBreak/>
                    <w:t>本项目不属于高耗水项目，项目生产用水循环使用，提高用水效率。</w:t>
                  </w:r>
                </w:p>
              </w:tc>
              <w:tc>
                <w:tcPr>
                  <w:tcW w:w="907" w:type="dxa"/>
                  <w:tcBorders>
                    <w:tl2br w:val="nil"/>
                    <w:tr2bl w:val="nil"/>
                  </w:tcBorders>
                  <w:noWrap/>
                  <w:vAlign w:val="center"/>
                </w:tcPr>
                <w:p w:rsidR="00A2373A" w:rsidRPr="006C225E" w:rsidRDefault="004511C7">
                  <w:pPr>
                    <w:adjustRightInd w:val="0"/>
                    <w:snapToGrid w:val="0"/>
                    <w:jc w:val="center"/>
                    <w:textAlignment w:val="baseline"/>
                    <w:rPr>
                      <w:sz w:val="21"/>
                      <w:szCs w:val="21"/>
                    </w:rPr>
                  </w:pPr>
                  <w:r w:rsidRPr="006C225E">
                    <w:rPr>
                      <w:rFonts w:hint="eastAsia"/>
                      <w:sz w:val="21"/>
                      <w:szCs w:val="21"/>
                    </w:rPr>
                    <w:t>相符</w:t>
                  </w:r>
                </w:p>
              </w:tc>
            </w:tr>
            <w:tr w:rsidR="00A2373A" w:rsidRPr="006C225E" w:rsidTr="00D272C1">
              <w:trPr>
                <w:trHeight w:val="397"/>
                <w:jc w:val="center"/>
              </w:trPr>
              <w:tc>
                <w:tcPr>
                  <w:tcW w:w="915" w:type="dxa"/>
                  <w:tcBorders>
                    <w:bottom w:val="single" w:sz="8" w:space="0" w:color="auto"/>
                    <w:tl2br w:val="nil"/>
                    <w:tr2bl w:val="nil"/>
                  </w:tcBorders>
                  <w:noWrap/>
                  <w:vAlign w:val="center"/>
                </w:tcPr>
                <w:p w:rsidR="00A2373A" w:rsidRPr="006C225E" w:rsidRDefault="004511C7">
                  <w:pPr>
                    <w:adjustRightInd w:val="0"/>
                    <w:snapToGrid w:val="0"/>
                    <w:textAlignment w:val="baseline"/>
                    <w:rPr>
                      <w:bCs/>
                      <w:color w:val="FF0000"/>
                      <w:sz w:val="21"/>
                      <w:szCs w:val="21"/>
                    </w:rPr>
                  </w:pPr>
                  <w:r w:rsidRPr="006C225E">
                    <w:rPr>
                      <w:rFonts w:hint="eastAsia"/>
                      <w:bCs/>
                      <w:sz w:val="21"/>
                      <w:szCs w:val="21"/>
                    </w:rPr>
                    <w:lastRenderedPageBreak/>
                    <w:t>20</w:t>
                  </w:r>
                  <w:r w:rsidRPr="006C225E">
                    <w:rPr>
                      <w:rFonts w:hint="eastAsia"/>
                      <w:bCs/>
                      <w:sz w:val="21"/>
                      <w:szCs w:val="21"/>
                    </w:rPr>
                    <w:t>、推动企业绿色转型发展</w:t>
                  </w:r>
                </w:p>
              </w:tc>
              <w:tc>
                <w:tcPr>
                  <w:tcW w:w="4782" w:type="dxa"/>
                  <w:gridSpan w:val="2"/>
                  <w:tcBorders>
                    <w:bottom w:val="single" w:sz="8" w:space="0" w:color="auto"/>
                    <w:tl2br w:val="nil"/>
                    <w:tr2bl w:val="nil"/>
                  </w:tcBorders>
                  <w:noWrap/>
                  <w:vAlign w:val="center"/>
                </w:tcPr>
                <w:p w:rsidR="00A2373A" w:rsidRPr="006C225E" w:rsidRDefault="004511C7">
                  <w:pPr>
                    <w:autoSpaceDE w:val="0"/>
                    <w:autoSpaceDN w:val="0"/>
                    <w:adjustRightInd w:val="0"/>
                    <w:rPr>
                      <w:color w:val="000000"/>
                      <w:sz w:val="21"/>
                      <w:szCs w:val="21"/>
                    </w:rPr>
                  </w:pPr>
                  <w:r w:rsidRPr="006C225E">
                    <w:rPr>
                      <w:sz w:val="21"/>
                      <w:szCs w:val="21"/>
                    </w:rPr>
                    <w:t>严格落实环境准入，落实</w:t>
                  </w:r>
                  <w:r w:rsidRPr="006C225E">
                    <w:rPr>
                      <w:rFonts w:hint="eastAsia"/>
                      <w:sz w:val="21"/>
                      <w:szCs w:val="21"/>
                    </w:rPr>
                    <w:t>“</w:t>
                  </w:r>
                  <w:r w:rsidRPr="006C225E">
                    <w:rPr>
                      <w:sz w:val="21"/>
                      <w:szCs w:val="21"/>
                    </w:rPr>
                    <w:t>三线一单</w:t>
                  </w:r>
                  <w:r w:rsidRPr="006C225E">
                    <w:rPr>
                      <w:rFonts w:hint="eastAsia"/>
                      <w:sz w:val="21"/>
                      <w:szCs w:val="21"/>
                    </w:rPr>
                    <w:t>”</w:t>
                  </w:r>
                  <w:r w:rsidRPr="006C225E">
                    <w:rPr>
                      <w:sz w:val="21"/>
                      <w:szCs w:val="21"/>
                    </w:rPr>
                    <w:t>生态环境分区管控体系，构建以</w:t>
                  </w:r>
                  <w:r w:rsidRPr="006C225E">
                    <w:rPr>
                      <w:rFonts w:hint="eastAsia"/>
                      <w:sz w:val="21"/>
                      <w:szCs w:val="21"/>
                    </w:rPr>
                    <w:t>“</w:t>
                  </w:r>
                  <w:r w:rsidRPr="006C225E">
                    <w:rPr>
                      <w:sz w:val="21"/>
                      <w:szCs w:val="21"/>
                    </w:rPr>
                    <w:t>三线一单</w:t>
                  </w:r>
                  <w:r w:rsidRPr="006C225E">
                    <w:rPr>
                      <w:rFonts w:hint="eastAsia"/>
                      <w:sz w:val="21"/>
                      <w:szCs w:val="21"/>
                    </w:rPr>
                    <w:t>”</w:t>
                  </w:r>
                  <w:r w:rsidRPr="006C225E">
                    <w:rPr>
                      <w:sz w:val="21"/>
                      <w:szCs w:val="21"/>
                    </w:rPr>
                    <w:t>为空间管控基础、环境影响评价为环境准入把关、排污许可为企业运行守法依据的生态环境管理框架。在造纸、氮肥、农副食品加工、皮革、印染、有色、原料药制造、电镀等重点水污染物排放行业，深入推进清洁生产审核，推动清洁生产改造，减少单位产品耗水量和单位产品排污量，促进企业废水厂内回用。</w:t>
                  </w:r>
                </w:p>
              </w:tc>
              <w:tc>
                <w:tcPr>
                  <w:tcW w:w="2252" w:type="dxa"/>
                  <w:gridSpan w:val="2"/>
                  <w:tcBorders>
                    <w:bottom w:val="single" w:sz="8" w:space="0" w:color="auto"/>
                    <w:tl2br w:val="nil"/>
                    <w:tr2bl w:val="nil"/>
                  </w:tcBorders>
                  <w:noWrap/>
                  <w:vAlign w:val="center"/>
                </w:tcPr>
                <w:p w:rsidR="00A2373A" w:rsidRPr="006C225E" w:rsidRDefault="004511C7">
                  <w:pPr>
                    <w:adjustRightInd w:val="0"/>
                    <w:snapToGrid w:val="0"/>
                    <w:rPr>
                      <w:color w:val="FF0000"/>
                      <w:kern w:val="0"/>
                      <w:sz w:val="21"/>
                      <w:szCs w:val="21"/>
                    </w:rPr>
                  </w:pPr>
                  <w:r w:rsidRPr="006C225E">
                    <w:rPr>
                      <w:kern w:val="0"/>
                      <w:sz w:val="21"/>
                      <w:szCs w:val="21"/>
                    </w:rPr>
                    <w:t>本项目严格落实环境准入，落实</w:t>
                  </w:r>
                  <w:r w:rsidRPr="006C225E">
                    <w:rPr>
                      <w:rFonts w:hint="eastAsia"/>
                      <w:sz w:val="21"/>
                      <w:szCs w:val="21"/>
                    </w:rPr>
                    <w:t>“</w:t>
                  </w:r>
                  <w:r w:rsidRPr="006C225E">
                    <w:rPr>
                      <w:sz w:val="21"/>
                      <w:szCs w:val="21"/>
                    </w:rPr>
                    <w:t>三线一单</w:t>
                  </w:r>
                  <w:r w:rsidRPr="006C225E">
                    <w:rPr>
                      <w:rFonts w:hint="eastAsia"/>
                      <w:sz w:val="21"/>
                      <w:szCs w:val="21"/>
                    </w:rPr>
                    <w:t>”</w:t>
                  </w:r>
                  <w:r w:rsidRPr="006C225E">
                    <w:rPr>
                      <w:kern w:val="0"/>
                      <w:sz w:val="21"/>
                      <w:szCs w:val="21"/>
                    </w:rPr>
                    <w:t>生态环境分区管控体系，构建以</w:t>
                  </w:r>
                  <w:r w:rsidRPr="006C225E">
                    <w:rPr>
                      <w:rFonts w:hint="eastAsia"/>
                      <w:sz w:val="21"/>
                      <w:szCs w:val="21"/>
                    </w:rPr>
                    <w:t>“</w:t>
                  </w:r>
                  <w:r w:rsidRPr="006C225E">
                    <w:rPr>
                      <w:sz w:val="21"/>
                      <w:szCs w:val="21"/>
                    </w:rPr>
                    <w:t>三线一单</w:t>
                  </w:r>
                  <w:r w:rsidRPr="006C225E">
                    <w:rPr>
                      <w:rFonts w:hint="eastAsia"/>
                      <w:sz w:val="21"/>
                      <w:szCs w:val="21"/>
                    </w:rPr>
                    <w:t>”</w:t>
                  </w:r>
                  <w:r w:rsidRPr="006C225E">
                    <w:rPr>
                      <w:kern w:val="0"/>
                      <w:sz w:val="21"/>
                      <w:szCs w:val="21"/>
                    </w:rPr>
                    <w:t>为空间管控基础、环境影响评价为环境准入把关、排污许可为企业运行守法依据的生态环境管理框架</w:t>
                  </w:r>
                  <w:r w:rsidRPr="006C225E">
                    <w:rPr>
                      <w:rFonts w:hint="eastAsia"/>
                      <w:kern w:val="0"/>
                      <w:sz w:val="21"/>
                      <w:szCs w:val="21"/>
                    </w:rPr>
                    <w:t>。</w:t>
                  </w:r>
                </w:p>
              </w:tc>
              <w:tc>
                <w:tcPr>
                  <w:tcW w:w="907" w:type="dxa"/>
                  <w:tcBorders>
                    <w:bottom w:val="single" w:sz="8" w:space="0" w:color="auto"/>
                    <w:tl2br w:val="nil"/>
                    <w:tr2bl w:val="nil"/>
                  </w:tcBorders>
                  <w:noWrap/>
                  <w:vAlign w:val="center"/>
                </w:tcPr>
                <w:p w:rsidR="00A2373A" w:rsidRPr="006C225E" w:rsidRDefault="004511C7">
                  <w:pPr>
                    <w:adjustRightInd w:val="0"/>
                    <w:snapToGrid w:val="0"/>
                    <w:jc w:val="center"/>
                    <w:textAlignment w:val="baseline"/>
                    <w:rPr>
                      <w:sz w:val="21"/>
                      <w:szCs w:val="21"/>
                    </w:rPr>
                  </w:pPr>
                  <w:r w:rsidRPr="006C225E">
                    <w:rPr>
                      <w:rFonts w:hint="eastAsia"/>
                      <w:sz w:val="21"/>
                      <w:szCs w:val="21"/>
                    </w:rPr>
                    <w:t>相符</w:t>
                  </w:r>
                </w:p>
              </w:tc>
            </w:tr>
            <w:tr w:rsidR="00A2373A" w:rsidRPr="006C225E" w:rsidTr="00CA4635">
              <w:trPr>
                <w:trHeight w:val="397"/>
                <w:jc w:val="center"/>
              </w:trPr>
              <w:tc>
                <w:tcPr>
                  <w:tcW w:w="8856" w:type="dxa"/>
                  <w:gridSpan w:val="6"/>
                  <w:tcBorders>
                    <w:top w:val="single" w:sz="8" w:space="0" w:color="auto"/>
                    <w:bottom w:val="single" w:sz="8" w:space="0" w:color="auto"/>
                  </w:tcBorders>
                  <w:noWrap/>
                  <w:vAlign w:val="center"/>
                </w:tcPr>
                <w:p w:rsidR="00A2373A" w:rsidRPr="006C225E" w:rsidRDefault="004511C7">
                  <w:pPr>
                    <w:adjustRightInd w:val="0"/>
                    <w:snapToGrid w:val="0"/>
                    <w:jc w:val="center"/>
                    <w:textAlignment w:val="baseline"/>
                    <w:rPr>
                      <w:sz w:val="21"/>
                      <w:szCs w:val="21"/>
                    </w:rPr>
                  </w:pPr>
                  <w:r w:rsidRPr="006C225E">
                    <w:rPr>
                      <w:b/>
                      <w:bCs/>
                      <w:color w:val="000000"/>
                      <w:kern w:val="0"/>
                      <w:sz w:val="21"/>
                      <w:szCs w:val="21"/>
                    </w:rPr>
                    <w:t>《新乡市</w:t>
                  </w:r>
                  <w:r w:rsidRPr="006C225E">
                    <w:rPr>
                      <w:b/>
                      <w:bCs/>
                      <w:color w:val="000000"/>
                      <w:kern w:val="0"/>
                      <w:sz w:val="21"/>
                      <w:szCs w:val="21"/>
                    </w:rPr>
                    <w:t>2023</w:t>
                  </w:r>
                  <w:r w:rsidRPr="006C225E">
                    <w:rPr>
                      <w:b/>
                      <w:bCs/>
                      <w:color w:val="000000"/>
                      <w:kern w:val="0"/>
                      <w:sz w:val="21"/>
                      <w:szCs w:val="21"/>
                    </w:rPr>
                    <w:t>年净土保卫战实施方案》新环攻坚办〔</w:t>
                  </w:r>
                  <w:r w:rsidRPr="006C225E">
                    <w:rPr>
                      <w:b/>
                      <w:bCs/>
                      <w:color w:val="000000"/>
                      <w:kern w:val="0"/>
                      <w:sz w:val="21"/>
                      <w:szCs w:val="21"/>
                    </w:rPr>
                    <w:t>2023</w:t>
                  </w:r>
                  <w:r w:rsidRPr="006C225E">
                    <w:rPr>
                      <w:b/>
                      <w:bCs/>
                      <w:color w:val="000000"/>
                      <w:kern w:val="0"/>
                      <w:sz w:val="21"/>
                      <w:szCs w:val="21"/>
                    </w:rPr>
                    <w:t>〕</w:t>
                  </w:r>
                  <w:r w:rsidRPr="006C225E">
                    <w:rPr>
                      <w:b/>
                      <w:bCs/>
                      <w:color w:val="000000"/>
                      <w:kern w:val="0"/>
                      <w:sz w:val="21"/>
                      <w:szCs w:val="21"/>
                    </w:rPr>
                    <w:t>65</w:t>
                  </w:r>
                  <w:r w:rsidRPr="006C225E">
                    <w:rPr>
                      <w:b/>
                      <w:bCs/>
                      <w:color w:val="000000"/>
                      <w:kern w:val="0"/>
                      <w:sz w:val="21"/>
                      <w:szCs w:val="21"/>
                    </w:rPr>
                    <w:t>号</w:t>
                  </w:r>
                </w:p>
              </w:tc>
            </w:tr>
            <w:tr w:rsidR="00A2373A" w:rsidRPr="006C225E" w:rsidTr="00D272C1">
              <w:trPr>
                <w:trHeight w:val="397"/>
                <w:jc w:val="center"/>
              </w:trPr>
              <w:tc>
                <w:tcPr>
                  <w:tcW w:w="915" w:type="dxa"/>
                  <w:tcBorders>
                    <w:top w:val="single" w:sz="8" w:space="0" w:color="auto"/>
                    <w:bottom w:val="single" w:sz="8" w:space="0" w:color="auto"/>
                  </w:tcBorders>
                  <w:noWrap/>
                  <w:vAlign w:val="center"/>
                </w:tcPr>
                <w:p w:rsidR="00A2373A" w:rsidRPr="006C225E" w:rsidRDefault="004511C7">
                  <w:pPr>
                    <w:adjustRightInd w:val="0"/>
                    <w:snapToGrid w:val="0"/>
                    <w:textAlignment w:val="baseline"/>
                    <w:rPr>
                      <w:bCs/>
                      <w:color w:val="FF0000"/>
                      <w:sz w:val="21"/>
                      <w:szCs w:val="21"/>
                    </w:rPr>
                  </w:pPr>
                  <w:r w:rsidRPr="006C225E">
                    <w:rPr>
                      <w:rFonts w:hint="eastAsia"/>
                      <w:bCs/>
                      <w:sz w:val="21"/>
                      <w:szCs w:val="21"/>
                    </w:rPr>
                    <w:t>7</w:t>
                  </w:r>
                  <w:r w:rsidRPr="006C225E">
                    <w:rPr>
                      <w:rFonts w:hint="eastAsia"/>
                      <w:bCs/>
                      <w:sz w:val="21"/>
                      <w:szCs w:val="21"/>
                    </w:rPr>
                    <w:t>、全面加强固体废物监管</w:t>
                  </w:r>
                </w:p>
              </w:tc>
              <w:tc>
                <w:tcPr>
                  <w:tcW w:w="4782" w:type="dxa"/>
                  <w:gridSpan w:val="2"/>
                  <w:tcBorders>
                    <w:top w:val="single" w:sz="8" w:space="0" w:color="auto"/>
                    <w:bottom w:val="single" w:sz="8" w:space="0" w:color="auto"/>
                  </w:tcBorders>
                  <w:noWrap/>
                  <w:vAlign w:val="center"/>
                </w:tcPr>
                <w:p w:rsidR="00A2373A" w:rsidRPr="006C225E" w:rsidRDefault="004511C7">
                  <w:pPr>
                    <w:autoSpaceDE w:val="0"/>
                    <w:autoSpaceDN w:val="0"/>
                    <w:adjustRightInd w:val="0"/>
                    <w:rPr>
                      <w:color w:val="000000"/>
                      <w:sz w:val="21"/>
                      <w:szCs w:val="21"/>
                    </w:rPr>
                  </w:pPr>
                  <w:r w:rsidRPr="006C225E">
                    <w:rPr>
                      <w:sz w:val="21"/>
                      <w:szCs w:val="21"/>
                    </w:rPr>
                    <w:t>持续开展危险废物排查整治，全面提升危险废物环境监管、利用处置和环境风险防范</w:t>
                  </w:r>
                  <w:r w:rsidRPr="006C225E">
                    <w:rPr>
                      <w:rFonts w:hint="eastAsia"/>
                      <w:sz w:val="21"/>
                      <w:szCs w:val="21"/>
                    </w:rPr>
                    <w:t>“</w:t>
                  </w:r>
                  <w:r w:rsidRPr="006C225E">
                    <w:rPr>
                      <w:sz w:val="21"/>
                      <w:szCs w:val="21"/>
                    </w:rPr>
                    <w:t>三个能力</w:t>
                  </w:r>
                  <w:r w:rsidRPr="006C225E">
                    <w:rPr>
                      <w:rFonts w:hint="eastAsia"/>
                      <w:sz w:val="21"/>
                      <w:szCs w:val="21"/>
                    </w:rPr>
                    <w:t>”</w:t>
                  </w:r>
                  <w:r w:rsidRPr="006C225E">
                    <w:rPr>
                      <w:sz w:val="21"/>
                      <w:szCs w:val="21"/>
                    </w:rPr>
                    <w:t>，推动危险废物监管和利用处置能力改革工作。动态更新涉危险废物企业</w:t>
                  </w:r>
                  <w:r w:rsidRPr="006C225E">
                    <w:rPr>
                      <w:rFonts w:hint="eastAsia"/>
                      <w:sz w:val="21"/>
                      <w:szCs w:val="21"/>
                    </w:rPr>
                    <w:t>“</w:t>
                  </w:r>
                  <w:r w:rsidRPr="006C225E">
                    <w:rPr>
                      <w:sz w:val="21"/>
                      <w:szCs w:val="21"/>
                    </w:rPr>
                    <w:t>四个清单</w:t>
                  </w:r>
                  <w:r w:rsidRPr="006C225E">
                    <w:rPr>
                      <w:rFonts w:hint="eastAsia"/>
                      <w:sz w:val="21"/>
                      <w:szCs w:val="21"/>
                    </w:rPr>
                    <w:t>”</w:t>
                  </w:r>
                  <w:r w:rsidRPr="006C225E">
                    <w:rPr>
                      <w:sz w:val="21"/>
                      <w:szCs w:val="21"/>
                    </w:rPr>
                    <w:t>，有序推进固废监管信息化建设，强化危险废物源头管控和收集转运等过程监管。持续开展小微企业危险废物收集和废铅酸蓄电池收集转运试点工作。</w:t>
                  </w:r>
                </w:p>
              </w:tc>
              <w:tc>
                <w:tcPr>
                  <w:tcW w:w="2252" w:type="dxa"/>
                  <w:gridSpan w:val="2"/>
                  <w:tcBorders>
                    <w:top w:val="single" w:sz="8" w:space="0" w:color="auto"/>
                    <w:bottom w:val="single" w:sz="8" w:space="0" w:color="auto"/>
                  </w:tcBorders>
                  <w:noWrap/>
                  <w:vAlign w:val="center"/>
                </w:tcPr>
                <w:p w:rsidR="00A2373A" w:rsidRPr="006C225E" w:rsidRDefault="004511C7">
                  <w:pPr>
                    <w:adjustRightInd w:val="0"/>
                    <w:snapToGrid w:val="0"/>
                    <w:rPr>
                      <w:color w:val="FF0000"/>
                      <w:kern w:val="0"/>
                      <w:sz w:val="21"/>
                      <w:szCs w:val="21"/>
                    </w:rPr>
                  </w:pPr>
                  <w:r w:rsidRPr="006C225E">
                    <w:rPr>
                      <w:kern w:val="0"/>
                      <w:sz w:val="21"/>
                      <w:szCs w:val="21"/>
                    </w:rPr>
                    <w:t>本项目一般工业固废经一般固废暂存间暂存后定期外售，危险废物经危废暂存间暂存后，定期委托有相应资质的危废处理单位处置。</w:t>
                  </w:r>
                </w:p>
              </w:tc>
              <w:tc>
                <w:tcPr>
                  <w:tcW w:w="907" w:type="dxa"/>
                  <w:tcBorders>
                    <w:top w:val="single" w:sz="8" w:space="0" w:color="auto"/>
                    <w:bottom w:val="single" w:sz="8" w:space="0" w:color="auto"/>
                  </w:tcBorders>
                  <w:noWrap/>
                  <w:vAlign w:val="center"/>
                </w:tcPr>
                <w:p w:rsidR="00A2373A" w:rsidRPr="006C225E" w:rsidRDefault="004511C7">
                  <w:pPr>
                    <w:adjustRightInd w:val="0"/>
                    <w:snapToGrid w:val="0"/>
                    <w:jc w:val="center"/>
                    <w:textAlignment w:val="baseline"/>
                    <w:rPr>
                      <w:sz w:val="21"/>
                      <w:szCs w:val="21"/>
                    </w:rPr>
                  </w:pPr>
                  <w:r w:rsidRPr="006C225E">
                    <w:rPr>
                      <w:rFonts w:hint="eastAsia"/>
                      <w:sz w:val="21"/>
                      <w:szCs w:val="21"/>
                    </w:rPr>
                    <w:t>相符</w:t>
                  </w:r>
                </w:p>
              </w:tc>
            </w:tr>
          </w:tbl>
          <w:p w:rsidR="00A2373A" w:rsidRPr="006C225E" w:rsidRDefault="004511C7">
            <w:pPr>
              <w:spacing w:line="440" w:lineRule="exact"/>
              <w:ind w:firstLineChars="200" w:firstLine="480"/>
              <w:rPr>
                <w:color w:val="000000"/>
              </w:rPr>
            </w:pPr>
            <w:r w:rsidRPr="006C225E">
              <w:rPr>
                <w:color w:val="000000"/>
              </w:rPr>
              <w:t>由上表可知，本项目符合</w:t>
            </w:r>
            <w:r w:rsidRPr="006C225E">
              <w:rPr>
                <w:bCs/>
                <w:color w:val="000000"/>
                <w:kern w:val="0"/>
              </w:rPr>
              <w:t>新乡市</w:t>
            </w:r>
            <w:r w:rsidRPr="006C225E">
              <w:rPr>
                <w:bCs/>
                <w:color w:val="000000"/>
                <w:kern w:val="0"/>
              </w:rPr>
              <w:t>2023</w:t>
            </w:r>
            <w:r w:rsidRPr="006C225E">
              <w:rPr>
                <w:bCs/>
                <w:color w:val="000000"/>
                <w:kern w:val="0"/>
              </w:rPr>
              <w:t>年各项保卫战实施方案</w:t>
            </w:r>
            <w:r w:rsidRPr="006C225E">
              <w:rPr>
                <w:color w:val="000000"/>
              </w:rPr>
              <w:t>的相关规定。</w:t>
            </w:r>
          </w:p>
          <w:p w:rsidR="00A2373A" w:rsidRPr="006C225E" w:rsidRDefault="004511C7">
            <w:pPr>
              <w:spacing w:line="440" w:lineRule="exact"/>
              <w:ind w:firstLineChars="200" w:firstLine="482"/>
              <w:rPr>
                <w:b/>
                <w:bCs/>
                <w:color w:val="000000"/>
              </w:rPr>
            </w:pPr>
            <w:r w:rsidRPr="006C225E">
              <w:rPr>
                <w:rFonts w:hint="eastAsia"/>
                <w:b/>
                <w:bCs/>
                <w:color w:val="000000"/>
              </w:rPr>
              <w:t>5</w:t>
            </w:r>
            <w:r w:rsidRPr="006C225E">
              <w:rPr>
                <w:rFonts w:hint="eastAsia"/>
                <w:b/>
                <w:bCs/>
                <w:color w:val="000000"/>
              </w:rPr>
              <w:t>、</w:t>
            </w:r>
            <w:r w:rsidRPr="006C225E">
              <w:rPr>
                <w:b/>
                <w:bCs/>
              </w:rPr>
              <w:t>本项目与《</w:t>
            </w:r>
            <w:r w:rsidRPr="006C225E">
              <w:rPr>
                <w:rFonts w:hint="eastAsia"/>
                <w:b/>
                <w:bCs/>
              </w:rPr>
              <w:t>河南省重污染天气重点行业应急减排措施制定技术指南</w:t>
            </w:r>
            <w:r w:rsidRPr="006C225E">
              <w:rPr>
                <w:b/>
                <w:bCs/>
              </w:rPr>
              <w:t>》</w:t>
            </w:r>
            <w:r w:rsidRPr="006C225E">
              <w:rPr>
                <w:rFonts w:hint="eastAsia"/>
                <w:b/>
                <w:bCs/>
              </w:rPr>
              <w:t>（</w:t>
            </w:r>
            <w:r w:rsidRPr="006C225E">
              <w:rPr>
                <w:rFonts w:hint="eastAsia"/>
                <w:b/>
                <w:bCs/>
              </w:rPr>
              <w:t>2021</w:t>
            </w:r>
            <w:r w:rsidRPr="006C225E">
              <w:rPr>
                <w:rFonts w:hint="eastAsia"/>
                <w:b/>
                <w:bCs/>
              </w:rPr>
              <w:t>年修订版）</w:t>
            </w:r>
            <w:r w:rsidRPr="006C225E">
              <w:rPr>
                <w:b/>
                <w:bCs/>
              </w:rPr>
              <w:t>对照分析</w:t>
            </w:r>
          </w:p>
          <w:p w:rsidR="00B16FA7" w:rsidRPr="006C225E" w:rsidRDefault="00B16FA7" w:rsidP="00B16FA7">
            <w:pPr>
              <w:pStyle w:val="af9"/>
              <w:spacing w:after="120" w:line="440" w:lineRule="exact"/>
              <w:ind w:firstLineChars="200" w:firstLine="480"/>
              <w:rPr>
                <w:rFonts w:ascii="Times New Roman" w:hAnsi="Times New Roman"/>
                <w:color w:val="000000"/>
                <w:sz w:val="24"/>
                <w:lang w:val="pt-BR" w:eastAsia="zh-CN"/>
              </w:rPr>
            </w:pPr>
            <w:r w:rsidRPr="003A5950">
              <w:rPr>
                <w:rFonts w:ascii="Times New Roman" w:hAnsi="Times New Roman"/>
                <w:color w:val="000000"/>
                <w:sz w:val="24"/>
                <w:lang w:val="en-US" w:eastAsia="zh-CN"/>
              </w:rPr>
              <w:t>本项目属于</w:t>
            </w:r>
            <w:r w:rsidRPr="003A5950">
              <w:rPr>
                <w:rFonts w:ascii="Times New Roman" w:hAnsi="Times New Roman" w:hint="eastAsia"/>
                <w:sz w:val="24"/>
                <w:lang w:val="en-US" w:eastAsia="zh-CN"/>
              </w:rPr>
              <w:t>塑料制品业</w:t>
            </w:r>
            <w:r w:rsidRPr="003A5950">
              <w:rPr>
                <w:rFonts w:ascii="Times New Roman" w:hAnsi="Times New Roman" w:hint="eastAsia"/>
                <w:color w:val="000000"/>
                <w:sz w:val="24"/>
                <w:lang w:val="en-US" w:eastAsia="zh-CN"/>
              </w:rPr>
              <w:t>，与《河南省重污染天气重点行业应急减排措施制定技术指南》（</w:t>
            </w:r>
            <w:r w:rsidRPr="003A5950">
              <w:rPr>
                <w:rFonts w:ascii="Times New Roman" w:hAnsi="Times New Roman" w:hint="eastAsia"/>
                <w:color w:val="000000"/>
                <w:sz w:val="24"/>
                <w:lang w:val="en-US" w:eastAsia="zh-CN"/>
              </w:rPr>
              <w:t>2021</w:t>
            </w:r>
            <w:r w:rsidRPr="003A5950">
              <w:rPr>
                <w:rFonts w:ascii="Times New Roman" w:hAnsi="Times New Roman" w:hint="eastAsia"/>
                <w:color w:val="000000"/>
                <w:sz w:val="24"/>
                <w:lang w:val="en-US" w:eastAsia="zh-CN"/>
              </w:rPr>
              <w:t>年修订版）</w:t>
            </w:r>
            <w:r w:rsidRPr="003A5950">
              <w:rPr>
                <w:rFonts w:ascii="Times New Roman" w:hAnsi="Times New Roman" w:hint="eastAsia"/>
                <w:bCs/>
                <w:color w:val="000000"/>
                <w:sz w:val="24"/>
                <w:lang w:val="en-US" w:eastAsia="zh-CN"/>
              </w:rPr>
              <w:t>中塑料制品企业</w:t>
            </w:r>
            <w:r w:rsidRPr="003A5950">
              <w:rPr>
                <w:rFonts w:ascii="Times New Roman" w:hAnsi="Times New Roman"/>
                <w:bCs/>
                <w:color w:val="000000"/>
                <w:sz w:val="24"/>
                <w:lang w:val="en-US" w:eastAsia="zh-CN"/>
              </w:rPr>
              <w:t>绩效</w:t>
            </w:r>
            <w:r w:rsidRPr="003A5950">
              <w:rPr>
                <w:rFonts w:ascii="Times New Roman" w:hAnsi="Times New Roman" w:hint="eastAsia"/>
                <w:bCs/>
                <w:color w:val="000000"/>
                <w:sz w:val="24"/>
                <w:lang w:val="en-US" w:eastAsia="zh-CN"/>
              </w:rPr>
              <w:t>分级</w:t>
            </w:r>
            <w:r w:rsidRPr="003A5950">
              <w:rPr>
                <w:rFonts w:ascii="Times New Roman" w:hAnsi="Times New Roman"/>
                <w:bCs/>
                <w:color w:val="000000"/>
                <w:sz w:val="24"/>
                <w:lang w:val="en-US" w:eastAsia="zh-CN"/>
              </w:rPr>
              <w:t>指标</w:t>
            </w:r>
            <w:r w:rsidRPr="003A5950">
              <w:rPr>
                <w:rFonts w:ascii="Times New Roman" w:hAnsi="Times New Roman"/>
                <w:color w:val="000000"/>
                <w:sz w:val="24"/>
                <w:lang w:val="en-US" w:eastAsia="zh-CN"/>
              </w:rPr>
              <w:t>对照分析</w:t>
            </w:r>
            <w:r w:rsidRPr="006C225E">
              <w:rPr>
                <w:rFonts w:ascii="Times New Roman" w:hAnsi="Times New Roman"/>
                <w:color w:val="000000"/>
                <w:sz w:val="24"/>
                <w:lang w:val="pt-BR" w:eastAsia="zh-CN"/>
              </w:rPr>
              <w:t>见下表。</w:t>
            </w:r>
          </w:p>
          <w:p w:rsidR="00A2373A" w:rsidRPr="006C225E" w:rsidRDefault="004511C7" w:rsidP="00C40672">
            <w:pPr>
              <w:spacing w:line="440" w:lineRule="exact"/>
              <w:ind w:firstLineChars="200" w:firstLine="480"/>
              <w:jc w:val="both"/>
              <w:rPr>
                <w:b/>
                <w:bCs/>
                <w:color w:val="000000"/>
              </w:rPr>
            </w:pPr>
            <w:r w:rsidRPr="006C225E">
              <w:rPr>
                <w:rFonts w:eastAsia="黑体" w:hint="eastAsia"/>
                <w:color w:val="000000" w:themeColor="text1"/>
              </w:rPr>
              <w:t>表</w:t>
            </w:r>
            <w:r w:rsidR="004912AD" w:rsidRPr="006C225E">
              <w:rPr>
                <w:rFonts w:hint="eastAsia"/>
                <w:bCs/>
                <w:color w:val="000000"/>
              </w:rPr>
              <w:t xml:space="preserve">5 </w:t>
            </w:r>
            <w:r w:rsidR="004912AD" w:rsidRPr="006C225E">
              <w:rPr>
                <w:rFonts w:hint="eastAsia"/>
                <w:b/>
                <w:bCs/>
                <w:color w:val="000000"/>
              </w:rPr>
              <w:t xml:space="preserve">      </w:t>
            </w:r>
            <w:r w:rsidRPr="006C225E">
              <w:rPr>
                <w:rFonts w:hint="eastAsia"/>
                <w:b/>
                <w:bCs/>
                <w:color w:val="000000"/>
              </w:rPr>
              <w:t xml:space="preserve"> </w:t>
            </w:r>
            <w:r w:rsidRPr="006C225E">
              <w:rPr>
                <w:rFonts w:eastAsia="黑体" w:hint="eastAsia"/>
                <w:color w:val="000000" w:themeColor="text1"/>
              </w:rPr>
              <w:t>本项目</w:t>
            </w:r>
            <w:r w:rsidRPr="006C225E">
              <w:rPr>
                <w:rFonts w:eastAsia="黑体"/>
                <w:color w:val="000000" w:themeColor="text1"/>
              </w:rPr>
              <w:t>与</w:t>
            </w:r>
            <w:r w:rsidR="00B16FA7" w:rsidRPr="006C225E">
              <w:rPr>
                <w:rFonts w:eastAsia="黑体" w:hint="eastAsia"/>
                <w:color w:val="000000" w:themeColor="text1"/>
              </w:rPr>
              <w:t>塑料制品企业</w:t>
            </w:r>
            <w:r w:rsidRPr="006C225E">
              <w:rPr>
                <w:rFonts w:eastAsia="黑体" w:hint="eastAsia"/>
                <w:color w:val="000000" w:themeColor="text1"/>
              </w:rPr>
              <w:t>绩效分级</w:t>
            </w:r>
            <w:r w:rsidR="00B16FA7" w:rsidRPr="006C225E">
              <w:rPr>
                <w:rFonts w:eastAsia="黑体"/>
                <w:color w:val="000000" w:themeColor="text1"/>
              </w:rPr>
              <w:t>指标</w:t>
            </w:r>
            <w:r w:rsidRPr="006C225E">
              <w:rPr>
                <w:rFonts w:eastAsia="黑体"/>
                <w:color w:val="000000" w:themeColor="text1"/>
              </w:rPr>
              <w:t>的对照分析</w:t>
            </w:r>
          </w:p>
          <w:tbl>
            <w:tblPr>
              <w:tblW w:w="4997" w:type="pct"/>
              <w:tblBorders>
                <w:top w:val="single" w:sz="4" w:space="0" w:color="auto"/>
                <w:bottom w:val="single" w:sz="4" w:space="0" w:color="auto"/>
                <w:insideH w:val="single" w:sz="4" w:space="0" w:color="auto"/>
                <w:insideV w:val="single" w:sz="4" w:space="0" w:color="auto"/>
              </w:tblBorders>
              <w:tblLayout w:type="fixed"/>
              <w:tblLook w:val="04A0"/>
            </w:tblPr>
            <w:tblGrid>
              <w:gridCol w:w="1181"/>
              <w:gridCol w:w="3949"/>
              <w:gridCol w:w="2908"/>
              <w:gridCol w:w="813"/>
            </w:tblGrid>
            <w:tr w:rsidR="00B16FA7" w:rsidRPr="006C225E" w:rsidTr="00D272C1">
              <w:trPr>
                <w:trHeight w:val="340"/>
              </w:trPr>
              <w:tc>
                <w:tcPr>
                  <w:tcW w:w="667" w:type="pct"/>
                  <w:tcBorders>
                    <w:top w:val="single" w:sz="8" w:space="0" w:color="auto"/>
                    <w:bottom w:val="single" w:sz="8" w:space="0" w:color="auto"/>
                    <w:right w:val="single" w:sz="4" w:space="0" w:color="auto"/>
                  </w:tcBorders>
                  <w:noWrap/>
                  <w:vAlign w:val="center"/>
                </w:tcPr>
                <w:p w:rsidR="00B16FA7" w:rsidRPr="006C225E" w:rsidRDefault="00B16FA7" w:rsidP="00BC0CD2">
                  <w:pPr>
                    <w:adjustRightInd w:val="0"/>
                    <w:snapToGrid w:val="0"/>
                    <w:jc w:val="center"/>
                    <w:textAlignment w:val="baseline"/>
                    <w:rPr>
                      <w:rFonts w:eastAsiaTheme="minorEastAsia"/>
                      <w:b/>
                      <w:sz w:val="21"/>
                      <w:szCs w:val="21"/>
                    </w:rPr>
                  </w:pPr>
                  <w:r w:rsidRPr="006C225E">
                    <w:rPr>
                      <w:rFonts w:eastAsiaTheme="minorEastAsia" w:hint="eastAsia"/>
                      <w:b/>
                      <w:sz w:val="21"/>
                      <w:szCs w:val="21"/>
                    </w:rPr>
                    <w:t>差异化指标</w:t>
                  </w:r>
                </w:p>
              </w:tc>
              <w:tc>
                <w:tcPr>
                  <w:tcW w:w="2231" w:type="pct"/>
                  <w:tcBorders>
                    <w:top w:val="single" w:sz="8" w:space="0" w:color="auto"/>
                    <w:bottom w:val="single" w:sz="8" w:space="0" w:color="auto"/>
                    <w:right w:val="single" w:sz="4" w:space="0" w:color="auto"/>
                  </w:tcBorders>
                  <w:vAlign w:val="center"/>
                </w:tcPr>
                <w:p w:rsidR="00B16FA7" w:rsidRPr="006C225E" w:rsidRDefault="00B16FA7" w:rsidP="00BC0CD2">
                  <w:pPr>
                    <w:adjustRightInd w:val="0"/>
                    <w:snapToGrid w:val="0"/>
                    <w:jc w:val="center"/>
                    <w:textAlignment w:val="baseline"/>
                    <w:rPr>
                      <w:rFonts w:eastAsiaTheme="minorEastAsia"/>
                      <w:b/>
                      <w:sz w:val="21"/>
                      <w:szCs w:val="21"/>
                    </w:rPr>
                  </w:pPr>
                  <w:r w:rsidRPr="006C225E">
                    <w:rPr>
                      <w:rFonts w:eastAsiaTheme="minorEastAsia"/>
                      <w:b/>
                      <w:sz w:val="21"/>
                      <w:szCs w:val="21"/>
                    </w:rPr>
                    <w:t>A</w:t>
                  </w:r>
                  <w:r w:rsidRPr="006C225E">
                    <w:rPr>
                      <w:rFonts w:eastAsiaTheme="minorEastAsia"/>
                      <w:b/>
                      <w:sz w:val="21"/>
                      <w:szCs w:val="21"/>
                    </w:rPr>
                    <w:t>级</w:t>
                  </w:r>
                  <w:r w:rsidRPr="006C225E">
                    <w:rPr>
                      <w:rFonts w:eastAsiaTheme="minorEastAsia" w:hint="eastAsia"/>
                      <w:b/>
                      <w:sz w:val="21"/>
                      <w:szCs w:val="21"/>
                    </w:rPr>
                    <w:t>企业</w:t>
                  </w:r>
                  <w:r w:rsidRPr="006C225E">
                    <w:rPr>
                      <w:rFonts w:eastAsiaTheme="minorEastAsia"/>
                      <w:b/>
                      <w:sz w:val="21"/>
                      <w:szCs w:val="21"/>
                    </w:rPr>
                    <w:t>要求</w:t>
                  </w:r>
                </w:p>
              </w:tc>
              <w:tc>
                <w:tcPr>
                  <w:tcW w:w="1643" w:type="pct"/>
                  <w:tcBorders>
                    <w:top w:val="single" w:sz="8" w:space="0" w:color="auto"/>
                    <w:left w:val="single" w:sz="4" w:space="0" w:color="auto"/>
                    <w:bottom w:val="single" w:sz="8" w:space="0" w:color="auto"/>
                    <w:right w:val="single" w:sz="4" w:space="0" w:color="auto"/>
                  </w:tcBorders>
                  <w:noWrap/>
                  <w:vAlign w:val="center"/>
                </w:tcPr>
                <w:p w:rsidR="00B16FA7" w:rsidRPr="006C225E" w:rsidRDefault="00B16FA7" w:rsidP="00BC0CD2">
                  <w:pPr>
                    <w:adjustRightInd w:val="0"/>
                    <w:snapToGrid w:val="0"/>
                    <w:jc w:val="center"/>
                    <w:textAlignment w:val="baseline"/>
                    <w:rPr>
                      <w:rFonts w:eastAsiaTheme="minorEastAsia"/>
                      <w:b/>
                      <w:sz w:val="21"/>
                      <w:szCs w:val="21"/>
                    </w:rPr>
                  </w:pPr>
                  <w:r w:rsidRPr="006C225E">
                    <w:rPr>
                      <w:rFonts w:eastAsiaTheme="minorEastAsia"/>
                      <w:b/>
                      <w:sz w:val="21"/>
                      <w:szCs w:val="21"/>
                    </w:rPr>
                    <w:t>本项目情况</w:t>
                  </w:r>
                </w:p>
              </w:tc>
              <w:tc>
                <w:tcPr>
                  <w:tcW w:w="459" w:type="pct"/>
                  <w:tcBorders>
                    <w:top w:val="single" w:sz="8" w:space="0" w:color="auto"/>
                    <w:left w:val="single" w:sz="4" w:space="0" w:color="auto"/>
                    <w:bottom w:val="single" w:sz="8" w:space="0" w:color="auto"/>
                  </w:tcBorders>
                  <w:noWrap/>
                  <w:vAlign w:val="center"/>
                </w:tcPr>
                <w:p w:rsidR="00B16FA7" w:rsidRPr="006C225E" w:rsidRDefault="00B16FA7" w:rsidP="00BC0CD2">
                  <w:pPr>
                    <w:adjustRightInd w:val="0"/>
                    <w:snapToGrid w:val="0"/>
                    <w:jc w:val="center"/>
                    <w:textAlignment w:val="baseline"/>
                    <w:rPr>
                      <w:rFonts w:eastAsiaTheme="minorEastAsia"/>
                      <w:b/>
                      <w:sz w:val="21"/>
                      <w:szCs w:val="21"/>
                    </w:rPr>
                  </w:pPr>
                  <w:r w:rsidRPr="006C225E">
                    <w:rPr>
                      <w:rFonts w:eastAsiaTheme="minorEastAsia"/>
                      <w:b/>
                      <w:sz w:val="21"/>
                      <w:szCs w:val="21"/>
                    </w:rPr>
                    <w:t>相符性</w:t>
                  </w:r>
                </w:p>
              </w:tc>
            </w:tr>
            <w:tr w:rsidR="00B16FA7" w:rsidRPr="006C225E" w:rsidTr="00D272C1">
              <w:trPr>
                <w:trHeight w:val="340"/>
              </w:trPr>
              <w:tc>
                <w:tcPr>
                  <w:tcW w:w="667" w:type="pct"/>
                  <w:tcBorders>
                    <w:top w:val="single" w:sz="8" w:space="0" w:color="auto"/>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原料</w:t>
                  </w:r>
                  <w:r w:rsidRPr="006C225E">
                    <w:rPr>
                      <w:rFonts w:eastAsiaTheme="minorEastAsia" w:hint="eastAsia"/>
                      <w:bCs/>
                      <w:sz w:val="21"/>
                      <w:szCs w:val="21"/>
                    </w:rPr>
                    <w:t>、</w:t>
                  </w:r>
                  <w:r w:rsidRPr="006C225E">
                    <w:rPr>
                      <w:rFonts w:eastAsiaTheme="minorEastAsia"/>
                      <w:bCs/>
                      <w:sz w:val="21"/>
                      <w:szCs w:val="21"/>
                    </w:rPr>
                    <w:t>能源</w:t>
                  </w:r>
                  <w:r w:rsidRPr="006C225E">
                    <w:rPr>
                      <w:rFonts w:eastAsiaTheme="minorEastAsia" w:hint="eastAsia"/>
                      <w:bCs/>
                      <w:sz w:val="21"/>
                      <w:szCs w:val="21"/>
                    </w:rPr>
                    <w:t>类型</w:t>
                  </w:r>
                </w:p>
              </w:tc>
              <w:tc>
                <w:tcPr>
                  <w:tcW w:w="2231" w:type="pct"/>
                  <w:tcBorders>
                    <w:top w:val="single" w:sz="8" w:space="0" w:color="auto"/>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1</w:t>
                  </w:r>
                  <w:r w:rsidRPr="006C225E">
                    <w:rPr>
                      <w:rFonts w:eastAsiaTheme="minorEastAsia" w:hint="eastAsia"/>
                      <w:bCs/>
                      <w:sz w:val="21"/>
                      <w:szCs w:val="21"/>
                    </w:rPr>
                    <w:t>、原料全部使用非再生料（即使用原包料，非废旧塑料）；</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2</w:t>
                  </w:r>
                  <w:r w:rsidRPr="006C225E">
                    <w:rPr>
                      <w:rFonts w:eastAsiaTheme="minorEastAsia" w:hint="eastAsia"/>
                      <w:bCs/>
                      <w:sz w:val="21"/>
                      <w:szCs w:val="21"/>
                    </w:rPr>
                    <w:t>、</w:t>
                  </w:r>
                  <w:r w:rsidRPr="006C225E">
                    <w:rPr>
                      <w:rFonts w:eastAsiaTheme="minorEastAsia"/>
                      <w:bCs/>
                      <w:sz w:val="21"/>
                      <w:szCs w:val="21"/>
                    </w:rPr>
                    <w:t>能源使用电、天然气、液化石油气等能源。</w:t>
                  </w:r>
                </w:p>
              </w:tc>
              <w:tc>
                <w:tcPr>
                  <w:tcW w:w="1643" w:type="pct"/>
                  <w:tcBorders>
                    <w:top w:val="single" w:sz="8" w:space="0" w:color="auto"/>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1</w:t>
                  </w:r>
                  <w:r w:rsidRPr="006C225E">
                    <w:rPr>
                      <w:rFonts w:eastAsiaTheme="minorEastAsia" w:hint="eastAsia"/>
                      <w:bCs/>
                      <w:sz w:val="21"/>
                      <w:szCs w:val="21"/>
                    </w:rPr>
                    <w:t>、</w:t>
                  </w:r>
                  <w:r w:rsidRPr="006C225E">
                    <w:rPr>
                      <w:rFonts w:eastAsiaTheme="minorEastAsia"/>
                      <w:bCs/>
                      <w:sz w:val="21"/>
                      <w:szCs w:val="21"/>
                    </w:rPr>
                    <w:t>本项目</w:t>
                  </w:r>
                  <w:r w:rsidRPr="006C225E">
                    <w:rPr>
                      <w:rFonts w:eastAsiaTheme="minorEastAsia" w:hint="eastAsia"/>
                      <w:bCs/>
                      <w:sz w:val="21"/>
                      <w:szCs w:val="21"/>
                    </w:rPr>
                    <w:t>原料全部使用非再生料，不使用再生料；</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2</w:t>
                  </w:r>
                  <w:r w:rsidRPr="006C225E">
                    <w:rPr>
                      <w:rFonts w:eastAsiaTheme="minorEastAsia" w:hint="eastAsia"/>
                      <w:bCs/>
                      <w:sz w:val="21"/>
                      <w:szCs w:val="21"/>
                    </w:rPr>
                    <w:t>、本项目以电为能源。</w:t>
                  </w:r>
                </w:p>
              </w:tc>
              <w:tc>
                <w:tcPr>
                  <w:tcW w:w="459" w:type="pct"/>
                  <w:tcBorders>
                    <w:top w:val="single" w:sz="8" w:space="0" w:color="auto"/>
                    <w:tl2br w:val="nil"/>
                    <w:tr2bl w:val="nil"/>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bCs/>
                      <w:sz w:val="21"/>
                      <w:szCs w:val="21"/>
                    </w:rPr>
                    <w:t>符合</w:t>
                  </w:r>
                </w:p>
              </w:tc>
            </w:tr>
            <w:tr w:rsidR="00B16FA7" w:rsidRPr="006C225E" w:rsidTr="00D272C1">
              <w:trPr>
                <w:trHeight w:val="340"/>
              </w:trPr>
              <w:tc>
                <w:tcPr>
                  <w:tcW w:w="667" w:type="pct"/>
                  <w:tcBorders>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生产工艺及装备水平</w:t>
                  </w:r>
                </w:p>
              </w:tc>
              <w:tc>
                <w:tcPr>
                  <w:tcW w:w="2231" w:type="pct"/>
                  <w:tcBorders>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1.</w:t>
                  </w:r>
                  <w:r w:rsidRPr="006C225E">
                    <w:rPr>
                      <w:rFonts w:eastAsiaTheme="minorEastAsia"/>
                      <w:bCs/>
                      <w:sz w:val="21"/>
                      <w:szCs w:val="21"/>
                    </w:rPr>
                    <w:t>属于《产业结构调整指导目录（</w:t>
                  </w:r>
                  <w:r w:rsidRPr="006C225E">
                    <w:rPr>
                      <w:rFonts w:eastAsiaTheme="minorEastAsia"/>
                      <w:bCs/>
                      <w:sz w:val="21"/>
                      <w:szCs w:val="21"/>
                    </w:rPr>
                    <w:t>2019</w:t>
                  </w:r>
                  <w:r w:rsidRPr="006C225E">
                    <w:rPr>
                      <w:rFonts w:eastAsiaTheme="minorEastAsia"/>
                      <w:bCs/>
                      <w:sz w:val="21"/>
                      <w:szCs w:val="21"/>
                    </w:rPr>
                    <w:t>年版）》鼓励类和允许类；</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2.</w:t>
                  </w:r>
                  <w:r w:rsidRPr="006C225E">
                    <w:rPr>
                      <w:rFonts w:eastAsiaTheme="minorEastAsia"/>
                      <w:bCs/>
                      <w:sz w:val="21"/>
                      <w:szCs w:val="21"/>
                    </w:rPr>
                    <w:t>符合相关行业产业政策；</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3.</w:t>
                  </w:r>
                  <w:r w:rsidRPr="006C225E">
                    <w:rPr>
                      <w:rFonts w:eastAsiaTheme="minorEastAsia"/>
                      <w:bCs/>
                      <w:sz w:val="21"/>
                      <w:szCs w:val="21"/>
                    </w:rPr>
                    <w:t>符合河南省相关政策要求；</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4.</w:t>
                  </w:r>
                  <w:r w:rsidRPr="006C225E">
                    <w:rPr>
                      <w:rFonts w:eastAsiaTheme="minorEastAsia"/>
                      <w:bCs/>
                      <w:sz w:val="21"/>
                      <w:szCs w:val="21"/>
                    </w:rPr>
                    <w:t>符合市级规划。</w:t>
                  </w:r>
                </w:p>
              </w:tc>
              <w:tc>
                <w:tcPr>
                  <w:tcW w:w="1643" w:type="pct"/>
                  <w:tcBorders>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1</w:t>
                  </w:r>
                  <w:r w:rsidRPr="006C225E">
                    <w:rPr>
                      <w:rFonts w:eastAsiaTheme="minorEastAsia" w:hint="eastAsia"/>
                      <w:bCs/>
                      <w:sz w:val="21"/>
                      <w:szCs w:val="21"/>
                    </w:rPr>
                    <w:t>、经</w:t>
                  </w:r>
                  <w:r w:rsidRPr="006C225E">
                    <w:rPr>
                      <w:rFonts w:eastAsiaTheme="minorEastAsia"/>
                      <w:bCs/>
                      <w:sz w:val="21"/>
                      <w:szCs w:val="21"/>
                    </w:rPr>
                    <w:t>查阅《产业结构调整指导目录（</w:t>
                  </w:r>
                  <w:r w:rsidRPr="006C225E">
                    <w:rPr>
                      <w:rFonts w:eastAsiaTheme="minorEastAsia"/>
                      <w:bCs/>
                      <w:sz w:val="21"/>
                      <w:szCs w:val="21"/>
                    </w:rPr>
                    <w:t>2019</w:t>
                  </w:r>
                  <w:r w:rsidRPr="006C225E">
                    <w:rPr>
                      <w:rFonts w:eastAsiaTheme="minorEastAsia"/>
                      <w:bCs/>
                      <w:sz w:val="21"/>
                      <w:szCs w:val="21"/>
                    </w:rPr>
                    <w:t>年版）》（</w:t>
                  </w:r>
                  <w:r w:rsidRPr="006C225E">
                    <w:rPr>
                      <w:rFonts w:eastAsiaTheme="minorEastAsia" w:hint="eastAsia"/>
                      <w:bCs/>
                      <w:sz w:val="21"/>
                      <w:szCs w:val="21"/>
                    </w:rPr>
                    <w:t>2021</w:t>
                  </w:r>
                  <w:r w:rsidRPr="006C225E">
                    <w:rPr>
                      <w:rFonts w:eastAsiaTheme="minorEastAsia" w:hint="eastAsia"/>
                      <w:bCs/>
                      <w:sz w:val="21"/>
                      <w:szCs w:val="21"/>
                    </w:rPr>
                    <w:t>年修改版</w:t>
                  </w:r>
                  <w:r w:rsidRPr="006C225E">
                    <w:rPr>
                      <w:rFonts w:eastAsiaTheme="minorEastAsia"/>
                      <w:bCs/>
                      <w:sz w:val="21"/>
                      <w:szCs w:val="21"/>
                    </w:rPr>
                    <w:t>）</w:t>
                  </w:r>
                  <w:r w:rsidR="004912AD" w:rsidRPr="006C225E">
                    <w:rPr>
                      <w:rFonts w:eastAsiaTheme="minorEastAsia"/>
                      <w:bCs/>
                      <w:sz w:val="21"/>
                      <w:szCs w:val="21"/>
                    </w:rPr>
                    <w:t>，</w:t>
                  </w:r>
                  <w:r w:rsidRPr="006C225E">
                    <w:rPr>
                      <w:rFonts w:eastAsiaTheme="minorEastAsia" w:hint="eastAsia"/>
                      <w:bCs/>
                      <w:sz w:val="21"/>
                      <w:szCs w:val="21"/>
                    </w:rPr>
                    <w:t>本</w:t>
                  </w:r>
                  <w:r w:rsidRPr="006C225E">
                    <w:rPr>
                      <w:rFonts w:eastAsiaTheme="minorEastAsia"/>
                      <w:bCs/>
                      <w:sz w:val="21"/>
                      <w:szCs w:val="21"/>
                    </w:rPr>
                    <w:t>项目属于允许类</w:t>
                  </w:r>
                  <w:r w:rsidRPr="006C225E">
                    <w:rPr>
                      <w:rFonts w:eastAsiaTheme="minorEastAsia" w:hint="eastAsia"/>
                      <w:bCs/>
                      <w:sz w:val="21"/>
                      <w:szCs w:val="21"/>
                    </w:rPr>
                    <w:t>。</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2</w:t>
                  </w:r>
                  <w:r w:rsidRPr="006C225E">
                    <w:rPr>
                      <w:rFonts w:eastAsiaTheme="minorEastAsia" w:hint="eastAsia"/>
                      <w:bCs/>
                      <w:sz w:val="21"/>
                      <w:szCs w:val="21"/>
                    </w:rPr>
                    <w:t>、本项目</w:t>
                  </w:r>
                  <w:r w:rsidRPr="006C225E">
                    <w:rPr>
                      <w:rFonts w:eastAsiaTheme="minorEastAsia"/>
                      <w:bCs/>
                      <w:sz w:val="21"/>
                      <w:szCs w:val="21"/>
                    </w:rPr>
                    <w:t>符合相关产业政策</w:t>
                  </w:r>
                  <w:r w:rsidRPr="006C225E">
                    <w:rPr>
                      <w:rFonts w:eastAsiaTheme="minorEastAsia" w:hint="eastAsia"/>
                      <w:bCs/>
                      <w:sz w:val="21"/>
                      <w:szCs w:val="21"/>
                    </w:rPr>
                    <w:t>。</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3</w:t>
                  </w:r>
                  <w:r w:rsidRPr="006C225E">
                    <w:rPr>
                      <w:rFonts w:eastAsiaTheme="minorEastAsia" w:hint="eastAsia"/>
                      <w:bCs/>
                      <w:sz w:val="21"/>
                      <w:szCs w:val="21"/>
                    </w:rPr>
                    <w:t>、本项目</w:t>
                  </w:r>
                  <w:r w:rsidRPr="006C225E">
                    <w:rPr>
                      <w:rFonts w:eastAsiaTheme="minorEastAsia"/>
                      <w:bCs/>
                      <w:sz w:val="21"/>
                      <w:szCs w:val="21"/>
                    </w:rPr>
                    <w:t>符合河南省相关政策要求</w:t>
                  </w:r>
                  <w:r w:rsidRPr="006C225E">
                    <w:rPr>
                      <w:rFonts w:eastAsiaTheme="minorEastAsia" w:hint="eastAsia"/>
                      <w:bCs/>
                      <w:sz w:val="21"/>
                      <w:szCs w:val="21"/>
                    </w:rPr>
                    <w:t>。</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4</w:t>
                  </w:r>
                  <w:r w:rsidRPr="006C225E">
                    <w:rPr>
                      <w:rFonts w:eastAsiaTheme="minorEastAsia" w:hint="eastAsia"/>
                      <w:bCs/>
                      <w:sz w:val="21"/>
                      <w:szCs w:val="21"/>
                    </w:rPr>
                    <w:t>、本项目</w:t>
                  </w:r>
                  <w:r w:rsidRPr="006C225E">
                    <w:rPr>
                      <w:rFonts w:eastAsiaTheme="minorEastAsia"/>
                      <w:bCs/>
                      <w:sz w:val="21"/>
                      <w:szCs w:val="21"/>
                    </w:rPr>
                    <w:t>符合</w:t>
                  </w:r>
                  <w:r w:rsidRPr="006C225E">
                    <w:rPr>
                      <w:rFonts w:eastAsiaTheme="minorEastAsia" w:hint="eastAsia"/>
                      <w:bCs/>
                      <w:sz w:val="21"/>
                      <w:szCs w:val="21"/>
                    </w:rPr>
                    <w:t>新乡市规划。</w:t>
                  </w:r>
                </w:p>
              </w:tc>
              <w:tc>
                <w:tcPr>
                  <w:tcW w:w="459" w:type="pct"/>
                  <w:tcBorders>
                    <w:tl2br w:val="nil"/>
                    <w:tr2bl w:val="nil"/>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bCs/>
                      <w:sz w:val="21"/>
                      <w:szCs w:val="21"/>
                    </w:rPr>
                    <w:t>符合</w:t>
                  </w:r>
                </w:p>
              </w:tc>
            </w:tr>
            <w:tr w:rsidR="00B16FA7" w:rsidRPr="006C225E" w:rsidTr="00D272C1">
              <w:trPr>
                <w:trHeight w:val="340"/>
              </w:trPr>
              <w:tc>
                <w:tcPr>
                  <w:tcW w:w="667" w:type="pct"/>
                  <w:tcBorders>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废气收集及处理工艺</w:t>
                  </w:r>
                </w:p>
              </w:tc>
              <w:tc>
                <w:tcPr>
                  <w:tcW w:w="2231" w:type="pct"/>
                  <w:tcBorders>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1.</w:t>
                  </w:r>
                  <w:r w:rsidRPr="006C225E">
                    <w:rPr>
                      <w:rFonts w:eastAsiaTheme="minorEastAsia"/>
                      <w:bCs/>
                      <w:sz w:val="21"/>
                      <w:szCs w:val="21"/>
                    </w:rPr>
                    <w:t>投料、挤塑、注塑、滚塑、吹塑、压延、挤出、造粒、热定型、冷却、发泡、熟化、干燥等涉</w:t>
                  </w:r>
                  <w:r w:rsidRPr="006C225E">
                    <w:rPr>
                      <w:rFonts w:eastAsiaTheme="minorEastAsia"/>
                      <w:bCs/>
                      <w:sz w:val="21"/>
                      <w:szCs w:val="21"/>
                    </w:rPr>
                    <w:t>VOCs</w:t>
                  </w:r>
                  <w:r w:rsidRPr="006C225E">
                    <w:rPr>
                      <w:rFonts w:eastAsiaTheme="minorEastAsia"/>
                      <w:bCs/>
                      <w:sz w:val="21"/>
                      <w:szCs w:val="21"/>
                    </w:rPr>
                    <w:t>工序采用密闭设备或在密闭空间内操作，废气有效收集至</w:t>
                  </w:r>
                  <w:r w:rsidRPr="006C225E">
                    <w:rPr>
                      <w:rFonts w:eastAsiaTheme="minorEastAsia"/>
                      <w:bCs/>
                      <w:sz w:val="21"/>
                      <w:szCs w:val="21"/>
                    </w:rPr>
                    <w:t>VOCs</w:t>
                  </w:r>
                  <w:r w:rsidRPr="006C225E">
                    <w:rPr>
                      <w:rFonts w:eastAsiaTheme="minorEastAsia"/>
                      <w:bCs/>
                      <w:sz w:val="21"/>
                      <w:szCs w:val="21"/>
                    </w:rPr>
                    <w:t>废气处理系统，车间外无异味；采用局部集气罩的，距集气罩开口面最远处的</w:t>
                  </w:r>
                  <w:r w:rsidRPr="006C225E">
                    <w:rPr>
                      <w:rFonts w:eastAsiaTheme="minorEastAsia"/>
                      <w:bCs/>
                      <w:sz w:val="21"/>
                      <w:szCs w:val="21"/>
                    </w:rPr>
                    <w:t>VOCs</w:t>
                  </w:r>
                  <w:r w:rsidRPr="006C225E">
                    <w:rPr>
                      <w:rFonts w:eastAsiaTheme="minorEastAsia"/>
                      <w:bCs/>
                      <w:sz w:val="21"/>
                      <w:szCs w:val="21"/>
                    </w:rPr>
                    <w:lastRenderedPageBreak/>
                    <w:t>无组织排放位置，控制风速不低于</w:t>
                  </w:r>
                  <w:r w:rsidRPr="006C225E">
                    <w:rPr>
                      <w:rFonts w:eastAsiaTheme="minorEastAsia"/>
                      <w:bCs/>
                      <w:sz w:val="21"/>
                      <w:szCs w:val="21"/>
                    </w:rPr>
                    <w:t>0.3</w:t>
                  </w:r>
                  <w:r w:rsidRPr="006C225E">
                    <w:rPr>
                      <w:rFonts w:eastAsiaTheme="minorEastAsia"/>
                      <w:bCs/>
                      <w:sz w:val="21"/>
                      <w:szCs w:val="21"/>
                    </w:rPr>
                    <w:t>米</w:t>
                  </w:r>
                  <w:r w:rsidRPr="006C225E">
                    <w:rPr>
                      <w:rFonts w:eastAsiaTheme="minorEastAsia"/>
                      <w:bCs/>
                      <w:sz w:val="21"/>
                      <w:szCs w:val="21"/>
                    </w:rPr>
                    <w:t>/</w:t>
                  </w:r>
                  <w:r w:rsidRPr="006C225E">
                    <w:rPr>
                      <w:rFonts w:eastAsiaTheme="minorEastAsia"/>
                      <w:bCs/>
                      <w:sz w:val="21"/>
                      <w:szCs w:val="21"/>
                    </w:rPr>
                    <w:t>秒；</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2.VOCs</w:t>
                  </w:r>
                  <w:r w:rsidRPr="006C225E">
                    <w:rPr>
                      <w:rFonts w:eastAsiaTheme="minorEastAsia"/>
                      <w:bCs/>
                      <w:sz w:val="21"/>
                      <w:szCs w:val="21"/>
                    </w:rPr>
                    <w:t>治理采用燃烧工艺（包括直接燃烧、催化燃烧和蓄热燃烧），或静电、吸附、低温等离子、生物法等两级及以上组合工艺处理（采用一次性活性炭吸附的，活性炭碘值在</w:t>
                  </w:r>
                  <w:r w:rsidRPr="006C225E">
                    <w:rPr>
                      <w:rFonts w:eastAsiaTheme="minorEastAsia"/>
                      <w:bCs/>
                      <w:sz w:val="21"/>
                      <w:szCs w:val="21"/>
                    </w:rPr>
                    <w:t>800mg/g</w:t>
                  </w:r>
                  <w:r w:rsidRPr="006C225E">
                    <w:rPr>
                      <w:rFonts w:eastAsiaTheme="minorEastAsia"/>
                      <w:bCs/>
                      <w:sz w:val="21"/>
                      <w:szCs w:val="21"/>
                    </w:rPr>
                    <w:t>及以上）；</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3.</w:t>
                  </w:r>
                  <w:r w:rsidRPr="006C225E">
                    <w:rPr>
                      <w:rFonts w:eastAsiaTheme="minorEastAsia"/>
                      <w:bCs/>
                      <w:sz w:val="21"/>
                      <w:szCs w:val="21"/>
                    </w:rPr>
                    <w:t>粉状</w:t>
                  </w:r>
                  <w:r w:rsidRPr="006C225E">
                    <w:rPr>
                      <w:rFonts w:eastAsiaTheme="minorEastAsia" w:hint="eastAsia"/>
                      <w:bCs/>
                      <w:sz w:val="21"/>
                      <w:szCs w:val="21"/>
                    </w:rPr>
                    <w:t>、粒状</w:t>
                  </w:r>
                  <w:r w:rsidRPr="006C225E">
                    <w:rPr>
                      <w:rFonts w:eastAsiaTheme="minorEastAsia"/>
                      <w:bCs/>
                      <w:sz w:val="21"/>
                      <w:szCs w:val="21"/>
                    </w:rPr>
                    <w:t>物料</w:t>
                  </w:r>
                  <w:r w:rsidRPr="006C225E">
                    <w:rPr>
                      <w:rFonts w:eastAsiaTheme="minorEastAsia" w:hint="eastAsia"/>
                      <w:bCs/>
                      <w:sz w:val="21"/>
                      <w:szCs w:val="21"/>
                    </w:rPr>
                    <w:t>采用自动投料器投加和配混，投加和混配工序在封闭车间内进行，</w:t>
                  </w:r>
                  <w:r w:rsidRPr="006C225E">
                    <w:rPr>
                      <w:rFonts w:eastAsiaTheme="minorEastAsia" w:hint="eastAsia"/>
                      <w:bCs/>
                      <w:sz w:val="21"/>
                      <w:szCs w:val="21"/>
                    </w:rPr>
                    <w:t>P</w:t>
                  </w:r>
                  <w:r w:rsidRPr="006C225E">
                    <w:rPr>
                      <w:rFonts w:eastAsiaTheme="minorEastAsia"/>
                      <w:bCs/>
                      <w:sz w:val="21"/>
                      <w:szCs w:val="21"/>
                    </w:rPr>
                    <w:t>M</w:t>
                  </w:r>
                  <w:r w:rsidRPr="006C225E">
                    <w:rPr>
                      <w:rFonts w:eastAsiaTheme="minorEastAsia" w:hint="eastAsia"/>
                      <w:bCs/>
                      <w:sz w:val="21"/>
                      <w:szCs w:val="21"/>
                    </w:rPr>
                    <w:t>有效收集，采用覆膜滤袋、滤筒等高效除尘技术；</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4</w:t>
                  </w:r>
                  <w:r w:rsidRPr="006C225E">
                    <w:rPr>
                      <w:rFonts w:eastAsiaTheme="minorEastAsia"/>
                      <w:bCs/>
                      <w:sz w:val="21"/>
                      <w:szCs w:val="21"/>
                    </w:rPr>
                    <w:t>、废吸附剂应密闭的包装袋或容器储存、转运，并建立储存、处置台账；</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5</w:t>
                  </w:r>
                  <w:r w:rsidRPr="006C225E">
                    <w:rPr>
                      <w:rFonts w:eastAsiaTheme="minorEastAsia"/>
                      <w:bCs/>
                      <w:sz w:val="21"/>
                      <w:szCs w:val="21"/>
                    </w:rPr>
                    <w:t>、</w:t>
                  </w:r>
                  <w:r w:rsidRPr="006C225E">
                    <w:rPr>
                      <w:rFonts w:eastAsiaTheme="minorEastAsia"/>
                      <w:bCs/>
                      <w:sz w:val="21"/>
                      <w:szCs w:val="21"/>
                    </w:rPr>
                    <w:t>NOx</w:t>
                  </w:r>
                  <w:r w:rsidRPr="006C225E">
                    <w:rPr>
                      <w:rFonts w:eastAsiaTheme="minorEastAsia"/>
                      <w:bCs/>
                      <w:sz w:val="21"/>
                      <w:szCs w:val="21"/>
                    </w:rPr>
                    <w:t>治理采用低氮燃烧、</w:t>
                  </w:r>
                  <w:r w:rsidRPr="006C225E">
                    <w:rPr>
                      <w:rFonts w:eastAsiaTheme="minorEastAsia"/>
                      <w:bCs/>
                      <w:sz w:val="21"/>
                      <w:szCs w:val="21"/>
                    </w:rPr>
                    <w:t>SNCR/SCR</w:t>
                  </w:r>
                  <w:r w:rsidRPr="006C225E">
                    <w:rPr>
                      <w:rFonts w:eastAsiaTheme="minorEastAsia"/>
                      <w:bCs/>
                      <w:sz w:val="21"/>
                      <w:szCs w:val="21"/>
                    </w:rPr>
                    <w:t>等适宜技术</w:t>
                  </w:r>
                  <w:r w:rsidRPr="006C225E">
                    <w:rPr>
                      <w:rFonts w:eastAsiaTheme="minorEastAsia" w:hint="eastAsia"/>
                      <w:bCs/>
                      <w:sz w:val="21"/>
                      <w:szCs w:val="21"/>
                    </w:rPr>
                    <w:t>。</w:t>
                  </w:r>
                </w:p>
              </w:tc>
              <w:tc>
                <w:tcPr>
                  <w:tcW w:w="1643" w:type="pct"/>
                  <w:tcBorders>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lastRenderedPageBreak/>
                    <w:t>1</w:t>
                  </w:r>
                  <w:r w:rsidRPr="006C225E">
                    <w:rPr>
                      <w:rFonts w:eastAsiaTheme="minorEastAsia" w:hint="eastAsia"/>
                      <w:bCs/>
                      <w:sz w:val="21"/>
                      <w:szCs w:val="21"/>
                    </w:rPr>
                    <w:t>、本项目</w:t>
                  </w:r>
                  <w:r w:rsidR="00F63020" w:rsidRPr="006C225E">
                    <w:rPr>
                      <w:rFonts w:eastAsiaTheme="minorEastAsia" w:hint="eastAsia"/>
                      <w:bCs/>
                      <w:sz w:val="21"/>
                      <w:szCs w:val="21"/>
                    </w:rPr>
                    <w:t>混料投加工序及暂存罐设置</w:t>
                  </w:r>
                  <w:r w:rsidR="003D4A7A" w:rsidRPr="006C225E">
                    <w:rPr>
                      <w:rFonts w:eastAsiaTheme="minorEastAsia" w:hint="eastAsia"/>
                      <w:bCs/>
                      <w:sz w:val="21"/>
                      <w:szCs w:val="21"/>
                    </w:rPr>
                    <w:t>单独二次密闭车间</w:t>
                  </w:r>
                  <w:r w:rsidR="00021888" w:rsidRPr="006C225E">
                    <w:rPr>
                      <w:rFonts w:eastAsiaTheme="minorEastAsia" w:hint="eastAsia"/>
                      <w:bCs/>
                      <w:sz w:val="21"/>
                      <w:szCs w:val="21"/>
                    </w:rPr>
                    <w:t>，采用管道负压抽风收集</w:t>
                  </w:r>
                  <w:r w:rsidR="00DC5F95" w:rsidRPr="006C225E">
                    <w:rPr>
                      <w:rFonts w:eastAsiaTheme="minorEastAsia" w:hint="eastAsia"/>
                      <w:bCs/>
                      <w:sz w:val="21"/>
                      <w:szCs w:val="21"/>
                    </w:rPr>
                    <w:t>，通入一套脉冲袋式除尘器治理，尾气通过</w:t>
                  </w:r>
                  <w:r w:rsidR="00DC5F95" w:rsidRPr="006C225E">
                    <w:rPr>
                      <w:rFonts w:eastAsiaTheme="minorEastAsia" w:hint="eastAsia"/>
                      <w:bCs/>
                      <w:sz w:val="21"/>
                      <w:szCs w:val="21"/>
                    </w:rPr>
                    <w:t>1</w:t>
                  </w:r>
                  <w:r w:rsidR="00DC5F95" w:rsidRPr="006C225E">
                    <w:rPr>
                      <w:rFonts w:eastAsiaTheme="minorEastAsia" w:hint="eastAsia"/>
                      <w:bCs/>
                      <w:sz w:val="21"/>
                      <w:szCs w:val="21"/>
                    </w:rPr>
                    <w:t>根</w:t>
                  </w:r>
                  <w:r w:rsidR="00DC5F95" w:rsidRPr="006C225E">
                    <w:rPr>
                      <w:rFonts w:eastAsiaTheme="minorEastAsia" w:hint="eastAsia"/>
                      <w:bCs/>
                      <w:sz w:val="21"/>
                      <w:szCs w:val="21"/>
                    </w:rPr>
                    <w:t>15m</w:t>
                  </w:r>
                  <w:r w:rsidR="00DC5F95" w:rsidRPr="006C225E">
                    <w:rPr>
                      <w:rFonts w:eastAsiaTheme="minorEastAsia" w:hint="eastAsia"/>
                      <w:bCs/>
                      <w:sz w:val="21"/>
                      <w:szCs w:val="21"/>
                    </w:rPr>
                    <w:t>高排气筒有组织排放；</w:t>
                  </w:r>
                  <w:r w:rsidR="00A109F0" w:rsidRPr="006C225E">
                    <w:rPr>
                      <w:rFonts w:hint="eastAsia"/>
                      <w:sz w:val="21"/>
                      <w:szCs w:val="21"/>
                    </w:rPr>
                    <w:t>每台挤出机挤出段密</w:t>
                  </w:r>
                  <w:r w:rsidR="00A109F0" w:rsidRPr="006C225E">
                    <w:rPr>
                      <w:rFonts w:hint="eastAsia"/>
                      <w:sz w:val="21"/>
                      <w:szCs w:val="21"/>
                    </w:rPr>
                    <w:lastRenderedPageBreak/>
                    <w:t>闭，在挤出段设置方形集气罩</w:t>
                  </w:r>
                  <w:r w:rsidRPr="006C225E">
                    <w:rPr>
                      <w:rFonts w:eastAsiaTheme="minorEastAsia" w:hint="eastAsia"/>
                      <w:bCs/>
                      <w:sz w:val="21"/>
                      <w:szCs w:val="21"/>
                    </w:rPr>
                    <w:t>，</w:t>
                  </w:r>
                  <w:r w:rsidRPr="006C225E">
                    <w:rPr>
                      <w:rFonts w:hint="eastAsia"/>
                      <w:sz w:val="21"/>
                      <w:szCs w:val="21"/>
                    </w:rPr>
                    <w:t>废气经管道负压收集后</w:t>
                  </w:r>
                  <w:r w:rsidR="00C07179" w:rsidRPr="006C225E">
                    <w:rPr>
                      <w:rFonts w:hint="eastAsia"/>
                      <w:sz w:val="21"/>
                      <w:szCs w:val="21"/>
                    </w:rPr>
                    <w:t>与现有项目有机废气一起</w:t>
                  </w:r>
                  <w:r w:rsidRPr="006C225E">
                    <w:rPr>
                      <w:rFonts w:hint="eastAsia"/>
                      <w:sz w:val="21"/>
                      <w:szCs w:val="21"/>
                    </w:rPr>
                    <w:t>通入</w:t>
                  </w:r>
                  <w:r w:rsidRPr="006C225E">
                    <w:rPr>
                      <w:rFonts w:hint="eastAsia"/>
                      <w:sz w:val="21"/>
                      <w:szCs w:val="21"/>
                    </w:rPr>
                    <w:t>1</w:t>
                  </w:r>
                  <w:r w:rsidRPr="006C225E">
                    <w:rPr>
                      <w:rFonts w:hint="eastAsia"/>
                      <w:sz w:val="21"/>
                      <w:szCs w:val="21"/>
                    </w:rPr>
                    <w:t>套</w:t>
                  </w:r>
                  <w:r w:rsidRPr="006C225E">
                    <w:rPr>
                      <w:rFonts w:hint="eastAsia"/>
                      <w:color w:val="000000" w:themeColor="text1"/>
                      <w:sz w:val="21"/>
                      <w:szCs w:val="21"/>
                    </w:rPr>
                    <w:t>“</w:t>
                  </w:r>
                  <w:r w:rsidR="00125592" w:rsidRPr="006C225E">
                    <w:rPr>
                      <w:rFonts w:hint="eastAsia"/>
                      <w:color w:val="000000" w:themeColor="text1"/>
                      <w:sz w:val="21"/>
                      <w:szCs w:val="21"/>
                    </w:rPr>
                    <w:t>活性炭吸附</w:t>
                  </w:r>
                  <w:r w:rsidR="00125592" w:rsidRPr="006C225E">
                    <w:rPr>
                      <w:rFonts w:hint="eastAsia"/>
                      <w:color w:val="000000" w:themeColor="text1"/>
                      <w:sz w:val="21"/>
                      <w:szCs w:val="21"/>
                    </w:rPr>
                    <w:t>-</w:t>
                  </w:r>
                  <w:r w:rsidR="00125592" w:rsidRPr="006C225E">
                    <w:rPr>
                      <w:rFonts w:hint="eastAsia"/>
                      <w:color w:val="000000" w:themeColor="text1"/>
                      <w:sz w:val="21"/>
                      <w:szCs w:val="21"/>
                    </w:rPr>
                    <w:t>脱附</w:t>
                  </w:r>
                  <w:r w:rsidR="00125592" w:rsidRPr="006C225E">
                    <w:rPr>
                      <w:rFonts w:hint="eastAsia"/>
                      <w:color w:val="000000" w:themeColor="text1"/>
                      <w:sz w:val="21"/>
                      <w:szCs w:val="21"/>
                    </w:rPr>
                    <w:t>+</w:t>
                  </w:r>
                  <w:r w:rsidR="00125592" w:rsidRPr="006C225E">
                    <w:rPr>
                      <w:rFonts w:hint="eastAsia"/>
                      <w:color w:val="000000" w:themeColor="text1"/>
                      <w:sz w:val="21"/>
                      <w:szCs w:val="21"/>
                    </w:rPr>
                    <w:t>催化燃烧</w:t>
                  </w:r>
                  <w:r w:rsidRPr="006C225E">
                    <w:rPr>
                      <w:rFonts w:hint="eastAsia"/>
                      <w:sz w:val="21"/>
                      <w:szCs w:val="21"/>
                    </w:rPr>
                    <w:t>”装置治理</w:t>
                  </w:r>
                  <w:r w:rsidRPr="006C225E">
                    <w:rPr>
                      <w:rFonts w:eastAsiaTheme="minorEastAsia" w:hint="eastAsia"/>
                      <w:bCs/>
                      <w:sz w:val="21"/>
                      <w:szCs w:val="21"/>
                    </w:rPr>
                    <w:t>，尾气通过</w:t>
                  </w:r>
                  <w:r w:rsidRPr="006C225E">
                    <w:rPr>
                      <w:rFonts w:eastAsiaTheme="minorEastAsia" w:hint="eastAsia"/>
                      <w:bCs/>
                      <w:sz w:val="21"/>
                      <w:szCs w:val="21"/>
                    </w:rPr>
                    <w:t>1</w:t>
                  </w:r>
                  <w:r w:rsidRPr="006C225E">
                    <w:rPr>
                      <w:rFonts w:eastAsiaTheme="minorEastAsia" w:hint="eastAsia"/>
                      <w:bCs/>
                      <w:sz w:val="21"/>
                      <w:szCs w:val="21"/>
                    </w:rPr>
                    <w:t>根</w:t>
                  </w:r>
                  <w:r w:rsidRPr="006C225E">
                    <w:rPr>
                      <w:rFonts w:eastAsiaTheme="minorEastAsia" w:hint="eastAsia"/>
                      <w:bCs/>
                      <w:sz w:val="21"/>
                      <w:szCs w:val="21"/>
                    </w:rPr>
                    <w:t>15m</w:t>
                  </w:r>
                  <w:r w:rsidRPr="006C225E">
                    <w:rPr>
                      <w:rFonts w:eastAsiaTheme="minorEastAsia" w:hint="eastAsia"/>
                      <w:bCs/>
                      <w:sz w:val="21"/>
                      <w:szCs w:val="21"/>
                    </w:rPr>
                    <w:t>高排气筒有组织排放；确保</w:t>
                  </w:r>
                  <w:r w:rsidRPr="006C225E">
                    <w:rPr>
                      <w:rFonts w:eastAsiaTheme="minorEastAsia"/>
                      <w:bCs/>
                      <w:sz w:val="21"/>
                      <w:szCs w:val="21"/>
                    </w:rPr>
                    <w:t>车间外无异味</w:t>
                  </w:r>
                  <w:r w:rsidRPr="006C225E">
                    <w:rPr>
                      <w:rFonts w:eastAsiaTheme="minorEastAsia" w:hint="eastAsia"/>
                      <w:bCs/>
                      <w:sz w:val="21"/>
                      <w:szCs w:val="21"/>
                    </w:rPr>
                    <w:t>；</w:t>
                  </w:r>
                  <w:r w:rsidRPr="006C225E">
                    <w:rPr>
                      <w:rFonts w:eastAsiaTheme="minorEastAsia"/>
                      <w:bCs/>
                      <w:sz w:val="21"/>
                      <w:szCs w:val="21"/>
                    </w:rPr>
                    <w:t>集气罩开口面最远处的</w:t>
                  </w:r>
                  <w:r w:rsidRPr="006C225E">
                    <w:rPr>
                      <w:rFonts w:eastAsiaTheme="minorEastAsia"/>
                      <w:bCs/>
                      <w:sz w:val="21"/>
                      <w:szCs w:val="21"/>
                    </w:rPr>
                    <w:t>VOCs</w:t>
                  </w:r>
                  <w:r w:rsidRPr="006C225E">
                    <w:rPr>
                      <w:rFonts w:eastAsiaTheme="minorEastAsia"/>
                      <w:bCs/>
                      <w:sz w:val="21"/>
                      <w:szCs w:val="21"/>
                    </w:rPr>
                    <w:t>无组织排放位置，控制风速不低于</w:t>
                  </w:r>
                  <w:r w:rsidRPr="006C225E">
                    <w:rPr>
                      <w:rFonts w:eastAsiaTheme="minorEastAsia"/>
                      <w:bCs/>
                      <w:sz w:val="21"/>
                      <w:szCs w:val="21"/>
                    </w:rPr>
                    <w:t>0.3</w:t>
                  </w:r>
                  <w:r w:rsidRPr="006C225E">
                    <w:rPr>
                      <w:rFonts w:eastAsiaTheme="minorEastAsia"/>
                      <w:bCs/>
                      <w:sz w:val="21"/>
                      <w:szCs w:val="21"/>
                    </w:rPr>
                    <w:t>米</w:t>
                  </w:r>
                  <w:r w:rsidRPr="006C225E">
                    <w:rPr>
                      <w:rFonts w:eastAsiaTheme="minorEastAsia"/>
                      <w:bCs/>
                      <w:sz w:val="21"/>
                      <w:szCs w:val="21"/>
                    </w:rPr>
                    <w:t>/</w:t>
                  </w:r>
                  <w:r w:rsidRPr="006C225E">
                    <w:rPr>
                      <w:rFonts w:eastAsiaTheme="minorEastAsia"/>
                      <w:bCs/>
                      <w:sz w:val="21"/>
                      <w:szCs w:val="21"/>
                    </w:rPr>
                    <w:t>秒</w:t>
                  </w:r>
                  <w:r w:rsidRPr="006C225E">
                    <w:rPr>
                      <w:rFonts w:eastAsiaTheme="minorEastAsia" w:hint="eastAsia"/>
                      <w:bCs/>
                      <w:sz w:val="21"/>
                      <w:szCs w:val="21"/>
                    </w:rPr>
                    <w:t>；</w:t>
                  </w:r>
                </w:p>
                <w:p w:rsidR="00BA5DFA"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2</w:t>
                  </w:r>
                  <w:r w:rsidRPr="006C225E">
                    <w:rPr>
                      <w:rFonts w:eastAsiaTheme="minorEastAsia" w:hint="eastAsia"/>
                      <w:bCs/>
                      <w:sz w:val="21"/>
                      <w:szCs w:val="21"/>
                    </w:rPr>
                    <w:t>、</w:t>
                  </w:r>
                  <w:r w:rsidRPr="006C225E">
                    <w:rPr>
                      <w:rFonts w:eastAsiaTheme="minorEastAsia"/>
                      <w:bCs/>
                      <w:sz w:val="21"/>
                      <w:szCs w:val="21"/>
                    </w:rPr>
                    <w:t>VOCs</w:t>
                  </w:r>
                  <w:r w:rsidRPr="006C225E">
                    <w:rPr>
                      <w:rFonts w:eastAsiaTheme="minorEastAsia" w:hint="eastAsia"/>
                      <w:bCs/>
                      <w:sz w:val="21"/>
                      <w:szCs w:val="21"/>
                    </w:rPr>
                    <w:t>废气</w:t>
                  </w:r>
                  <w:r w:rsidRPr="006C225E">
                    <w:rPr>
                      <w:rFonts w:eastAsiaTheme="minorEastAsia"/>
                      <w:bCs/>
                      <w:sz w:val="21"/>
                      <w:szCs w:val="21"/>
                    </w:rPr>
                    <w:t>采用</w:t>
                  </w:r>
                  <w:r w:rsidRPr="006C225E">
                    <w:rPr>
                      <w:rFonts w:hint="eastAsia"/>
                      <w:color w:val="000000" w:themeColor="text1"/>
                      <w:sz w:val="21"/>
                      <w:szCs w:val="21"/>
                    </w:rPr>
                    <w:t>“</w:t>
                  </w:r>
                  <w:r w:rsidR="00125592" w:rsidRPr="006C225E">
                    <w:rPr>
                      <w:rFonts w:eastAsiaTheme="minorEastAsia" w:hint="eastAsia"/>
                      <w:bCs/>
                      <w:sz w:val="21"/>
                      <w:szCs w:val="21"/>
                    </w:rPr>
                    <w:t>活性炭吸附</w:t>
                  </w:r>
                  <w:r w:rsidR="00125592" w:rsidRPr="006C225E">
                    <w:rPr>
                      <w:rFonts w:eastAsiaTheme="minorEastAsia" w:hint="eastAsia"/>
                      <w:bCs/>
                      <w:sz w:val="21"/>
                      <w:szCs w:val="21"/>
                    </w:rPr>
                    <w:t>-</w:t>
                  </w:r>
                  <w:r w:rsidR="00125592" w:rsidRPr="006C225E">
                    <w:rPr>
                      <w:rFonts w:eastAsiaTheme="minorEastAsia" w:hint="eastAsia"/>
                      <w:bCs/>
                      <w:sz w:val="21"/>
                      <w:szCs w:val="21"/>
                    </w:rPr>
                    <w:t>脱附</w:t>
                  </w:r>
                  <w:r w:rsidR="00125592" w:rsidRPr="006C225E">
                    <w:rPr>
                      <w:rFonts w:eastAsiaTheme="minorEastAsia" w:hint="eastAsia"/>
                      <w:bCs/>
                      <w:sz w:val="21"/>
                      <w:szCs w:val="21"/>
                    </w:rPr>
                    <w:t>+</w:t>
                  </w:r>
                  <w:r w:rsidR="00125592" w:rsidRPr="006C225E">
                    <w:rPr>
                      <w:rFonts w:eastAsiaTheme="minorEastAsia" w:hint="eastAsia"/>
                      <w:bCs/>
                      <w:sz w:val="21"/>
                      <w:szCs w:val="21"/>
                    </w:rPr>
                    <w:t>催化燃烧</w:t>
                  </w:r>
                  <w:r w:rsidRPr="006C225E">
                    <w:rPr>
                      <w:rFonts w:eastAsiaTheme="minorEastAsia" w:hint="eastAsia"/>
                      <w:bCs/>
                      <w:sz w:val="21"/>
                      <w:szCs w:val="21"/>
                    </w:rPr>
                    <w:t>”工艺治理</w:t>
                  </w:r>
                  <w:r w:rsidR="00BA5DFA" w:rsidRPr="006C225E">
                    <w:rPr>
                      <w:rFonts w:eastAsiaTheme="minorEastAsia" w:hint="eastAsia"/>
                      <w:bCs/>
                      <w:color w:val="000000" w:themeColor="text1"/>
                      <w:sz w:val="21"/>
                      <w:szCs w:val="21"/>
                    </w:rPr>
                    <w:t>，配置的活性炭</w:t>
                  </w:r>
                  <w:r w:rsidR="00BA5DFA" w:rsidRPr="006C225E">
                    <w:rPr>
                      <w:rFonts w:eastAsiaTheme="minorEastAsia"/>
                      <w:bCs/>
                      <w:color w:val="000000" w:themeColor="text1"/>
                      <w:sz w:val="21"/>
                      <w:szCs w:val="21"/>
                    </w:rPr>
                    <w:t>碘值在</w:t>
                  </w:r>
                  <w:r w:rsidR="00BA5DFA" w:rsidRPr="006C225E">
                    <w:rPr>
                      <w:rFonts w:eastAsiaTheme="minorEastAsia"/>
                      <w:bCs/>
                      <w:color w:val="000000" w:themeColor="text1"/>
                      <w:sz w:val="21"/>
                      <w:szCs w:val="21"/>
                    </w:rPr>
                    <w:t>800mg/g</w:t>
                  </w:r>
                  <w:r w:rsidR="00BA5DFA" w:rsidRPr="006C225E">
                    <w:rPr>
                      <w:rFonts w:eastAsiaTheme="minorEastAsia"/>
                      <w:bCs/>
                      <w:color w:val="000000" w:themeColor="text1"/>
                      <w:sz w:val="21"/>
                      <w:szCs w:val="21"/>
                    </w:rPr>
                    <w:t>及以上</w:t>
                  </w:r>
                  <w:r w:rsidR="00BA5DFA" w:rsidRPr="006C225E">
                    <w:rPr>
                      <w:rFonts w:eastAsiaTheme="minorEastAsia" w:hint="eastAsia"/>
                      <w:bCs/>
                      <w:color w:val="000000" w:themeColor="text1"/>
                      <w:sz w:val="21"/>
                      <w:szCs w:val="21"/>
                    </w:rPr>
                    <w:t>；</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3</w:t>
                  </w:r>
                  <w:r w:rsidRPr="006C225E">
                    <w:rPr>
                      <w:rFonts w:eastAsiaTheme="minorEastAsia" w:hint="eastAsia"/>
                      <w:bCs/>
                      <w:sz w:val="21"/>
                      <w:szCs w:val="21"/>
                    </w:rPr>
                    <w:t>、本项目原料为</w:t>
                  </w:r>
                  <w:r w:rsidR="00663B1D" w:rsidRPr="006C225E">
                    <w:rPr>
                      <w:rFonts w:hint="eastAsia"/>
                      <w:sz w:val="21"/>
                      <w:szCs w:val="21"/>
                    </w:rPr>
                    <w:t>聚丙烯颗粒</w:t>
                  </w:r>
                  <w:r w:rsidRPr="006C225E">
                    <w:rPr>
                      <w:rFonts w:hint="eastAsia"/>
                      <w:sz w:val="21"/>
                      <w:szCs w:val="21"/>
                    </w:rPr>
                    <w:t>、</w:t>
                  </w:r>
                  <w:r w:rsidR="00663B1D" w:rsidRPr="006C225E">
                    <w:rPr>
                      <w:rFonts w:hint="eastAsia"/>
                      <w:sz w:val="21"/>
                      <w:szCs w:val="21"/>
                    </w:rPr>
                    <w:t>粉状颜料</w:t>
                  </w:r>
                  <w:r w:rsidRPr="006C225E">
                    <w:rPr>
                      <w:rFonts w:hint="eastAsia"/>
                      <w:sz w:val="21"/>
                      <w:szCs w:val="21"/>
                    </w:rPr>
                    <w:t>、</w:t>
                  </w:r>
                  <w:r w:rsidR="00663B1D" w:rsidRPr="006C225E">
                    <w:rPr>
                      <w:rFonts w:hint="eastAsia"/>
                      <w:sz w:val="21"/>
                      <w:szCs w:val="21"/>
                    </w:rPr>
                    <w:t>粉状分散剂</w:t>
                  </w:r>
                  <w:r w:rsidRPr="006C225E">
                    <w:rPr>
                      <w:rFonts w:eastAsiaTheme="minorEastAsia" w:hint="eastAsia"/>
                      <w:bCs/>
                      <w:sz w:val="21"/>
                      <w:szCs w:val="21"/>
                    </w:rPr>
                    <w:t>，采用自动上料器投加和配混，投加和混配工序在封闭车间内进行。</w:t>
                  </w:r>
                  <w:r w:rsidR="00F63020" w:rsidRPr="006C225E">
                    <w:rPr>
                      <w:rFonts w:eastAsiaTheme="minorEastAsia" w:hint="eastAsia"/>
                      <w:bCs/>
                      <w:sz w:val="21"/>
                      <w:szCs w:val="21"/>
                    </w:rPr>
                    <w:t>混料投加工序及暂存罐设置</w:t>
                  </w:r>
                  <w:r w:rsidR="003D4A7A" w:rsidRPr="006C225E">
                    <w:rPr>
                      <w:rFonts w:eastAsiaTheme="minorEastAsia" w:hint="eastAsia"/>
                      <w:bCs/>
                      <w:sz w:val="21"/>
                      <w:szCs w:val="21"/>
                    </w:rPr>
                    <w:t>单独二次密闭车间</w:t>
                  </w:r>
                  <w:r w:rsidR="00377135" w:rsidRPr="006C225E">
                    <w:rPr>
                      <w:rFonts w:eastAsiaTheme="minorEastAsia" w:hint="eastAsia"/>
                      <w:bCs/>
                      <w:sz w:val="21"/>
                      <w:szCs w:val="21"/>
                    </w:rPr>
                    <w:t>，采用管道负压抽风收集</w:t>
                  </w:r>
                  <w:r w:rsidR="00663B1D" w:rsidRPr="006C225E">
                    <w:rPr>
                      <w:rFonts w:eastAsiaTheme="minorEastAsia" w:hint="eastAsia"/>
                      <w:bCs/>
                      <w:sz w:val="21"/>
                      <w:szCs w:val="21"/>
                    </w:rPr>
                    <w:t>，通入一套脉冲袋式除尘器治理。</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4</w:t>
                  </w:r>
                  <w:r w:rsidRPr="006C225E">
                    <w:rPr>
                      <w:rFonts w:eastAsiaTheme="minorEastAsia" w:hint="eastAsia"/>
                      <w:bCs/>
                      <w:sz w:val="21"/>
                      <w:szCs w:val="21"/>
                    </w:rPr>
                    <w:t>、</w:t>
                  </w:r>
                  <w:r w:rsidRPr="006C225E">
                    <w:rPr>
                      <w:rFonts w:eastAsiaTheme="minorEastAsia"/>
                      <w:bCs/>
                      <w:sz w:val="21"/>
                      <w:szCs w:val="21"/>
                    </w:rPr>
                    <w:t>废吸附剂</w:t>
                  </w:r>
                  <w:r w:rsidRPr="006C225E">
                    <w:rPr>
                      <w:rFonts w:eastAsiaTheme="minorEastAsia" w:hint="eastAsia"/>
                      <w:bCs/>
                      <w:sz w:val="21"/>
                      <w:szCs w:val="21"/>
                    </w:rPr>
                    <w:t>采用密闭</w:t>
                  </w:r>
                  <w:r w:rsidRPr="006C225E">
                    <w:rPr>
                      <w:rFonts w:eastAsiaTheme="minorEastAsia" w:hint="eastAsia"/>
                      <w:bCs/>
                      <w:color w:val="000000" w:themeColor="text1"/>
                      <w:sz w:val="21"/>
                      <w:szCs w:val="21"/>
                    </w:rPr>
                    <w:t>塑料桶</w:t>
                  </w:r>
                  <w:r w:rsidRPr="006C225E">
                    <w:rPr>
                      <w:rFonts w:eastAsiaTheme="minorEastAsia" w:hint="eastAsia"/>
                      <w:bCs/>
                      <w:sz w:val="21"/>
                      <w:szCs w:val="21"/>
                    </w:rPr>
                    <w:t>贮存</w:t>
                  </w:r>
                  <w:r w:rsidRPr="006C225E">
                    <w:rPr>
                      <w:rFonts w:eastAsiaTheme="minorEastAsia"/>
                      <w:bCs/>
                      <w:sz w:val="21"/>
                      <w:szCs w:val="21"/>
                    </w:rPr>
                    <w:t>、转运，并建立储存、处置台账；</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5</w:t>
                  </w:r>
                  <w:r w:rsidRPr="006C225E">
                    <w:rPr>
                      <w:rFonts w:eastAsiaTheme="minorEastAsia" w:hint="eastAsia"/>
                      <w:bCs/>
                      <w:sz w:val="21"/>
                      <w:szCs w:val="21"/>
                    </w:rPr>
                    <w:t>、不涉及</w:t>
                  </w:r>
                  <w:r w:rsidRPr="006C225E">
                    <w:rPr>
                      <w:rFonts w:eastAsiaTheme="minorEastAsia"/>
                      <w:bCs/>
                      <w:sz w:val="21"/>
                      <w:szCs w:val="21"/>
                    </w:rPr>
                    <w:t>NOx</w:t>
                  </w:r>
                  <w:r w:rsidRPr="006C225E">
                    <w:rPr>
                      <w:rFonts w:eastAsiaTheme="minorEastAsia" w:hint="eastAsia"/>
                      <w:bCs/>
                      <w:sz w:val="21"/>
                      <w:szCs w:val="21"/>
                    </w:rPr>
                    <w:t>。</w:t>
                  </w:r>
                </w:p>
              </w:tc>
              <w:tc>
                <w:tcPr>
                  <w:tcW w:w="459" w:type="pct"/>
                  <w:tcBorders>
                    <w:tl2br w:val="nil"/>
                    <w:tr2bl w:val="nil"/>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bCs/>
                      <w:sz w:val="21"/>
                      <w:szCs w:val="21"/>
                    </w:rPr>
                    <w:lastRenderedPageBreak/>
                    <w:t>符合</w:t>
                  </w:r>
                </w:p>
              </w:tc>
            </w:tr>
            <w:tr w:rsidR="00B16FA7" w:rsidRPr="006C225E" w:rsidTr="00D272C1">
              <w:trPr>
                <w:trHeight w:val="340"/>
              </w:trPr>
              <w:tc>
                <w:tcPr>
                  <w:tcW w:w="667" w:type="pct"/>
                  <w:tcBorders>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color w:val="000000" w:themeColor="text1"/>
                      <w:sz w:val="21"/>
                      <w:szCs w:val="21"/>
                    </w:rPr>
                    <w:lastRenderedPageBreak/>
                    <w:t>无组织管控</w:t>
                  </w:r>
                </w:p>
              </w:tc>
              <w:tc>
                <w:tcPr>
                  <w:tcW w:w="2231" w:type="pct"/>
                  <w:tcBorders>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1.VOCs</w:t>
                  </w:r>
                  <w:r w:rsidRPr="006C225E">
                    <w:rPr>
                      <w:rFonts w:eastAsiaTheme="minorEastAsia"/>
                      <w:bCs/>
                      <w:sz w:val="21"/>
                      <w:szCs w:val="21"/>
                    </w:rPr>
                    <w:t>物料存储于密闭的容器、包装袋、储罐、储库、料仓中；盛装</w:t>
                  </w:r>
                  <w:r w:rsidRPr="006C225E">
                    <w:rPr>
                      <w:rFonts w:eastAsiaTheme="minorEastAsia"/>
                      <w:bCs/>
                      <w:sz w:val="21"/>
                      <w:szCs w:val="21"/>
                    </w:rPr>
                    <w:t>VOCs</w:t>
                  </w:r>
                  <w:r w:rsidRPr="006C225E">
                    <w:rPr>
                      <w:rFonts w:eastAsiaTheme="minorEastAsia"/>
                      <w:bCs/>
                      <w:sz w:val="21"/>
                      <w:szCs w:val="21"/>
                    </w:rPr>
                    <w:t>物料的容器或包装袋存放于室内；盛装</w:t>
                  </w:r>
                  <w:r w:rsidRPr="006C225E">
                    <w:rPr>
                      <w:rFonts w:eastAsiaTheme="minorEastAsia"/>
                      <w:bCs/>
                      <w:sz w:val="21"/>
                      <w:szCs w:val="21"/>
                    </w:rPr>
                    <w:t>VOCs</w:t>
                  </w:r>
                  <w:r w:rsidRPr="006C225E">
                    <w:rPr>
                      <w:rFonts w:eastAsiaTheme="minorEastAsia"/>
                      <w:bCs/>
                      <w:sz w:val="21"/>
                      <w:szCs w:val="21"/>
                    </w:rPr>
                    <w:t>物料的容器或包装袋在非取用状态时应加盖、封口，保持密闭；</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2.</w:t>
                  </w:r>
                  <w:r w:rsidRPr="006C225E">
                    <w:rPr>
                      <w:rFonts w:eastAsiaTheme="minorEastAsia"/>
                      <w:bCs/>
                      <w:sz w:val="21"/>
                      <w:szCs w:val="21"/>
                    </w:rPr>
                    <w:t>粉状物料采用气力输送、管状带式输送机、螺旋输送机等自动化、密闭输送方式；粒状物料采用</w:t>
                  </w:r>
                  <w:r w:rsidRPr="006C225E">
                    <w:rPr>
                      <w:rFonts w:eastAsiaTheme="minorEastAsia" w:hint="eastAsia"/>
                      <w:bCs/>
                      <w:sz w:val="21"/>
                      <w:szCs w:val="21"/>
                    </w:rPr>
                    <w:t>封闭皮带等自动化</w:t>
                  </w:r>
                  <w:r w:rsidRPr="006C225E">
                    <w:rPr>
                      <w:rFonts w:eastAsiaTheme="minorEastAsia"/>
                      <w:bCs/>
                      <w:sz w:val="21"/>
                      <w:szCs w:val="21"/>
                    </w:rPr>
                    <w:t>、</w:t>
                  </w:r>
                  <w:r w:rsidRPr="006C225E">
                    <w:rPr>
                      <w:rFonts w:eastAsiaTheme="minorEastAsia" w:hint="eastAsia"/>
                      <w:bCs/>
                      <w:sz w:val="21"/>
                      <w:szCs w:val="21"/>
                    </w:rPr>
                    <w:t>封闭输送方式；</w:t>
                  </w:r>
                  <w:r w:rsidRPr="006C225E">
                    <w:rPr>
                      <w:rFonts w:eastAsiaTheme="minorEastAsia"/>
                      <w:bCs/>
                      <w:sz w:val="21"/>
                      <w:szCs w:val="21"/>
                    </w:rPr>
                    <w:t>液态</w:t>
                  </w:r>
                  <w:r w:rsidRPr="006C225E">
                    <w:rPr>
                      <w:rFonts w:eastAsiaTheme="minorEastAsia"/>
                      <w:bCs/>
                      <w:sz w:val="21"/>
                      <w:szCs w:val="21"/>
                    </w:rPr>
                    <w:t>VOCs</w:t>
                  </w:r>
                  <w:r w:rsidRPr="006C225E">
                    <w:rPr>
                      <w:rFonts w:eastAsiaTheme="minorEastAsia"/>
                      <w:bCs/>
                      <w:sz w:val="21"/>
                      <w:szCs w:val="21"/>
                    </w:rPr>
                    <w:t>物料采用密闭容器或罐车输送；</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3.</w:t>
                  </w:r>
                  <w:r w:rsidRPr="006C225E">
                    <w:rPr>
                      <w:rFonts w:eastAsiaTheme="minorEastAsia"/>
                      <w:bCs/>
                      <w:sz w:val="21"/>
                      <w:szCs w:val="21"/>
                    </w:rPr>
                    <w:t>产生</w:t>
                  </w:r>
                  <w:r w:rsidRPr="006C225E">
                    <w:rPr>
                      <w:rFonts w:eastAsiaTheme="minorEastAsia"/>
                      <w:bCs/>
                      <w:sz w:val="21"/>
                      <w:szCs w:val="21"/>
                    </w:rPr>
                    <w:t>VOCs</w:t>
                  </w:r>
                  <w:r w:rsidRPr="006C225E">
                    <w:rPr>
                      <w:rFonts w:eastAsiaTheme="minorEastAsia"/>
                      <w:bCs/>
                      <w:sz w:val="21"/>
                      <w:szCs w:val="21"/>
                    </w:rPr>
                    <w:t>的生产工序和装置应设置有效集气装置并引至</w:t>
                  </w:r>
                  <w:r w:rsidRPr="006C225E">
                    <w:rPr>
                      <w:rFonts w:eastAsiaTheme="minorEastAsia"/>
                      <w:bCs/>
                      <w:sz w:val="21"/>
                      <w:szCs w:val="21"/>
                    </w:rPr>
                    <w:t>VOCs</w:t>
                  </w:r>
                  <w:r w:rsidRPr="006C225E">
                    <w:rPr>
                      <w:rFonts w:eastAsiaTheme="minorEastAsia"/>
                      <w:bCs/>
                      <w:sz w:val="21"/>
                      <w:szCs w:val="21"/>
                    </w:rPr>
                    <w:t>末端处理设施；</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4.</w:t>
                  </w:r>
                  <w:r w:rsidRPr="006C225E">
                    <w:rPr>
                      <w:rFonts w:eastAsiaTheme="minorEastAsia"/>
                      <w:bCs/>
                      <w:sz w:val="21"/>
                      <w:szCs w:val="21"/>
                    </w:rPr>
                    <w:t>厂区道路及车间地面硬化，车间地面、墙壁、设备顶部整洁无积尘；厂内地面全部硬化或绿化，无成片裸露土地。</w:t>
                  </w:r>
                </w:p>
              </w:tc>
              <w:tc>
                <w:tcPr>
                  <w:tcW w:w="1643" w:type="pct"/>
                  <w:tcBorders>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cs="宋体" w:hint="eastAsia"/>
                      <w:bCs/>
                      <w:sz w:val="21"/>
                      <w:szCs w:val="21"/>
                    </w:rPr>
                    <w:t>①</w:t>
                  </w:r>
                  <w:r w:rsidRPr="006C225E">
                    <w:rPr>
                      <w:rFonts w:eastAsiaTheme="minorEastAsia" w:hint="eastAsia"/>
                      <w:bCs/>
                      <w:sz w:val="21"/>
                      <w:szCs w:val="21"/>
                    </w:rPr>
                    <w:t>本项目不涉及含</w:t>
                  </w:r>
                  <w:r w:rsidRPr="006C225E">
                    <w:rPr>
                      <w:rFonts w:eastAsiaTheme="minorEastAsia"/>
                      <w:bCs/>
                      <w:sz w:val="21"/>
                      <w:szCs w:val="21"/>
                    </w:rPr>
                    <w:t>VOCs</w:t>
                  </w:r>
                  <w:r w:rsidRPr="006C225E">
                    <w:rPr>
                      <w:rFonts w:eastAsiaTheme="minorEastAsia"/>
                      <w:bCs/>
                      <w:sz w:val="21"/>
                      <w:szCs w:val="21"/>
                    </w:rPr>
                    <w:t>物料</w:t>
                  </w:r>
                  <w:r w:rsidRPr="006C225E">
                    <w:rPr>
                      <w:rFonts w:eastAsiaTheme="minorEastAsia" w:hint="eastAsia"/>
                      <w:bCs/>
                      <w:sz w:val="21"/>
                      <w:szCs w:val="21"/>
                    </w:rPr>
                    <w:t>；</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②本项目</w:t>
                  </w:r>
                  <w:r w:rsidR="00BC0CD2" w:rsidRPr="006C225E">
                    <w:rPr>
                      <w:rFonts w:hint="eastAsia"/>
                      <w:sz w:val="21"/>
                      <w:szCs w:val="21"/>
                    </w:rPr>
                    <w:t>粉状颜料、粉状分散剂</w:t>
                  </w:r>
                  <w:r w:rsidRPr="006C225E">
                    <w:rPr>
                      <w:rFonts w:eastAsiaTheme="minorEastAsia" w:hint="eastAsia"/>
                      <w:bCs/>
                      <w:sz w:val="21"/>
                      <w:szCs w:val="21"/>
                    </w:rPr>
                    <w:t>原料、</w:t>
                  </w:r>
                  <w:r w:rsidR="00BC0CD2" w:rsidRPr="006C225E">
                    <w:rPr>
                      <w:rFonts w:hint="eastAsia"/>
                      <w:sz w:val="21"/>
                      <w:szCs w:val="21"/>
                    </w:rPr>
                    <w:t>聚丙烯</w:t>
                  </w:r>
                  <w:r w:rsidRPr="006C225E">
                    <w:rPr>
                      <w:rFonts w:hint="eastAsia"/>
                      <w:sz w:val="21"/>
                      <w:szCs w:val="21"/>
                    </w:rPr>
                    <w:t>颗粒均</w:t>
                  </w:r>
                  <w:r w:rsidRPr="006C225E">
                    <w:rPr>
                      <w:rFonts w:eastAsiaTheme="minorEastAsia" w:hint="eastAsia"/>
                      <w:bCs/>
                      <w:sz w:val="21"/>
                      <w:szCs w:val="21"/>
                    </w:rPr>
                    <w:t>采用密闭管道输送；本项目不涉及液态</w:t>
                  </w:r>
                  <w:r w:rsidRPr="006C225E">
                    <w:rPr>
                      <w:rFonts w:eastAsiaTheme="minorEastAsia" w:hint="eastAsia"/>
                      <w:bCs/>
                      <w:sz w:val="21"/>
                      <w:szCs w:val="21"/>
                    </w:rPr>
                    <w:t>VOCs</w:t>
                  </w:r>
                  <w:r w:rsidRPr="006C225E">
                    <w:rPr>
                      <w:rFonts w:eastAsiaTheme="minorEastAsia" w:hint="eastAsia"/>
                      <w:bCs/>
                      <w:sz w:val="21"/>
                      <w:szCs w:val="21"/>
                    </w:rPr>
                    <w:t>物料；</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③</w:t>
                  </w:r>
                  <w:r w:rsidR="004912AD" w:rsidRPr="006C225E">
                    <w:rPr>
                      <w:rFonts w:hint="eastAsia"/>
                      <w:sz w:val="21"/>
                      <w:szCs w:val="21"/>
                    </w:rPr>
                    <w:t>每台挤出机挤出段密闭，在挤出段设置方形集气罩</w:t>
                  </w:r>
                  <w:r w:rsidR="004912AD" w:rsidRPr="006C225E">
                    <w:rPr>
                      <w:rFonts w:eastAsiaTheme="minorEastAsia" w:hint="eastAsia"/>
                      <w:bCs/>
                      <w:sz w:val="21"/>
                      <w:szCs w:val="21"/>
                    </w:rPr>
                    <w:t>，</w:t>
                  </w:r>
                  <w:r w:rsidR="004912AD" w:rsidRPr="006C225E">
                    <w:rPr>
                      <w:rFonts w:hint="eastAsia"/>
                      <w:sz w:val="21"/>
                      <w:szCs w:val="21"/>
                    </w:rPr>
                    <w:t>废气经管道负压收集后</w:t>
                  </w:r>
                  <w:r w:rsidR="00C07179" w:rsidRPr="006C225E">
                    <w:rPr>
                      <w:rFonts w:hint="eastAsia"/>
                      <w:sz w:val="21"/>
                      <w:szCs w:val="21"/>
                    </w:rPr>
                    <w:t>与现有项目有机废气一起</w:t>
                  </w:r>
                  <w:r w:rsidR="004912AD" w:rsidRPr="006C225E">
                    <w:rPr>
                      <w:rFonts w:hint="eastAsia"/>
                      <w:sz w:val="21"/>
                      <w:szCs w:val="21"/>
                    </w:rPr>
                    <w:t>通入</w:t>
                  </w:r>
                  <w:r w:rsidR="004912AD" w:rsidRPr="006C225E">
                    <w:rPr>
                      <w:rFonts w:hint="eastAsia"/>
                      <w:sz w:val="21"/>
                      <w:szCs w:val="21"/>
                    </w:rPr>
                    <w:t>1</w:t>
                  </w:r>
                  <w:r w:rsidR="004912AD" w:rsidRPr="006C225E">
                    <w:rPr>
                      <w:rFonts w:hint="eastAsia"/>
                      <w:sz w:val="21"/>
                      <w:szCs w:val="21"/>
                    </w:rPr>
                    <w:t>套</w:t>
                  </w:r>
                  <w:r w:rsidR="004912AD" w:rsidRPr="006C225E">
                    <w:rPr>
                      <w:rFonts w:hint="eastAsia"/>
                      <w:color w:val="000000" w:themeColor="text1"/>
                      <w:sz w:val="21"/>
                      <w:szCs w:val="21"/>
                    </w:rPr>
                    <w:t>“</w:t>
                  </w:r>
                  <w:r w:rsidR="00125592" w:rsidRPr="006C225E">
                    <w:rPr>
                      <w:rFonts w:hint="eastAsia"/>
                      <w:color w:val="000000" w:themeColor="text1"/>
                      <w:sz w:val="21"/>
                      <w:szCs w:val="21"/>
                    </w:rPr>
                    <w:t>活性炭吸附</w:t>
                  </w:r>
                  <w:r w:rsidR="00125592" w:rsidRPr="006C225E">
                    <w:rPr>
                      <w:rFonts w:hint="eastAsia"/>
                      <w:color w:val="000000" w:themeColor="text1"/>
                      <w:sz w:val="21"/>
                      <w:szCs w:val="21"/>
                    </w:rPr>
                    <w:t>-</w:t>
                  </w:r>
                  <w:r w:rsidR="00125592" w:rsidRPr="006C225E">
                    <w:rPr>
                      <w:rFonts w:hint="eastAsia"/>
                      <w:color w:val="000000" w:themeColor="text1"/>
                      <w:sz w:val="21"/>
                      <w:szCs w:val="21"/>
                    </w:rPr>
                    <w:t>脱附</w:t>
                  </w:r>
                  <w:r w:rsidR="00125592" w:rsidRPr="006C225E">
                    <w:rPr>
                      <w:rFonts w:hint="eastAsia"/>
                      <w:color w:val="000000" w:themeColor="text1"/>
                      <w:sz w:val="21"/>
                      <w:szCs w:val="21"/>
                    </w:rPr>
                    <w:t>+</w:t>
                  </w:r>
                  <w:r w:rsidR="00125592" w:rsidRPr="006C225E">
                    <w:rPr>
                      <w:rFonts w:hint="eastAsia"/>
                      <w:color w:val="000000" w:themeColor="text1"/>
                      <w:sz w:val="21"/>
                      <w:szCs w:val="21"/>
                    </w:rPr>
                    <w:t>催化燃烧</w:t>
                  </w:r>
                  <w:r w:rsidR="004912AD" w:rsidRPr="006C225E">
                    <w:rPr>
                      <w:rFonts w:hint="eastAsia"/>
                      <w:sz w:val="21"/>
                      <w:szCs w:val="21"/>
                    </w:rPr>
                    <w:t>”装置治理</w:t>
                  </w:r>
                  <w:r w:rsidRPr="006C225E">
                    <w:rPr>
                      <w:rFonts w:eastAsiaTheme="minorEastAsia" w:hint="eastAsia"/>
                      <w:bCs/>
                      <w:sz w:val="21"/>
                      <w:szCs w:val="21"/>
                    </w:rPr>
                    <w:t>，处理后尾气通过</w:t>
                  </w:r>
                  <w:r w:rsidRPr="006C225E">
                    <w:rPr>
                      <w:rFonts w:eastAsiaTheme="minorEastAsia" w:hint="eastAsia"/>
                      <w:bCs/>
                      <w:sz w:val="21"/>
                      <w:szCs w:val="21"/>
                    </w:rPr>
                    <w:t>1</w:t>
                  </w:r>
                  <w:r w:rsidRPr="006C225E">
                    <w:rPr>
                      <w:rFonts w:eastAsiaTheme="minorEastAsia" w:hint="eastAsia"/>
                      <w:bCs/>
                      <w:sz w:val="21"/>
                      <w:szCs w:val="21"/>
                    </w:rPr>
                    <w:t>根</w:t>
                  </w:r>
                  <w:r w:rsidRPr="006C225E">
                    <w:rPr>
                      <w:rFonts w:eastAsiaTheme="minorEastAsia" w:hint="eastAsia"/>
                      <w:bCs/>
                      <w:sz w:val="21"/>
                      <w:szCs w:val="21"/>
                    </w:rPr>
                    <w:t>15m</w:t>
                  </w:r>
                  <w:r w:rsidRPr="006C225E">
                    <w:rPr>
                      <w:rFonts w:eastAsiaTheme="minorEastAsia" w:hint="eastAsia"/>
                      <w:bCs/>
                      <w:sz w:val="21"/>
                      <w:szCs w:val="21"/>
                    </w:rPr>
                    <w:t>高排气筒有组织排放；</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④</w:t>
                  </w:r>
                  <w:r w:rsidRPr="006C225E">
                    <w:rPr>
                      <w:rFonts w:eastAsiaTheme="minorEastAsia"/>
                      <w:bCs/>
                      <w:sz w:val="21"/>
                      <w:szCs w:val="21"/>
                    </w:rPr>
                    <w:t>厂区道路及车间地面硬化，车间地面、墙壁、设备顶部整洁无积尘；厂内地面全部硬化或绿化，无成片裸露土地。</w:t>
                  </w:r>
                </w:p>
              </w:tc>
              <w:tc>
                <w:tcPr>
                  <w:tcW w:w="459" w:type="pct"/>
                  <w:tcBorders>
                    <w:tl2br w:val="nil"/>
                    <w:tr2bl w:val="nil"/>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bCs/>
                      <w:sz w:val="21"/>
                      <w:szCs w:val="21"/>
                    </w:rPr>
                    <w:t>符合</w:t>
                  </w:r>
                </w:p>
              </w:tc>
            </w:tr>
            <w:tr w:rsidR="00B16FA7" w:rsidRPr="006C225E" w:rsidTr="00D272C1">
              <w:trPr>
                <w:trHeight w:val="340"/>
              </w:trPr>
              <w:tc>
                <w:tcPr>
                  <w:tcW w:w="667" w:type="pct"/>
                  <w:tcBorders>
                    <w:bottom w:val="single" w:sz="4" w:space="0" w:color="auto"/>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排放限值</w:t>
                  </w:r>
                </w:p>
              </w:tc>
              <w:tc>
                <w:tcPr>
                  <w:tcW w:w="2231" w:type="pct"/>
                  <w:tcBorders>
                    <w:bottom w:val="single" w:sz="4" w:space="0" w:color="auto"/>
                    <w:tl2br w:val="nil"/>
                    <w:tr2bl w:val="nil"/>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1.</w:t>
                  </w:r>
                  <w:r w:rsidRPr="006C225E">
                    <w:rPr>
                      <w:rFonts w:eastAsiaTheme="minorEastAsia"/>
                      <w:bCs/>
                      <w:sz w:val="21"/>
                      <w:szCs w:val="21"/>
                    </w:rPr>
                    <w:t>全厂有组织</w:t>
                  </w:r>
                  <w:r w:rsidRPr="006C225E">
                    <w:rPr>
                      <w:rFonts w:eastAsiaTheme="minorEastAsia"/>
                      <w:bCs/>
                      <w:sz w:val="21"/>
                      <w:szCs w:val="21"/>
                    </w:rPr>
                    <w:t>PM</w:t>
                  </w:r>
                  <w:r w:rsidRPr="006C225E">
                    <w:rPr>
                      <w:rFonts w:eastAsiaTheme="minorEastAsia"/>
                      <w:bCs/>
                      <w:sz w:val="21"/>
                      <w:szCs w:val="21"/>
                    </w:rPr>
                    <w:t>、</w:t>
                  </w:r>
                  <w:r w:rsidRPr="006C225E">
                    <w:rPr>
                      <w:rFonts w:eastAsiaTheme="minorEastAsia"/>
                      <w:bCs/>
                      <w:sz w:val="21"/>
                      <w:szCs w:val="21"/>
                    </w:rPr>
                    <w:t>NMHC</w:t>
                  </w:r>
                  <w:r w:rsidRPr="006C225E">
                    <w:rPr>
                      <w:rFonts w:eastAsiaTheme="minorEastAsia"/>
                      <w:bCs/>
                      <w:sz w:val="21"/>
                      <w:szCs w:val="21"/>
                    </w:rPr>
                    <w:t>有组织排放浓度分别不高于</w:t>
                  </w:r>
                  <w:r w:rsidRPr="006C225E">
                    <w:rPr>
                      <w:rFonts w:eastAsiaTheme="minorEastAsia"/>
                      <w:bCs/>
                      <w:sz w:val="21"/>
                      <w:szCs w:val="21"/>
                    </w:rPr>
                    <w:t>10</w:t>
                  </w:r>
                  <w:r w:rsidRPr="006C225E">
                    <w:rPr>
                      <w:rFonts w:eastAsiaTheme="minorEastAsia"/>
                      <w:bCs/>
                      <w:sz w:val="21"/>
                      <w:szCs w:val="21"/>
                    </w:rPr>
                    <w:t>、</w:t>
                  </w:r>
                  <w:r w:rsidRPr="006C225E">
                    <w:rPr>
                      <w:rFonts w:eastAsiaTheme="minorEastAsia"/>
                      <w:bCs/>
                      <w:sz w:val="21"/>
                      <w:szCs w:val="21"/>
                    </w:rPr>
                    <w:t>10mg/m</w:t>
                  </w:r>
                  <w:r w:rsidRPr="006C225E">
                    <w:rPr>
                      <w:rFonts w:eastAsiaTheme="minorEastAsia"/>
                      <w:bCs/>
                      <w:sz w:val="21"/>
                      <w:szCs w:val="21"/>
                      <w:vertAlign w:val="superscript"/>
                    </w:rPr>
                    <w:t>3</w:t>
                  </w:r>
                  <w:r w:rsidRPr="006C225E">
                    <w:rPr>
                      <w:rFonts w:eastAsiaTheme="minorEastAsia"/>
                      <w:bCs/>
                      <w:sz w:val="21"/>
                      <w:szCs w:val="21"/>
                    </w:rPr>
                    <w:t>；</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2.VOCs</w:t>
                  </w:r>
                  <w:r w:rsidRPr="006C225E">
                    <w:rPr>
                      <w:rFonts w:eastAsiaTheme="minorEastAsia"/>
                      <w:bCs/>
                      <w:sz w:val="21"/>
                      <w:szCs w:val="21"/>
                    </w:rPr>
                    <w:t>治理设施同步运行率和去除率分别达到</w:t>
                  </w:r>
                  <w:r w:rsidRPr="006C225E">
                    <w:rPr>
                      <w:rFonts w:eastAsiaTheme="minorEastAsia"/>
                      <w:bCs/>
                      <w:sz w:val="21"/>
                      <w:szCs w:val="21"/>
                    </w:rPr>
                    <w:t>100%</w:t>
                  </w:r>
                  <w:r w:rsidRPr="006C225E">
                    <w:rPr>
                      <w:rFonts w:eastAsiaTheme="minorEastAsia"/>
                      <w:bCs/>
                      <w:sz w:val="21"/>
                      <w:szCs w:val="21"/>
                    </w:rPr>
                    <w:t>和</w:t>
                  </w:r>
                  <w:r w:rsidRPr="006C225E">
                    <w:rPr>
                      <w:rFonts w:eastAsiaTheme="minorEastAsia"/>
                      <w:bCs/>
                      <w:sz w:val="21"/>
                      <w:szCs w:val="21"/>
                    </w:rPr>
                    <w:t>80%</w:t>
                  </w:r>
                  <w:r w:rsidRPr="006C225E">
                    <w:rPr>
                      <w:rFonts w:eastAsiaTheme="minorEastAsia"/>
                      <w:bCs/>
                      <w:sz w:val="21"/>
                      <w:szCs w:val="21"/>
                    </w:rPr>
                    <w:t>；去除率确实达不到的，生产车间或生产设备的无组织排放监控点</w:t>
                  </w:r>
                  <w:r w:rsidRPr="006C225E">
                    <w:rPr>
                      <w:rFonts w:eastAsiaTheme="minorEastAsia"/>
                      <w:bCs/>
                      <w:sz w:val="21"/>
                      <w:szCs w:val="21"/>
                    </w:rPr>
                    <w:t>NMHC</w:t>
                  </w:r>
                  <w:r w:rsidRPr="006C225E">
                    <w:rPr>
                      <w:rFonts w:eastAsiaTheme="minorEastAsia"/>
                      <w:bCs/>
                      <w:sz w:val="21"/>
                      <w:szCs w:val="21"/>
                    </w:rPr>
                    <w:t>浓度低于</w:t>
                  </w:r>
                  <w:r w:rsidRPr="006C225E">
                    <w:rPr>
                      <w:rFonts w:eastAsiaTheme="minorEastAsia"/>
                      <w:bCs/>
                      <w:sz w:val="21"/>
                      <w:szCs w:val="21"/>
                    </w:rPr>
                    <w:t>4mg/m³</w:t>
                  </w:r>
                  <w:r w:rsidRPr="006C225E">
                    <w:rPr>
                      <w:rFonts w:eastAsiaTheme="minorEastAsia"/>
                      <w:bCs/>
                      <w:sz w:val="21"/>
                      <w:szCs w:val="21"/>
                    </w:rPr>
                    <w:t>，企业边界</w:t>
                  </w:r>
                  <w:r w:rsidRPr="006C225E">
                    <w:rPr>
                      <w:rFonts w:eastAsiaTheme="minorEastAsia"/>
                      <w:bCs/>
                      <w:sz w:val="21"/>
                      <w:szCs w:val="21"/>
                    </w:rPr>
                    <w:t>1hNMHC</w:t>
                  </w:r>
                  <w:r w:rsidRPr="006C225E">
                    <w:rPr>
                      <w:rFonts w:eastAsiaTheme="minorEastAsia"/>
                      <w:bCs/>
                      <w:sz w:val="21"/>
                      <w:szCs w:val="21"/>
                    </w:rPr>
                    <w:t>平均浓度低于</w:t>
                  </w:r>
                  <w:r w:rsidRPr="006C225E">
                    <w:rPr>
                      <w:rFonts w:eastAsiaTheme="minorEastAsia"/>
                      <w:bCs/>
                      <w:sz w:val="21"/>
                      <w:szCs w:val="21"/>
                    </w:rPr>
                    <w:t>2mg/</w:t>
                  </w:r>
                  <w:r w:rsidRPr="006C225E">
                    <w:rPr>
                      <w:rFonts w:eastAsiaTheme="minorEastAsia" w:hint="eastAsia"/>
                      <w:bCs/>
                      <w:sz w:val="21"/>
                      <w:szCs w:val="21"/>
                    </w:rPr>
                    <w:t>m</w:t>
                  </w:r>
                  <w:r w:rsidRPr="006C225E">
                    <w:rPr>
                      <w:rFonts w:eastAsiaTheme="minorEastAsia"/>
                      <w:bCs/>
                      <w:sz w:val="21"/>
                      <w:szCs w:val="21"/>
                    </w:rPr>
                    <w:t>³</w:t>
                  </w:r>
                  <w:r w:rsidRPr="006C225E">
                    <w:rPr>
                      <w:rFonts w:eastAsiaTheme="minorEastAsia"/>
                      <w:bCs/>
                      <w:sz w:val="21"/>
                      <w:szCs w:val="21"/>
                    </w:rPr>
                    <w:t>；</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lastRenderedPageBreak/>
                    <w:t>3.</w:t>
                  </w:r>
                  <w:r w:rsidRPr="006C225E">
                    <w:rPr>
                      <w:rFonts w:eastAsiaTheme="minorEastAsia"/>
                      <w:bCs/>
                      <w:sz w:val="21"/>
                      <w:szCs w:val="21"/>
                    </w:rPr>
                    <w:t>锅炉烟气排放限值要求：燃气锅炉</w:t>
                  </w:r>
                  <w:r w:rsidRPr="006C225E">
                    <w:rPr>
                      <w:rFonts w:eastAsiaTheme="minorEastAsia"/>
                      <w:bCs/>
                      <w:sz w:val="21"/>
                      <w:szCs w:val="21"/>
                    </w:rPr>
                    <w:t>PM</w:t>
                  </w:r>
                  <w:r w:rsidRPr="006C225E">
                    <w:rPr>
                      <w:rFonts w:eastAsiaTheme="minorEastAsia"/>
                      <w:bCs/>
                      <w:sz w:val="21"/>
                      <w:szCs w:val="21"/>
                    </w:rPr>
                    <w:t>、</w:t>
                  </w:r>
                  <w:r w:rsidRPr="006C225E">
                    <w:rPr>
                      <w:rFonts w:eastAsiaTheme="minorEastAsia"/>
                      <w:bCs/>
                      <w:sz w:val="21"/>
                      <w:szCs w:val="21"/>
                    </w:rPr>
                    <w:t>SO</w:t>
                  </w:r>
                  <w:r w:rsidRPr="006C225E">
                    <w:rPr>
                      <w:rFonts w:eastAsiaTheme="minorEastAsia"/>
                      <w:bCs/>
                      <w:sz w:val="21"/>
                      <w:szCs w:val="21"/>
                      <w:vertAlign w:val="subscript"/>
                    </w:rPr>
                    <w:t>2</w:t>
                  </w:r>
                  <w:r w:rsidRPr="006C225E">
                    <w:rPr>
                      <w:rFonts w:eastAsiaTheme="minorEastAsia"/>
                      <w:bCs/>
                      <w:sz w:val="21"/>
                      <w:szCs w:val="21"/>
                    </w:rPr>
                    <w:t>、</w:t>
                  </w:r>
                  <w:r w:rsidRPr="006C225E">
                    <w:rPr>
                      <w:rFonts w:eastAsiaTheme="minorEastAsia"/>
                      <w:bCs/>
                      <w:sz w:val="21"/>
                      <w:szCs w:val="21"/>
                    </w:rPr>
                    <w:t>NOx</w:t>
                  </w:r>
                  <w:r w:rsidRPr="006C225E">
                    <w:rPr>
                      <w:rFonts w:eastAsiaTheme="minorEastAsia"/>
                      <w:bCs/>
                      <w:sz w:val="21"/>
                      <w:szCs w:val="21"/>
                    </w:rPr>
                    <w:t>排放浓度分别不高于：</w:t>
                  </w:r>
                  <w:r w:rsidRPr="006C225E">
                    <w:rPr>
                      <w:rFonts w:eastAsiaTheme="minorEastAsia"/>
                      <w:bCs/>
                      <w:sz w:val="21"/>
                      <w:szCs w:val="21"/>
                    </w:rPr>
                    <w:t>5</w:t>
                  </w:r>
                  <w:r w:rsidRPr="006C225E">
                    <w:rPr>
                      <w:rFonts w:eastAsiaTheme="minorEastAsia"/>
                      <w:bCs/>
                      <w:sz w:val="21"/>
                      <w:szCs w:val="21"/>
                    </w:rPr>
                    <w:t>、</w:t>
                  </w:r>
                  <w:r w:rsidRPr="006C225E">
                    <w:rPr>
                      <w:rFonts w:eastAsiaTheme="minorEastAsia"/>
                      <w:bCs/>
                      <w:sz w:val="21"/>
                      <w:szCs w:val="21"/>
                    </w:rPr>
                    <w:t>10</w:t>
                  </w:r>
                  <w:r w:rsidRPr="006C225E">
                    <w:rPr>
                      <w:rFonts w:eastAsiaTheme="minorEastAsia"/>
                      <w:bCs/>
                      <w:sz w:val="21"/>
                      <w:szCs w:val="21"/>
                    </w:rPr>
                    <w:t>、</w:t>
                  </w:r>
                  <w:r w:rsidRPr="006C225E">
                    <w:rPr>
                      <w:rFonts w:eastAsiaTheme="minorEastAsia"/>
                      <w:bCs/>
                      <w:sz w:val="21"/>
                      <w:szCs w:val="21"/>
                    </w:rPr>
                    <w:t>30mg/m</w:t>
                  </w:r>
                  <w:r w:rsidRPr="006C225E">
                    <w:rPr>
                      <w:rFonts w:eastAsiaTheme="minorEastAsia"/>
                      <w:bCs/>
                      <w:sz w:val="21"/>
                      <w:szCs w:val="21"/>
                      <w:vertAlign w:val="superscript"/>
                    </w:rPr>
                    <w:t>3</w:t>
                  </w:r>
                  <w:r w:rsidRPr="006C225E">
                    <w:rPr>
                      <w:rFonts w:eastAsiaTheme="minorEastAsia"/>
                      <w:bCs/>
                      <w:sz w:val="21"/>
                      <w:szCs w:val="21"/>
                    </w:rPr>
                    <w:t>。</w:t>
                  </w:r>
                </w:p>
              </w:tc>
              <w:tc>
                <w:tcPr>
                  <w:tcW w:w="1643" w:type="pct"/>
                  <w:tcBorders>
                    <w:bottom w:val="single" w:sz="4" w:space="0" w:color="auto"/>
                    <w:tl2br w:val="nil"/>
                    <w:tr2bl w:val="nil"/>
                  </w:tcBorders>
                  <w:noWrap/>
                  <w:vAlign w:val="center"/>
                </w:tcPr>
                <w:p w:rsidR="00B16FA7" w:rsidRPr="006C225E" w:rsidRDefault="00B16FA7" w:rsidP="00C07179">
                  <w:pPr>
                    <w:adjustRightInd w:val="0"/>
                    <w:snapToGrid w:val="0"/>
                    <w:jc w:val="both"/>
                    <w:textAlignment w:val="baseline"/>
                    <w:rPr>
                      <w:rFonts w:eastAsiaTheme="minorEastAsia"/>
                      <w:bCs/>
                      <w:color w:val="000000" w:themeColor="text1"/>
                      <w:sz w:val="21"/>
                      <w:szCs w:val="21"/>
                    </w:rPr>
                  </w:pPr>
                  <w:r w:rsidRPr="006C225E">
                    <w:rPr>
                      <w:rFonts w:eastAsiaTheme="minorEastAsia" w:hint="eastAsia"/>
                      <w:bCs/>
                      <w:color w:val="000000" w:themeColor="text1"/>
                      <w:sz w:val="21"/>
                      <w:szCs w:val="21"/>
                    </w:rPr>
                    <w:lastRenderedPageBreak/>
                    <w:t>本项目颗粒物、非甲烷总烃有组织排放浓度</w:t>
                  </w:r>
                  <w:r w:rsidRPr="006C225E">
                    <w:rPr>
                      <w:rFonts w:eastAsiaTheme="minorEastAsia"/>
                      <w:bCs/>
                      <w:sz w:val="21"/>
                      <w:szCs w:val="21"/>
                    </w:rPr>
                    <w:t>分别不高于</w:t>
                  </w:r>
                  <w:r w:rsidRPr="006C225E">
                    <w:rPr>
                      <w:rFonts w:eastAsiaTheme="minorEastAsia"/>
                      <w:bCs/>
                      <w:color w:val="000000" w:themeColor="text1"/>
                      <w:sz w:val="21"/>
                      <w:szCs w:val="21"/>
                    </w:rPr>
                    <w:t>10</w:t>
                  </w:r>
                  <w:r w:rsidRPr="006C225E">
                    <w:rPr>
                      <w:rFonts w:eastAsiaTheme="minorEastAsia"/>
                      <w:bCs/>
                      <w:color w:val="000000" w:themeColor="text1"/>
                      <w:sz w:val="21"/>
                      <w:szCs w:val="21"/>
                    </w:rPr>
                    <w:t>、</w:t>
                  </w:r>
                  <w:r w:rsidRPr="006C225E">
                    <w:rPr>
                      <w:rFonts w:eastAsiaTheme="minorEastAsia"/>
                      <w:bCs/>
                      <w:color w:val="000000" w:themeColor="text1"/>
                      <w:sz w:val="21"/>
                      <w:szCs w:val="21"/>
                    </w:rPr>
                    <w:t>10mg/m</w:t>
                  </w:r>
                  <w:r w:rsidRPr="006C225E">
                    <w:rPr>
                      <w:rFonts w:eastAsiaTheme="minorEastAsia"/>
                      <w:bCs/>
                      <w:color w:val="000000" w:themeColor="text1"/>
                      <w:sz w:val="21"/>
                      <w:szCs w:val="21"/>
                      <w:vertAlign w:val="superscript"/>
                    </w:rPr>
                    <w:t>3</w:t>
                  </w:r>
                  <w:r w:rsidRPr="006C225E">
                    <w:rPr>
                      <w:rFonts w:eastAsiaTheme="minorEastAsia" w:hint="eastAsia"/>
                      <w:bCs/>
                      <w:color w:val="000000" w:themeColor="text1"/>
                      <w:sz w:val="21"/>
                      <w:szCs w:val="21"/>
                    </w:rPr>
                    <w:t>；非甲烷总烃厂界浓度</w:t>
                  </w:r>
                  <w:r w:rsidRPr="006C225E">
                    <w:rPr>
                      <w:rFonts w:eastAsiaTheme="minorEastAsia"/>
                      <w:bCs/>
                      <w:color w:val="000000" w:themeColor="text1"/>
                      <w:sz w:val="21"/>
                      <w:szCs w:val="21"/>
                    </w:rPr>
                    <w:t>低于</w:t>
                  </w:r>
                  <w:r w:rsidRPr="006C225E">
                    <w:rPr>
                      <w:rFonts w:eastAsiaTheme="minorEastAsia"/>
                      <w:bCs/>
                      <w:color w:val="000000" w:themeColor="text1"/>
                      <w:sz w:val="21"/>
                      <w:szCs w:val="21"/>
                    </w:rPr>
                    <w:t>2mg/</w:t>
                  </w:r>
                  <w:r w:rsidRPr="006C225E">
                    <w:rPr>
                      <w:rFonts w:eastAsiaTheme="minorEastAsia" w:hint="eastAsia"/>
                      <w:bCs/>
                      <w:color w:val="000000" w:themeColor="text1"/>
                      <w:sz w:val="21"/>
                      <w:szCs w:val="21"/>
                    </w:rPr>
                    <w:t>m</w:t>
                  </w:r>
                  <w:r w:rsidRPr="006C225E">
                    <w:rPr>
                      <w:rFonts w:eastAsiaTheme="minorEastAsia"/>
                      <w:bCs/>
                      <w:color w:val="000000" w:themeColor="text1"/>
                      <w:sz w:val="21"/>
                      <w:szCs w:val="21"/>
                    </w:rPr>
                    <w:t>³</w:t>
                  </w:r>
                  <w:r w:rsidRPr="006C225E">
                    <w:rPr>
                      <w:rFonts w:eastAsiaTheme="minorEastAsia" w:hint="eastAsia"/>
                      <w:bCs/>
                      <w:color w:val="000000" w:themeColor="text1"/>
                      <w:sz w:val="21"/>
                      <w:szCs w:val="21"/>
                    </w:rPr>
                    <w:t>。</w:t>
                  </w:r>
                  <w:r w:rsidR="00EA7428" w:rsidRPr="006C225E">
                    <w:rPr>
                      <w:rFonts w:eastAsiaTheme="minorEastAsia"/>
                      <w:bCs/>
                      <w:sz w:val="21"/>
                      <w:szCs w:val="21"/>
                    </w:rPr>
                    <w:t>VOCs</w:t>
                  </w:r>
                  <w:r w:rsidR="00EA7428" w:rsidRPr="006C225E">
                    <w:rPr>
                      <w:rFonts w:eastAsiaTheme="minorEastAsia"/>
                      <w:bCs/>
                      <w:sz w:val="21"/>
                      <w:szCs w:val="21"/>
                    </w:rPr>
                    <w:t>治理设施同步运行率和去除率分别达到</w:t>
                  </w:r>
                  <w:r w:rsidR="00EA7428" w:rsidRPr="006C225E">
                    <w:rPr>
                      <w:rFonts w:eastAsiaTheme="minorEastAsia"/>
                      <w:bCs/>
                      <w:sz w:val="21"/>
                      <w:szCs w:val="21"/>
                    </w:rPr>
                    <w:t>100%</w:t>
                  </w:r>
                  <w:r w:rsidR="00EA7428" w:rsidRPr="006C225E">
                    <w:rPr>
                      <w:rFonts w:eastAsiaTheme="minorEastAsia"/>
                      <w:bCs/>
                      <w:sz w:val="21"/>
                      <w:szCs w:val="21"/>
                    </w:rPr>
                    <w:t>和</w:t>
                  </w:r>
                  <w:r w:rsidR="00C07179" w:rsidRPr="006C225E">
                    <w:rPr>
                      <w:rFonts w:eastAsiaTheme="minorEastAsia" w:hint="eastAsia"/>
                      <w:bCs/>
                      <w:sz w:val="21"/>
                      <w:szCs w:val="21"/>
                    </w:rPr>
                    <w:t>90</w:t>
                  </w:r>
                  <w:r w:rsidR="00EA7428" w:rsidRPr="006C225E">
                    <w:rPr>
                      <w:rFonts w:eastAsiaTheme="minorEastAsia"/>
                      <w:bCs/>
                      <w:sz w:val="21"/>
                      <w:szCs w:val="21"/>
                    </w:rPr>
                    <w:t>%</w:t>
                  </w:r>
                  <w:r w:rsidR="00EA7428" w:rsidRPr="006C225E">
                    <w:rPr>
                      <w:rFonts w:eastAsiaTheme="minorEastAsia"/>
                      <w:bCs/>
                      <w:sz w:val="21"/>
                      <w:szCs w:val="21"/>
                    </w:rPr>
                    <w:t>；</w:t>
                  </w:r>
                </w:p>
              </w:tc>
              <w:tc>
                <w:tcPr>
                  <w:tcW w:w="459" w:type="pct"/>
                  <w:tcBorders>
                    <w:bottom w:val="single" w:sz="4" w:space="0" w:color="auto"/>
                    <w:tl2br w:val="nil"/>
                    <w:tr2bl w:val="nil"/>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bCs/>
                      <w:sz w:val="21"/>
                      <w:szCs w:val="21"/>
                    </w:rPr>
                    <w:t>符合</w:t>
                  </w:r>
                </w:p>
              </w:tc>
            </w:tr>
            <w:tr w:rsidR="00B16FA7" w:rsidRPr="006C225E" w:rsidTr="00D272C1">
              <w:trPr>
                <w:trHeight w:val="340"/>
              </w:trPr>
              <w:tc>
                <w:tcPr>
                  <w:tcW w:w="667" w:type="pct"/>
                  <w:tcBorders>
                    <w:top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lastRenderedPageBreak/>
                    <w:t>监测监控水平</w:t>
                  </w:r>
                </w:p>
              </w:tc>
              <w:tc>
                <w:tcPr>
                  <w:tcW w:w="2231" w:type="pct"/>
                  <w:tcBorders>
                    <w:top w:val="single" w:sz="4" w:space="0" w:color="auto"/>
                    <w:left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1.</w:t>
                  </w:r>
                  <w:r w:rsidRPr="006C225E">
                    <w:rPr>
                      <w:rFonts w:eastAsiaTheme="minorEastAsia"/>
                      <w:bCs/>
                      <w:sz w:val="21"/>
                      <w:szCs w:val="21"/>
                    </w:rPr>
                    <w:t>有组织排放口按生态环境部门要求安装烟气排放自动监控设施（</w:t>
                  </w:r>
                  <w:r w:rsidRPr="006C225E">
                    <w:rPr>
                      <w:rFonts w:eastAsiaTheme="minorEastAsia"/>
                      <w:bCs/>
                      <w:sz w:val="21"/>
                      <w:szCs w:val="21"/>
                    </w:rPr>
                    <w:t>CEMS</w:t>
                  </w:r>
                  <w:r w:rsidRPr="006C225E">
                    <w:rPr>
                      <w:rFonts w:eastAsiaTheme="minorEastAsia"/>
                      <w:bCs/>
                      <w:sz w:val="21"/>
                      <w:szCs w:val="21"/>
                    </w:rPr>
                    <w:t>），并按要求联网；</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2.</w:t>
                  </w:r>
                  <w:r w:rsidRPr="006C225E">
                    <w:rPr>
                      <w:rFonts w:eastAsiaTheme="minorEastAsia"/>
                      <w:bCs/>
                      <w:sz w:val="21"/>
                      <w:szCs w:val="21"/>
                    </w:rPr>
                    <w:t>有组织排放口按照排污许可证要求开展自行监测；</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bCs/>
                      <w:sz w:val="21"/>
                      <w:szCs w:val="21"/>
                    </w:rPr>
                    <w:t>3.</w:t>
                  </w:r>
                  <w:r w:rsidRPr="006C225E">
                    <w:rPr>
                      <w:rFonts w:eastAsiaTheme="minorEastAsia"/>
                      <w:bCs/>
                      <w:sz w:val="21"/>
                      <w:szCs w:val="21"/>
                    </w:rPr>
                    <w:t>涉气生产工序、生产装置及污染治理设施按生态环境部门要求安装用电监管设备，用电监管设备与省、市生态环境部门用电监管平台联网。</w:t>
                  </w:r>
                </w:p>
              </w:tc>
              <w:tc>
                <w:tcPr>
                  <w:tcW w:w="1643" w:type="pct"/>
                  <w:tcBorders>
                    <w:top w:val="single" w:sz="4" w:space="0" w:color="auto"/>
                    <w:left w:val="single" w:sz="4" w:space="0" w:color="auto"/>
                    <w:bottom w:val="single" w:sz="4" w:space="0" w:color="auto"/>
                    <w:right w:val="single" w:sz="4" w:space="0" w:color="auto"/>
                  </w:tcBorders>
                  <w:noWrap/>
                  <w:vAlign w:val="center"/>
                </w:tcPr>
                <w:p w:rsidR="00B16FA7" w:rsidRPr="006C225E" w:rsidRDefault="00C07179" w:rsidP="00C07179">
                  <w:pPr>
                    <w:adjustRightInd w:val="0"/>
                    <w:snapToGrid w:val="0"/>
                    <w:textAlignment w:val="baseline"/>
                    <w:rPr>
                      <w:rFonts w:eastAsiaTheme="minorEastAsia"/>
                      <w:bCs/>
                      <w:sz w:val="21"/>
                      <w:szCs w:val="21"/>
                    </w:rPr>
                  </w:pPr>
                  <w:r w:rsidRPr="006C225E">
                    <w:rPr>
                      <w:rFonts w:eastAsiaTheme="minorEastAsia" w:hint="eastAsia"/>
                      <w:bCs/>
                      <w:sz w:val="21"/>
                      <w:szCs w:val="21"/>
                    </w:rPr>
                    <w:t>现有项目已</w:t>
                  </w:r>
                  <w:r w:rsidR="00EA7428" w:rsidRPr="006C225E">
                    <w:rPr>
                      <w:rFonts w:eastAsiaTheme="minorEastAsia" w:hint="eastAsia"/>
                      <w:bCs/>
                      <w:sz w:val="21"/>
                      <w:szCs w:val="21"/>
                    </w:rPr>
                    <w:t>安装</w:t>
                  </w:r>
                  <w:r w:rsidR="00EA7428" w:rsidRPr="006C225E">
                    <w:rPr>
                      <w:rFonts w:eastAsiaTheme="minorEastAsia" w:hint="eastAsia"/>
                      <w:bCs/>
                      <w:sz w:val="21"/>
                      <w:szCs w:val="21"/>
                    </w:rPr>
                    <w:t>CEMS</w:t>
                  </w:r>
                  <w:r w:rsidR="00EA7428" w:rsidRPr="006C225E">
                    <w:rPr>
                      <w:rFonts w:eastAsiaTheme="minorEastAsia" w:hint="eastAsia"/>
                      <w:bCs/>
                      <w:sz w:val="21"/>
                      <w:szCs w:val="21"/>
                    </w:rPr>
                    <w:t>自动监测系统、用电量监控，并与环保部门联网</w:t>
                  </w:r>
                  <w:r w:rsidR="00B16FA7" w:rsidRPr="006C225E">
                    <w:rPr>
                      <w:rFonts w:eastAsiaTheme="minorEastAsia" w:hint="eastAsia"/>
                      <w:bCs/>
                      <w:sz w:val="21"/>
                      <w:szCs w:val="21"/>
                    </w:rPr>
                    <w:t>，</w:t>
                  </w:r>
                  <w:r w:rsidRPr="006C225E">
                    <w:rPr>
                      <w:rFonts w:eastAsiaTheme="minorEastAsia" w:hint="eastAsia"/>
                      <w:bCs/>
                      <w:sz w:val="21"/>
                      <w:szCs w:val="21"/>
                    </w:rPr>
                    <w:t>本项目与现有项目共用</w:t>
                  </w:r>
                  <w:r w:rsidRPr="006C225E">
                    <w:rPr>
                      <w:rFonts w:eastAsiaTheme="minorEastAsia" w:hint="eastAsia"/>
                      <w:bCs/>
                      <w:sz w:val="21"/>
                      <w:szCs w:val="21"/>
                    </w:rPr>
                    <w:t>1</w:t>
                  </w:r>
                  <w:r w:rsidRPr="006C225E">
                    <w:rPr>
                      <w:rFonts w:eastAsiaTheme="minorEastAsia" w:hint="eastAsia"/>
                      <w:bCs/>
                      <w:sz w:val="21"/>
                      <w:szCs w:val="21"/>
                    </w:rPr>
                    <w:t>套</w:t>
                  </w:r>
                  <w:r w:rsidRPr="006C225E">
                    <w:rPr>
                      <w:rFonts w:eastAsiaTheme="minorEastAsia" w:hint="eastAsia"/>
                      <w:bCs/>
                      <w:sz w:val="21"/>
                      <w:szCs w:val="21"/>
                    </w:rPr>
                    <w:t>CEMS</w:t>
                  </w:r>
                  <w:r w:rsidRPr="006C225E">
                    <w:rPr>
                      <w:rFonts w:eastAsiaTheme="minorEastAsia" w:hint="eastAsia"/>
                      <w:bCs/>
                      <w:sz w:val="21"/>
                      <w:szCs w:val="21"/>
                    </w:rPr>
                    <w:t>自动监测系统，本项目建成后，按相关部门要求安装用电量监控，并与环保部门联网，</w:t>
                  </w:r>
                  <w:r w:rsidR="00B16FA7" w:rsidRPr="006C225E">
                    <w:rPr>
                      <w:rFonts w:eastAsiaTheme="minorEastAsia" w:hint="eastAsia"/>
                      <w:bCs/>
                      <w:sz w:val="21"/>
                      <w:szCs w:val="21"/>
                    </w:rPr>
                    <w:t>本项目建成后按照排污许可证要求开展自行监测。</w:t>
                  </w:r>
                </w:p>
              </w:tc>
              <w:tc>
                <w:tcPr>
                  <w:tcW w:w="459" w:type="pct"/>
                  <w:tcBorders>
                    <w:top w:val="single" w:sz="4" w:space="0" w:color="auto"/>
                    <w:left w:val="single" w:sz="4" w:space="0" w:color="auto"/>
                    <w:bottom w:val="single" w:sz="4" w:space="0" w:color="auto"/>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bCs/>
                      <w:sz w:val="21"/>
                      <w:szCs w:val="21"/>
                    </w:rPr>
                    <w:t>符合</w:t>
                  </w:r>
                </w:p>
              </w:tc>
            </w:tr>
            <w:tr w:rsidR="00B16FA7" w:rsidRPr="006C225E" w:rsidTr="00D272C1">
              <w:trPr>
                <w:trHeight w:val="340"/>
              </w:trPr>
              <w:tc>
                <w:tcPr>
                  <w:tcW w:w="667" w:type="pct"/>
                  <w:vMerge w:val="restart"/>
                  <w:tcBorders>
                    <w:top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环境管理水平</w:t>
                  </w:r>
                </w:p>
              </w:tc>
              <w:tc>
                <w:tcPr>
                  <w:tcW w:w="2231" w:type="pct"/>
                  <w:tcBorders>
                    <w:top w:val="single" w:sz="4" w:space="0" w:color="auto"/>
                    <w:left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环保档案：</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1.</w:t>
                  </w:r>
                  <w:r w:rsidRPr="006C225E">
                    <w:rPr>
                      <w:rFonts w:eastAsiaTheme="minorEastAsia" w:hint="eastAsia"/>
                      <w:bCs/>
                      <w:sz w:val="21"/>
                      <w:szCs w:val="21"/>
                    </w:rPr>
                    <w:t>环评批复文件和竣工环保验收文件或环境现状评估备案证明；</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2.</w:t>
                  </w:r>
                  <w:r w:rsidRPr="006C225E">
                    <w:rPr>
                      <w:rFonts w:eastAsiaTheme="minorEastAsia" w:hint="eastAsia"/>
                      <w:bCs/>
                      <w:sz w:val="21"/>
                      <w:szCs w:val="21"/>
                    </w:rPr>
                    <w:t>国家版排污许可证；</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3.</w:t>
                  </w:r>
                  <w:r w:rsidRPr="006C225E">
                    <w:rPr>
                      <w:rFonts w:eastAsiaTheme="minorEastAsia" w:hint="eastAsia"/>
                      <w:bCs/>
                      <w:sz w:val="21"/>
                      <w:szCs w:val="21"/>
                    </w:rPr>
                    <w:t>环境管理制度（有组织、无组织排放长效管理机制，主要包括岗位责任制度、达标公示制度和定期巡查维护制度等）；</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4.</w:t>
                  </w:r>
                  <w:r w:rsidRPr="006C225E">
                    <w:rPr>
                      <w:rFonts w:eastAsiaTheme="minorEastAsia" w:hint="eastAsia"/>
                      <w:bCs/>
                      <w:sz w:val="21"/>
                      <w:szCs w:val="21"/>
                    </w:rPr>
                    <w:t>废气治理设施运行管理规程；</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5.</w:t>
                  </w:r>
                  <w:r w:rsidRPr="006C225E">
                    <w:rPr>
                      <w:rFonts w:eastAsiaTheme="minorEastAsia" w:hint="eastAsia"/>
                      <w:bCs/>
                      <w:sz w:val="21"/>
                      <w:szCs w:val="21"/>
                    </w:rPr>
                    <w:t>一年内废气监测报告（符合排污许可证监测项目及频次要求）。</w:t>
                  </w:r>
                </w:p>
              </w:tc>
              <w:tc>
                <w:tcPr>
                  <w:tcW w:w="1643" w:type="pct"/>
                  <w:tcBorders>
                    <w:top w:val="single" w:sz="4" w:space="0" w:color="auto"/>
                    <w:left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本项目建成后应按照要求建立环保档案</w:t>
                  </w:r>
                </w:p>
              </w:tc>
              <w:tc>
                <w:tcPr>
                  <w:tcW w:w="459" w:type="pct"/>
                  <w:tcBorders>
                    <w:top w:val="single" w:sz="4" w:space="0" w:color="auto"/>
                    <w:left w:val="single" w:sz="4" w:space="0" w:color="auto"/>
                    <w:bottom w:val="single" w:sz="4" w:space="0" w:color="auto"/>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bCs/>
                      <w:sz w:val="21"/>
                      <w:szCs w:val="21"/>
                    </w:rPr>
                    <w:t>符合</w:t>
                  </w:r>
                </w:p>
              </w:tc>
            </w:tr>
            <w:tr w:rsidR="00B16FA7" w:rsidRPr="006C225E" w:rsidTr="00D272C1">
              <w:trPr>
                <w:trHeight w:val="340"/>
              </w:trPr>
              <w:tc>
                <w:tcPr>
                  <w:tcW w:w="667" w:type="pct"/>
                  <w:vMerge/>
                  <w:tcBorders>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p>
              </w:tc>
              <w:tc>
                <w:tcPr>
                  <w:tcW w:w="2231" w:type="pct"/>
                  <w:tcBorders>
                    <w:top w:val="single" w:sz="4" w:space="0" w:color="auto"/>
                    <w:left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台账记录：</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1.</w:t>
                  </w:r>
                  <w:r w:rsidRPr="006C225E">
                    <w:rPr>
                      <w:rFonts w:eastAsiaTheme="minorEastAsia" w:hint="eastAsia"/>
                      <w:bCs/>
                      <w:sz w:val="21"/>
                      <w:szCs w:val="21"/>
                    </w:rPr>
                    <w:t>生产设施运行管理信息（生产时间、运行负荷、产品产量等）；</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2.</w:t>
                  </w:r>
                  <w:r w:rsidRPr="006C225E">
                    <w:rPr>
                      <w:rFonts w:eastAsiaTheme="minorEastAsia" w:hint="eastAsia"/>
                      <w:bCs/>
                      <w:sz w:val="21"/>
                      <w:szCs w:val="21"/>
                    </w:rPr>
                    <w:t>废气污染治理设施运行管理信息；</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3.</w:t>
                  </w:r>
                  <w:r w:rsidRPr="006C225E">
                    <w:rPr>
                      <w:rFonts w:eastAsiaTheme="minorEastAsia" w:hint="eastAsia"/>
                      <w:bCs/>
                      <w:sz w:val="21"/>
                      <w:szCs w:val="21"/>
                    </w:rPr>
                    <w:t>监测记录信息（主要污染排放口废气排放记录等）；</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4.</w:t>
                  </w:r>
                  <w:r w:rsidRPr="006C225E">
                    <w:rPr>
                      <w:rFonts w:eastAsiaTheme="minorEastAsia" w:hint="eastAsia"/>
                      <w:bCs/>
                      <w:sz w:val="21"/>
                      <w:szCs w:val="21"/>
                    </w:rPr>
                    <w:t>主要原辅材料消耗记录；</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5.</w:t>
                  </w:r>
                  <w:r w:rsidRPr="006C225E">
                    <w:rPr>
                      <w:rFonts w:eastAsiaTheme="minorEastAsia" w:hint="eastAsia"/>
                      <w:bCs/>
                      <w:sz w:val="21"/>
                      <w:szCs w:val="21"/>
                    </w:rPr>
                    <w:t>燃料消耗记录；</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6.</w:t>
                  </w:r>
                  <w:r w:rsidRPr="006C225E">
                    <w:rPr>
                      <w:rFonts w:eastAsiaTheme="minorEastAsia" w:hint="eastAsia"/>
                      <w:bCs/>
                      <w:sz w:val="21"/>
                      <w:szCs w:val="21"/>
                    </w:rPr>
                    <w:t>固废、危废处理记录；</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7.</w:t>
                  </w:r>
                  <w:r w:rsidRPr="006C225E">
                    <w:rPr>
                      <w:rFonts w:eastAsiaTheme="minorEastAsia" w:hint="eastAsia"/>
                      <w:bCs/>
                      <w:sz w:val="21"/>
                      <w:szCs w:val="21"/>
                    </w:rPr>
                    <w:t>运输车辆、厂内车辆、非道路移动机械电子台账（进出场时间、车辆或非道路移动机械信息、运送货物名称及运量等）。</w:t>
                  </w:r>
                </w:p>
              </w:tc>
              <w:tc>
                <w:tcPr>
                  <w:tcW w:w="1643" w:type="pct"/>
                  <w:tcBorders>
                    <w:top w:val="single" w:sz="4" w:space="0" w:color="auto"/>
                    <w:left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本项目建成后应按照要求记录台账。</w:t>
                  </w:r>
                </w:p>
              </w:tc>
              <w:tc>
                <w:tcPr>
                  <w:tcW w:w="459" w:type="pct"/>
                  <w:tcBorders>
                    <w:top w:val="single" w:sz="4" w:space="0" w:color="auto"/>
                    <w:left w:val="single" w:sz="4" w:space="0" w:color="auto"/>
                    <w:bottom w:val="single" w:sz="4" w:space="0" w:color="auto"/>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bCs/>
                      <w:sz w:val="21"/>
                      <w:szCs w:val="21"/>
                    </w:rPr>
                    <w:t>符合</w:t>
                  </w:r>
                </w:p>
              </w:tc>
            </w:tr>
            <w:tr w:rsidR="00B16FA7" w:rsidRPr="006C225E" w:rsidTr="00D272C1">
              <w:trPr>
                <w:trHeight w:val="340"/>
              </w:trPr>
              <w:tc>
                <w:tcPr>
                  <w:tcW w:w="667" w:type="pct"/>
                  <w:vMerge/>
                  <w:tcBorders>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p>
              </w:tc>
              <w:tc>
                <w:tcPr>
                  <w:tcW w:w="2231" w:type="pct"/>
                  <w:tcBorders>
                    <w:top w:val="single" w:sz="4" w:space="0" w:color="auto"/>
                    <w:left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人员配置：</w:t>
                  </w:r>
                </w:p>
                <w:p w:rsidR="00B16FA7" w:rsidRPr="006C225E" w:rsidRDefault="00B16FA7" w:rsidP="00BC0CD2">
                  <w:pPr>
                    <w:adjustRightInd w:val="0"/>
                    <w:snapToGrid w:val="0"/>
                    <w:textAlignment w:val="baseline"/>
                    <w:rPr>
                      <w:sz w:val="21"/>
                      <w:szCs w:val="21"/>
                    </w:rPr>
                  </w:pPr>
                  <w:r w:rsidRPr="006C225E">
                    <w:rPr>
                      <w:rFonts w:eastAsiaTheme="minorEastAsia" w:hint="eastAsia"/>
                      <w:bCs/>
                      <w:sz w:val="21"/>
                      <w:szCs w:val="21"/>
                    </w:rPr>
                    <w:t>配备专职环保人员，并具备相应的环境管理能力（学历、培训、从业经验等）。</w:t>
                  </w:r>
                </w:p>
              </w:tc>
              <w:tc>
                <w:tcPr>
                  <w:tcW w:w="1643" w:type="pct"/>
                  <w:tcBorders>
                    <w:top w:val="single" w:sz="4" w:space="0" w:color="auto"/>
                    <w:left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本项目建成后应按照要求配置专业环保人员。</w:t>
                  </w:r>
                </w:p>
              </w:tc>
              <w:tc>
                <w:tcPr>
                  <w:tcW w:w="459" w:type="pct"/>
                  <w:tcBorders>
                    <w:top w:val="single" w:sz="4" w:space="0" w:color="auto"/>
                    <w:left w:val="single" w:sz="4" w:space="0" w:color="auto"/>
                    <w:bottom w:val="single" w:sz="4" w:space="0" w:color="auto"/>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bCs/>
                      <w:sz w:val="21"/>
                      <w:szCs w:val="21"/>
                    </w:rPr>
                    <w:t>符合</w:t>
                  </w:r>
                </w:p>
              </w:tc>
            </w:tr>
            <w:tr w:rsidR="00B16FA7" w:rsidRPr="006C225E" w:rsidTr="00D272C1">
              <w:trPr>
                <w:trHeight w:val="340"/>
              </w:trPr>
              <w:tc>
                <w:tcPr>
                  <w:tcW w:w="667" w:type="pct"/>
                  <w:tcBorders>
                    <w:top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运输方式</w:t>
                  </w:r>
                </w:p>
              </w:tc>
              <w:tc>
                <w:tcPr>
                  <w:tcW w:w="2231" w:type="pct"/>
                  <w:tcBorders>
                    <w:top w:val="single" w:sz="4" w:space="0" w:color="auto"/>
                    <w:left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1.</w:t>
                  </w:r>
                  <w:r w:rsidRPr="006C225E">
                    <w:rPr>
                      <w:rFonts w:eastAsiaTheme="minorEastAsia" w:hint="eastAsia"/>
                      <w:bCs/>
                      <w:sz w:val="21"/>
                      <w:szCs w:val="21"/>
                    </w:rPr>
                    <w:t>物料、产品运输全部使用国五及以上排放标准的重型载货车辆（含燃气）或新能源车辆；</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2.</w:t>
                  </w:r>
                  <w:r w:rsidRPr="006C225E">
                    <w:rPr>
                      <w:rFonts w:eastAsiaTheme="minorEastAsia" w:hint="eastAsia"/>
                      <w:bCs/>
                      <w:sz w:val="21"/>
                      <w:szCs w:val="21"/>
                    </w:rPr>
                    <w:t>厂区车辆全部达国五及以上排放标准（含燃气）或使用新能源车辆；</w:t>
                  </w:r>
                </w:p>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3.</w:t>
                  </w:r>
                  <w:r w:rsidRPr="006C225E">
                    <w:rPr>
                      <w:rFonts w:eastAsiaTheme="minorEastAsia" w:hint="eastAsia"/>
                      <w:bCs/>
                      <w:sz w:val="21"/>
                      <w:szCs w:val="21"/>
                    </w:rPr>
                    <w:t>厂内非道路移动机械达到国三及以上排放标准或使用新能源机械。</w:t>
                  </w:r>
                </w:p>
              </w:tc>
              <w:tc>
                <w:tcPr>
                  <w:tcW w:w="1643" w:type="pct"/>
                  <w:tcBorders>
                    <w:top w:val="single" w:sz="4" w:space="0" w:color="auto"/>
                    <w:left w:val="single" w:sz="4" w:space="0" w:color="auto"/>
                    <w:bottom w:val="single" w:sz="4"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本项目建成后应按照要求使用运输车辆。</w:t>
                  </w:r>
                </w:p>
              </w:tc>
              <w:tc>
                <w:tcPr>
                  <w:tcW w:w="459" w:type="pct"/>
                  <w:tcBorders>
                    <w:top w:val="single" w:sz="4" w:space="0" w:color="auto"/>
                    <w:left w:val="single" w:sz="4" w:space="0" w:color="auto"/>
                    <w:bottom w:val="single" w:sz="4" w:space="0" w:color="auto"/>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bCs/>
                      <w:sz w:val="21"/>
                      <w:szCs w:val="21"/>
                    </w:rPr>
                    <w:t>符合</w:t>
                  </w:r>
                </w:p>
              </w:tc>
            </w:tr>
            <w:tr w:rsidR="00B16FA7" w:rsidRPr="006C225E" w:rsidTr="00D272C1">
              <w:trPr>
                <w:trHeight w:val="340"/>
              </w:trPr>
              <w:tc>
                <w:tcPr>
                  <w:tcW w:w="667" w:type="pct"/>
                  <w:tcBorders>
                    <w:top w:val="single" w:sz="4" w:space="0" w:color="auto"/>
                    <w:bottom w:val="single" w:sz="8"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运输监管</w:t>
                  </w:r>
                </w:p>
              </w:tc>
              <w:tc>
                <w:tcPr>
                  <w:tcW w:w="2231" w:type="pct"/>
                  <w:tcBorders>
                    <w:top w:val="single" w:sz="4" w:space="0" w:color="auto"/>
                    <w:left w:val="single" w:sz="4" w:space="0" w:color="auto"/>
                    <w:bottom w:val="single" w:sz="8"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t>日均进出货物</w:t>
                  </w:r>
                  <w:r w:rsidRPr="006C225E">
                    <w:rPr>
                      <w:rFonts w:eastAsiaTheme="minorEastAsia" w:hint="eastAsia"/>
                      <w:bCs/>
                      <w:sz w:val="21"/>
                      <w:szCs w:val="21"/>
                    </w:rPr>
                    <w:t>150</w:t>
                  </w:r>
                  <w:r w:rsidRPr="006C225E">
                    <w:rPr>
                      <w:rFonts w:eastAsiaTheme="minorEastAsia" w:hint="eastAsia"/>
                      <w:bCs/>
                      <w:sz w:val="21"/>
                      <w:szCs w:val="21"/>
                    </w:rPr>
                    <w:t>吨（或载货车辆日进出</w:t>
                  </w:r>
                  <w:r w:rsidRPr="006C225E">
                    <w:rPr>
                      <w:rFonts w:eastAsiaTheme="minorEastAsia" w:hint="eastAsia"/>
                      <w:bCs/>
                      <w:sz w:val="21"/>
                      <w:szCs w:val="21"/>
                    </w:rPr>
                    <w:t>10</w:t>
                  </w:r>
                  <w:r w:rsidRPr="006C225E">
                    <w:rPr>
                      <w:rFonts w:eastAsiaTheme="minorEastAsia" w:hint="eastAsia"/>
                      <w:bCs/>
                      <w:sz w:val="21"/>
                      <w:szCs w:val="21"/>
                    </w:rPr>
                    <w:t>辆次）及以上（货物包括原料、辅料、燃料、产品和其他与生产相关物料）的企业，或纳入我省重点行业年产值</w:t>
                  </w:r>
                  <w:r w:rsidRPr="006C225E">
                    <w:rPr>
                      <w:rFonts w:eastAsiaTheme="minorEastAsia" w:hint="eastAsia"/>
                      <w:bCs/>
                      <w:sz w:val="21"/>
                      <w:szCs w:val="21"/>
                    </w:rPr>
                    <w:t>1000</w:t>
                  </w:r>
                  <w:r w:rsidRPr="006C225E">
                    <w:rPr>
                      <w:rFonts w:eastAsiaTheme="minorEastAsia" w:hint="eastAsia"/>
                      <w:bCs/>
                      <w:sz w:val="21"/>
                      <w:szCs w:val="21"/>
                    </w:rPr>
                    <w:t>万及以上的企业，应参照《重污染天气重点行业移动源应急管理技术指南》建立门禁</w:t>
                  </w:r>
                  <w:r w:rsidRPr="006C225E">
                    <w:rPr>
                      <w:rFonts w:eastAsiaTheme="minorEastAsia" w:hint="eastAsia"/>
                      <w:bCs/>
                      <w:sz w:val="21"/>
                      <w:szCs w:val="21"/>
                    </w:rPr>
                    <w:lastRenderedPageBreak/>
                    <w:t>视频监控系统和电子台账；其他企业建立电子台账。</w:t>
                  </w:r>
                </w:p>
              </w:tc>
              <w:tc>
                <w:tcPr>
                  <w:tcW w:w="1643" w:type="pct"/>
                  <w:tcBorders>
                    <w:top w:val="single" w:sz="4" w:space="0" w:color="auto"/>
                    <w:left w:val="single" w:sz="4" w:space="0" w:color="auto"/>
                    <w:bottom w:val="single" w:sz="8" w:space="0" w:color="auto"/>
                    <w:right w:val="single" w:sz="4" w:space="0" w:color="auto"/>
                  </w:tcBorders>
                  <w:noWrap/>
                  <w:vAlign w:val="center"/>
                </w:tcPr>
                <w:p w:rsidR="00B16FA7" w:rsidRPr="006C225E" w:rsidRDefault="00B16FA7" w:rsidP="00BC0CD2">
                  <w:pPr>
                    <w:adjustRightInd w:val="0"/>
                    <w:snapToGrid w:val="0"/>
                    <w:textAlignment w:val="baseline"/>
                    <w:rPr>
                      <w:rFonts w:eastAsiaTheme="minorEastAsia"/>
                      <w:bCs/>
                      <w:sz w:val="21"/>
                      <w:szCs w:val="21"/>
                    </w:rPr>
                  </w:pPr>
                  <w:r w:rsidRPr="006C225E">
                    <w:rPr>
                      <w:rFonts w:eastAsiaTheme="minorEastAsia" w:hint="eastAsia"/>
                      <w:bCs/>
                      <w:sz w:val="21"/>
                      <w:szCs w:val="21"/>
                    </w:rPr>
                    <w:lastRenderedPageBreak/>
                    <w:t>本项目不在运输监管规模企业以内，不需要安装门禁系统。应建立电子台账。</w:t>
                  </w:r>
                </w:p>
              </w:tc>
              <w:tc>
                <w:tcPr>
                  <w:tcW w:w="459" w:type="pct"/>
                  <w:tcBorders>
                    <w:top w:val="single" w:sz="4" w:space="0" w:color="auto"/>
                    <w:left w:val="single" w:sz="4" w:space="0" w:color="auto"/>
                    <w:bottom w:val="single" w:sz="8" w:space="0" w:color="auto"/>
                  </w:tcBorders>
                  <w:noWrap/>
                  <w:vAlign w:val="center"/>
                </w:tcPr>
                <w:p w:rsidR="00B16FA7" w:rsidRPr="006C225E" w:rsidRDefault="00B16FA7" w:rsidP="00BC0CD2">
                  <w:pPr>
                    <w:adjustRightInd w:val="0"/>
                    <w:snapToGrid w:val="0"/>
                    <w:jc w:val="center"/>
                    <w:textAlignment w:val="baseline"/>
                    <w:rPr>
                      <w:rFonts w:eastAsiaTheme="minorEastAsia"/>
                      <w:bCs/>
                      <w:sz w:val="21"/>
                      <w:szCs w:val="21"/>
                    </w:rPr>
                  </w:pPr>
                  <w:r w:rsidRPr="006C225E">
                    <w:rPr>
                      <w:rFonts w:eastAsiaTheme="minorEastAsia" w:hint="eastAsia"/>
                      <w:bCs/>
                      <w:sz w:val="21"/>
                      <w:szCs w:val="21"/>
                    </w:rPr>
                    <w:t>不涉及</w:t>
                  </w:r>
                </w:p>
              </w:tc>
            </w:tr>
          </w:tbl>
          <w:p w:rsidR="00A2373A" w:rsidRPr="006C225E" w:rsidRDefault="004511C7">
            <w:pPr>
              <w:spacing w:line="440" w:lineRule="exact"/>
              <w:ind w:firstLineChars="200" w:firstLine="482"/>
              <w:rPr>
                <w:b/>
              </w:rPr>
            </w:pPr>
            <w:r w:rsidRPr="006C225E">
              <w:rPr>
                <w:rFonts w:hint="eastAsia"/>
                <w:b/>
              </w:rPr>
              <w:lastRenderedPageBreak/>
              <w:t>6</w:t>
            </w:r>
            <w:r w:rsidRPr="006C225E">
              <w:rPr>
                <w:rFonts w:hint="eastAsia"/>
                <w:b/>
              </w:rPr>
              <w:t>、本项目与《新乡市深入打好秋冬季重污染天气消除、夏季臭氧污染防治和柴油货车污染治理攻坚战实施方案》（新环攻坚办〔</w:t>
            </w:r>
            <w:r w:rsidRPr="006C225E">
              <w:rPr>
                <w:rFonts w:hint="eastAsia"/>
                <w:b/>
              </w:rPr>
              <w:t>2023</w:t>
            </w:r>
            <w:r w:rsidRPr="006C225E">
              <w:rPr>
                <w:rFonts w:hint="eastAsia"/>
                <w:b/>
              </w:rPr>
              <w:t>〕</w:t>
            </w:r>
            <w:r w:rsidRPr="006C225E">
              <w:rPr>
                <w:rFonts w:hint="eastAsia"/>
                <w:b/>
              </w:rPr>
              <w:t>73</w:t>
            </w:r>
            <w:r w:rsidRPr="006C225E">
              <w:rPr>
                <w:rFonts w:hint="eastAsia"/>
                <w:b/>
              </w:rPr>
              <w:t>号）的对照分析</w:t>
            </w:r>
          </w:p>
          <w:p w:rsidR="00A2373A" w:rsidRPr="006C225E" w:rsidRDefault="004511C7" w:rsidP="00C40672">
            <w:pPr>
              <w:spacing w:line="440" w:lineRule="exact"/>
              <w:ind w:firstLineChars="200" w:firstLine="480"/>
              <w:jc w:val="both"/>
              <w:rPr>
                <w:rFonts w:eastAsia="黑体"/>
                <w:color w:val="000000" w:themeColor="text1"/>
              </w:rPr>
            </w:pPr>
            <w:r w:rsidRPr="006C225E">
              <w:rPr>
                <w:rFonts w:eastAsia="黑体" w:hint="eastAsia"/>
                <w:color w:val="000000" w:themeColor="text1"/>
              </w:rPr>
              <w:t>表</w:t>
            </w:r>
            <w:r w:rsidR="000F3CC9" w:rsidRPr="006C225E">
              <w:rPr>
                <w:rFonts w:hint="eastAsia"/>
              </w:rPr>
              <w:t>6</w:t>
            </w:r>
            <w:r w:rsidRPr="006C225E">
              <w:rPr>
                <w:rFonts w:hint="eastAsia"/>
                <w:b/>
              </w:rPr>
              <w:t xml:space="preserve">  </w:t>
            </w:r>
            <w:r w:rsidR="000F3CC9" w:rsidRPr="006C225E">
              <w:rPr>
                <w:rFonts w:hint="eastAsia"/>
                <w:b/>
              </w:rPr>
              <w:t xml:space="preserve">           </w:t>
            </w:r>
            <w:r w:rsidR="000F3CC9" w:rsidRPr="006C225E">
              <w:rPr>
                <w:rFonts w:eastAsia="黑体" w:hint="eastAsia"/>
                <w:color w:val="000000" w:themeColor="text1"/>
              </w:rPr>
              <w:t xml:space="preserve"> </w:t>
            </w:r>
            <w:r w:rsidRPr="006C225E">
              <w:rPr>
                <w:rFonts w:eastAsia="黑体" w:hint="eastAsia"/>
                <w:color w:val="000000" w:themeColor="text1"/>
              </w:rPr>
              <w:t>与新环攻坚办</w:t>
            </w:r>
            <w:r w:rsidRPr="006C225E">
              <w:rPr>
                <w:rFonts w:hint="eastAsia"/>
                <w:b/>
              </w:rPr>
              <w:t>〔</w:t>
            </w:r>
            <w:r w:rsidRPr="006C225E">
              <w:rPr>
                <w:rFonts w:hint="eastAsia"/>
                <w:b/>
              </w:rPr>
              <w:t>2023</w:t>
            </w:r>
            <w:r w:rsidRPr="006C225E">
              <w:rPr>
                <w:rFonts w:hint="eastAsia"/>
                <w:b/>
              </w:rPr>
              <w:t>〕</w:t>
            </w:r>
            <w:r w:rsidRPr="006C225E">
              <w:rPr>
                <w:rFonts w:hint="eastAsia"/>
                <w:b/>
              </w:rPr>
              <w:t>73</w:t>
            </w:r>
            <w:r w:rsidRPr="006C225E">
              <w:rPr>
                <w:rFonts w:eastAsia="黑体" w:hint="eastAsia"/>
                <w:color w:val="000000" w:themeColor="text1"/>
              </w:rPr>
              <w:t>号文的对照分析</w:t>
            </w:r>
          </w:p>
          <w:tbl>
            <w:tblPr>
              <w:tblW w:w="5000" w:type="pct"/>
              <w:jc w:val="center"/>
              <w:tblBorders>
                <w:top w:val="single" w:sz="8" w:space="0" w:color="auto"/>
                <w:bottom w:val="single" w:sz="4" w:space="0" w:color="auto"/>
                <w:insideH w:val="single" w:sz="4" w:space="0" w:color="auto"/>
                <w:insideV w:val="single" w:sz="4" w:space="0" w:color="auto"/>
              </w:tblBorders>
              <w:tblLayout w:type="fixed"/>
              <w:tblLook w:val="04A0"/>
            </w:tblPr>
            <w:tblGrid>
              <w:gridCol w:w="878"/>
              <w:gridCol w:w="4819"/>
              <w:gridCol w:w="592"/>
              <w:gridCol w:w="1647"/>
              <w:gridCol w:w="920"/>
            </w:tblGrid>
            <w:tr w:rsidR="00A2373A" w:rsidRPr="006C225E" w:rsidTr="00D272C1">
              <w:trPr>
                <w:trHeight w:val="397"/>
                <w:jc w:val="center"/>
              </w:trPr>
              <w:tc>
                <w:tcPr>
                  <w:tcW w:w="878" w:type="dxa"/>
                  <w:tcBorders>
                    <w:top w:val="single" w:sz="8" w:space="0" w:color="auto"/>
                    <w:left w:val="nil"/>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color w:val="000000"/>
                      <w:sz w:val="21"/>
                      <w:szCs w:val="21"/>
                    </w:rPr>
                  </w:pPr>
                  <w:r w:rsidRPr="006C225E">
                    <w:rPr>
                      <w:rFonts w:hint="eastAsia"/>
                      <w:b/>
                      <w:color w:val="000000"/>
                      <w:sz w:val="21"/>
                      <w:szCs w:val="21"/>
                    </w:rPr>
                    <w:t>类别</w:t>
                  </w:r>
                </w:p>
              </w:tc>
              <w:tc>
                <w:tcPr>
                  <w:tcW w:w="5411" w:type="dxa"/>
                  <w:gridSpan w:val="2"/>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color w:val="000000"/>
                      <w:sz w:val="21"/>
                      <w:szCs w:val="21"/>
                    </w:rPr>
                  </w:pPr>
                  <w:r w:rsidRPr="006C225E">
                    <w:rPr>
                      <w:rFonts w:hint="eastAsia"/>
                      <w:b/>
                      <w:color w:val="000000"/>
                      <w:sz w:val="21"/>
                      <w:szCs w:val="21"/>
                    </w:rPr>
                    <w:t>文件要求</w:t>
                  </w:r>
                </w:p>
              </w:tc>
              <w:tc>
                <w:tcPr>
                  <w:tcW w:w="1647"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color w:val="000000"/>
                      <w:sz w:val="21"/>
                      <w:szCs w:val="21"/>
                    </w:rPr>
                  </w:pPr>
                  <w:r w:rsidRPr="006C225E">
                    <w:rPr>
                      <w:b/>
                      <w:color w:val="000000"/>
                      <w:sz w:val="21"/>
                      <w:szCs w:val="21"/>
                    </w:rPr>
                    <w:t>本项目情况</w:t>
                  </w:r>
                </w:p>
              </w:tc>
              <w:tc>
                <w:tcPr>
                  <w:tcW w:w="920" w:type="dxa"/>
                  <w:tcBorders>
                    <w:top w:val="single" w:sz="8" w:space="0" w:color="auto"/>
                    <w:left w:val="single" w:sz="4" w:space="0" w:color="auto"/>
                    <w:bottom w:val="single" w:sz="8" w:space="0" w:color="auto"/>
                    <w:right w:val="nil"/>
                  </w:tcBorders>
                  <w:noWrap/>
                  <w:vAlign w:val="center"/>
                </w:tcPr>
                <w:p w:rsidR="00A2373A" w:rsidRPr="006C225E" w:rsidRDefault="004511C7">
                  <w:pPr>
                    <w:adjustRightInd w:val="0"/>
                    <w:snapToGrid w:val="0"/>
                    <w:jc w:val="center"/>
                    <w:textAlignment w:val="baseline"/>
                    <w:rPr>
                      <w:b/>
                      <w:color w:val="000000"/>
                      <w:sz w:val="21"/>
                      <w:szCs w:val="21"/>
                    </w:rPr>
                  </w:pPr>
                  <w:r w:rsidRPr="006C225E">
                    <w:rPr>
                      <w:rFonts w:hint="eastAsia"/>
                      <w:b/>
                      <w:color w:val="000000"/>
                      <w:sz w:val="21"/>
                      <w:szCs w:val="21"/>
                    </w:rPr>
                    <w:t>相符性</w:t>
                  </w:r>
                </w:p>
              </w:tc>
            </w:tr>
            <w:tr w:rsidR="00A2373A" w:rsidRPr="006C225E" w:rsidTr="00D272C1">
              <w:trPr>
                <w:trHeight w:val="397"/>
                <w:jc w:val="center"/>
              </w:trPr>
              <w:tc>
                <w:tcPr>
                  <w:tcW w:w="8856" w:type="dxa"/>
                  <w:gridSpan w:val="5"/>
                  <w:tcBorders>
                    <w:top w:val="single" w:sz="8" w:space="0" w:color="auto"/>
                    <w:left w:val="nil"/>
                    <w:bottom w:val="single" w:sz="4" w:space="0" w:color="auto"/>
                    <w:right w:val="nil"/>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b/>
                      <w:color w:val="000000"/>
                      <w:sz w:val="21"/>
                      <w:szCs w:val="21"/>
                    </w:rPr>
                    <w:t>秋冬季重污染天气消除攻坚战行动方案</w:t>
                  </w:r>
                </w:p>
              </w:tc>
            </w:tr>
            <w:tr w:rsidR="00A2373A" w:rsidRPr="006C225E" w:rsidTr="00D272C1">
              <w:trPr>
                <w:trHeight w:val="397"/>
                <w:jc w:val="center"/>
              </w:trPr>
              <w:tc>
                <w:tcPr>
                  <w:tcW w:w="878" w:type="dxa"/>
                  <w:tcBorders>
                    <w:top w:val="single" w:sz="4" w:space="0" w:color="auto"/>
                    <w:left w:val="nil"/>
                    <w:bottom w:val="single" w:sz="4" w:space="0" w:color="auto"/>
                  </w:tcBorders>
                  <w:noWrap/>
                  <w:vAlign w:val="center"/>
                </w:tcPr>
                <w:p w:rsidR="00A2373A" w:rsidRPr="006C225E" w:rsidRDefault="004511C7">
                  <w:pPr>
                    <w:adjustRightInd w:val="0"/>
                    <w:snapToGrid w:val="0"/>
                    <w:textAlignment w:val="baseline"/>
                    <w:rPr>
                      <w:color w:val="000000"/>
                      <w:sz w:val="21"/>
                      <w:szCs w:val="21"/>
                    </w:rPr>
                  </w:pPr>
                  <w:r w:rsidRPr="006C225E">
                    <w:rPr>
                      <w:rFonts w:hint="eastAsia"/>
                      <w:bCs/>
                      <w:color w:val="000000"/>
                      <w:sz w:val="21"/>
                      <w:szCs w:val="21"/>
                    </w:rPr>
                    <w:t>二、大气减污降碳协同增效行动</w:t>
                  </w:r>
                </w:p>
              </w:tc>
              <w:tc>
                <w:tcPr>
                  <w:tcW w:w="4819" w:type="dxa"/>
                  <w:tcBorders>
                    <w:top w:val="single" w:sz="4" w:space="0" w:color="auto"/>
                    <w:bottom w:val="single" w:sz="4" w:space="0" w:color="auto"/>
                  </w:tcBorders>
                  <w:noWrap/>
                  <w:vAlign w:val="center"/>
                </w:tcPr>
                <w:p w:rsidR="00A2373A" w:rsidRPr="006C225E" w:rsidRDefault="004511C7">
                  <w:pPr>
                    <w:autoSpaceDE w:val="0"/>
                    <w:autoSpaceDN w:val="0"/>
                    <w:adjustRightInd w:val="0"/>
                    <w:rPr>
                      <w:sz w:val="21"/>
                      <w:szCs w:val="21"/>
                    </w:rPr>
                  </w:pPr>
                  <w:r w:rsidRPr="006C225E">
                    <w:rPr>
                      <w:color w:val="000000"/>
                      <w:sz w:val="21"/>
                      <w:szCs w:val="21"/>
                    </w:rPr>
                    <w:t>遏制</w:t>
                  </w:r>
                  <w:r w:rsidRPr="006C225E">
                    <w:rPr>
                      <w:rFonts w:cs="宋体" w:hint="eastAsia"/>
                      <w:color w:val="000000"/>
                      <w:sz w:val="21"/>
                      <w:szCs w:val="21"/>
                    </w:rPr>
                    <w:t>“两高”</w:t>
                  </w:r>
                  <w:r w:rsidRPr="006C225E">
                    <w:rPr>
                      <w:color w:val="000000"/>
                      <w:sz w:val="21"/>
                      <w:szCs w:val="21"/>
                    </w:rPr>
                    <w:t>项目盲目发展。严格落实国家产业规划、产业政策、</w:t>
                  </w:r>
                  <w:r w:rsidRPr="006C225E">
                    <w:rPr>
                      <w:rFonts w:cs="宋体" w:hint="eastAsia"/>
                      <w:color w:val="000000"/>
                      <w:sz w:val="21"/>
                      <w:szCs w:val="21"/>
                    </w:rPr>
                    <w:t>“三线一单”</w:t>
                  </w:r>
                  <w:r w:rsidRPr="006C225E">
                    <w:rPr>
                      <w:color w:val="000000"/>
                      <w:sz w:val="21"/>
                      <w:szCs w:val="21"/>
                    </w:rPr>
                    <w:t>、规划环评，以及产能置换、煤炭消费减量替代、区域污染物削减等要求，严把高耗能、高排放、低水平项目准入关口。全省大气污染防治重点区域禁止新增钢铁、电解铝、氧化铝、水泥熟料、平板玻璃（光伏压延玻璃除外）、煤化工、焦化、铝用炭素、含烧结工序的耐火材料和砖瓦制品等行业产能，合理控制煤制油气产能规模，严控新增炼油产能。强化项目环评</w:t>
                  </w:r>
                  <w:r w:rsidRPr="006C225E">
                    <w:rPr>
                      <w:rFonts w:cs="宋体" w:hint="eastAsia"/>
                      <w:color w:val="000000"/>
                      <w:sz w:val="21"/>
                      <w:szCs w:val="21"/>
                    </w:rPr>
                    <w:t>及“三同时”管理，国家</w:t>
                  </w:r>
                  <w:r w:rsidRPr="006C225E">
                    <w:rPr>
                      <w:color w:val="000000"/>
                      <w:sz w:val="21"/>
                      <w:szCs w:val="21"/>
                    </w:rPr>
                    <w:t>、省绩效分级重点行业以及涉及锅炉炉窑的其他行业，新建、扩建项目污染物排放限值、污染治理措施、无组织排放控制水平、运输方式等达到</w:t>
                  </w:r>
                  <w:r w:rsidRPr="006C225E">
                    <w:rPr>
                      <w:color w:val="000000"/>
                      <w:sz w:val="21"/>
                      <w:szCs w:val="21"/>
                    </w:rPr>
                    <w:t>A</w:t>
                  </w:r>
                  <w:r w:rsidRPr="006C225E">
                    <w:rPr>
                      <w:color w:val="000000"/>
                      <w:sz w:val="21"/>
                      <w:szCs w:val="21"/>
                    </w:rPr>
                    <w:t>级绩效水平，改建项目污染物排放限值、污染治理措施、无组织排放控制水平、运输方式等达到</w:t>
                  </w:r>
                  <w:r w:rsidRPr="006C225E">
                    <w:rPr>
                      <w:color w:val="000000"/>
                      <w:sz w:val="21"/>
                      <w:szCs w:val="21"/>
                    </w:rPr>
                    <w:t>B</w:t>
                  </w:r>
                  <w:r w:rsidRPr="006C225E">
                    <w:rPr>
                      <w:color w:val="000000"/>
                      <w:sz w:val="21"/>
                      <w:szCs w:val="21"/>
                    </w:rPr>
                    <w:t>级以上绩效水平。新建、改建、扩建项目大宗货物年货运量</w:t>
                  </w:r>
                  <w:r w:rsidRPr="006C225E">
                    <w:rPr>
                      <w:color w:val="000000"/>
                      <w:sz w:val="21"/>
                      <w:szCs w:val="21"/>
                    </w:rPr>
                    <w:t>150</w:t>
                  </w:r>
                  <w:r w:rsidRPr="006C225E">
                    <w:rPr>
                      <w:color w:val="000000"/>
                      <w:sz w:val="21"/>
                      <w:szCs w:val="21"/>
                    </w:rPr>
                    <w:t>万吨及以上的，原则上要接入铁路专用线或管道；具有铁路专用线的，大宗货物铁路运输比例应达到</w:t>
                  </w:r>
                  <w:r w:rsidRPr="006C225E">
                    <w:rPr>
                      <w:color w:val="000000"/>
                      <w:sz w:val="21"/>
                      <w:szCs w:val="21"/>
                    </w:rPr>
                    <w:t>80%</w:t>
                  </w:r>
                  <w:r w:rsidRPr="006C225E">
                    <w:rPr>
                      <w:color w:val="000000"/>
                      <w:sz w:val="21"/>
                      <w:szCs w:val="21"/>
                    </w:rPr>
                    <w:t>以上。</w:t>
                  </w:r>
                </w:p>
              </w:tc>
              <w:tc>
                <w:tcPr>
                  <w:tcW w:w="2239" w:type="dxa"/>
                  <w:gridSpan w:val="2"/>
                  <w:tcBorders>
                    <w:top w:val="single" w:sz="4" w:space="0" w:color="auto"/>
                    <w:bottom w:val="single" w:sz="4" w:space="0" w:color="auto"/>
                  </w:tcBorders>
                  <w:noWrap/>
                  <w:vAlign w:val="center"/>
                </w:tcPr>
                <w:p w:rsidR="00A2373A" w:rsidRPr="006C225E" w:rsidRDefault="004511C7">
                  <w:pPr>
                    <w:adjustRightInd w:val="0"/>
                    <w:snapToGrid w:val="0"/>
                    <w:rPr>
                      <w:color w:val="000000"/>
                      <w:sz w:val="21"/>
                      <w:szCs w:val="21"/>
                    </w:rPr>
                  </w:pPr>
                  <w:r w:rsidRPr="006C225E">
                    <w:rPr>
                      <w:rFonts w:hint="eastAsia"/>
                      <w:color w:val="000000"/>
                      <w:sz w:val="21"/>
                      <w:szCs w:val="21"/>
                    </w:rPr>
                    <w:t>1</w:t>
                  </w:r>
                  <w:r w:rsidRPr="006C225E">
                    <w:rPr>
                      <w:rFonts w:hint="eastAsia"/>
                      <w:color w:val="000000"/>
                      <w:sz w:val="21"/>
                      <w:szCs w:val="21"/>
                    </w:rPr>
                    <w:t>、本项目不属于“两高”；</w:t>
                  </w:r>
                </w:p>
                <w:p w:rsidR="00A2373A" w:rsidRPr="006C225E" w:rsidRDefault="004511C7">
                  <w:pPr>
                    <w:adjustRightInd w:val="0"/>
                    <w:snapToGrid w:val="0"/>
                    <w:rPr>
                      <w:color w:val="000000"/>
                      <w:sz w:val="21"/>
                      <w:szCs w:val="21"/>
                    </w:rPr>
                  </w:pPr>
                  <w:r w:rsidRPr="006C225E">
                    <w:rPr>
                      <w:rFonts w:hint="eastAsia"/>
                      <w:color w:val="000000"/>
                      <w:sz w:val="21"/>
                      <w:szCs w:val="21"/>
                    </w:rPr>
                    <w:t>2</w:t>
                  </w:r>
                  <w:r w:rsidRPr="006C225E">
                    <w:rPr>
                      <w:rFonts w:hint="eastAsia"/>
                      <w:color w:val="000000"/>
                      <w:sz w:val="21"/>
                      <w:szCs w:val="21"/>
                    </w:rPr>
                    <w:t>、经对照《产业结构调整指导目录（</w:t>
                  </w:r>
                  <w:r w:rsidRPr="006C225E">
                    <w:rPr>
                      <w:rFonts w:hint="eastAsia"/>
                      <w:color w:val="000000"/>
                      <w:sz w:val="21"/>
                      <w:szCs w:val="21"/>
                    </w:rPr>
                    <w:t>2019</w:t>
                  </w:r>
                  <w:r w:rsidRPr="006C225E">
                    <w:rPr>
                      <w:rFonts w:hint="eastAsia"/>
                      <w:color w:val="000000"/>
                      <w:sz w:val="21"/>
                      <w:szCs w:val="21"/>
                    </w:rPr>
                    <w:t>年本）》（</w:t>
                  </w:r>
                  <w:r w:rsidRPr="006C225E">
                    <w:rPr>
                      <w:rFonts w:hint="eastAsia"/>
                      <w:color w:val="000000"/>
                      <w:sz w:val="21"/>
                      <w:szCs w:val="21"/>
                    </w:rPr>
                    <w:t>2021</w:t>
                  </w:r>
                  <w:r w:rsidRPr="006C225E">
                    <w:rPr>
                      <w:rFonts w:hint="eastAsia"/>
                      <w:color w:val="000000"/>
                      <w:sz w:val="21"/>
                      <w:szCs w:val="21"/>
                    </w:rPr>
                    <w:t>年修改），项目不属于“限制类和淘汰类”项目；</w:t>
                  </w:r>
                </w:p>
                <w:p w:rsidR="00A2373A" w:rsidRPr="006C225E" w:rsidRDefault="004511C7">
                  <w:pPr>
                    <w:adjustRightInd w:val="0"/>
                    <w:snapToGrid w:val="0"/>
                    <w:rPr>
                      <w:color w:val="000000"/>
                      <w:sz w:val="21"/>
                      <w:szCs w:val="21"/>
                    </w:rPr>
                  </w:pPr>
                  <w:r w:rsidRPr="006C225E">
                    <w:rPr>
                      <w:rFonts w:hint="eastAsia"/>
                      <w:color w:val="000000"/>
                      <w:sz w:val="21"/>
                      <w:szCs w:val="21"/>
                    </w:rPr>
                    <w:t>3</w:t>
                  </w:r>
                  <w:r w:rsidRPr="006C225E">
                    <w:rPr>
                      <w:rFonts w:hint="eastAsia"/>
                      <w:color w:val="000000"/>
                      <w:sz w:val="21"/>
                      <w:szCs w:val="21"/>
                    </w:rPr>
                    <w:t>、项目建设严格按照“三同时”执行；</w:t>
                  </w:r>
                </w:p>
                <w:p w:rsidR="00A2373A" w:rsidRPr="006C225E" w:rsidRDefault="004511C7">
                  <w:pPr>
                    <w:adjustRightInd w:val="0"/>
                    <w:snapToGrid w:val="0"/>
                    <w:rPr>
                      <w:color w:val="000000"/>
                      <w:sz w:val="21"/>
                      <w:szCs w:val="21"/>
                    </w:rPr>
                  </w:pPr>
                  <w:r w:rsidRPr="006C225E">
                    <w:rPr>
                      <w:rFonts w:hint="eastAsia"/>
                      <w:color w:val="000000"/>
                      <w:sz w:val="21"/>
                      <w:szCs w:val="21"/>
                    </w:rPr>
                    <w:t>4</w:t>
                  </w:r>
                  <w:r w:rsidRPr="006C225E">
                    <w:rPr>
                      <w:rFonts w:hint="eastAsia"/>
                      <w:color w:val="000000"/>
                      <w:sz w:val="21"/>
                      <w:szCs w:val="21"/>
                    </w:rPr>
                    <w:t>、本项目为塑料制造业，属于省绩效分级重点行业，本项目建设按照</w:t>
                  </w:r>
                  <w:r w:rsidRPr="006C225E">
                    <w:rPr>
                      <w:rFonts w:hint="eastAsia"/>
                      <w:color w:val="000000"/>
                      <w:sz w:val="21"/>
                      <w:szCs w:val="21"/>
                    </w:rPr>
                    <w:t>A</w:t>
                  </w:r>
                  <w:r w:rsidRPr="006C225E">
                    <w:rPr>
                      <w:rFonts w:hint="eastAsia"/>
                      <w:color w:val="000000"/>
                      <w:sz w:val="21"/>
                      <w:szCs w:val="21"/>
                    </w:rPr>
                    <w:t>级绩效水平建设</w:t>
                  </w:r>
                </w:p>
                <w:p w:rsidR="00A2373A" w:rsidRPr="006C225E" w:rsidRDefault="004511C7">
                  <w:pPr>
                    <w:adjustRightInd w:val="0"/>
                    <w:snapToGrid w:val="0"/>
                    <w:rPr>
                      <w:sz w:val="21"/>
                      <w:szCs w:val="21"/>
                    </w:rPr>
                  </w:pPr>
                  <w:r w:rsidRPr="006C225E">
                    <w:rPr>
                      <w:rFonts w:hint="eastAsia"/>
                      <w:color w:val="000000"/>
                      <w:sz w:val="21"/>
                      <w:szCs w:val="21"/>
                    </w:rPr>
                    <w:t>5</w:t>
                  </w:r>
                  <w:r w:rsidRPr="006C225E">
                    <w:rPr>
                      <w:rFonts w:hint="eastAsia"/>
                      <w:color w:val="000000"/>
                      <w:sz w:val="21"/>
                      <w:szCs w:val="21"/>
                    </w:rPr>
                    <w:t>、本项目运输量较少，无大宗货物运输。</w:t>
                  </w:r>
                </w:p>
              </w:tc>
              <w:tc>
                <w:tcPr>
                  <w:tcW w:w="920" w:type="dxa"/>
                  <w:tcBorders>
                    <w:top w:val="single" w:sz="4" w:space="0" w:color="auto"/>
                    <w:bottom w:val="single" w:sz="4" w:space="0" w:color="auto"/>
                    <w:right w:val="nil"/>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相符</w:t>
                  </w:r>
                </w:p>
              </w:tc>
            </w:tr>
            <w:tr w:rsidR="00A2373A" w:rsidRPr="006C225E" w:rsidTr="00D272C1">
              <w:trPr>
                <w:trHeight w:val="397"/>
                <w:jc w:val="center"/>
              </w:trPr>
              <w:tc>
                <w:tcPr>
                  <w:tcW w:w="878" w:type="dxa"/>
                  <w:tcBorders>
                    <w:top w:val="single" w:sz="4" w:space="0" w:color="auto"/>
                    <w:left w:val="nil"/>
                    <w:bottom w:val="single" w:sz="4" w:space="0" w:color="auto"/>
                  </w:tcBorders>
                  <w:noWrap/>
                  <w:vAlign w:val="center"/>
                </w:tcPr>
                <w:p w:rsidR="00A2373A" w:rsidRPr="006C225E" w:rsidRDefault="004511C7">
                  <w:pPr>
                    <w:adjustRightInd w:val="0"/>
                    <w:snapToGrid w:val="0"/>
                    <w:textAlignment w:val="baseline"/>
                    <w:rPr>
                      <w:color w:val="000000"/>
                      <w:sz w:val="21"/>
                      <w:szCs w:val="21"/>
                    </w:rPr>
                  </w:pPr>
                  <w:r w:rsidRPr="006C225E">
                    <w:rPr>
                      <w:rFonts w:hint="eastAsia"/>
                      <w:color w:val="000000"/>
                      <w:sz w:val="21"/>
                      <w:szCs w:val="21"/>
                    </w:rPr>
                    <w:t>三、工业污染深度治理攻坚行动</w:t>
                  </w:r>
                </w:p>
              </w:tc>
              <w:tc>
                <w:tcPr>
                  <w:tcW w:w="4819" w:type="dxa"/>
                  <w:tcBorders>
                    <w:top w:val="single" w:sz="4" w:space="0" w:color="auto"/>
                    <w:bottom w:val="single" w:sz="4" w:space="0" w:color="auto"/>
                  </w:tcBorders>
                  <w:noWrap/>
                  <w:vAlign w:val="center"/>
                </w:tcPr>
                <w:p w:rsidR="00A2373A" w:rsidRPr="006C225E" w:rsidRDefault="004511C7">
                  <w:pPr>
                    <w:autoSpaceDE w:val="0"/>
                    <w:autoSpaceDN w:val="0"/>
                    <w:adjustRightInd w:val="0"/>
                    <w:rPr>
                      <w:color w:val="000000"/>
                      <w:sz w:val="21"/>
                      <w:szCs w:val="21"/>
                    </w:rPr>
                  </w:pPr>
                  <w:r w:rsidRPr="006C225E">
                    <w:rPr>
                      <w:color w:val="000000"/>
                      <w:sz w:val="21"/>
                      <w:szCs w:val="21"/>
                    </w:rPr>
                    <w:t>实施工业污染排放深度治理。推进玻璃、煤化工、无机化工、化肥、有色、铸造、石灰、砖瓦、耐火材料、炭素、生物质锅炉、生活垃圾焚烧等行业锅炉炉窑深度治理，全面提升治污设施处理能力和运行管理水平，加强物料运输、装卸储存及生产过程中的无组织排放控制，确保稳定达标排放。推进氨排放治理，加强电力、钢铁、水泥、焦化等重点行业烟气脱硫脱硝氨逃逸防控，减少大气氨排放。建立并动态更新重点行业企业全口径清单，实施精细化管理。</w:t>
                  </w:r>
                </w:p>
              </w:tc>
              <w:tc>
                <w:tcPr>
                  <w:tcW w:w="2239" w:type="dxa"/>
                  <w:gridSpan w:val="2"/>
                  <w:tcBorders>
                    <w:top w:val="single" w:sz="4" w:space="0" w:color="auto"/>
                    <w:bottom w:val="single" w:sz="4" w:space="0" w:color="auto"/>
                  </w:tcBorders>
                  <w:noWrap/>
                  <w:vAlign w:val="center"/>
                </w:tcPr>
                <w:p w:rsidR="00A2373A" w:rsidRPr="006C225E" w:rsidRDefault="004511C7">
                  <w:pPr>
                    <w:adjustRightInd w:val="0"/>
                    <w:snapToGrid w:val="0"/>
                    <w:rPr>
                      <w:color w:val="FF0000"/>
                      <w:sz w:val="21"/>
                      <w:szCs w:val="21"/>
                    </w:rPr>
                  </w:pPr>
                  <w:r w:rsidRPr="006C225E">
                    <w:rPr>
                      <w:rFonts w:hint="eastAsia"/>
                      <w:color w:val="000000"/>
                      <w:sz w:val="21"/>
                      <w:szCs w:val="21"/>
                    </w:rPr>
                    <w:t>本项目不涉及锅炉及工业炉窑。本项目</w:t>
                  </w:r>
                  <w:r w:rsidRPr="006C225E">
                    <w:rPr>
                      <w:color w:val="000000"/>
                      <w:sz w:val="21"/>
                      <w:szCs w:val="21"/>
                    </w:rPr>
                    <w:t>物料运输、装卸储存及生产过程</w:t>
                  </w:r>
                  <w:r w:rsidRPr="006C225E">
                    <w:rPr>
                      <w:rFonts w:hint="eastAsia"/>
                      <w:color w:val="000000"/>
                      <w:sz w:val="21"/>
                      <w:szCs w:val="21"/>
                    </w:rPr>
                    <w:t>在密闭车间进行，无组织排放量较小。</w:t>
                  </w:r>
                </w:p>
              </w:tc>
              <w:tc>
                <w:tcPr>
                  <w:tcW w:w="920" w:type="dxa"/>
                  <w:tcBorders>
                    <w:top w:val="single" w:sz="4" w:space="0" w:color="auto"/>
                    <w:bottom w:val="single" w:sz="4" w:space="0" w:color="auto"/>
                    <w:right w:val="nil"/>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sz w:val="21"/>
                      <w:szCs w:val="21"/>
                    </w:rPr>
                    <w:t>相符</w:t>
                  </w:r>
                </w:p>
              </w:tc>
            </w:tr>
            <w:tr w:rsidR="00A2373A" w:rsidRPr="006C225E" w:rsidTr="00D272C1">
              <w:trPr>
                <w:trHeight w:val="397"/>
                <w:jc w:val="center"/>
              </w:trPr>
              <w:tc>
                <w:tcPr>
                  <w:tcW w:w="8856" w:type="dxa"/>
                  <w:gridSpan w:val="5"/>
                  <w:tcBorders>
                    <w:top w:val="single" w:sz="4" w:space="0" w:color="auto"/>
                    <w:left w:val="nil"/>
                    <w:bottom w:val="single" w:sz="4" w:space="0" w:color="auto"/>
                    <w:right w:val="nil"/>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b/>
                      <w:bCs/>
                      <w:color w:val="000000"/>
                      <w:sz w:val="21"/>
                      <w:szCs w:val="21"/>
                    </w:rPr>
                    <w:t>夏季臭氧污染防治攻坚战行动方案</w:t>
                  </w:r>
                </w:p>
              </w:tc>
            </w:tr>
            <w:tr w:rsidR="00A2373A" w:rsidRPr="006C225E" w:rsidTr="00D272C1">
              <w:trPr>
                <w:trHeight w:val="397"/>
                <w:jc w:val="center"/>
              </w:trPr>
              <w:tc>
                <w:tcPr>
                  <w:tcW w:w="878" w:type="dxa"/>
                  <w:tcBorders>
                    <w:top w:val="single" w:sz="4" w:space="0" w:color="auto"/>
                    <w:left w:val="nil"/>
                    <w:bottom w:val="single" w:sz="4" w:space="0" w:color="auto"/>
                  </w:tcBorders>
                  <w:noWrap/>
                  <w:vAlign w:val="center"/>
                </w:tcPr>
                <w:p w:rsidR="00A2373A" w:rsidRPr="006C225E" w:rsidRDefault="004511C7">
                  <w:pPr>
                    <w:adjustRightInd w:val="0"/>
                    <w:snapToGrid w:val="0"/>
                    <w:textAlignment w:val="baseline"/>
                    <w:rPr>
                      <w:color w:val="000000"/>
                      <w:sz w:val="21"/>
                      <w:szCs w:val="21"/>
                    </w:rPr>
                  </w:pPr>
                  <w:r w:rsidRPr="006C225E">
                    <w:rPr>
                      <w:rFonts w:hint="eastAsia"/>
                      <w:color w:val="000000"/>
                      <w:sz w:val="21"/>
                      <w:szCs w:val="21"/>
                    </w:rPr>
                    <w:t>二、含</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原辅材料源头替代行动</w:t>
                  </w:r>
                </w:p>
              </w:tc>
              <w:tc>
                <w:tcPr>
                  <w:tcW w:w="4819" w:type="dxa"/>
                  <w:tcBorders>
                    <w:top w:val="single" w:sz="4" w:space="0" w:color="auto"/>
                    <w:bottom w:val="single" w:sz="4" w:space="0" w:color="auto"/>
                  </w:tcBorders>
                  <w:noWrap/>
                  <w:vAlign w:val="center"/>
                </w:tcPr>
                <w:p w:rsidR="00A2373A" w:rsidRPr="006C225E" w:rsidRDefault="004511C7">
                  <w:pPr>
                    <w:autoSpaceDE w:val="0"/>
                    <w:autoSpaceDN w:val="0"/>
                    <w:adjustRightInd w:val="0"/>
                    <w:rPr>
                      <w:color w:val="000000"/>
                      <w:sz w:val="21"/>
                      <w:szCs w:val="21"/>
                    </w:rPr>
                  </w:pPr>
                  <w:r w:rsidRPr="006C225E">
                    <w:rPr>
                      <w:rFonts w:hint="eastAsia"/>
                      <w:color w:val="000000"/>
                      <w:sz w:val="21"/>
                      <w:szCs w:val="21"/>
                    </w:rPr>
                    <w:t>推进实施低</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含量原辅材料替代。全面排查使用涂料、油墨、胶粘剂、清洗剂等原辅材料的企业，摸清涉</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产品类型、原辅材料使用量，建立清单台账，每年指导企业制定低</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原辅材料替代计划。工程机械制造、家具制造、钢结构、包装印刷、制鞋、人造板及其他含涂装工序行业，按照“可替尽替、应代尽代”的原则，全面推进使用低</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原辅材料；汽车整车制造行业大力提升底漆、中涂、色漆</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含量涂料；房屋建筑和市政工程全面推广使用低</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含量涂料和胶粘剂，除特殊功能要</w:t>
                  </w:r>
                  <w:r w:rsidRPr="006C225E">
                    <w:rPr>
                      <w:rFonts w:hint="eastAsia"/>
                      <w:color w:val="000000"/>
                      <w:sz w:val="21"/>
                      <w:szCs w:val="21"/>
                    </w:rPr>
                    <w:lastRenderedPageBreak/>
                    <w:t>求外，室内地坪施工、室外构筑物防护和城市道路交通标志基本使用低</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含量涂料。城市建成区严格控制生产和使用溶剂型涂料、油墨、胶粘剂、清洗剂等建设项目。原辅材料</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含量应满足低</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原辅材料含量限值。</w:t>
                  </w:r>
                </w:p>
              </w:tc>
              <w:tc>
                <w:tcPr>
                  <w:tcW w:w="2239" w:type="dxa"/>
                  <w:gridSpan w:val="2"/>
                  <w:tcBorders>
                    <w:top w:val="single" w:sz="4" w:space="0" w:color="auto"/>
                    <w:bottom w:val="single" w:sz="4" w:space="0" w:color="auto"/>
                  </w:tcBorders>
                  <w:noWrap/>
                  <w:vAlign w:val="center"/>
                </w:tcPr>
                <w:p w:rsidR="00A2373A" w:rsidRPr="006C225E" w:rsidRDefault="004511C7">
                  <w:pPr>
                    <w:adjustRightInd w:val="0"/>
                    <w:snapToGrid w:val="0"/>
                    <w:rPr>
                      <w:color w:val="FF0000"/>
                      <w:sz w:val="21"/>
                      <w:szCs w:val="21"/>
                    </w:rPr>
                  </w:pPr>
                  <w:r w:rsidRPr="006C225E">
                    <w:rPr>
                      <w:rFonts w:hint="eastAsia"/>
                      <w:sz w:val="21"/>
                      <w:szCs w:val="21"/>
                    </w:rPr>
                    <w:lastRenderedPageBreak/>
                    <w:t>本项目不涉及含</w:t>
                  </w:r>
                  <w:r w:rsidRPr="006C225E">
                    <w:rPr>
                      <w:rFonts w:hint="eastAsia"/>
                      <w:sz w:val="21"/>
                      <w:szCs w:val="21"/>
                    </w:rPr>
                    <w:t>VOC</w:t>
                  </w:r>
                  <w:r w:rsidRPr="006C225E">
                    <w:rPr>
                      <w:rFonts w:hint="eastAsia"/>
                      <w:sz w:val="21"/>
                      <w:szCs w:val="21"/>
                      <w:vertAlign w:val="subscript"/>
                    </w:rPr>
                    <w:t>S</w:t>
                  </w:r>
                  <w:r w:rsidRPr="006C225E">
                    <w:rPr>
                      <w:rFonts w:hint="eastAsia"/>
                      <w:sz w:val="21"/>
                      <w:szCs w:val="21"/>
                    </w:rPr>
                    <w:t>原辅材料</w:t>
                  </w:r>
                </w:p>
              </w:tc>
              <w:tc>
                <w:tcPr>
                  <w:tcW w:w="920" w:type="dxa"/>
                  <w:tcBorders>
                    <w:top w:val="single" w:sz="4" w:space="0" w:color="auto"/>
                    <w:bottom w:val="single" w:sz="4" w:space="0" w:color="auto"/>
                    <w:right w:val="nil"/>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sz w:val="21"/>
                      <w:szCs w:val="21"/>
                    </w:rPr>
                    <w:t>相符</w:t>
                  </w:r>
                </w:p>
              </w:tc>
            </w:tr>
            <w:tr w:rsidR="00A2373A" w:rsidRPr="006C225E" w:rsidTr="00D272C1">
              <w:trPr>
                <w:trHeight w:val="6196"/>
                <w:jc w:val="center"/>
              </w:trPr>
              <w:tc>
                <w:tcPr>
                  <w:tcW w:w="878" w:type="dxa"/>
                  <w:tcBorders>
                    <w:top w:val="single" w:sz="4" w:space="0" w:color="auto"/>
                    <w:left w:val="nil"/>
                    <w:bottom w:val="single" w:sz="8" w:space="0" w:color="auto"/>
                  </w:tcBorders>
                  <w:noWrap/>
                  <w:vAlign w:val="center"/>
                </w:tcPr>
                <w:p w:rsidR="00A2373A" w:rsidRPr="006C225E" w:rsidRDefault="004511C7">
                  <w:pPr>
                    <w:adjustRightInd w:val="0"/>
                    <w:snapToGrid w:val="0"/>
                    <w:textAlignment w:val="baseline"/>
                    <w:rPr>
                      <w:bCs/>
                      <w:color w:val="FF0000"/>
                      <w:sz w:val="21"/>
                      <w:szCs w:val="21"/>
                    </w:rPr>
                  </w:pPr>
                  <w:r w:rsidRPr="006C225E">
                    <w:rPr>
                      <w:rFonts w:hint="eastAsia"/>
                      <w:bCs/>
                      <w:sz w:val="21"/>
                      <w:szCs w:val="21"/>
                    </w:rPr>
                    <w:lastRenderedPageBreak/>
                    <w:t>三、</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污染治理达标行动</w:t>
                  </w:r>
                </w:p>
              </w:tc>
              <w:tc>
                <w:tcPr>
                  <w:tcW w:w="4819" w:type="dxa"/>
                  <w:tcBorders>
                    <w:top w:val="single" w:sz="4" w:space="0" w:color="auto"/>
                    <w:bottom w:val="single" w:sz="8" w:space="0" w:color="auto"/>
                    <w:right w:val="single" w:sz="4" w:space="0" w:color="auto"/>
                  </w:tcBorders>
                  <w:noWrap/>
                  <w:vAlign w:val="center"/>
                </w:tcPr>
                <w:p w:rsidR="00A2373A" w:rsidRPr="006C225E" w:rsidRDefault="004511C7">
                  <w:pPr>
                    <w:autoSpaceDE w:val="0"/>
                    <w:autoSpaceDN w:val="0"/>
                    <w:adjustRightInd w:val="0"/>
                    <w:rPr>
                      <w:color w:val="000000"/>
                      <w:sz w:val="21"/>
                      <w:szCs w:val="21"/>
                    </w:rPr>
                  </w:pPr>
                  <w:r w:rsidRPr="006C225E">
                    <w:rPr>
                      <w:rFonts w:hint="eastAsia"/>
                      <w:color w:val="000000"/>
                      <w:sz w:val="21"/>
                      <w:szCs w:val="21"/>
                    </w:rPr>
                    <w:t>持续开展</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治理设施提级增效。大力提升</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治理设施去除效率。全面排查</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治理设施，动态更新治理设施清单台账，分析治理技术与</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废气排放特征、组分等匹配性。低浓度、大风量有机废气，采用沸石转轮吸附、活性炭吸附、减风增浓等浓缩技术，提高</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浓度后采用高温焚烧、催化燃烧等技术；高浓度废气，优先进行溶剂回收预处理，难以回收的，采用高温焚烧、催化燃烧等技术。采用催化燃烧工艺的企业使用合格的催化剂并足额添加，高温焚烧温度不低于</w:t>
                  </w:r>
                  <w:r w:rsidRPr="006C225E">
                    <w:rPr>
                      <w:rFonts w:hint="eastAsia"/>
                      <w:color w:val="000000"/>
                      <w:sz w:val="21"/>
                      <w:szCs w:val="21"/>
                    </w:rPr>
                    <w:t>760</w:t>
                  </w:r>
                  <w:r w:rsidRPr="006C225E">
                    <w:rPr>
                      <w:rFonts w:hint="eastAsia"/>
                      <w:color w:val="000000"/>
                      <w:sz w:val="21"/>
                      <w:szCs w:val="21"/>
                    </w:rPr>
                    <w:t>摄氏度，催化燃烧装置燃烧温度不低于</w:t>
                  </w:r>
                  <w:r w:rsidRPr="006C225E">
                    <w:rPr>
                      <w:rFonts w:hint="eastAsia"/>
                      <w:color w:val="000000"/>
                      <w:sz w:val="21"/>
                      <w:szCs w:val="21"/>
                    </w:rPr>
                    <w:t>300</w:t>
                  </w:r>
                  <w:r w:rsidRPr="006C225E">
                    <w:rPr>
                      <w:rFonts w:hint="eastAsia"/>
                      <w:color w:val="000000"/>
                      <w:sz w:val="21"/>
                      <w:szCs w:val="21"/>
                    </w:rPr>
                    <w:t>摄氏度，相关温度参数自动记录存储，储存时间不少于</w:t>
                  </w:r>
                  <w:r w:rsidRPr="006C225E">
                    <w:rPr>
                      <w:rFonts w:hint="eastAsia"/>
                      <w:color w:val="000000"/>
                      <w:sz w:val="21"/>
                      <w:szCs w:val="21"/>
                    </w:rPr>
                    <w:t>1</w:t>
                  </w:r>
                  <w:r w:rsidRPr="006C225E">
                    <w:rPr>
                      <w:rFonts w:hint="eastAsia"/>
                      <w:color w:val="000000"/>
                      <w:sz w:val="21"/>
                      <w:szCs w:val="21"/>
                    </w:rPr>
                    <w:t>年。采用活性炭吸附工艺的，原则上</w:t>
                  </w:r>
                  <w:r w:rsidRPr="006C225E">
                    <w:rPr>
                      <w:rFonts w:hint="eastAsia"/>
                      <w:color w:val="000000"/>
                      <w:sz w:val="21"/>
                      <w:szCs w:val="21"/>
                    </w:rPr>
                    <w:t>VOC</w:t>
                  </w:r>
                  <w:r w:rsidRPr="006C225E">
                    <w:rPr>
                      <w:rFonts w:hint="eastAsia"/>
                      <w:color w:val="000000"/>
                      <w:sz w:val="21"/>
                      <w:szCs w:val="21"/>
                      <w:vertAlign w:val="subscript"/>
                    </w:rPr>
                    <w:t>S</w:t>
                  </w:r>
                  <w:r w:rsidRPr="006C225E">
                    <w:rPr>
                      <w:rFonts w:hint="eastAsia"/>
                      <w:color w:val="000000"/>
                      <w:sz w:val="21"/>
                      <w:szCs w:val="21"/>
                    </w:rPr>
                    <w:t>产生浓度不超过</w:t>
                  </w:r>
                  <w:r w:rsidRPr="006C225E">
                    <w:rPr>
                      <w:rFonts w:hint="eastAsia"/>
                      <w:color w:val="000000"/>
                      <w:sz w:val="21"/>
                      <w:szCs w:val="21"/>
                    </w:rPr>
                    <w:t xml:space="preserve"> 300 </w:t>
                  </w:r>
                  <w:r w:rsidRPr="006C225E">
                    <w:rPr>
                      <w:rFonts w:hint="eastAsia"/>
                      <w:color w:val="000000"/>
                      <w:sz w:val="21"/>
                      <w:szCs w:val="21"/>
                    </w:rPr>
                    <w:t>毫克</w:t>
                  </w:r>
                  <w:r w:rsidRPr="006C225E">
                    <w:rPr>
                      <w:rFonts w:hint="eastAsia"/>
                      <w:color w:val="000000"/>
                      <w:sz w:val="21"/>
                      <w:szCs w:val="21"/>
                    </w:rPr>
                    <w:t>/</w:t>
                  </w:r>
                  <w:r w:rsidRPr="006C225E">
                    <w:rPr>
                      <w:rFonts w:hint="eastAsia"/>
                      <w:color w:val="000000"/>
                      <w:sz w:val="21"/>
                      <w:szCs w:val="21"/>
                    </w:rPr>
                    <w:t>立方米，废气中涉及颗粒物、油烟（油雾）、水分等影响吸附过程物质的，应采取相应的预处理措施，颗粒状、柱状活性炭碘值不低于</w:t>
                  </w:r>
                  <w:r w:rsidRPr="006C225E">
                    <w:rPr>
                      <w:rFonts w:hint="eastAsia"/>
                      <w:color w:val="000000"/>
                      <w:sz w:val="21"/>
                      <w:szCs w:val="21"/>
                    </w:rPr>
                    <w:t>800</w:t>
                  </w:r>
                  <w:r w:rsidRPr="006C225E">
                    <w:rPr>
                      <w:rFonts w:hint="eastAsia"/>
                      <w:color w:val="000000"/>
                      <w:sz w:val="21"/>
                      <w:szCs w:val="21"/>
                    </w:rPr>
                    <w:t>毫克</w:t>
                  </w:r>
                  <w:r w:rsidRPr="006C225E">
                    <w:rPr>
                      <w:rFonts w:hint="eastAsia"/>
                      <w:color w:val="000000"/>
                      <w:sz w:val="21"/>
                      <w:szCs w:val="21"/>
                    </w:rPr>
                    <w:t>/</w:t>
                  </w:r>
                  <w:r w:rsidRPr="006C225E">
                    <w:rPr>
                      <w:rFonts w:hint="eastAsia"/>
                      <w:color w:val="000000"/>
                      <w:sz w:val="21"/>
                      <w:szCs w:val="21"/>
                    </w:rPr>
                    <w:t>克，蜂窝状活性炭碘值不低于</w:t>
                  </w:r>
                  <w:r w:rsidRPr="006C225E">
                    <w:rPr>
                      <w:rFonts w:hint="eastAsia"/>
                      <w:color w:val="000000"/>
                      <w:sz w:val="21"/>
                      <w:szCs w:val="21"/>
                    </w:rPr>
                    <w:t>650</w:t>
                  </w:r>
                  <w:r w:rsidRPr="006C225E">
                    <w:rPr>
                      <w:rFonts w:hint="eastAsia"/>
                      <w:color w:val="000000"/>
                      <w:sz w:val="21"/>
                      <w:szCs w:val="21"/>
                    </w:rPr>
                    <w:t>毫克</w:t>
                  </w:r>
                  <w:r w:rsidRPr="006C225E">
                    <w:rPr>
                      <w:rFonts w:hint="eastAsia"/>
                      <w:color w:val="000000"/>
                      <w:sz w:val="21"/>
                      <w:szCs w:val="21"/>
                    </w:rPr>
                    <w:t>/</w:t>
                  </w:r>
                  <w:r w:rsidRPr="006C225E">
                    <w:rPr>
                      <w:rFonts w:hint="eastAsia"/>
                      <w:color w:val="000000"/>
                      <w:sz w:val="21"/>
                      <w:szCs w:val="21"/>
                    </w:rPr>
                    <w:t>克，活性炭填充量、更换频次满足环评要求，活性炭购买发票、更换记录、碘值报告等支撑材料保存</w:t>
                  </w:r>
                  <w:r w:rsidRPr="006C225E">
                    <w:rPr>
                      <w:rFonts w:hint="eastAsia"/>
                      <w:color w:val="000000"/>
                      <w:sz w:val="21"/>
                      <w:szCs w:val="21"/>
                    </w:rPr>
                    <w:t>3</w:t>
                  </w:r>
                  <w:r w:rsidRPr="006C225E">
                    <w:rPr>
                      <w:rFonts w:hint="eastAsia"/>
                      <w:color w:val="000000"/>
                      <w:sz w:val="21"/>
                      <w:szCs w:val="21"/>
                    </w:rPr>
                    <w:t>年以上；每年开展活性炭监督抽查，每年夏季对活性炭质量进行抽检，对活性炭质量不合格的企业依法追究责任。</w:t>
                  </w:r>
                </w:p>
              </w:tc>
              <w:tc>
                <w:tcPr>
                  <w:tcW w:w="2239" w:type="dxa"/>
                  <w:gridSpan w:val="2"/>
                  <w:tcBorders>
                    <w:top w:val="single" w:sz="4" w:space="0" w:color="auto"/>
                    <w:left w:val="single" w:sz="4" w:space="0" w:color="auto"/>
                    <w:bottom w:val="single" w:sz="8" w:space="0" w:color="auto"/>
                  </w:tcBorders>
                  <w:noWrap/>
                  <w:vAlign w:val="center"/>
                </w:tcPr>
                <w:p w:rsidR="00A2373A" w:rsidRPr="006C225E" w:rsidRDefault="004511C7">
                  <w:pPr>
                    <w:adjustRightInd w:val="0"/>
                    <w:snapToGrid w:val="0"/>
                    <w:rPr>
                      <w:kern w:val="0"/>
                      <w:sz w:val="21"/>
                      <w:szCs w:val="21"/>
                    </w:rPr>
                  </w:pPr>
                  <w:r w:rsidRPr="006C225E">
                    <w:rPr>
                      <w:rFonts w:hint="eastAsia"/>
                      <w:kern w:val="0"/>
                      <w:sz w:val="21"/>
                      <w:szCs w:val="21"/>
                    </w:rPr>
                    <w:t>本项目有机废气</w:t>
                  </w:r>
                  <w:r w:rsidR="00C07179" w:rsidRPr="006C225E">
                    <w:rPr>
                      <w:rFonts w:hint="eastAsia"/>
                      <w:kern w:val="0"/>
                      <w:sz w:val="21"/>
                      <w:szCs w:val="21"/>
                    </w:rPr>
                    <w:t>与现有项目共用</w:t>
                  </w:r>
                  <w:r w:rsidR="00DB17D2" w:rsidRPr="006C225E">
                    <w:rPr>
                      <w:rFonts w:hint="eastAsia"/>
                      <w:kern w:val="0"/>
                      <w:sz w:val="21"/>
                      <w:szCs w:val="21"/>
                    </w:rPr>
                    <w:t>一套“</w:t>
                  </w:r>
                  <w:r w:rsidR="00125592" w:rsidRPr="006C225E">
                    <w:rPr>
                      <w:rFonts w:hint="eastAsia"/>
                      <w:kern w:val="0"/>
                      <w:sz w:val="21"/>
                      <w:szCs w:val="21"/>
                    </w:rPr>
                    <w:t>活性炭吸附</w:t>
                  </w:r>
                  <w:r w:rsidR="00125592" w:rsidRPr="006C225E">
                    <w:rPr>
                      <w:rFonts w:hint="eastAsia"/>
                      <w:kern w:val="0"/>
                      <w:sz w:val="21"/>
                      <w:szCs w:val="21"/>
                    </w:rPr>
                    <w:t>-</w:t>
                  </w:r>
                  <w:r w:rsidR="00125592" w:rsidRPr="006C225E">
                    <w:rPr>
                      <w:rFonts w:hint="eastAsia"/>
                      <w:kern w:val="0"/>
                      <w:sz w:val="21"/>
                      <w:szCs w:val="21"/>
                    </w:rPr>
                    <w:t>脱附</w:t>
                  </w:r>
                  <w:r w:rsidR="00125592" w:rsidRPr="006C225E">
                    <w:rPr>
                      <w:rFonts w:hint="eastAsia"/>
                      <w:kern w:val="0"/>
                      <w:sz w:val="21"/>
                      <w:szCs w:val="21"/>
                    </w:rPr>
                    <w:t>+</w:t>
                  </w:r>
                  <w:r w:rsidR="00125592" w:rsidRPr="006C225E">
                    <w:rPr>
                      <w:rFonts w:hint="eastAsia"/>
                      <w:kern w:val="0"/>
                      <w:sz w:val="21"/>
                      <w:szCs w:val="21"/>
                    </w:rPr>
                    <w:t>催化燃烧</w:t>
                  </w:r>
                  <w:r w:rsidR="00DB17D2" w:rsidRPr="006C225E">
                    <w:rPr>
                      <w:rFonts w:hint="eastAsia"/>
                      <w:kern w:val="0"/>
                      <w:sz w:val="21"/>
                      <w:szCs w:val="21"/>
                    </w:rPr>
                    <w:t>”装置治理</w:t>
                  </w:r>
                  <w:r w:rsidRPr="006C225E">
                    <w:rPr>
                      <w:rFonts w:hint="eastAsia"/>
                      <w:kern w:val="0"/>
                      <w:sz w:val="21"/>
                      <w:szCs w:val="21"/>
                    </w:rPr>
                    <w:t>，尾气经</w:t>
                  </w:r>
                  <w:r w:rsidRPr="006C225E">
                    <w:rPr>
                      <w:rFonts w:hint="eastAsia"/>
                      <w:kern w:val="0"/>
                      <w:sz w:val="21"/>
                      <w:szCs w:val="21"/>
                    </w:rPr>
                    <w:t>15m</w:t>
                  </w:r>
                  <w:r w:rsidRPr="006C225E">
                    <w:rPr>
                      <w:rFonts w:hint="eastAsia"/>
                      <w:kern w:val="0"/>
                      <w:sz w:val="21"/>
                      <w:szCs w:val="21"/>
                    </w:rPr>
                    <w:t>高排气筒排放，能够达标排放。</w:t>
                  </w:r>
                  <w:r w:rsidR="006A691A" w:rsidRPr="006C225E">
                    <w:rPr>
                      <w:rFonts w:hint="eastAsia"/>
                      <w:kern w:val="0"/>
                      <w:sz w:val="21"/>
                      <w:szCs w:val="21"/>
                    </w:rPr>
                    <w:t>本项目</w:t>
                  </w:r>
                  <w:r w:rsidR="006A691A" w:rsidRPr="006C225E">
                    <w:rPr>
                      <w:rFonts w:hint="eastAsia"/>
                      <w:kern w:val="0"/>
                      <w:sz w:val="21"/>
                      <w:szCs w:val="21"/>
                    </w:rPr>
                    <w:t>VOCs</w:t>
                  </w:r>
                  <w:r w:rsidR="006A691A" w:rsidRPr="006C225E">
                    <w:rPr>
                      <w:rFonts w:hint="eastAsia"/>
                      <w:kern w:val="0"/>
                      <w:sz w:val="21"/>
                      <w:szCs w:val="21"/>
                    </w:rPr>
                    <w:t>产生浓度低于</w:t>
                  </w:r>
                  <w:r w:rsidR="006A691A" w:rsidRPr="006C225E">
                    <w:rPr>
                      <w:rFonts w:hint="eastAsia"/>
                      <w:kern w:val="0"/>
                      <w:sz w:val="21"/>
                      <w:szCs w:val="21"/>
                    </w:rPr>
                    <w:t>300</w:t>
                  </w:r>
                  <w:r w:rsidR="006A691A" w:rsidRPr="006C225E">
                    <w:rPr>
                      <w:kern w:val="44"/>
                      <w:sz w:val="21"/>
                      <w:szCs w:val="21"/>
                    </w:rPr>
                    <w:t>mg/m</w:t>
                  </w:r>
                  <w:r w:rsidR="006A691A" w:rsidRPr="006C225E">
                    <w:rPr>
                      <w:kern w:val="44"/>
                      <w:sz w:val="21"/>
                      <w:szCs w:val="21"/>
                      <w:vertAlign w:val="superscript"/>
                    </w:rPr>
                    <w:t>3</w:t>
                  </w:r>
                  <w:r w:rsidR="006A691A" w:rsidRPr="006C225E">
                    <w:rPr>
                      <w:kern w:val="44"/>
                      <w:sz w:val="21"/>
                      <w:szCs w:val="21"/>
                    </w:rPr>
                    <w:t>；本项目建成后，采用</w:t>
                  </w:r>
                  <w:r w:rsidR="0077178D" w:rsidRPr="006C225E">
                    <w:rPr>
                      <w:kern w:val="44"/>
                      <w:sz w:val="21"/>
                      <w:szCs w:val="21"/>
                    </w:rPr>
                    <w:t>的</w:t>
                  </w:r>
                  <w:r w:rsidR="006A691A" w:rsidRPr="006C225E">
                    <w:rPr>
                      <w:rFonts w:hint="eastAsia"/>
                      <w:kern w:val="44"/>
                      <w:sz w:val="21"/>
                      <w:szCs w:val="21"/>
                    </w:rPr>
                    <w:t>活性炭</w:t>
                  </w:r>
                  <w:r w:rsidR="006A691A" w:rsidRPr="006C225E">
                    <w:rPr>
                      <w:kern w:val="44"/>
                      <w:sz w:val="21"/>
                      <w:szCs w:val="21"/>
                    </w:rPr>
                    <w:t>活性炭</w:t>
                  </w:r>
                  <w:r w:rsidR="006A691A" w:rsidRPr="006C225E">
                    <w:rPr>
                      <w:rFonts w:hint="eastAsia"/>
                      <w:kern w:val="44"/>
                      <w:sz w:val="21"/>
                      <w:szCs w:val="21"/>
                    </w:rPr>
                    <w:t>碘值不低于</w:t>
                  </w:r>
                  <w:r w:rsidR="006A691A" w:rsidRPr="006C225E">
                    <w:rPr>
                      <w:rFonts w:hint="eastAsia"/>
                      <w:kern w:val="44"/>
                      <w:sz w:val="21"/>
                      <w:szCs w:val="21"/>
                    </w:rPr>
                    <w:t>800</w:t>
                  </w:r>
                  <w:r w:rsidR="006A691A" w:rsidRPr="006C225E">
                    <w:rPr>
                      <w:rFonts w:hint="eastAsia"/>
                      <w:kern w:val="44"/>
                      <w:sz w:val="21"/>
                      <w:szCs w:val="21"/>
                    </w:rPr>
                    <w:t>毫克</w:t>
                  </w:r>
                  <w:r w:rsidR="006A691A" w:rsidRPr="006C225E">
                    <w:rPr>
                      <w:rFonts w:hint="eastAsia"/>
                      <w:kern w:val="44"/>
                      <w:sz w:val="21"/>
                      <w:szCs w:val="21"/>
                    </w:rPr>
                    <w:t>/</w:t>
                  </w:r>
                  <w:r w:rsidR="0077178D" w:rsidRPr="006C225E">
                    <w:rPr>
                      <w:rFonts w:hint="eastAsia"/>
                      <w:kern w:val="44"/>
                      <w:sz w:val="21"/>
                      <w:szCs w:val="21"/>
                    </w:rPr>
                    <w:t>克</w:t>
                  </w:r>
                  <w:r w:rsidR="006A691A" w:rsidRPr="006C225E">
                    <w:rPr>
                      <w:rFonts w:hint="eastAsia"/>
                      <w:kern w:val="44"/>
                      <w:sz w:val="21"/>
                      <w:szCs w:val="21"/>
                    </w:rPr>
                    <w:t>，活性炭填充量、更换频次满足环评要求，活性炭购买发票、更换记录、碘值报告等支撑材料保存</w:t>
                  </w:r>
                  <w:r w:rsidR="006A691A" w:rsidRPr="006C225E">
                    <w:rPr>
                      <w:rFonts w:hint="eastAsia"/>
                      <w:kern w:val="44"/>
                      <w:sz w:val="21"/>
                      <w:szCs w:val="21"/>
                    </w:rPr>
                    <w:t>3</w:t>
                  </w:r>
                  <w:r w:rsidR="006A691A" w:rsidRPr="006C225E">
                    <w:rPr>
                      <w:rFonts w:hint="eastAsia"/>
                      <w:kern w:val="44"/>
                      <w:sz w:val="21"/>
                      <w:szCs w:val="21"/>
                    </w:rPr>
                    <w:t>年以上。</w:t>
                  </w:r>
                </w:p>
                <w:p w:rsidR="006A691A" w:rsidRPr="006C225E" w:rsidRDefault="006A691A" w:rsidP="006A691A">
                  <w:pPr>
                    <w:pStyle w:val="1"/>
                    <w:rPr>
                      <w:rFonts w:ascii="Times New Roman" w:hAnsi="Times New Roman"/>
                    </w:rPr>
                  </w:pPr>
                </w:p>
                <w:p w:rsidR="006A691A" w:rsidRPr="006C225E" w:rsidRDefault="006A691A" w:rsidP="006A691A"/>
              </w:tc>
              <w:tc>
                <w:tcPr>
                  <w:tcW w:w="920" w:type="dxa"/>
                  <w:tcBorders>
                    <w:top w:val="single" w:sz="4" w:space="0" w:color="auto"/>
                    <w:bottom w:val="single" w:sz="8" w:space="0" w:color="auto"/>
                    <w:right w:val="nil"/>
                  </w:tcBorders>
                  <w:noWrap/>
                  <w:vAlign w:val="center"/>
                </w:tcPr>
                <w:p w:rsidR="00A2373A" w:rsidRPr="006C225E" w:rsidRDefault="004511C7">
                  <w:pPr>
                    <w:adjustRightInd w:val="0"/>
                    <w:snapToGrid w:val="0"/>
                    <w:jc w:val="center"/>
                    <w:textAlignment w:val="baseline"/>
                    <w:rPr>
                      <w:sz w:val="21"/>
                      <w:szCs w:val="21"/>
                    </w:rPr>
                  </w:pPr>
                  <w:r w:rsidRPr="006C225E">
                    <w:rPr>
                      <w:rFonts w:hint="eastAsia"/>
                      <w:sz w:val="21"/>
                      <w:szCs w:val="21"/>
                    </w:rPr>
                    <w:t>相符</w:t>
                  </w:r>
                </w:p>
              </w:tc>
            </w:tr>
          </w:tbl>
          <w:p w:rsidR="00A2373A" w:rsidRPr="006C225E" w:rsidRDefault="004511C7">
            <w:pPr>
              <w:spacing w:line="440" w:lineRule="exact"/>
              <w:ind w:firstLineChars="200" w:firstLine="480"/>
              <w:rPr>
                <w:b/>
              </w:rPr>
            </w:pPr>
            <w:r w:rsidRPr="006C225E">
              <w:rPr>
                <w:rFonts w:hint="eastAsia"/>
                <w:bCs/>
              </w:rPr>
              <w:t>由上表可知，项目符合《新乡市深入打好秋冬季重污染天气消除、夏季臭氧污染防治和柴油货车污染治理攻坚战实施方案》（新环攻坚办〔</w:t>
            </w:r>
            <w:r w:rsidRPr="006C225E">
              <w:rPr>
                <w:rFonts w:hint="eastAsia"/>
                <w:bCs/>
              </w:rPr>
              <w:t>2023</w:t>
            </w:r>
            <w:r w:rsidRPr="006C225E">
              <w:rPr>
                <w:rFonts w:hint="eastAsia"/>
                <w:bCs/>
              </w:rPr>
              <w:t>〕</w:t>
            </w:r>
            <w:r w:rsidRPr="006C225E">
              <w:rPr>
                <w:rFonts w:hint="eastAsia"/>
                <w:bCs/>
              </w:rPr>
              <w:t>73</w:t>
            </w:r>
            <w:r w:rsidRPr="006C225E">
              <w:rPr>
                <w:rFonts w:hint="eastAsia"/>
                <w:bCs/>
              </w:rPr>
              <w:t>号）的相关规定。</w:t>
            </w:r>
          </w:p>
          <w:p w:rsidR="00A2373A" w:rsidRPr="006C225E" w:rsidRDefault="004511C7">
            <w:pPr>
              <w:spacing w:line="440" w:lineRule="exact"/>
              <w:ind w:firstLineChars="200" w:firstLine="482"/>
              <w:rPr>
                <w:b/>
              </w:rPr>
            </w:pPr>
            <w:r w:rsidRPr="006C225E">
              <w:rPr>
                <w:rFonts w:hint="eastAsia"/>
                <w:b/>
              </w:rPr>
              <w:t>7</w:t>
            </w:r>
            <w:r w:rsidRPr="006C225E">
              <w:rPr>
                <w:rFonts w:hint="eastAsia"/>
                <w:b/>
              </w:rPr>
              <w:t>、</w:t>
            </w:r>
            <w:r w:rsidRPr="006C225E">
              <w:rPr>
                <w:b/>
              </w:rPr>
              <w:t>与《</w:t>
            </w:r>
            <w:r w:rsidRPr="006C225E">
              <w:rPr>
                <w:rFonts w:hint="eastAsia"/>
                <w:b/>
              </w:rPr>
              <w:t>新乡市</w:t>
            </w:r>
            <w:r w:rsidRPr="006C225E">
              <w:rPr>
                <w:b/>
              </w:rPr>
              <w:t>生态环境局关于部署安装工业企业用电量监控系统的通知》</w:t>
            </w:r>
            <w:r w:rsidRPr="006C225E">
              <w:rPr>
                <w:rFonts w:hint="eastAsia"/>
                <w:b/>
              </w:rPr>
              <w:t>新</w:t>
            </w:r>
            <w:r w:rsidRPr="006C225E">
              <w:rPr>
                <w:b/>
              </w:rPr>
              <w:t>环</w:t>
            </w:r>
            <w:r w:rsidRPr="006C225E">
              <w:rPr>
                <w:b/>
              </w:rPr>
              <w:t>[2019]</w:t>
            </w:r>
            <w:r w:rsidRPr="006C225E">
              <w:rPr>
                <w:rFonts w:hint="eastAsia"/>
                <w:b/>
              </w:rPr>
              <w:t>154</w:t>
            </w:r>
            <w:r w:rsidRPr="006C225E">
              <w:rPr>
                <w:b/>
              </w:rPr>
              <w:t>号文的对照分析</w:t>
            </w:r>
            <w:r w:rsidRPr="006C225E">
              <w:rPr>
                <w:rFonts w:hint="eastAsia"/>
                <w:b/>
              </w:rPr>
              <w:t>。</w:t>
            </w:r>
          </w:p>
          <w:p w:rsidR="00A2373A" w:rsidRPr="003A5950" w:rsidRDefault="004511C7" w:rsidP="00C40672">
            <w:pPr>
              <w:pStyle w:val="af9"/>
              <w:spacing w:line="440" w:lineRule="exact"/>
              <w:ind w:firstLineChars="200" w:firstLine="480"/>
              <w:jc w:val="both"/>
              <w:rPr>
                <w:rFonts w:ascii="Times New Roman" w:eastAsia="黑体" w:hAnsi="Times New Roman"/>
                <w:color w:val="000000" w:themeColor="text1"/>
                <w:sz w:val="24"/>
                <w:szCs w:val="24"/>
                <w:lang w:val="en-US" w:eastAsia="zh-CN"/>
              </w:rPr>
            </w:pPr>
            <w:r w:rsidRPr="003A5950">
              <w:rPr>
                <w:rFonts w:ascii="Times New Roman" w:eastAsia="黑体" w:hAnsi="Times New Roman"/>
                <w:color w:val="000000" w:themeColor="text1"/>
                <w:sz w:val="24"/>
                <w:szCs w:val="24"/>
                <w:lang w:val="en-US" w:eastAsia="zh-CN"/>
              </w:rPr>
              <w:t>表</w:t>
            </w:r>
            <w:r w:rsidR="0090124E" w:rsidRPr="003A5950">
              <w:rPr>
                <w:rFonts w:ascii="Times New Roman" w:hAnsi="Times New Roman" w:hint="eastAsia"/>
                <w:bCs/>
                <w:color w:val="000000"/>
                <w:sz w:val="24"/>
                <w:szCs w:val="24"/>
                <w:lang w:val="en-US" w:eastAsia="zh-CN"/>
              </w:rPr>
              <w:t>7</w:t>
            </w:r>
            <w:r w:rsidR="0090124E" w:rsidRPr="003A5950">
              <w:rPr>
                <w:rFonts w:ascii="Times New Roman" w:hAnsi="Times New Roman" w:hint="eastAsia"/>
                <w:b/>
                <w:bCs/>
                <w:color w:val="000000"/>
                <w:sz w:val="24"/>
                <w:szCs w:val="24"/>
                <w:lang w:val="en-US" w:eastAsia="zh-CN"/>
              </w:rPr>
              <w:t xml:space="preserve">                 </w:t>
            </w:r>
            <w:r w:rsidRPr="003A5950">
              <w:rPr>
                <w:rFonts w:ascii="Times New Roman" w:eastAsia="黑体" w:hAnsi="Times New Roman"/>
                <w:color w:val="000000" w:themeColor="text1"/>
                <w:sz w:val="24"/>
                <w:szCs w:val="24"/>
                <w:lang w:val="en-US" w:eastAsia="zh-CN"/>
              </w:rPr>
              <w:t>与新环</w:t>
            </w:r>
            <w:r w:rsidRPr="003A5950">
              <w:rPr>
                <w:rFonts w:ascii="Times New Roman" w:hAnsi="Times New Roman"/>
                <w:b/>
                <w:bCs/>
                <w:color w:val="000000"/>
                <w:sz w:val="24"/>
                <w:szCs w:val="24"/>
                <w:lang w:val="en-US" w:eastAsia="zh-CN"/>
              </w:rPr>
              <w:t>[2019]154</w:t>
            </w:r>
            <w:r w:rsidRPr="003A5950">
              <w:rPr>
                <w:rFonts w:ascii="Times New Roman" w:eastAsia="黑体" w:hAnsi="Times New Roman"/>
                <w:color w:val="000000" w:themeColor="text1"/>
                <w:sz w:val="24"/>
                <w:szCs w:val="24"/>
                <w:lang w:val="en-US" w:eastAsia="zh-CN"/>
              </w:rPr>
              <w:t>号文的对照分析</w:t>
            </w:r>
          </w:p>
          <w:tbl>
            <w:tblPr>
              <w:tblW w:w="5000" w:type="pct"/>
              <w:jc w:val="center"/>
              <w:tblBorders>
                <w:top w:val="single" w:sz="8" w:space="0" w:color="auto"/>
                <w:bottom w:val="single" w:sz="4" w:space="0" w:color="auto"/>
                <w:insideH w:val="single" w:sz="4" w:space="0" w:color="auto"/>
                <w:insideV w:val="single" w:sz="4" w:space="0" w:color="auto"/>
              </w:tblBorders>
              <w:tblLayout w:type="fixed"/>
              <w:tblLook w:val="04A0"/>
            </w:tblPr>
            <w:tblGrid>
              <w:gridCol w:w="1440"/>
              <w:gridCol w:w="4719"/>
              <w:gridCol w:w="1781"/>
              <w:gridCol w:w="916"/>
            </w:tblGrid>
            <w:tr w:rsidR="00A2373A" w:rsidRPr="006C225E" w:rsidTr="0090124E">
              <w:trPr>
                <w:trHeight w:val="400"/>
                <w:jc w:val="center"/>
              </w:trPr>
              <w:tc>
                <w:tcPr>
                  <w:tcW w:w="1168" w:type="dxa"/>
                  <w:tcBorders>
                    <w:top w:val="single" w:sz="8"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sz w:val="21"/>
                      <w:szCs w:val="21"/>
                    </w:rPr>
                  </w:pPr>
                  <w:r w:rsidRPr="006C225E">
                    <w:rPr>
                      <w:b/>
                      <w:sz w:val="21"/>
                      <w:szCs w:val="21"/>
                    </w:rPr>
                    <w:t>主要任务</w:t>
                  </w:r>
                </w:p>
              </w:tc>
              <w:tc>
                <w:tcPr>
                  <w:tcW w:w="3827"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sz w:val="21"/>
                      <w:szCs w:val="21"/>
                    </w:rPr>
                  </w:pPr>
                  <w:r w:rsidRPr="006C225E">
                    <w:rPr>
                      <w:b/>
                      <w:sz w:val="21"/>
                      <w:szCs w:val="21"/>
                    </w:rPr>
                    <w:t>与本项目相关条文</w:t>
                  </w:r>
                </w:p>
              </w:tc>
              <w:tc>
                <w:tcPr>
                  <w:tcW w:w="1444"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textAlignment w:val="baseline"/>
                    <w:rPr>
                      <w:b/>
                      <w:sz w:val="21"/>
                      <w:szCs w:val="21"/>
                    </w:rPr>
                  </w:pPr>
                  <w:r w:rsidRPr="006C225E">
                    <w:rPr>
                      <w:b/>
                      <w:sz w:val="21"/>
                      <w:szCs w:val="21"/>
                    </w:rPr>
                    <w:t>本项目情况</w:t>
                  </w:r>
                </w:p>
              </w:tc>
              <w:tc>
                <w:tcPr>
                  <w:tcW w:w="743" w:type="dxa"/>
                  <w:tcBorders>
                    <w:top w:val="single" w:sz="8" w:space="0" w:color="auto"/>
                    <w:left w:val="single" w:sz="4" w:space="0" w:color="auto"/>
                    <w:bottom w:val="single" w:sz="8" w:space="0" w:color="auto"/>
                  </w:tcBorders>
                  <w:noWrap/>
                  <w:vAlign w:val="center"/>
                </w:tcPr>
                <w:p w:rsidR="00A2373A" w:rsidRPr="006C225E" w:rsidRDefault="004511C7">
                  <w:pPr>
                    <w:adjustRightInd w:val="0"/>
                    <w:snapToGrid w:val="0"/>
                    <w:ind w:leftChars="-52" w:left="-125"/>
                    <w:jc w:val="center"/>
                    <w:textAlignment w:val="baseline"/>
                    <w:rPr>
                      <w:b/>
                      <w:sz w:val="21"/>
                      <w:szCs w:val="21"/>
                    </w:rPr>
                  </w:pPr>
                  <w:r w:rsidRPr="006C225E">
                    <w:rPr>
                      <w:b/>
                      <w:sz w:val="21"/>
                      <w:szCs w:val="21"/>
                    </w:rPr>
                    <w:t>相符性</w:t>
                  </w:r>
                </w:p>
              </w:tc>
            </w:tr>
            <w:tr w:rsidR="00A2373A" w:rsidRPr="006C225E">
              <w:trPr>
                <w:trHeight w:val="400"/>
                <w:jc w:val="center"/>
              </w:trPr>
              <w:tc>
                <w:tcPr>
                  <w:tcW w:w="1168" w:type="dxa"/>
                  <w:tcBorders>
                    <w:top w:val="single" w:sz="8" w:space="0" w:color="auto"/>
                    <w:bottom w:val="single" w:sz="8" w:space="0" w:color="auto"/>
                  </w:tcBorders>
                  <w:noWrap/>
                  <w:vAlign w:val="center"/>
                </w:tcPr>
                <w:p w:rsidR="00A2373A" w:rsidRPr="006C225E" w:rsidRDefault="004511C7">
                  <w:pPr>
                    <w:adjustRightInd w:val="0"/>
                    <w:snapToGrid w:val="0"/>
                    <w:jc w:val="center"/>
                    <w:textAlignment w:val="baseline"/>
                    <w:rPr>
                      <w:color w:val="000000"/>
                      <w:sz w:val="21"/>
                      <w:szCs w:val="21"/>
                    </w:rPr>
                  </w:pPr>
                  <w:r w:rsidRPr="006C225E">
                    <w:rPr>
                      <w:rFonts w:hint="eastAsia"/>
                      <w:color w:val="000000"/>
                      <w:sz w:val="21"/>
                      <w:szCs w:val="21"/>
                    </w:rPr>
                    <w:t>安装范围</w:t>
                  </w:r>
                </w:p>
              </w:tc>
              <w:tc>
                <w:tcPr>
                  <w:tcW w:w="3827" w:type="dxa"/>
                  <w:tcBorders>
                    <w:top w:val="single" w:sz="8" w:space="0" w:color="auto"/>
                    <w:bottom w:val="single" w:sz="8" w:space="0" w:color="auto"/>
                  </w:tcBorders>
                  <w:noWrap/>
                  <w:vAlign w:val="center"/>
                </w:tcPr>
                <w:p w:rsidR="00A2373A" w:rsidRPr="006C225E" w:rsidRDefault="004511C7">
                  <w:pPr>
                    <w:adjustRightInd w:val="0"/>
                    <w:snapToGrid w:val="0"/>
                    <w:textAlignment w:val="baseline"/>
                    <w:rPr>
                      <w:sz w:val="21"/>
                      <w:szCs w:val="21"/>
                    </w:rPr>
                  </w:pPr>
                  <w:r w:rsidRPr="006C225E">
                    <w:rPr>
                      <w:rFonts w:hint="eastAsia"/>
                      <w:sz w:val="21"/>
                      <w:szCs w:val="21"/>
                    </w:rPr>
                    <w:t>所有</w:t>
                  </w:r>
                  <w:r w:rsidRPr="006C225E">
                    <w:rPr>
                      <w:sz w:val="21"/>
                      <w:szCs w:val="21"/>
                    </w:rPr>
                    <w:t>排污企业的总用电控制位置</w:t>
                  </w:r>
                  <w:r w:rsidRPr="006C225E">
                    <w:rPr>
                      <w:rFonts w:hint="eastAsia"/>
                      <w:sz w:val="21"/>
                      <w:szCs w:val="21"/>
                    </w:rPr>
                    <w:t>、</w:t>
                  </w:r>
                  <w:r w:rsidRPr="006C225E">
                    <w:rPr>
                      <w:sz w:val="21"/>
                      <w:szCs w:val="21"/>
                    </w:rPr>
                    <w:t>主要生产设施和污染治理设施必须安装用电量监控系统终端</w:t>
                  </w:r>
                  <w:r w:rsidRPr="006C225E">
                    <w:rPr>
                      <w:rFonts w:hint="eastAsia"/>
                      <w:sz w:val="21"/>
                      <w:szCs w:val="21"/>
                    </w:rPr>
                    <w:t>。</w:t>
                  </w:r>
                </w:p>
              </w:tc>
              <w:tc>
                <w:tcPr>
                  <w:tcW w:w="1444" w:type="dxa"/>
                  <w:tcBorders>
                    <w:top w:val="single" w:sz="8" w:space="0" w:color="auto"/>
                    <w:bottom w:val="single" w:sz="8" w:space="0" w:color="auto"/>
                  </w:tcBorders>
                  <w:noWrap/>
                  <w:vAlign w:val="center"/>
                </w:tcPr>
                <w:p w:rsidR="00A2373A" w:rsidRPr="006C225E" w:rsidRDefault="004511C7">
                  <w:pPr>
                    <w:snapToGrid w:val="0"/>
                    <w:rPr>
                      <w:sz w:val="21"/>
                      <w:szCs w:val="21"/>
                    </w:rPr>
                  </w:pPr>
                  <w:r w:rsidRPr="006C225E">
                    <w:rPr>
                      <w:kern w:val="0"/>
                      <w:sz w:val="21"/>
                      <w:szCs w:val="21"/>
                    </w:rPr>
                    <w:t>本项目</w:t>
                  </w:r>
                  <w:r w:rsidRPr="006C225E">
                    <w:rPr>
                      <w:rFonts w:hint="eastAsia"/>
                      <w:kern w:val="0"/>
                      <w:sz w:val="21"/>
                      <w:szCs w:val="21"/>
                    </w:rPr>
                    <w:t>严格按照要求安装用电量监控系统终端。</w:t>
                  </w:r>
                </w:p>
              </w:tc>
              <w:tc>
                <w:tcPr>
                  <w:tcW w:w="743" w:type="dxa"/>
                  <w:tcBorders>
                    <w:top w:val="single" w:sz="8" w:space="0" w:color="auto"/>
                    <w:bottom w:val="single" w:sz="8" w:space="0" w:color="auto"/>
                  </w:tcBorders>
                  <w:noWrap/>
                  <w:vAlign w:val="center"/>
                </w:tcPr>
                <w:p w:rsidR="00A2373A" w:rsidRPr="006C225E" w:rsidRDefault="004511C7">
                  <w:pPr>
                    <w:adjustRightInd w:val="0"/>
                    <w:snapToGrid w:val="0"/>
                    <w:jc w:val="center"/>
                    <w:textAlignment w:val="baseline"/>
                    <w:rPr>
                      <w:sz w:val="21"/>
                      <w:szCs w:val="21"/>
                    </w:rPr>
                  </w:pPr>
                  <w:r w:rsidRPr="006C225E">
                    <w:rPr>
                      <w:rFonts w:hint="eastAsia"/>
                      <w:sz w:val="21"/>
                      <w:szCs w:val="21"/>
                    </w:rPr>
                    <w:t>相</w:t>
                  </w:r>
                  <w:r w:rsidRPr="006C225E">
                    <w:rPr>
                      <w:rFonts w:hint="eastAsia"/>
                      <w:sz w:val="21"/>
                      <w:szCs w:val="21"/>
                    </w:rPr>
                    <w:t xml:space="preserve">  </w:t>
                  </w:r>
                  <w:r w:rsidRPr="006C225E">
                    <w:rPr>
                      <w:rFonts w:hint="eastAsia"/>
                      <w:sz w:val="21"/>
                      <w:szCs w:val="21"/>
                    </w:rPr>
                    <w:t>符</w:t>
                  </w:r>
                </w:p>
              </w:tc>
            </w:tr>
          </w:tbl>
          <w:p w:rsidR="00E40C02" w:rsidRPr="006C225E" w:rsidRDefault="004511C7" w:rsidP="00C07179">
            <w:pPr>
              <w:autoSpaceDE w:val="0"/>
              <w:autoSpaceDN w:val="0"/>
              <w:adjustRightInd w:val="0"/>
              <w:snapToGrid w:val="0"/>
              <w:spacing w:line="440" w:lineRule="exact"/>
              <w:ind w:firstLineChars="200" w:firstLine="480"/>
              <w:rPr>
                <w:bCs/>
                <w:color w:val="000000"/>
                <w:kern w:val="0"/>
              </w:rPr>
            </w:pPr>
            <w:r w:rsidRPr="006C225E">
              <w:rPr>
                <w:color w:val="000000"/>
              </w:rPr>
              <w:t>由上表可知，本项目满足</w:t>
            </w:r>
            <w:r w:rsidRPr="006C225E">
              <w:rPr>
                <w:kern w:val="0"/>
              </w:rPr>
              <w:t>《</w:t>
            </w:r>
            <w:r w:rsidRPr="006C225E">
              <w:rPr>
                <w:rFonts w:hint="eastAsia"/>
                <w:kern w:val="0"/>
              </w:rPr>
              <w:t>新乡市</w:t>
            </w:r>
            <w:r w:rsidRPr="006C225E">
              <w:rPr>
                <w:kern w:val="0"/>
              </w:rPr>
              <w:t>生态环境局关于部署安装工业企业用电量监控系统的通知》</w:t>
            </w:r>
            <w:r w:rsidRPr="006C225E">
              <w:rPr>
                <w:rFonts w:hint="eastAsia"/>
                <w:kern w:val="0"/>
              </w:rPr>
              <w:t>新</w:t>
            </w:r>
            <w:r w:rsidRPr="006C225E">
              <w:rPr>
                <w:kern w:val="0"/>
              </w:rPr>
              <w:t>环</w:t>
            </w:r>
            <w:r w:rsidRPr="006C225E">
              <w:rPr>
                <w:kern w:val="0"/>
              </w:rPr>
              <w:t>[2019]</w:t>
            </w:r>
            <w:r w:rsidRPr="006C225E">
              <w:rPr>
                <w:rFonts w:hint="eastAsia"/>
                <w:kern w:val="0"/>
              </w:rPr>
              <w:t>154</w:t>
            </w:r>
            <w:r w:rsidRPr="006C225E">
              <w:rPr>
                <w:kern w:val="0"/>
              </w:rPr>
              <w:t>号文</w:t>
            </w:r>
            <w:r w:rsidRPr="006C225E">
              <w:rPr>
                <w:bCs/>
                <w:color w:val="000000"/>
                <w:kern w:val="0"/>
              </w:rPr>
              <w:t>的相关要求</w:t>
            </w:r>
            <w:r w:rsidRPr="006C225E">
              <w:rPr>
                <w:rFonts w:hint="eastAsia"/>
                <w:bCs/>
                <w:color w:val="000000"/>
                <w:kern w:val="0"/>
              </w:rPr>
              <w:t>。</w:t>
            </w:r>
          </w:p>
          <w:p w:rsidR="00D272C1" w:rsidRPr="006C225E" w:rsidRDefault="00D272C1" w:rsidP="00D272C1">
            <w:pPr>
              <w:pStyle w:val="1"/>
              <w:rPr>
                <w:rFonts w:ascii="Times New Roman" w:hAnsi="Times New Roman"/>
              </w:rPr>
            </w:pPr>
          </w:p>
          <w:p w:rsidR="00D272C1" w:rsidRPr="006C225E" w:rsidRDefault="00D272C1" w:rsidP="00D272C1"/>
          <w:p w:rsidR="00D272C1" w:rsidRPr="006C225E" w:rsidRDefault="00D272C1" w:rsidP="00D272C1">
            <w:pPr>
              <w:pStyle w:val="1"/>
              <w:rPr>
                <w:rFonts w:ascii="Times New Roman" w:hAnsi="Times New Roman"/>
              </w:rPr>
            </w:pPr>
          </w:p>
          <w:p w:rsidR="00D272C1" w:rsidRPr="006C225E" w:rsidRDefault="00D272C1" w:rsidP="00D272C1"/>
        </w:tc>
      </w:tr>
    </w:tbl>
    <w:p w:rsidR="00A2373A" w:rsidRPr="006C225E" w:rsidRDefault="004511C7">
      <w:pPr>
        <w:spacing w:line="360" w:lineRule="auto"/>
        <w:jc w:val="center"/>
        <w:rPr>
          <w:rFonts w:eastAsia="黑体" w:cs="黑体"/>
          <w:sz w:val="30"/>
          <w:szCs w:val="30"/>
        </w:rPr>
      </w:pPr>
      <w:r w:rsidRPr="006C225E">
        <w:rPr>
          <w:rFonts w:eastAsia="黑体" w:cs="黑体" w:hint="eastAsia"/>
          <w:sz w:val="30"/>
          <w:szCs w:val="30"/>
        </w:rPr>
        <w:lastRenderedPageBreak/>
        <w:t>二、建设项目工程分析</w:t>
      </w:r>
    </w:p>
    <w:tbl>
      <w:tblPr>
        <w:tblW w:w="975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731"/>
        <w:gridCol w:w="9021"/>
      </w:tblGrid>
      <w:tr w:rsidR="00A2373A" w:rsidRPr="006C225E">
        <w:trPr>
          <w:trHeight w:val="90"/>
          <w:jc w:val="center"/>
        </w:trPr>
        <w:tc>
          <w:tcPr>
            <w:tcW w:w="731" w:type="dxa"/>
            <w:noWrap/>
            <w:vAlign w:val="center"/>
          </w:tcPr>
          <w:p w:rsidR="00A2373A" w:rsidRPr="006C225E" w:rsidRDefault="004511C7">
            <w:pPr>
              <w:spacing w:line="440" w:lineRule="exact"/>
              <w:jc w:val="center"/>
              <w:rPr>
                <w:szCs w:val="21"/>
              </w:rPr>
            </w:pPr>
            <w:r w:rsidRPr="006C225E">
              <w:t>建设内容</w:t>
            </w:r>
          </w:p>
        </w:tc>
        <w:tc>
          <w:tcPr>
            <w:tcW w:w="9021" w:type="dxa"/>
            <w:noWrap/>
          </w:tcPr>
          <w:p w:rsidR="00A2373A" w:rsidRPr="006C225E" w:rsidRDefault="004511C7">
            <w:pPr>
              <w:adjustRightInd w:val="0"/>
              <w:snapToGrid w:val="0"/>
              <w:spacing w:line="440" w:lineRule="exact"/>
              <w:rPr>
                <w:b/>
              </w:rPr>
            </w:pPr>
            <w:bookmarkStart w:id="1" w:name="_Toc262219100"/>
            <w:r w:rsidRPr="006C225E">
              <w:rPr>
                <w:rFonts w:hint="eastAsia"/>
                <w:b/>
              </w:rPr>
              <w:t>一、项目由来</w:t>
            </w:r>
          </w:p>
          <w:bookmarkEnd w:id="1"/>
          <w:p w:rsidR="00952EAA" w:rsidRPr="006C225E" w:rsidRDefault="008F7286" w:rsidP="0056557D">
            <w:pPr>
              <w:spacing w:line="440" w:lineRule="exact"/>
              <w:ind w:firstLineChars="200" w:firstLine="480"/>
              <w:rPr>
                <w:color w:val="000000" w:themeColor="text1"/>
              </w:rPr>
            </w:pPr>
            <w:r w:rsidRPr="006C225E">
              <w:rPr>
                <w:rFonts w:hint="eastAsia"/>
                <w:color w:val="000000" w:themeColor="text1"/>
              </w:rPr>
              <w:t>新乡县兴龙塑料编织包装有限公司</w:t>
            </w:r>
            <w:r w:rsidR="004511C7" w:rsidRPr="006C225E">
              <w:rPr>
                <w:rFonts w:hint="eastAsia"/>
                <w:color w:val="000000" w:themeColor="text1"/>
              </w:rPr>
              <w:t>位于</w:t>
            </w:r>
            <w:r w:rsidR="00451772" w:rsidRPr="006C225E">
              <w:rPr>
                <w:rFonts w:hint="eastAsia"/>
                <w:color w:val="000000" w:themeColor="text1"/>
              </w:rPr>
              <w:t>河南省</w:t>
            </w:r>
            <w:r w:rsidR="00612EA6" w:rsidRPr="006C225E">
              <w:rPr>
                <w:rFonts w:cs="宋体" w:hint="eastAsia"/>
                <w:color w:val="000000" w:themeColor="text1"/>
              </w:rPr>
              <w:t>新乡市新乡县新乡经济开发区中央大道中与青龙路交叉口东北角</w:t>
            </w:r>
            <w:r w:rsidR="004511C7" w:rsidRPr="006C225E">
              <w:rPr>
                <w:rFonts w:cs="宋体" w:hint="eastAsia"/>
                <w:color w:val="000000" w:themeColor="text1"/>
              </w:rPr>
              <w:t>，</w:t>
            </w:r>
            <w:r w:rsidR="002B30BC" w:rsidRPr="006C225E">
              <w:rPr>
                <w:rFonts w:cs="宋体" w:hint="eastAsia"/>
                <w:color w:val="000000" w:themeColor="text1"/>
              </w:rPr>
              <w:t>该</w:t>
            </w:r>
            <w:r w:rsidR="004511C7" w:rsidRPr="006C225E">
              <w:rPr>
                <w:rFonts w:hint="eastAsia"/>
                <w:color w:val="000000" w:themeColor="text1"/>
              </w:rPr>
              <w:t>企业</w:t>
            </w:r>
            <w:r w:rsidR="002B30BC" w:rsidRPr="006C225E">
              <w:rPr>
                <w:rFonts w:hint="eastAsia"/>
                <w:color w:val="000000" w:themeColor="text1"/>
              </w:rPr>
              <w:t>现有项目为“</w:t>
            </w:r>
            <w:r w:rsidRPr="006C225E">
              <w:rPr>
                <w:rFonts w:hint="eastAsia"/>
                <w:color w:val="000000" w:themeColor="text1"/>
              </w:rPr>
              <w:t>新乡县兴龙塑料编织包装有限公司</w:t>
            </w:r>
            <w:r w:rsidR="0096328B" w:rsidRPr="006C225E">
              <w:rPr>
                <w:rFonts w:hint="eastAsia"/>
                <w:color w:val="000000" w:themeColor="text1"/>
              </w:rPr>
              <w:t>年产</w:t>
            </w:r>
            <w:r w:rsidR="0096328B" w:rsidRPr="006C225E">
              <w:rPr>
                <w:rFonts w:hint="eastAsia"/>
                <w:color w:val="000000" w:themeColor="text1"/>
              </w:rPr>
              <w:t>1200</w:t>
            </w:r>
            <w:r w:rsidR="0096328B" w:rsidRPr="006C225E">
              <w:rPr>
                <w:rFonts w:hint="eastAsia"/>
                <w:color w:val="000000" w:themeColor="text1"/>
              </w:rPr>
              <w:t>万条标准编织袋</w:t>
            </w:r>
            <w:r w:rsidR="002B30BC" w:rsidRPr="006C225E">
              <w:rPr>
                <w:rFonts w:hint="eastAsia"/>
                <w:color w:val="000000" w:themeColor="text1"/>
              </w:rPr>
              <w:t>项目”</w:t>
            </w:r>
            <w:r w:rsidR="004801F0" w:rsidRPr="006C225E">
              <w:rPr>
                <w:rFonts w:hint="eastAsia"/>
                <w:color w:val="000000" w:themeColor="text1"/>
              </w:rPr>
              <w:t>，</w:t>
            </w:r>
            <w:r w:rsidR="005E3D91" w:rsidRPr="006C225E">
              <w:rPr>
                <w:rFonts w:hint="eastAsia"/>
                <w:color w:val="000000" w:themeColor="text1"/>
              </w:rPr>
              <w:t>环评批复的</w:t>
            </w:r>
            <w:r w:rsidR="00DA6CBF" w:rsidRPr="006C225E">
              <w:rPr>
                <w:rFonts w:hint="eastAsia"/>
                <w:color w:val="000000" w:themeColor="text1"/>
              </w:rPr>
              <w:t>生产规模为：年加工</w:t>
            </w:r>
            <w:r w:rsidR="00DA6CBF" w:rsidRPr="006C225E">
              <w:rPr>
                <w:rFonts w:hint="eastAsia"/>
                <w:color w:val="000000" w:themeColor="text1"/>
              </w:rPr>
              <w:t>2000</w:t>
            </w:r>
            <w:r w:rsidR="005E3D91" w:rsidRPr="006C225E">
              <w:rPr>
                <w:rFonts w:hint="eastAsia"/>
                <w:color w:val="000000" w:themeColor="text1"/>
              </w:rPr>
              <w:t>套机械零部件，</w:t>
            </w:r>
            <w:r w:rsidR="004801F0" w:rsidRPr="006C225E">
              <w:rPr>
                <w:rFonts w:hint="eastAsia"/>
                <w:color w:val="000000" w:themeColor="text1"/>
              </w:rPr>
              <w:t>该项目的环境影响报告表</w:t>
            </w:r>
            <w:r w:rsidR="004511C7" w:rsidRPr="006C225E">
              <w:rPr>
                <w:rFonts w:hint="eastAsia"/>
                <w:color w:val="000000" w:themeColor="text1"/>
              </w:rPr>
              <w:t>于</w:t>
            </w:r>
            <w:r w:rsidR="00F15251" w:rsidRPr="006C225E">
              <w:rPr>
                <w:rFonts w:hint="eastAsia"/>
                <w:color w:val="000000" w:themeColor="text1"/>
              </w:rPr>
              <w:t>2012</w:t>
            </w:r>
            <w:r w:rsidR="00F15251" w:rsidRPr="006C225E">
              <w:rPr>
                <w:rFonts w:hint="eastAsia"/>
                <w:color w:val="000000" w:themeColor="text1"/>
              </w:rPr>
              <w:t>年</w:t>
            </w:r>
            <w:r w:rsidR="00F15251" w:rsidRPr="006C225E">
              <w:rPr>
                <w:rFonts w:hint="eastAsia"/>
                <w:color w:val="000000" w:themeColor="text1"/>
              </w:rPr>
              <w:t>11</w:t>
            </w:r>
            <w:r w:rsidR="00F15251" w:rsidRPr="006C225E">
              <w:rPr>
                <w:rFonts w:hint="eastAsia"/>
                <w:color w:val="000000" w:themeColor="text1"/>
              </w:rPr>
              <w:t>月</w:t>
            </w:r>
            <w:r w:rsidR="00F15251" w:rsidRPr="006C225E">
              <w:rPr>
                <w:rFonts w:hint="eastAsia"/>
                <w:color w:val="000000" w:themeColor="text1"/>
              </w:rPr>
              <w:t>16</w:t>
            </w:r>
            <w:r w:rsidR="00F15251" w:rsidRPr="006C225E">
              <w:rPr>
                <w:rFonts w:hint="eastAsia"/>
                <w:color w:val="000000" w:themeColor="text1"/>
              </w:rPr>
              <w:t>日</w:t>
            </w:r>
            <w:r w:rsidR="00FB2FC6" w:rsidRPr="006C225E">
              <w:rPr>
                <w:rFonts w:hint="eastAsia"/>
                <w:color w:val="000000" w:themeColor="text1"/>
              </w:rPr>
              <w:t>，</w:t>
            </w:r>
            <w:r w:rsidR="00FB2FC6" w:rsidRPr="006C225E">
              <w:rPr>
                <w:color w:val="000000" w:themeColor="text1"/>
              </w:rPr>
              <w:t>经新乡</w:t>
            </w:r>
            <w:r w:rsidR="008E0950" w:rsidRPr="006C225E">
              <w:rPr>
                <w:rFonts w:hint="eastAsia"/>
                <w:color w:val="000000" w:themeColor="text1"/>
              </w:rPr>
              <w:t>市</w:t>
            </w:r>
            <w:r w:rsidR="00FB2FC6" w:rsidRPr="006C225E">
              <w:rPr>
                <w:rFonts w:hint="eastAsia"/>
                <w:color w:val="000000" w:themeColor="text1"/>
              </w:rPr>
              <w:t>环境</w:t>
            </w:r>
            <w:r w:rsidR="00FB2FC6" w:rsidRPr="006C225E">
              <w:rPr>
                <w:color w:val="000000" w:themeColor="text1"/>
              </w:rPr>
              <w:t>保护局以新环</w:t>
            </w:r>
            <w:r w:rsidR="008E0950" w:rsidRPr="006C225E">
              <w:rPr>
                <w:rFonts w:hint="eastAsia"/>
                <w:color w:val="000000" w:themeColor="text1"/>
              </w:rPr>
              <w:t>监</w:t>
            </w:r>
            <w:r w:rsidR="00FB2FC6" w:rsidRPr="006C225E">
              <w:rPr>
                <w:color w:val="000000" w:themeColor="text1"/>
              </w:rPr>
              <w:t>（</w:t>
            </w:r>
            <w:r w:rsidR="00FB2FC6" w:rsidRPr="006C225E">
              <w:rPr>
                <w:color w:val="000000" w:themeColor="text1"/>
              </w:rPr>
              <w:t>20</w:t>
            </w:r>
            <w:r w:rsidR="008E0950" w:rsidRPr="006C225E">
              <w:rPr>
                <w:rFonts w:hint="eastAsia"/>
                <w:color w:val="000000" w:themeColor="text1"/>
              </w:rPr>
              <w:t>1</w:t>
            </w:r>
            <w:r w:rsidR="00FB2FC6" w:rsidRPr="006C225E">
              <w:rPr>
                <w:rFonts w:hint="eastAsia"/>
                <w:color w:val="000000" w:themeColor="text1"/>
              </w:rPr>
              <w:t>2</w:t>
            </w:r>
            <w:r w:rsidR="00FB2FC6" w:rsidRPr="006C225E">
              <w:rPr>
                <w:color w:val="000000" w:themeColor="text1"/>
              </w:rPr>
              <w:t>）</w:t>
            </w:r>
            <w:r w:rsidR="008E0950" w:rsidRPr="006C225E">
              <w:rPr>
                <w:rFonts w:hint="eastAsia"/>
                <w:color w:val="000000" w:themeColor="text1"/>
              </w:rPr>
              <w:t>242</w:t>
            </w:r>
            <w:r w:rsidR="00FB2FC6" w:rsidRPr="006C225E">
              <w:rPr>
                <w:color w:val="000000" w:themeColor="text1"/>
              </w:rPr>
              <w:t>号文批复（见附件）</w:t>
            </w:r>
            <w:r w:rsidR="00CD3C5D" w:rsidRPr="006C225E">
              <w:rPr>
                <w:color w:val="000000" w:themeColor="text1"/>
              </w:rPr>
              <w:t>，</w:t>
            </w:r>
            <w:r w:rsidR="00CD3C5D" w:rsidRPr="006C225E">
              <w:rPr>
                <w:rFonts w:hint="eastAsia"/>
                <w:color w:val="000000" w:themeColor="text1"/>
              </w:rPr>
              <w:t>于</w:t>
            </w:r>
            <w:r w:rsidR="00CD3C5D" w:rsidRPr="006C225E">
              <w:rPr>
                <w:rFonts w:hint="eastAsia"/>
                <w:color w:val="000000" w:themeColor="text1"/>
              </w:rPr>
              <w:t>2014</w:t>
            </w:r>
            <w:r w:rsidR="00CD3C5D" w:rsidRPr="006C225E">
              <w:rPr>
                <w:rFonts w:hint="eastAsia"/>
                <w:color w:val="000000" w:themeColor="text1"/>
              </w:rPr>
              <w:t>年</w:t>
            </w:r>
            <w:r w:rsidR="00CD3C5D" w:rsidRPr="006C225E">
              <w:rPr>
                <w:rFonts w:hint="eastAsia"/>
                <w:color w:val="000000" w:themeColor="text1"/>
              </w:rPr>
              <w:t>4</w:t>
            </w:r>
            <w:r w:rsidR="00CD3C5D" w:rsidRPr="006C225E">
              <w:rPr>
                <w:rFonts w:hint="eastAsia"/>
                <w:color w:val="000000" w:themeColor="text1"/>
              </w:rPr>
              <w:t>月编制了“新乡县兴龙塑料编织包装有限公司年产</w:t>
            </w:r>
            <w:r w:rsidR="00CD3C5D" w:rsidRPr="006C225E">
              <w:rPr>
                <w:rFonts w:hint="eastAsia"/>
                <w:color w:val="000000" w:themeColor="text1"/>
              </w:rPr>
              <w:t>1200</w:t>
            </w:r>
            <w:r w:rsidR="00CD3C5D" w:rsidRPr="006C225E">
              <w:rPr>
                <w:rFonts w:hint="eastAsia"/>
                <w:color w:val="000000" w:themeColor="text1"/>
              </w:rPr>
              <w:t>万条标准编织袋项目”环评变更补充报告，</w:t>
            </w:r>
            <w:r w:rsidR="00F15251" w:rsidRPr="006C225E">
              <w:rPr>
                <w:rFonts w:hint="eastAsia"/>
                <w:color w:val="000000" w:themeColor="text1"/>
              </w:rPr>
              <w:t>该项目的环评变更补充报告于</w:t>
            </w:r>
            <w:r w:rsidR="00F15251" w:rsidRPr="006C225E">
              <w:rPr>
                <w:rFonts w:hint="eastAsia"/>
                <w:color w:val="000000" w:themeColor="text1"/>
              </w:rPr>
              <w:t>2014</w:t>
            </w:r>
            <w:r w:rsidR="00F15251" w:rsidRPr="006C225E">
              <w:rPr>
                <w:rFonts w:hint="eastAsia"/>
                <w:color w:val="000000" w:themeColor="text1"/>
              </w:rPr>
              <w:t>年</w:t>
            </w:r>
            <w:r w:rsidR="00F15251" w:rsidRPr="006C225E">
              <w:rPr>
                <w:rFonts w:hint="eastAsia"/>
                <w:color w:val="000000" w:themeColor="text1"/>
              </w:rPr>
              <w:t>4</w:t>
            </w:r>
            <w:r w:rsidR="00F15251" w:rsidRPr="006C225E">
              <w:rPr>
                <w:rFonts w:hint="eastAsia"/>
                <w:color w:val="000000" w:themeColor="text1"/>
              </w:rPr>
              <w:t>月</w:t>
            </w:r>
            <w:r w:rsidR="00F15251" w:rsidRPr="006C225E">
              <w:rPr>
                <w:rFonts w:hint="eastAsia"/>
                <w:color w:val="000000" w:themeColor="text1"/>
              </w:rPr>
              <w:t>28</w:t>
            </w:r>
            <w:r w:rsidR="00F15251" w:rsidRPr="006C225E">
              <w:rPr>
                <w:rFonts w:hint="eastAsia"/>
                <w:color w:val="000000" w:themeColor="text1"/>
              </w:rPr>
              <w:t>日，</w:t>
            </w:r>
            <w:r w:rsidR="00F15251" w:rsidRPr="006C225E">
              <w:rPr>
                <w:color w:val="000000" w:themeColor="text1"/>
              </w:rPr>
              <w:t>经新乡</w:t>
            </w:r>
            <w:r w:rsidR="00F15251" w:rsidRPr="006C225E">
              <w:rPr>
                <w:rFonts w:hint="eastAsia"/>
                <w:color w:val="000000" w:themeColor="text1"/>
              </w:rPr>
              <w:t>市环境</w:t>
            </w:r>
            <w:r w:rsidR="00F15251" w:rsidRPr="006C225E">
              <w:rPr>
                <w:color w:val="000000" w:themeColor="text1"/>
              </w:rPr>
              <w:t>保护局以</w:t>
            </w:r>
            <w:r w:rsidR="00F15251" w:rsidRPr="006C225E">
              <w:rPr>
                <w:rFonts w:hint="eastAsia"/>
                <w:color w:val="000000" w:themeColor="text1"/>
              </w:rPr>
              <w:t>新环函便（</w:t>
            </w:r>
            <w:r w:rsidR="00F15251" w:rsidRPr="006C225E">
              <w:rPr>
                <w:rFonts w:hint="eastAsia"/>
                <w:color w:val="000000" w:themeColor="text1"/>
              </w:rPr>
              <w:t>2014</w:t>
            </w:r>
            <w:r w:rsidR="00F15251" w:rsidRPr="006C225E">
              <w:rPr>
                <w:rFonts w:hint="eastAsia"/>
                <w:color w:val="000000" w:themeColor="text1"/>
              </w:rPr>
              <w:t>）</w:t>
            </w:r>
            <w:r w:rsidR="00F15251" w:rsidRPr="006C225E">
              <w:rPr>
                <w:rFonts w:hint="eastAsia"/>
                <w:color w:val="000000" w:themeColor="text1"/>
              </w:rPr>
              <w:t>11</w:t>
            </w:r>
            <w:r w:rsidR="00F15251" w:rsidRPr="006C225E">
              <w:rPr>
                <w:rFonts w:hint="eastAsia"/>
                <w:color w:val="000000" w:themeColor="text1"/>
              </w:rPr>
              <w:t>号</w:t>
            </w:r>
            <w:r w:rsidR="00F15251" w:rsidRPr="006C225E">
              <w:rPr>
                <w:color w:val="000000" w:themeColor="text1"/>
              </w:rPr>
              <w:t>文批复（见附件），</w:t>
            </w:r>
            <w:r w:rsidR="008E0950" w:rsidRPr="006C225E">
              <w:rPr>
                <w:color w:val="000000" w:themeColor="text1"/>
              </w:rPr>
              <w:t>并于</w:t>
            </w:r>
            <w:r w:rsidR="00F15251" w:rsidRPr="006C225E">
              <w:rPr>
                <w:color w:val="000000" w:themeColor="text1"/>
              </w:rPr>
              <w:t>20</w:t>
            </w:r>
            <w:r w:rsidR="00F15251" w:rsidRPr="006C225E">
              <w:rPr>
                <w:rFonts w:hint="eastAsia"/>
                <w:color w:val="000000" w:themeColor="text1"/>
              </w:rPr>
              <w:t>16</w:t>
            </w:r>
            <w:r w:rsidR="00F15251" w:rsidRPr="006C225E">
              <w:rPr>
                <w:color w:val="000000" w:themeColor="text1"/>
              </w:rPr>
              <w:t>年</w:t>
            </w:r>
            <w:r w:rsidR="00F15251" w:rsidRPr="006C225E">
              <w:rPr>
                <w:rFonts w:hint="eastAsia"/>
                <w:color w:val="000000" w:themeColor="text1"/>
              </w:rPr>
              <w:t>9</w:t>
            </w:r>
            <w:r w:rsidR="00F15251" w:rsidRPr="006C225E">
              <w:rPr>
                <w:color w:val="000000" w:themeColor="text1"/>
              </w:rPr>
              <w:t>月</w:t>
            </w:r>
            <w:r w:rsidR="00F15251" w:rsidRPr="006C225E">
              <w:rPr>
                <w:rFonts w:hint="eastAsia"/>
                <w:color w:val="000000" w:themeColor="text1"/>
              </w:rPr>
              <w:t>5</w:t>
            </w:r>
            <w:r w:rsidR="00F15251" w:rsidRPr="006C225E">
              <w:rPr>
                <w:rFonts w:hint="eastAsia"/>
                <w:color w:val="000000" w:themeColor="text1"/>
              </w:rPr>
              <w:t>日</w:t>
            </w:r>
            <w:r w:rsidR="008E0950" w:rsidRPr="006C225E">
              <w:rPr>
                <w:color w:val="000000" w:themeColor="text1"/>
              </w:rPr>
              <w:t>通过验收，文号为</w:t>
            </w:r>
            <w:r w:rsidR="00F15251" w:rsidRPr="006C225E">
              <w:rPr>
                <w:color w:val="000000" w:themeColor="text1"/>
              </w:rPr>
              <w:t>新环验（</w:t>
            </w:r>
            <w:r w:rsidR="00F15251" w:rsidRPr="006C225E">
              <w:rPr>
                <w:color w:val="000000" w:themeColor="text1"/>
              </w:rPr>
              <w:t>20</w:t>
            </w:r>
            <w:r w:rsidR="00F15251" w:rsidRPr="006C225E">
              <w:rPr>
                <w:rFonts w:hint="eastAsia"/>
                <w:color w:val="000000" w:themeColor="text1"/>
              </w:rPr>
              <w:t>16</w:t>
            </w:r>
            <w:r w:rsidR="00F15251" w:rsidRPr="006C225E">
              <w:rPr>
                <w:color w:val="000000" w:themeColor="text1"/>
              </w:rPr>
              <w:t>）</w:t>
            </w:r>
            <w:r w:rsidR="00F15251" w:rsidRPr="006C225E">
              <w:rPr>
                <w:rFonts w:hint="eastAsia"/>
                <w:color w:val="000000" w:themeColor="text1"/>
              </w:rPr>
              <w:t>第</w:t>
            </w:r>
            <w:r w:rsidR="00F15251" w:rsidRPr="006C225E">
              <w:rPr>
                <w:rFonts w:hint="eastAsia"/>
                <w:color w:val="000000" w:themeColor="text1"/>
              </w:rPr>
              <w:t>128</w:t>
            </w:r>
            <w:r w:rsidR="00F15251" w:rsidRPr="006C225E">
              <w:rPr>
                <w:color w:val="000000" w:themeColor="text1"/>
              </w:rPr>
              <w:t>号</w:t>
            </w:r>
            <w:r w:rsidR="008E0950" w:rsidRPr="006C225E">
              <w:rPr>
                <w:rFonts w:hint="eastAsia"/>
                <w:color w:val="000000" w:themeColor="text1"/>
              </w:rPr>
              <w:t>，</w:t>
            </w:r>
            <w:r w:rsidR="008E0950" w:rsidRPr="006C225E">
              <w:rPr>
                <w:color w:val="000000" w:themeColor="text1"/>
              </w:rPr>
              <w:t>验收批复见附件</w:t>
            </w:r>
            <w:r w:rsidR="00952EAA" w:rsidRPr="006C225E">
              <w:rPr>
                <w:rFonts w:hint="eastAsia"/>
                <w:color w:val="000000" w:themeColor="text1"/>
              </w:rPr>
              <w:t>。</w:t>
            </w:r>
          </w:p>
          <w:p w:rsidR="007836F5" w:rsidRPr="006C225E" w:rsidRDefault="00EA73E4" w:rsidP="004B0304">
            <w:pPr>
              <w:spacing w:line="440" w:lineRule="exact"/>
              <w:ind w:firstLineChars="200" w:firstLine="480"/>
              <w:rPr>
                <w:color w:val="000000" w:themeColor="text1"/>
              </w:rPr>
            </w:pPr>
            <w:r w:rsidRPr="006C225E">
              <w:rPr>
                <w:rFonts w:hint="eastAsia"/>
                <w:color w:val="000000" w:themeColor="text1"/>
              </w:rPr>
              <w:t>新乡县兴龙塑料编织包装有限公司根据市场需求及公司发展计划要求，拟</w:t>
            </w:r>
            <w:r w:rsidR="007836F5" w:rsidRPr="006C225E">
              <w:rPr>
                <w:rFonts w:hint="eastAsia"/>
                <w:color w:val="000000" w:themeColor="text1"/>
              </w:rPr>
              <w:t>投资</w:t>
            </w:r>
            <w:r w:rsidR="007836F5" w:rsidRPr="006C225E">
              <w:rPr>
                <w:rFonts w:hint="eastAsia"/>
                <w:color w:val="000000" w:themeColor="text1"/>
              </w:rPr>
              <w:t>50</w:t>
            </w:r>
            <w:r w:rsidR="007836F5" w:rsidRPr="006C225E">
              <w:rPr>
                <w:rFonts w:hint="eastAsia"/>
                <w:color w:val="000000" w:themeColor="text1"/>
              </w:rPr>
              <w:t>万元，建设“新乡县兴龙塑料编织包装有限公司年产</w:t>
            </w:r>
            <w:r w:rsidR="007836F5" w:rsidRPr="006C225E">
              <w:rPr>
                <w:rFonts w:hint="eastAsia"/>
                <w:color w:val="000000" w:themeColor="text1"/>
              </w:rPr>
              <w:t>800</w:t>
            </w:r>
            <w:r w:rsidR="007836F5" w:rsidRPr="006C225E">
              <w:rPr>
                <w:rFonts w:hint="eastAsia"/>
                <w:color w:val="000000" w:themeColor="text1"/>
              </w:rPr>
              <w:t>吨改性新材料项目”，</w:t>
            </w:r>
            <w:r w:rsidR="00296A52" w:rsidRPr="006C225E">
              <w:rPr>
                <w:rFonts w:hint="eastAsia"/>
                <w:color w:val="000000" w:themeColor="text1"/>
              </w:rPr>
              <w:t>现有标准编织袋产品产量削减至</w:t>
            </w:r>
            <w:r w:rsidR="00296A52" w:rsidRPr="006C225E">
              <w:rPr>
                <w:rFonts w:hint="eastAsia"/>
                <w:color w:val="000000" w:themeColor="text1"/>
              </w:rPr>
              <w:t>600</w:t>
            </w:r>
            <w:r w:rsidR="00296A52" w:rsidRPr="006C225E">
              <w:rPr>
                <w:rFonts w:hint="eastAsia"/>
                <w:color w:val="000000" w:themeColor="text1"/>
              </w:rPr>
              <w:t>万条</w:t>
            </w:r>
            <w:r w:rsidR="00296A52" w:rsidRPr="006C225E">
              <w:rPr>
                <w:rFonts w:hint="eastAsia"/>
                <w:color w:val="000000" w:themeColor="text1"/>
              </w:rPr>
              <w:t>/</w:t>
            </w:r>
            <w:r w:rsidR="00296A52" w:rsidRPr="006C225E">
              <w:rPr>
                <w:rFonts w:hint="eastAsia"/>
                <w:color w:val="000000" w:themeColor="text1"/>
              </w:rPr>
              <w:t>年，</w:t>
            </w:r>
            <w:r w:rsidR="007836F5" w:rsidRPr="006C225E">
              <w:rPr>
                <w:rFonts w:hint="eastAsia"/>
                <w:color w:val="000000" w:themeColor="text1"/>
              </w:rPr>
              <w:t>即为本项目</w:t>
            </w:r>
            <w:r w:rsidR="00296A52" w:rsidRPr="006C225E">
              <w:rPr>
                <w:rFonts w:hint="eastAsia"/>
                <w:color w:val="000000" w:themeColor="text1"/>
              </w:rPr>
              <w:t>。</w:t>
            </w:r>
            <w:r w:rsidR="007836F5" w:rsidRPr="006C225E">
              <w:rPr>
                <w:rFonts w:hint="eastAsia"/>
                <w:color w:val="000000" w:themeColor="text1"/>
              </w:rPr>
              <w:t>本项目占地面积为</w:t>
            </w:r>
            <w:r w:rsidR="004B0304" w:rsidRPr="006C225E">
              <w:rPr>
                <w:rFonts w:hint="eastAsia"/>
                <w:color w:val="000000" w:themeColor="text1"/>
              </w:rPr>
              <w:t>16</w:t>
            </w:r>
            <w:r w:rsidR="00BF6D4A" w:rsidRPr="006C225E">
              <w:rPr>
                <w:rFonts w:hint="eastAsia"/>
                <w:color w:val="000000" w:themeColor="text1"/>
              </w:rPr>
              <w:t>3</w:t>
            </w:r>
            <w:r w:rsidR="004B0304" w:rsidRPr="006C225E">
              <w:rPr>
                <w:rFonts w:hint="eastAsia"/>
                <w:color w:val="000000" w:themeColor="text1"/>
              </w:rPr>
              <w:t>0</w:t>
            </w:r>
            <w:r w:rsidR="007836F5" w:rsidRPr="006C225E">
              <w:rPr>
                <w:rFonts w:hint="eastAsia"/>
                <w:color w:val="000000" w:themeColor="text1"/>
              </w:rPr>
              <w:t>m</w:t>
            </w:r>
            <w:r w:rsidR="007836F5" w:rsidRPr="006C225E">
              <w:rPr>
                <w:rFonts w:hint="eastAsia"/>
                <w:color w:val="000000" w:themeColor="text1"/>
                <w:vertAlign w:val="superscript"/>
              </w:rPr>
              <w:t>2</w:t>
            </w:r>
            <w:r w:rsidR="007836F5" w:rsidRPr="006C225E">
              <w:rPr>
                <w:rFonts w:hint="eastAsia"/>
                <w:color w:val="000000" w:themeColor="text1"/>
              </w:rPr>
              <w:t>，依托现有</w:t>
            </w:r>
            <w:r w:rsidR="004B0304" w:rsidRPr="006C225E">
              <w:rPr>
                <w:rFonts w:hint="eastAsia"/>
                <w:color w:val="000000" w:themeColor="text1"/>
              </w:rPr>
              <w:t>1</w:t>
            </w:r>
            <w:r w:rsidR="007836F5" w:rsidRPr="006C225E">
              <w:rPr>
                <w:rFonts w:hint="eastAsia"/>
                <w:color w:val="000000" w:themeColor="text1"/>
              </w:rPr>
              <w:t>座厂房及配套设施，组织生产。经现场查勘，目前设备未安装，不具备生产能力。</w:t>
            </w:r>
            <w:r w:rsidR="004B0304" w:rsidRPr="006C225E">
              <w:rPr>
                <w:rFonts w:hint="eastAsia"/>
                <w:color w:val="000000" w:themeColor="text1"/>
              </w:rPr>
              <w:t>本项目完成后，全厂产能为标准编织袋</w:t>
            </w:r>
            <w:r w:rsidR="004B0304" w:rsidRPr="006C225E">
              <w:rPr>
                <w:rFonts w:hint="eastAsia"/>
                <w:color w:val="000000" w:themeColor="text1"/>
              </w:rPr>
              <w:t>600</w:t>
            </w:r>
            <w:r w:rsidR="004B0304" w:rsidRPr="006C225E">
              <w:rPr>
                <w:rFonts w:hint="eastAsia"/>
                <w:color w:val="000000" w:themeColor="text1"/>
              </w:rPr>
              <w:t>万条、改性新材料</w:t>
            </w:r>
            <w:r w:rsidR="004B0304" w:rsidRPr="006C225E">
              <w:rPr>
                <w:rFonts w:hint="eastAsia"/>
                <w:color w:val="000000" w:themeColor="text1"/>
              </w:rPr>
              <w:t>800</w:t>
            </w:r>
            <w:r w:rsidR="004B0304" w:rsidRPr="006C225E">
              <w:rPr>
                <w:rFonts w:hint="eastAsia"/>
                <w:color w:val="000000" w:themeColor="text1"/>
              </w:rPr>
              <w:t>吨。</w:t>
            </w:r>
          </w:p>
          <w:p w:rsidR="00A2373A" w:rsidRPr="006C225E" w:rsidRDefault="004511C7">
            <w:pPr>
              <w:tabs>
                <w:tab w:val="center" w:pos="4709"/>
              </w:tabs>
              <w:adjustRightInd w:val="0"/>
              <w:snapToGrid w:val="0"/>
              <w:spacing w:line="440" w:lineRule="exact"/>
              <w:rPr>
                <w:b/>
              </w:rPr>
            </w:pPr>
            <w:r w:rsidRPr="006C225E">
              <w:rPr>
                <w:rFonts w:hint="eastAsia"/>
                <w:b/>
              </w:rPr>
              <w:t>二、工程内容及规模</w:t>
            </w:r>
          </w:p>
          <w:p w:rsidR="00A2373A" w:rsidRPr="006C225E" w:rsidRDefault="004511C7">
            <w:pPr>
              <w:adjustRightInd w:val="0"/>
              <w:snapToGrid w:val="0"/>
              <w:spacing w:line="440" w:lineRule="exact"/>
              <w:ind w:firstLineChars="200" w:firstLine="482"/>
            </w:pPr>
            <w:r w:rsidRPr="006C225E">
              <w:rPr>
                <w:b/>
              </w:rPr>
              <w:t>1</w:t>
            </w:r>
            <w:r w:rsidRPr="006C225E">
              <w:rPr>
                <w:b/>
              </w:rPr>
              <w:t>、项目概况</w:t>
            </w:r>
          </w:p>
          <w:p w:rsidR="00A2373A" w:rsidRPr="006C225E" w:rsidRDefault="004511C7">
            <w:pPr>
              <w:adjustRightInd w:val="0"/>
              <w:snapToGrid w:val="0"/>
              <w:spacing w:line="440" w:lineRule="exact"/>
              <w:ind w:firstLineChars="200" w:firstLine="480"/>
            </w:pPr>
            <w:r w:rsidRPr="006C225E">
              <w:t>项目的基本情况见表</w:t>
            </w:r>
            <w:r w:rsidR="0090124E" w:rsidRPr="006C225E">
              <w:rPr>
                <w:rFonts w:hint="eastAsia"/>
              </w:rPr>
              <w:t>8</w:t>
            </w:r>
            <w:r w:rsidRPr="006C225E">
              <w:rPr>
                <w:rFonts w:hint="eastAsia"/>
              </w:rPr>
              <w:t>。</w:t>
            </w:r>
          </w:p>
          <w:p w:rsidR="00A2373A" w:rsidRPr="003A5950" w:rsidRDefault="004511C7" w:rsidP="00C40672">
            <w:pPr>
              <w:pStyle w:val="af9"/>
              <w:spacing w:line="440" w:lineRule="exact"/>
              <w:ind w:firstLineChars="200" w:firstLine="480"/>
              <w:jc w:val="both"/>
              <w:rPr>
                <w:rFonts w:ascii="Times New Roman" w:eastAsia="黑体" w:hAnsi="Times New Roman"/>
                <w:color w:val="000000" w:themeColor="text1"/>
                <w:sz w:val="24"/>
                <w:szCs w:val="24"/>
                <w:lang w:val="en-US" w:eastAsia="zh-CN"/>
              </w:rPr>
            </w:pPr>
            <w:r w:rsidRPr="003A5950">
              <w:rPr>
                <w:rFonts w:ascii="Times New Roman" w:eastAsia="黑体" w:hAnsi="Times New Roman"/>
                <w:color w:val="000000" w:themeColor="text1"/>
                <w:sz w:val="24"/>
                <w:szCs w:val="24"/>
                <w:lang w:val="en-US" w:eastAsia="zh-CN"/>
              </w:rPr>
              <w:t>表</w:t>
            </w:r>
            <w:r w:rsidR="0090124E" w:rsidRPr="003A5950">
              <w:rPr>
                <w:rFonts w:ascii="Times New Roman" w:hAnsi="Times New Roman" w:hint="eastAsia"/>
                <w:bCs/>
                <w:sz w:val="24"/>
                <w:szCs w:val="24"/>
                <w:lang w:val="en-US" w:eastAsia="zh-CN"/>
              </w:rPr>
              <w:t>8</w:t>
            </w:r>
            <w:r w:rsidR="0090124E" w:rsidRPr="003A5950">
              <w:rPr>
                <w:rFonts w:ascii="Times New Roman" w:hAnsi="Times New Roman" w:hint="eastAsia"/>
                <w:b/>
                <w:bCs/>
                <w:sz w:val="24"/>
                <w:szCs w:val="24"/>
                <w:lang w:val="en-US" w:eastAsia="zh-CN"/>
              </w:rPr>
              <w:t xml:space="preserve">                        </w:t>
            </w:r>
            <w:r w:rsidRPr="003A5950">
              <w:rPr>
                <w:rFonts w:ascii="Times New Roman" w:eastAsia="黑体" w:hAnsi="Times New Roman" w:hint="eastAsia"/>
                <w:color w:val="000000" w:themeColor="text1"/>
                <w:sz w:val="24"/>
                <w:szCs w:val="24"/>
                <w:lang w:val="en-US" w:eastAsia="zh-CN"/>
              </w:rPr>
              <w:t>项目基本情况</w:t>
            </w:r>
          </w:p>
          <w:tbl>
            <w:tblPr>
              <w:tblW w:w="5000" w:type="pct"/>
              <w:jc w:val="center"/>
              <w:tblLayout w:type="fixed"/>
              <w:tblLook w:val="04A0"/>
            </w:tblPr>
            <w:tblGrid>
              <w:gridCol w:w="651"/>
              <w:gridCol w:w="1332"/>
              <w:gridCol w:w="6822"/>
            </w:tblGrid>
            <w:tr w:rsidR="00A2373A" w:rsidRPr="006C225E" w:rsidTr="0090124E">
              <w:trPr>
                <w:trHeight w:val="397"/>
                <w:jc w:val="center"/>
              </w:trPr>
              <w:tc>
                <w:tcPr>
                  <w:tcW w:w="651" w:type="dxa"/>
                  <w:tcBorders>
                    <w:top w:val="single" w:sz="8" w:space="0" w:color="auto"/>
                    <w:bottom w:val="single" w:sz="8" w:space="0" w:color="auto"/>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序号</w:t>
                  </w:r>
                </w:p>
              </w:tc>
              <w:tc>
                <w:tcPr>
                  <w:tcW w:w="1332"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项目</w:t>
                  </w:r>
                </w:p>
              </w:tc>
              <w:tc>
                <w:tcPr>
                  <w:tcW w:w="6822" w:type="dxa"/>
                  <w:tcBorders>
                    <w:top w:val="single" w:sz="8" w:space="0" w:color="auto"/>
                    <w:left w:val="single" w:sz="4" w:space="0" w:color="auto"/>
                    <w:bottom w:val="single" w:sz="8"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内容</w:t>
                  </w:r>
                </w:p>
              </w:tc>
            </w:tr>
            <w:tr w:rsidR="00A2373A" w:rsidRPr="006C225E">
              <w:trPr>
                <w:trHeight w:val="397"/>
                <w:jc w:val="center"/>
              </w:trPr>
              <w:tc>
                <w:tcPr>
                  <w:tcW w:w="651" w:type="dxa"/>
                  <w:tcBorders>
                    <w:top w:val="single" w:sz="8"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sz w:val="21"/>
                      <w:szCs w:val="21"/>
                    </w:rPr>
                    <w:t>1</w:t>
                  </w:r>
                </w:p>
              </w:tc>
              <w:tc>
                <w:tcPr>
                  <w:tcW w:w="1332" w:type="dxa"/>
                  <w:tcBorders>
                    <w:top w:val="single" w:sz="8"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sz w:val="21"/>
                      <w:szCs w:val="21"/>
                    </w:rPr>
                    <w:t>项目名称</w:t>
                  </w:r>
                </w:p>
              </w:tc>
              <w:tc>
                <w:tcPr>
                  <w:tcW w:w="6822" w:type="dxa"/>
                  <w:tcBorders>
                    <w:top w:val="single" w:sz="8" w:space="0" w:color="auto"/>
                    <w:left w:val="single" w:sz="4" w:space="0" w:color="auto"/>
                    <w:bottom w:val="single" w:sz="4" w:space="0" w:color="auto"/>
                  </w:tcBorders>
                  <w:noWrap/>
                  <w:vAlign w:val="center"/>
                </w:tcPr>
                <w:p w:rsidR="00A2373A" w:rsidRPr="006C225E" w:rsidRDefault="008F7286">
                  <w:pPr>
                    <w:adjustRightInd w:val="0"/>
                    <w:snapToGrid w:val="0"/>
                    <w:jc w:val="center"/>
                    <w:rPr>
                      <w:sz w:val="21"/>
                      <w:szCs w:val="21"/>
                    </w:rPr>
                  </w:pPr>
                  <w:r w:rsidRPr="006C225E">
                    <w:rPr>
                      <w:rFonts w:hint="eastAsia"/>
                      <w:sz w:val="21"/>
                      <w:szCs w:val="21"/>
                    </w:rPr>
                    <w:t>新乡县兴龙塑料编织包装有限公司年产</w:t>
                  </w:r>
                  <w:r w:rsidRPr="006C225E">
                    <w:rPr>
                      <w:rFonts w:hint="eastAsia"/>
                      <w:sz w:val="21"/>
                      <w:szCs w:val="21"/>
                    </w:rPr>
                    <w:t>800</w:t>
                  </w:r>
                  <w:r w:rsidRPr="006C225E">
                    <w:rPr>
                      <w:rFonts w:hint="eastAsia"/>
                      <w:sz w:val="21"/>
                      <w:szCs w:val="21"/>
                    </w:rPr>
                    <w:t>吨改性新材料项目</w:t>
                  </w:r>
                </w:p>
              </w:tc>
            </w:tr>
            <w:tr w:rsidR="00A2373A" w:rsidRPr="006C225E">
              <w:trPr>
                <w:trHeight w:val="397"/>
                <w:jc w:val="center"/>
              </w:trPr>
              <w:tc>
                <w:tcPr>
                  <w:tcW w:w="651" w:type="dxa"/>
                  <w:tcBorders>
                    <w:top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sz w:val="21"/>
                      <w:szCs w:val="21"/>
                    </w:rPr>
                    <w:t>2</w:t>
                  </w:r>
                </w:p>
              </w:tc>
              <w:tc>
                <w:tcPr>
                  <w:tcW w:w="1332" w:type="dxa"/>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rFonts w:hint="eastAsia"/>
                      <w:sz w:val="21"/>
                      <w:szCs w:val="21"/>
                    </w:rPr>
                    <w:t>项目选址</w:t>
                  </w:r>
                </w:p>
              </w:tc>
              <w:tc>
                <w:tcPr>
                  <w:tcW w:w="6822" w:type="dxa"/>
                  <w:tcBorders>
                    <w:top w:val="single" w:sz="4" w:space="0" w:color="auto"/>
                    <w:left w:val="single" w:sz="4" w:space="0" w:color="auto"/>
                    <w:bottom w:val="single" w:sz="4" w:space="0" w:color="auto"/>
                  </w:tcBorders>
                  <w:noWrap/>
                  <w:vAlign w:val="center"/>
                </w:tcPr>
                <w:p w:rsidR="00A2373A" w:rsidRPr="006C225E" w:rsidRDefault="00451772">
                  <w:pPr>
                    <w:adjustRightInd w:val="0"/>
                    <w:snapToGrid w:val="0"/>
                    <w:jc w:val="center"/>
                    <w:rPr>
                      <w:sz w:val="21"/>
                      <w:szCs w:val="21"/>
                    </w:rPr>
                  </w:pPr>
                  <w:r w:rsidRPr="006C225E">
                    <w:rPr>
                      <w:rFonts w:hint="eastAsia"/>
                      <w:sz w:val="21"/>
                      <w:szCs w:val="21"/>
                    </w:rPr>
                    <w:t>河南省</w:t>
                  </w:r>
                  <w:r w:rsidR="00612EA6" w:rsidRPr="006C225E">
                    <w:rPr>
                      <w:rFonts w:hint="eastAsia"/>
                      <w:sz w:val="21"/>
                      <w:szCs w:val="21"/>
                    </w:rPr>
                    <w:t>新乡市新乡县新乡经济开发区中央大道中与青龙路交叉口东北角</w:t>
                  </w:r>
                </w:p>
              </w:tc>
            </w:tr>
            <w:tr w:rsidR="00A2373A" w:rsidRPr="006C225E">
              <w:trPr>
                <w:trHeight w:val="397"/>
                <w:jc w:val="center"/>
              </w:trPr>
              <w:tc>
                <w:tcPr>
                  <w:tcW w:w="651" w:type="dxa"/>
                  <w:tcBorders>
                    <w:top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sz w:val="21"/>
                      <w:szCs w:val="21"/>
                    </w:rPr>
                    <w:t>3</w:t>
                  </w:r>
                </w:p>
              </w:tc>
              <w:tc>
                <w:tcPr>
                  <w:tcW w:w="1332" w:type="dxa"/>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rFonts w:hint="eastAsia"/>
                      <w:sz w:val="21"/>
                      <w:szCs w:val="21"/>
                    </w:rPr>
                    <w:t>建设单位</w:t>
                  </w:r>
                </w:p>
              </w:tc>
              <w:tc>
                <w:tcPr>
                  <w:tcW w:w="6822" w:type="dxa"/>
                  <w:tcBorders>
                    <w:top w:val="single" w:sz="4" w:space="0" w:color="auto"/>
                    <w:left w:val="single" w:sz="4" w:space="0" w:color="auto"/>
                    <w:bottom w:val="single" w:sz="4" w:space="0" w:color="auto"/>
                  </w:tcBorders>
                  <w:noWrap/>
                  <w:vAlign w:val="center"/>
                </w:tcPr>
                <w:p w:rsidR="00A2373A" w:rsidRPr="006C225E" w:rsidRDefault="008F7286">
                  <w:pPr>
                    <w:adjustRightInd w:val="0"/>
                    <w:snapToGrid w:val="0"/>
                    <w:jc w:val="center"/>
                    <w:rPr>
                      <w:sz w:val="21"/>
                      <w:szCs w:val="21"/>
                    </w:rPr>
                  </w:pPr>
                  <w:r w:rsidRPr="006C225E">
                    <w:rPr>
                      <w:rFonts w:hint="eastAsia"/>
                      <w:sz w:val="21"/>
                      <w:szCs w:val="21"/>
                    </w:rPr>
                    <w:t>新乡县兴龙塑料编织包装有限公司</w:t>
                  </w:r>
                </w:p>
              </w:tc>
            </w:tr>
            <w:tr w:rsidR="00A2373A" w:rsidRPr="006C225E">
              <w:trPr>
                <w:trHeight w:val="397"/>
                <w:jc w:val="center"/>
              </w:trPr>
              <w:tc>
                <w:tcPr>
                  <w:tcW w:w="651" w:type="dxa"/>
                  <w:tcBorders>
                    <w:top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rFonts w:hint="eastAsia"/>
                      <w:sz w:val="21"/>
                      <w:szCs w:val="21"/>
                    </w:rPr>
                    <w:t>4</w:t>
                  </w:r>
                </w:p>
              </w:tc>
              <w:tc>
                <w:tcPr>
                  <w:tcW w:w="1332" w:type="dxa"/>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sz w:val="21"/>
                      <w:szCs w:val="21"/>
                    </w:rPr>
                    <w:t>占地面积</w:t>
                  </w:r>
                </w:p>
              </w:tc>
              <w:tc>
                <w:tcPr>
                  <w:tcW w:w="6822" w:type="dxa"/>
                  <w:tcBorders>
                    <w:top w:val="single" w:sz="4" w:space="0" w:color="auto"/>
                    <w:left w:val="single" w:sz="4" w:space="0" w:color="auto"/>
                    <w:bottom w:val="single" w:sz="4" w:space="0" w:color="auto"/>
                  </w:tcBorders>
                  <w:noWrap/>
                  <w:vAlign w:val="center"/>
                </w:tcPr>
                <w:p w:rsidR="00A2373A" w:rsidRPr="006C225E" w:rsidRDefault="004511C7" w:rsidP="00BF6D4A">
                  <w:pPr>
                    <w:adjustRightInd w:val="0"/>
                    <w:snapToGrid w:val="0"/>
                    <w:jc w:val="center"/>
                    <w:rPr>
                      <w:sz w:val="21"/>
                      <w:szCs w:val="21"/>
                    </w:rPr>
                  </w:pPr>
                  <w:r w:rsidRPr="006C225E">
                    <w:rPr>
                      <w:rFonts w:hint="eastAsia"/>
                      <w:color w:val="000000" w:themeColor="text1"/>
                      <w:sz w:val="21"/>
                      <w:szCs w:val="21"/>
                    </w:rPr>
                    <w:t>本项目占地</w:t>
                  </w:r>
                  <w:r w:rsidR="00451772" w:rsidRPr="006C225E">
                    <w:rPr>
                      <w:rFonts w:hint="eastAsia"/>
                      <w:color w:val="000000" w:themeColor="text1"/>
                      <w:sz w:val="21"/>
                      <w:szCs w:val="21"/>
                    </w:rPr>
                    <w:t>16</w:t>
                  </w:r>
                  <w:r w:rsidR="00BF6D4A" w:rsidRPr="006C225E">
                    <w:rPr>
                      <w:rFonts w:hint="eastAsia"/>
                      <w:color w:val="000000" w:themeColor="text1"/>
                      <w:sz w:val="21"/>
                      <w:szCs w:val="21"/>
                    </w:rPr>
                    <w:t>3</w:t>
                  </w:r>
                  <w:r w:rsidRPr="006C225E">
                    <w:rPr>
                      <w:rFonts w:hint="eastAsia"/>
                      <w:color w:val="000000" w:themeColor="text1"/>
                      <w:sz w:val="21"/>
                      <w:szCs w:val="21"/>
                    </w:rPr>
                    <w:t>0m</w:t>
                  </w:r>
                  <w:r w:rsidRPr="006C225E">
                    <w:rPr>
                      <w:rFonts w:cs="Calibri"/>
                      <w:color w:val="000000" w:themeColor="text1"/>
                      <w:sz w:val="21"/>
                      <w:szCs w:val="21"/>
                    </w:rPr>
                    <w:t>²</w:t>
                  </w:r>
                </w:p>
              </w:tc>
            </w:tr>
            <w:tr w:rsidR="00A2373A" w:rsidRPr="006C225E">
              <w:trPr>
                <w:trHeight w:val="397"/>
                <w:jc w:val="center"/>
              </w:trPr>
              <w:tc>
                <w:tcPr>
                  <w:tcW w:w="651" w:type="dxa"/>
                  <w:tcBorders>
                    <w:top w:val="single" w:sz="4" w:space="0" w:color="auto"/>
                    <w:bottom w:val="single" w:sz="4" w:space="0" w:color="auto"/>
                    <w:right w:val="single" w:sz="4" w:space="0" w:color="auto"/>
                  </w:tcBorders>
                  <w:noWrap/>
                  <w:vAlign w:val="center"/>
                </w:tcPr>
                <w:p w:rsidR="00A2373A" w:rsidRPr="006C225E" w:rsidRDefault="004511C7" w:rsidP="009322F6">
                  <w:pPr>
                    <w:adjustRightInd w:val="0"/>
                    <w:snapToGrid w:val="0"/>
                    <w:jc w:val="center"/>
                    <w:rPr>
                      <w:sz w:val="21"/>
                      <w:szCs w:val="21"/>
                    </w:rPr>
                  </w:pPr>
                  <w:r w:rsidRPr="006C225E">
                    <w:rPr>
                      <w:rFonts w:hint="eastAsia"/>
                      <w:sz w:val="21"/>
                      <w:szCs w:val="21"/>
                    </w:rPr>
                    <w:t>5</w:t>
                  </w:r>
                </w:p>
              </w:tc>
              <w:tc>
                <w:tcPr>
                  <w:tcW w:w="1332" w:type="dxa"/>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rsidP="009322F6">
                  <w:pPr>
                    <w:adjustRightInd w:val="0"/>
                    <w:snapToGrid w:val="0"/>
                    <w:jc w:val="center"/>
                    <w:rPr>
                      <w:sz w:val="21"/>
                      <w:szCs w:val="21"/>
                    </w:rPr>
                  </w:pPr>
                  <w:r w:rsidRPr="006C225E">
                    <w:rPr>
                      <w:rFonts w:hint="eastAsia"/>
                      <w:sz w:val="21"/>
                      <w:szCs w:val="21"/>
                    </w:rPr>
                    <w:t>产品方案</w:t>
                  </w:r>
                </w:p>
              </w:tc>
              <w:tc>
                <w:tcPr>
                  <w:tcW w:w="6822" w:type="dxa"/>
                  <w:tcBorders>
                    <w:top w:val="single" w:sz="4" w:space="0" w:color="auto"/>
                    <w:left w:val="single" w:sz="4" w:space="0" w:color="auto"/>
                    <w:bottom w:val="single" w:sz="4" w:space="0" w:color="auto"/>
                  </w:tcBorders>
                  <w:noWrap/>
                  <w:vAlign w:val="center"/>
                </w:tcPr>
                <w:p w:rsidR="00296A52" w:rsidRPr="006C225E" w:rsidRDefault="00451772" w:rsidP="003156C1">
                  <w:pPr>
                    <w:adjustRightInd w:val="0"/>
                    <w:snapToGrid w:val="0"/>
                    <w:jc w:val="both"/>
                    <w:rPr>
                      <w:color w:val="000000" w:themeColor="text1"/>
                      <w:sz w:val="21"/>
                      <w:szCs w:val="21"/>
                    </w:rPr>
                  </w:pPr>
                  <w:r w:rsidRPr="006C225E">
                    <w:rPr>
                      <w:color w:val="000000" w:themeColor="text1"/>
                      <w:sz w:val="21"/>
                      <w:szCs w:val="21"/>
                    </w:rPr>
                    <w:t>现有项目</w:t>
                  </w:r>
                  <w:r w:rsidR="00296A52" w:rsidRPr="006C225E">
                    <w:rPr>
                      <w:rFonts w:hint="eastAsia"/>
                      <w:color w:val="000000" w:themeColor="text1"/>
                      <w:sz w:val="21"/>
                      <w:szCs w:val="21"/>
                    </w:rPr>
                    <w:t>保留：年产</w:t>
                  </w:r>
                  <w:r w:rsidR="00296A52" w:rsidRPr="006C225E">
                    <w:rPr>
                      <w:rFonts w:hint="eastAsia"/>
                      <w:color w:val="000000" w:themeColor="text1"/>
                      <w:sz w:val="21"/>
                      <w:szCs w:val="21"/>
                    </w:rPr>
                    <w:t>600</w:t>
                  </w:r>
                  <w:r w:rsidR="00296A52" w:rsidRPr="006C225E">
                    <w:rPr>
                      <w:rFonts w:hint="eastAsia"/>
                      <w:color w:val="000000" w:themeColor="text1"/>
                      <w:sz w:val="21"/>
                      <w:szCs w:val="21"/>
                    </w:rPr>
                    <w:t>万条标准编织袋，</w:t>
                  </w:r>
                </w:p>
                <w:p w:rsidR="00296A52" w:rsidRPr="006C225E" w:rsidRDefault="007F5B11" w:rsidP="00296A52">
                  <w:pPr>
                    <w:adjustRightInd w:val="0"/>
                    <w:snapToGrid w:val="0"/>
                    <w:jc w:val="both"/>
                    <w:rPr>
                      <w:color w:val="000000" w:themeColor="text1"/>
                      <w:sz w:val="21"/>
                      <w:szCs w:val="21"/>
                    </w:rPr>
                  </w:pPr>
                  <w:r w:rsidRPr="006C225E">
                    <w:rPr>
                      <w:rFonts w:hint="eastAsia"/>
                      <w:color w:val="000000" w:themeColor="text1"/>
                      <w:sz w:val="21"/>
                      <w:szCs w:val="21"/>
                    </w:rPr>
                    <w:t>本项目</w:t>
                  </w:r>
                  <w:r w:rsidR="00296A52" w:rsidRPr="006C225E">
                    <w:rPr>
                      <w:rFonts w:hint="eastAsia"/>
                      <w:color w:val="000000" w:themeColor="text1"/>
                      <w:sz w:val="21"/>
                      <w:szCs w:val="21"/>
                    </w:rPr>
                    <w:t>新增：年产</w:t>
                  </w:r>
                  <w:r w:rsidR="00296A52" w:rsidRPr="006C225E">
                    <w:rPr>
                      <w:rFonts w:hint="eastAsia"/>
                      <w:color w:val="000000" w:themeColor="text1"/>
                      <w:sz w:val="21"/>
                      <w:szCs w:val="21"/>
                    </w:rPr>
                    <w:t>800</w:t>
                  </w:r>
                  <w:r w:rsidR="00296A52" w:rsidRPr="006C225E">
                    <w:rPr>
                      <w:rFonts w:hint="eastAsia"/>
                      <w:color w:val="000000" w:themeColor="text1"/>
                      <w:sz w:val="21"/>
                      <w:szCs w:val="21"/>
                    </w:rPr>
                    <w:t>吨改性新材料，</w:t>
                  </w:r>
                </w:p>
                <w:p w:rsidR="00884B88" w:rsidRPr="006C225E" w:rsidRDefault="00296A52" w:rsidP="003156C1">
                  <w:pPr>
                    <w:adjustRightInd w:val="0"/>
                    <w:snapToGrid w:val="0"/>
                    <w:jc w:val="both"/>
                    <w:rPr>
                      <w:sz w:val="21"/>
                      <w:szCs w:val="21"/>
                    </w:rPr>
                  </w:pPr>
                  <w:r w:rsidRPr="006C225E">
                    <w:rPr>
                      <w:rFonts w:hint="eastAsia"/>
                      <w:color w:val="000000" w:themeColor="text1"/>
                      <w:sz w:val="21"/>
                      <w:szCs w:val="21"/>
                    </w:rPr>
                    <w:t>本项目建成后全厂生产规模：</w:t>
                  </w:r>
                  <w:r w:rsidR="003156C1" w:rsidRPr="006C225E">
                    <w:rPr>
                      <w:rFonts w:hint="eastAsia"/>
                      <w:color w:val="000000" w:themeColor="text1"/>
                      <w:sz w:val="21"/>
                      <w:szCs w:val="21"/>
                    </w:rPr>
                    <w:t>年产</w:t>
                  </w:r>
                  <w:r w:rsidR="003156C1" w:rsidRPr="006C225E">
                    <w:rPr>
                      <w:rFonts w:hint="eastAsia"/>
                      <w:color w:val="000000" w:themeColor="text1"/>
                      <w:sz w:val="21"/>
                      <w:szCs w:val="21"/>
                    </w:rPr>
                    <w:t>600</w:t>
                  </w:r>
                  <w:r w:rsidR="003156C1" w:rsidRPr="006C225E">
                    <w:rPr>
                      <w:rFonts w:hint="eastAsia"/>
                      <w:color w:val="000000" w:themeColor="text1"/>
                      <w:sz w:val="21"/>
                      <w:szCs w:val="21"/>
                    </w:rPr>
                    <w:t>万条标准编织袋、</w:t>
                  </w:r>
                  <w:r w:rsidR="003156C1" w:rsidRPr="006C225E">
                    <w:rPr>
                      <w:rFonts w:hint="eastAsia"/>
                      <w:color w:val="000000" w:themeColor="text1"/>
                      <w:sz w:val="21"/>
                      <w:szCs w:val="21"/>
                    </w:rPr>
                    <w:t>800</w:t>
                  </w:r>
                  <w:r w:rsidR="003156C1" w:rsidRPr="006C225E">
                    <w:rPr>
                      <w:rFonts w:hint="eastAsia"/>
                      <w:color w:val="000000" w:themeColor="text1"/>
                      <w:sz w:val="21"/>
                      <w:szCs w:val="21"/>
                    </w:rPr>
                    <w:t>吨改性新材料</w:t>
                  </w:r>
                </w:p>
              </w:tc>
            </w:tr>
            <w:tr w:rsidR="00A2373A" w:rsidRPr="006C225E">
              <w:trPr>
                <w:trHeight w:val="397"/>
                <w:jc w:val="center"/>
              </w:trPr>
              <w:tc>
                <w:tcPr>
                  <w:tcW w:w="651" w:type="dxa"/>
                  <w:tcBorders>
                    <w:top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rFonts w:hint="eastAsia"/>
                      <w:sz w:val="21"/>
                      <w:szCs w:val="21"/>
                    </w:rPr>
                    <w:t>6</w:t>
                  </w:r>
                </w:p>
              </w:tc>
              <w:tc>
                <w:tcPr>
                  <w:tcW w:w="1332" w:type="dxa"/>
                  <w:tcBorders>
                    <w:top w:val="single" w:sz="4" w:space="0" w:color="auto"/>
                    <w:left w:val="single" w:sz="4" w:space="0" w:color="auto"/>
                    <w:bottom w:val="single" w:sz="4"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sz w:val="21"/>
                      <w:szCs w:val="21"/>
                    </w:rPr>
                    <w:t>总投资</w:t>
                  </w:r>
                </w:p>
              </w:tc>
              <w:tc>
                <w:tcPr>
                  <w:tcW w:w="6822" w:type="dxa"/>
                  <w:tcBorders>
                    <w:top w:val="single" w:sz="4" w:space="0" w:color="auto"/>
                    <w:left w:val="single" w:sz="4" w:space="0" w:color="auto"/>
                    <w:bottom w:val="single" w:sz="4" w:space="0" w:color="auto"/>
                  </w:tcBorders>
                  <w:noWrap/>
                  <w:vAlign w:val="center"/>
                </w:tcPr>
                <w:p w:rsidR="00A2373A" w:rsidRPr="006C225E" w:rsidRDefault="00FE6754" w:rsidP="00FE6754">
                  <w:pPr>
                    <w:adjustRightInd w:val="0"/>
                    <w:snapToGrid w:val="0"/>
                    <w:jc w:val="center"/>
                    <w:rPr>
                      <w:sz w:val="21"/>
                      <w:szCs w:val="21"/>
                    </w:rPr>
                  </w:pPr>
                  <w:r w:rsidRPr="006C225E">
                    <w:rPr>
                      <w:rFonts w:hint="eastAsia"/>
                      <w:sz w:val="21"/>
                      <w:szCs w:val="21"/>
                    </w:rPr>
                    <w:t>50</w:t>
                  </w:r>
                  <w:r w:rsidR="004511C7" w:rsidRPr="006C225E">
                    <w:rPr>
                      <w:rFonts w:hint="eastAsia"/>
                      <w:sz w:val="21"/>
                      <w:szCs w:val="21"/>
                    </w:rPr>
                    <w:t>万元</w:t>
                  </w:r>
                </w:p>
              </w:tc>
            </w:tr>
            <w:tr w:rsidR="00A2373A" w:rsidRPr="006C225E">
              <w:trPr>
                <w:trHeight w:val="397"/>
                <w:jc w:val="center"/>
              </w:trPr>
              <w:tc>
                <w:tcPr>
                  <w:tcW w:w="651" w:type="dxa"/>
                  <w:tcBorders>
                    <w:top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rFonts w:hint="eastAsia"/>
                      <w:sz w:val="21"/>
                      <w:szCs w:val="21"/>
                    </w:rPr>
                    <w:t>7</w:t>
                  </w:r>
                </w:p>
              </w:tc>
              <w:tc>
                <w:tcPr>
                  <w:tcW w:w="1332" w:type="dxa"/>
                  <w:tcBorders>
                    <w:top w:val="single" w:sz="4"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rFonts w:hint="eastAsia"/>
                      <w:sz w:val="21"/>
                      <w:szCs w:val="21"/>
                    </w:rPr>
                    <w:t>劳动定员</w:t>
                  </w:r>
                </w:p>
                <w:p w:rsidR="00A2373A" w:rsidRPr="006C225E" w:rsidRDefault="004511C7">
                  <w:pPr>
                    <w:adjustRightInd w:val="0"/>
                    <w:snapToGrid w:val="0"/>
                    <w:jc w:val="center"/>
                    <w:rPr>
                      <w:sz w:val="21"/>
                      <w:szCs w:val="21"/>
                    </w:rPr>
                  </w:pPr>
                  <w:r w:rsidRPr="006C225E">
                    <w:rPr>
                      <w:rFonts w:hint="eastAsia"/>
                      <w:sz w:val="21"/>
                      <w:szCs w:val="21"/>
                    </w:rPr>
                    <w:t>与制度</w:t>
                  </w:r>
                </w:p>
              </w:tc>
              <w:tc>
                <w:tcPr>
                  <w:tcW w:w="6822" w:type="dxa"/>
                  <w:tcBorders>
                    <w:top w:val="single" w:sz="4" w:space="0" w:color="auto"/>
                    <w:left w:val="single" w:sz="4" w:space="0" w:color="auto"/>
                    <w:bottom w:val="single" w:sz="8" w:space="0" w:color="auto"/>
                  </w:tcBorders>
                  <w:noWrap/>
                  <w:vAlign w:val="center"/>
                </w:tcPr>
                <w:p w:rsidR="00A2373A" w:rsidRPr="006C225E" w:rsidRDefault="004511C7" w:rsidP="00704E41">
                  <w:pPr>
                    <w:adjustRightInd w:val="0"/>
                    <w:snapToGrid w:val="0"/>
                    <w:jc w:val="center"/>
                    <w:rPr>
                      <w:sz w:val="21"/>
                      <w:szCs w:val="21"/>
                    </w:rPr>
                  </w:pPr>
                  <w:r w:rsidRPr="006C225E">
                    <w:rPr>
                      <w:rFonts w:hint="eastAsia"/>
                      <w:sz w:val="21"/>
                      <w:szCs w:val="21"/>
                    </w:rPr>
                    <w:t>本项目</w:t>
                  </w:r>
                  <w:r w:rsidR="0020590D" w:rsidRPr="006C225E">
                    <w:rPr>
                      <w:rFonts w:hint="eastAsia"/>
                      <w:sz w:val="21"/>
                      <w:szCs w:val="21"/>
                    </w:rPr>
                    <w:t>新增</w:t>
                  </w:r>
                  <w:r w:rsidR="00704E41" w:rsidRPr="006C225E">
                    <w:rPr>
                      <w:rFonts w:hint="eastAsia"/>
                      <w:sz w:val="21"/>
                      <w:szCs w:val="21"/>
                    </w:rPr>
                    <w:t>1</w:t>
                  </w:r>
                  <w:r w:rsidR="00266358" w:rsidRPr="006C225E">
                    <w:rPr>
                      <w:rFonts w:hint="eastAsia"/>
                      <w:sz w:val="21"/>
                      <w:szCs w:val="21"/>
                    </w:rPr>
                    <w:t>0</w:t>
                  </w:r>
                  <w:r w:rsidR="00BF6D4A" w:rsidRPr="006C225E">
                    <w:rPr>
                      <w:rFonts w:hint="eastAsia"/>
                      <w:sz w:val="21"/>
                      <w:szCs w:val="21"/>
                    </w:rPr>
                    <w:t>名</w:t>
                  </w:r>
                  <w:r w:rsidR="005E2ABC" w:rsidRPr="006C225E">
                    <w:rPr>
                      <w:rFonts w:hint="eastAsia"/>
                      <w:sz w:val="21"/>
                      <w:szCs w:val="21"/>
                    </w:rPr>
                    <w:t>职工，</w:t>
                  </w:r>
                  <w:r w:rsidR="00BF6D4A" w:rsidRPr="006C225E">
                    <w:rPr>
                      <w:rFonts w:hint="eastAsia"/>
                      <w:sz w:val="21"/>
                      <w:szCs w:val="21"/>
                    </w:rPr>
                    <w:t>现有职工</w:t>
                  </w:r>
                  <w:r w:rsidR="00C8677F" w:rsidRPr="006C225E">
                    <w:rPr>
                      <w:rFonts w:hint="eastAsia"/>
                      <w:sz w:val="21"/>
                      <w:szCs w:val="21"/>
                    </w:rPr>
                    <w:t>50</w:t>
                  </w:r>
                  <w:r w:rsidR="00BF6D4A" w:rsidRPr="006C225E">
                    <w:rPr>
                      <w:rFonts w:hint="eastAsia"/>
                      <w:sz w:val="21"/>
                      <w:szCs w:val="21"/>
                    </w:rPr>
                    <w:t>人，</w:t>
                  </w:r>
                  <w:r w:rsidR="005E2ABC" w:rsidRPr="006C225E">
                    <w:rPr>
                      <w:rFonts w:hint="eastAsia"/>
                      <w:sz w:val="21"/>
                      <w:szCs w:val="21"/>
                    </w:rPr>
                    <w:t>全厂</w:t>
                  </w:r>
                  <w:r w:rsidRPr="006C225E">
                    <w:rPr>
                      <w:rFonts w:hint="eastAsia"/>
                      <w:sz w:val="21"/>
                      <w:szCs w:val="21"/>
                    </w:rPr>
                    <w:t>定员共</w:t>
                  </w:r>
                  <w:r w:rsidR="00704E41" w:rsidRPr="006C225E">
                    <w:rPr>
                      <w:rFonts w:hint="eastAsia"/>
                      <w:sz w:val="21"/>
                      <w:szCs w:val="21"/>
                    </w:rPr>
                    <w:t>6</w:t>
                  </w:r>
                  <w:r w:rsidR="00FC08E6" w:rsidRPr="006C225E">
                    <w:rPr>
                      <w:rFonts w:hint="eastAsia"/>
                      <w:sz w:val="21"/>
                      <w:szCs w:val="21"/>
                    </w:rPr>
                    <w:t>0</w:t>
                  </w:r>
                  <w:r w:rsidRPr="006C225E">
                    <w:rPr>
                      <w:rFonts w:hint="eastAsia"/>
                      <w:sz w:val="21"/>
                      <w:szCs w:val="21"/>
                    </w:rPr>
                    <w:t>人，</w:t>
                  </w:r>
                  <w:r w:rsidR="00BF6D4A" w:rsidRPr="006C225E">
                    <w:rPr>
                      <w:rFonts w:hint="eastAsia"/>
                      <w:sz w:val="21"/>
                      <w:szCs w:val="21"/>
                    </w:rPr>
                    <w:t>单</w:t>
                  </w:r>
                  <w:r w:rsidR="005E2ABC" w:rsidRPr="006C225E">
                    <w:rPr>
                      <w:rFonts w:hint="eastAsia"/>
                      <w:sz w:val="21"/>
                      <w:szCs w:val="21"/>
                    </w:rPr>
                    <w:t>班制，</w:t>
                  </w:r>
                  <w:r w:rsidR="00FE6754" w:rsidRPr="006C225E">
                    <w:rPr>
                      <w:rFonts w:hint="eastAsia"/>
                      <w:sz w:val="21"/>
                      <w:szCs w:val="21"/>
                    </w:rPr>
                    <w:t>每班</w:t>
                  </w:r>
                  <w:r w:rsidRPr="006C225E">
                    <w:rPr>
                      <w:rFonts w:hint="eastAsia"/>
                      <w:sz w:val="21"/>
                      <w:szCs w:val="21"/>
                    </w:rPr>
                    <w:t>8</w:t>
                  </w:r>
                  <w:r w:rsidRPr="006C225E">
                    <w:rPr>
                      <w:rFonts w:hint="eastAsia"/>
                      <w:sz w:val="21"/>
                      <w:szCs w:val="21"/>
                    </w:rPr>
                    <w:t>小时工作制，年工作日</w:t>
                  </w:r>
                  <w:r w:rsidRPr="006C225E">
                    <w:rPr>
                      <w:rFonts w:hint="eastAsia"/>
                      <w:sz w:val="21"/>
                      <w:szCs w:val="21"/>
                    </w:rPr>
                    <w:t>300</w:t>
                  </w:r>
                  <w:r w:rsidRPr="006C225E">
                    <w:rPr>
                      <w:rFonts w:hint="eastAsia"/>
                      <w:sz w:val="21"/>
                      <w:szCs w:val="21"/>
                    </w:rPr>
                    <w:t>天</w:t>
                  </w:r>
                </w:p>
              </w:tc>
            </w:tr>
          </w:tbl>
          <w:p w:rsidR="00A2373A" w:rsidRPr="006C225E" w:rsidRDefault="004511C7">
            <w:pPr>
              <w:spacing w:line="440" w:lineRule="exact"/>
              <w:ind w:firstLineChars="200" w:firstLine="482"/>
              <w:rPr>
                <w:b/>
              </w:rPr>
            </w:pPr>
            <w:r w:rsidRPr="006C225E">
              <w:rPr>
                <w:b/>
              </w:rPr>
              <w:lastRenderedPageBreak/>
              <w:t>2</w:t>
            </w:r>
            <w:r w:rsidRPr="006C225E">
              <w:rPr>
                <w:rFonts w:hint="eastAsia"/>
                <w:b/>
              </w:rPr>
              <w:t>、项目建设内容</w:t>
            </w:r>
          </w:p>
          <w:p w:rsidR="00A2373A" w:rsidRPr="006C225E" w:rsidRDefault="004511C7">
            <w:pPr>
              <w:spacing w:line="440" w:lineRule="exact"/>
              <w:ind w:firstLineChars="200" w:firstLine="480"/>
              <w:rPr>
                <w:b/>
                <w:bCs/>
              </w:rPr>
            </w:pPr>
            <w:r w:rsidRPr="006C225E">
              <w:rPr>
                <w:rFonts w:hint="eastAsia"/>
              </w:rPr>
              <w:t>本项目主要工程组成见表</w:t>
            </w:r>
            <w:r w:rsidR="0090124E" w:rsidRPr="006C225E">
              <w:rPr>
                <w:rFonts w:hint="eastAsia"/>
              </w:rPr>
              <w:t>9</w:t>
            </w:r>
            <w:r w:rsidRPr="006C225E">
              <w:rPr>
                <w:rFonts w:hint="eastAsia"/>
              </w:rPr>
              <w:t>。</w:t>
            </w:r>
          </w:p>
          <w:p w:rsidR="00A2373A" w:rsidRPr="003A5950" w:rsidRDefault="004511C7" w:rsidP="00C40672">
            <w:pPr>
              <w:pStyle w:val="af9"/>
              <w:spacing w:line="440" w:lineRule="exact"/>
              <w:ind w:firstLineChars="200" w:firstLine="480"/>
              <w:jc w:val="both"/>
              <w:rPr>
                <w:rFonts w:ascii="Times New Roman" w:eastAsia="黑体" w:hAnsi="Times New Roman"/>
                <w:color w:val="000000" w:themeColor="text1"/>
                <w:sz w:val="24"/>
                <w:szCs w:val="24"/>
                <w:lang w:val="en-US" w:eastAsia="zh-CN"/>
              </w:rPr>
            </w:pPr>
            <w:r w:rsidRPr="003A5950">
              <w:rPr>
                <w:rFonts w:ascii="Times New Roman" w:eastAsia="黑体" w:hAnsi="Times New Roman"/>
                <w:color w:val="000000" w:themeColor="text1"/>
                <w:sz w:val="24"/>
                <w:szCs w:val="24"/>
                <w:lang w:val="en-US" w:eastAsia="zh-CN"/>
              </w:rPr>
              <w:t>表</w:t>
            </w:r>
            <w:r w:rsidR="0090124E" w:rsidRPr="003A5950">
              <w:rPr>
                <w:rFonts w:ascii="Times New Roman" w:hAnsi="Times New Roman" w:hint="eastAsia"/>
                <w:bCs/>
                <w:sz w:val="24"/>
                <w:szCs w:val="24"/>
                <w:lang w:val="en-US" w:eastAsia="zh-CN"/>
              </w:rPr>
              <w:t>9</w:t>
            </w:r>
            <w:r w:rsidR="0084277F" w:rsidRPr="003A5950">
              <w:rPr>
                <w:rFonts w:ascii="Times New Roman" w:hAnsi="Times New Roman" w:hint="eastAsia"/>
                <w:b/>
                <w:bCs/>
                <w:sz w:val="24"/>
                <w:szCs w:val="24"/>
                <w:lang w:val="en-US" w:eastAsia="zh-CN"/>
              </w:rPr>
              <w:t xml:space="preserve">  </w:t>
            </w:r>
            <w:r w:rsidR="0090124E" w:rsidRPr="003A5950">
              <w:rPr>
                <w:rFonts w:ascii="Times New Roman" w:hAnsi="Times New Roman" w:hint="eastAsia"/>
                <w:b/>
                <w:bCs/>
                <w:sz w:val="24"/>
                <w:szCs w:val="24"/>
                <w:lang w:val="en-US" w:eastAsia="zh-CN"/>
              </w:rPr>
              <w:t xml:space="preserve">                    </w:t>
            </w:r>
            <w:r w:rsidR="0084277F" w:rsidRPr="003A5950">
              <w:rPr>
                <w:rFonts w:ascii="Times New Roman" w:eastAsia="黑体" w:hAnsi="Times New Roman" w:hint="eastAsia"/>
                <w:color w:val="000000" w:themeColor="text1"/>
                <w:sz w:val="24"/>
                <w:szCs w:val="24"/>
                <w:lang w:val="en-US" w:eastAsia="zh-CN"/>
              </w:rPr>
              <w:t xml:space="preserve"> </w:t>
            </w:r>
            <w:r w:rsidRPr="003A5950">
              <w:rPr>
                <w:rFonts w:ascii="Times New Roman" w:eastAsia="黑体" w:hAnsi="Times New Roman"/>
                <w:color w:val="000000" w:themeColor="text1"/>
                <w:sz w:val="24"/>
                <w:szCs w:val="24"/>
                <w:lang w:val="en-US" w:eastAsia="zh-CN"/>
              </w:rPr>
              <w:t>本项目组成情况</w:t>
            </w:r>
          </w:p>
          <w:tbl>
            <w:tblPr>
              <w:tblW w:w="5000" w:type="pct"/>
              <w:jc w:val="center"/>
              <w:tblBorders>
                <w:top w:val="single" w:sz="4" w:space="0" w:color="auto"/>
                <w:bottom w:val="single" w:sz="4" w:space="0" w:color="auto"/>
                <w:insideH w:val="single" w:sz="4" w:space="0" w:color="auto"/>
                <w:insideV w:val="single" w:sz="4" w:space="0" w:color="auto"/>
              </w:tblBorders>
              <w:tblLayout w:type="fixed"/>
              <w:tblLook w:val="04A0"/>
            </w:tblPr>
            <w:tblGrid>
              <w:gridCol w:w="662"/>
              <w:gridCol w:w="1081"/>
              <w:gridCol w:w="1274"/>
              <w:gridCol w:w="4650"/>
              <w:gridCol w:w="1125"/>
              <w:gridCol w:w="13"/>
            </w:tblGrid>
            <w:tr w:rsidR="00A2373A" w:rsidRPr="006C225E" w:rsidTr="0090124E">
              <w:trPr>
                <w:gridAfter w:val="1"/>
                <w:wAfter w:w="13" w:type="dxa"/>
                <w:trHeight w:val="397"/>
                <w:jc w:val="center"/>
              </w:trPr>
              <w:tc>
                <w:tcPr>
                  <w:tcW w:w="662" w:type="dxa"/>
                  <w:tcBorders>
                    <w:top w:val="single" w:sz="8" w:space="0" w:color="auto"/>
                    <w:bottom w:val="single" w:sz="8" w:space="0" w:color="auto"/>
                    <w:right w:val="single" w:sz="4" w:space="0" w:color="auto"/>
                  </w:tcBorders>
                  <w:noWrap/>
                  <w:vAlign w:val="center"/>
                </w:tcPr>
                <w:p w:rsidR="00A2373A" w:rsidRPr="006C225E" w:rsidRDefault="004511C7">
                  <w:pPr>
                    <w:snapToGrid w:val="0"/>
                    <w:jc w:val="center"/>
                    <w:rPr>
                      <w:b/>
                      <w:sz w:val="21"/>
                      <w:szCs w:val="21"/>
                    </w:rPr>
                  </w:pPr>
                  <w:r w:rsidRPr="006C225E">
                    <w:rPr>
                      <w:b/>
                      <w:sz w:val="21"/>
                      <w:szCs w:val="21"/>
                    </w:rPr>
                    <w:t>项目</w:t>
                  </w:r>
                </w:p>
              </w:tc>
              <w:tc>
                <w:tcPr>
                  <w:tcW w:w="1081"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snapToGrid w:val="0"/>
                    <w:jc w:val="center"/>
                    <w:rPr>
                      <w:b/>
                      <w:sz w:val="21"/>
                      <w:szCs w:val="21"/>
                    </w:rPr>
                  </w:pPr>
                  <w:r w:rsidRPr="006C225E">
                    <w:rPr>
                      <w:b/>
                      <w:sz w:val="21"/>
                      <w:szCs w:val="21"/>
                    </w:rPr>
                    <w:t>建设</w:t>
                  </w:r>
                  <w:r w:rsidRPr="006C225E">
                    <w:rPr>
                      <w:rFonts w:hint="eastAsia"/>
                      <w:b/>
                      <w:sz w:val="21"/>
                      <w:szCs w:val="21"/>
                    </w:rPr>
                    <w:t>名称</w:t>
                  </w:r>
                </w:p>
              </w:tc>
              <w:tc>
                <w:tcPr>
                  <w:tcW w:w="5924" w:type="dxa"/>
                  <w:gridSpan w:val="2"/>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snapToGrid w:val="0"/>
                    <w:jc w:val="center"/>
                    <w:rPr>
                      <w:b/>
                      <w:sz w:val="21"/>
                      <w:szCs w:val="21"/>
                    </w:rPr>
                  </w:pPr>
                  <w:r w:rsidRPr="006C225E">
                    <w:rPr>
                      <w:rFonts w:hint="eastAsia"/>
                      <w:b/>
                      <w:sz w:val="21"/>
                      <w:szCs w:val="21"/>
                    </w:rPr>
                    <w:t>建设内容</w:t>
                  </w:r>
                </w:p>
              </w:tc>
              <w:tc>
                <w:tcPr>
                  <w:tcW w:w="1125" w:type="dxa"/>
                  <w:tcBorders>
                    <w:top w:val="single" w:sz="8" w:space="0" w:color="auto"/>
                    <w:left w:val="single" w:sz="4" w:space="0" w:color="auto"/>
                    <w:bottom w:val="single" w:sz="8" w:space="0" w:color="auto"/>
                  </w:tcBorders>
                  <w:noWrap/>
                  <w:vAlign w:val="center"/>
                </w:tcPr>
                <w:p w:rsidR="00A2373A" w:rsidRPr="006C225E" w:rsidRDefault="004511C7">
                  <w:pPr>
                    <w:snapToGrid w:val="0"/>
                    <w:jc w:val="center"/>
                    <w:rPr>
                      <w:b/>
                      <w:sz w:val="21"/>
                      <w:szCs w:val="21"/>
                    </w:rPr>
                  </w:pPr>
                  <w:r w:rsidRPr="006C225E">
                    <w:rPr>
                      <w:rFonts w:hint="eastAsia"/>
                      <w:b/>
                      <w:sz w:val="21"/>
                      <w:szCs w:val="21"/>
                    </w:rPr>
                    <w:t>备注</w:t>
                  </w:r>
                </w:p>
              </w:tc>
            </w:tr>
            <w:tr w:rsidR="00A2373A" w:rsidRPr="006C225E">
              <w:trPr>
                <w:gridAfter w:val="1"/>
                <w:wAfter w:w="13" w:type="dxa"/>
                <w:trHeight w:val="397"/>
                <w:jc w:val="center"/>
              </w:trPr>
              <w:tc>
                <w:tcPr>
                  <w:tcW w:w="662" w:type="dxa"/>
                  <w:tcBorders>
                    <w:top w:val="single" w:sz="8" w:space="0" w:color="auto"/>
                    <w:tl2br w:val="nil"/>
                    <w:tr2bl w:val="nil"/>
                  </w:tcBorders>
                  <w:noWrap/>
                  <w:vAlign w:val="center"/>
                </w:tcPr>
                <w:p w:rsidR="00A2373A" w:rsidRPr="006C225E" w:rsidRDefault="004511C7">
                  <w:pPr>
                    <w:snapToGrid w:val="0"/>
                    <w:jc w:val="center"/>
                    <w:rPr>
                      <w:sz w:val="21"/>
                      <w:szCs w:val="21"/>
                    </w:rPr>
                  </w:pPr>
                  <w:r w:rsidRPr="006C225E">
                    <w:rPr>
                      <w:sz w:val="21"/>
                      <w:szCs w:val="21"/>
                    </w:rPr>
                    <w:t>主体工程</w:t>
                  </w:r>
                </w:p>
              </w:tc>
              <w:tc>
                <w:tcPr>
                  <w:tcW w:w="1081" w:type="dxa"/>
                  <w:tcBorders>
                    <w:top w:val="single" w:sz="8" w:space="0" w:color="auto"/>
                    <w:tl2br w:val="nil"/>
                    <w:tr2bl w:val="nil"/>
                  </w:tcBorders>
                  <w:noWrap/>
                  <w:vAlign w:val="center"/>
                </w:tcPr>
                <w:p w:rsidR="00A2373A" w:rsidRPr="006C225E" w:rsidRDefault="004511C7">
                  <w:pPr>
                    <w:snapToGrid w:val="0"/>
                    <w:jc w:val="center"/>
                    <w:rPr>
                      <w:sz w:val="21"/>
                      <w:szCs w:val="21"/>
                    </w:rPr>
                  </w:pPr>
                  <w:r w:rsidRPr="006C225E">
                    <w:rPr>
                      <w:rFonts w:hint="eastAsia"/>
                      <w:sz w:val="21"/>
                      <w:szCs w:val="21"/>
                    </w:rPr>
                    <w:t>生产车间</w:t>
                  </w:r>
                </w:p>
              </w:tc>
              <w:tc>
                <w:tcPr>
                  <w:tcW w:w="5924" w:type="dxa"/>
                  <w:gridSpan w:val="2"/>
                  <w:tcBorders>
                    <w:top w:val="single" w:sz="8" w:space="0" w:color="auto"/>
                    <w:tl2br w:val="nil"/>
                    <w:tr2bl w:val="nil"/>
                  </w:tcBorders>
                  <w:noWrap/>
                  <w:vAlign w:val="center"/>
                </w:tcPr>
                <w:p w:rsidR="00A2373A" w:rsidRPr="006C225E" w:rsidRDefault="00FE6754" w:rsidP="00BF6D4A">
                  <w:pPr>
                    <w:snapToGrid w:val="0"/>
                    <w:ind w:firstLine="132"/>
                    <w:jc w:val="center"/>
                    <w:rPr>
                      <w:sz w:val="21"/>
                      <w:szCs w:val="21"/>
                    </w:rPr>
                  </w:pPr>
                  <w:r w:rsidRPr="006C225E">
                    <w:rPr>
                      <w:rFonts w:hint="eastAsia"/>
                      <w:sz w:val="21"/>
                      <w:szCs w:val="21"/>
                    </w:rPr>
                    <w:t>1</w:t>
                  </w:r>
                  <w:r w:rsidR="004511C7" w:rsidRPr="006C225E">
                    <w:rPr>
                      <w:rFonts w:hint="eastAsia"/>
                      <w:sz w:val="21"/>
                      <w:szCs w:val="21"/>
                    </w:rPr>
                    <w:t>座，</w:t>
                  </w:r>
                  <w:r w:rsidRPr="006C225E">
                    <w:rPr>
                      <w:rFonts w:hint="eastAsia"/>
                      <w:sz w:val="21"/>
                      <w:szCs w:val="21"/>
                    </w:rPr>
                    <w:t>1</w:t>
                  </w:r>
                  <w:r w:rsidRPr="006C225E">
                    <w:rPr>
                      <w:rFonts w:hint="eastAsia"/>
                      <w:sz w:val="21"/>
                      <w:szCs w:val="21"/>
                    </w:rPr>
                    <w:t>层，</w:t>
                  </w:r>
                  <w:r w:rsidR="004511C7" w:rsidRPr="006C225E">
                    <w:rPr>
                      <w:rFonts w:hint="eastAsia"/>
                      <w:sz w:val="21"/>
                      <w:szCs w:val="21"/>
                    </w:rPr>
                    <w:t>建筑面积为</w:t>
                  </w:r>
                  <w:r w:rsidR="00BF6D4A" w:rsidRPr="006C225E">
                    <w:rPr>
                      <w:sz w:val="21"/>
                      <w:szCs w:val="21"/>
                    </w:rPr>
                    <w:t>16</w:t>
                  </w:r>
                  <w:r w:rsidR="00BF6D4A" w:rsidRPr="006C225E">
                    <w:rPr>
                      <w:rFonts w:hint="eastAsia"/>
                      <w:sz w:val="21"/>
                      <w:szCs w:val="21"/>
                    </w:rPr>
                    <w:t>3</w:t>
                  </w:r>
                  <w:r w:rsidR="00BF6D4A" w:rsidRPr="006C225E">
                    <w:rPr>
                      <w:sz w:val="21"/>
                      <w:szCs w:val="21"/>
                    </w:rPr>
                    <w:t>0</w:t>
                  </w:r>
                  <w:r w:rsidR="004511C7" w:rsidRPr="006C225E">
                    <w:rPr>
                      <w:rFonts w:hint="eastAsia"/>
                      <w:sz w:val="21"/>
                      <w:szCs w:val="21"/>
                    </w:rPr>
                    <w:t>m</w:t>
                  </w:r>
                  <w:r w:rsidR="0090124E" w:rsidRPr="006C225E">
                    <w:rPr>
                      <w:rFonts w:hint="eastAsia"/>
                      <w:sz w:val="21"/>
                      <w:szCs w:val="21"/>
                      <w:vertAlign w:val="superscript"/>
                    </w:rPr>
                    <w:t>2</w:t>
                  </w:r>
                  <w:r w:rsidR="004511C7" w:rsidRPr="006C225E">
                    <w:rPr>
                      <w:rFonts w:hint="eastAsia"/>
                      <w:sz w:val="21"/>
                      <w:szCs w:val="21"/>
                    </w:rPr>
                    <w:t>。</w:t>
                  </w:r>
                </w:p>
              </w:tc>
              <w:tc>
                <w:tcPr>
                  <w:tcW w:w="1125" w:type="dxa"/>
                  <w:tcBorders>
                    <w:top w:val="single" w:sz="8" w:space="0" w:color="auto"/>
                    <w:tl2br w:val="nil"/>
                    <w:tr2bl w:val="nil"/>
                  </w:tcBorders>
                  <w:noWrap/>
                  <w:vAlign w:val="center"/>
                </w:tcPr>
                <w:p w:rsidR="00A2373A" w:rsidRPr="006C225E" w:rsidRDefault="00FE6754">
                  <w:pPr>
                    <w:snapToGrid w:val="0"/>
                    <w:jc w:val="center"/>
                    <w:rPr>
                      <w:sz w:val="21"/>
                      <w:szCs w:val="21"/>
                    </w:rPr>
                  </w:pPr>
                  <w:r w:rsidRPr="006C225E">
                    <w:rPr>
                      <w:rFonts w:hint="eastAsia"/>
                      <w:sz w:val="21"/>
                      <w:szCs w:val="21"/>
                    </w:rPr>
                    <w:t>依托</w:t>
                  </w:r>
                  <w:r w:rsidR="004511C7" w:rsidRPr="006C225E">
                    <w:rPr>
                      <w:rFonts w:hint="eastAsia"/>
                      <w:sz w:val="21"/>
                      <w:szCs w:val="21"/>
                    </w:rPr>
                    <w:t>现有</w:t>
                  </w:r>
                </w:p>
              </w:tc>
            </w:tr>
            <w:tr w:rsidR="008E7794" w:rsidRPr="006C225E" w:rsidTr="0090124E">
              <w:trPr>
                <w:gridAfter w:val="1"/>
                <w:wAfter w:w="13" w:type="dxa"/>
                <w:trHeight w:val="397"/>
                <w:jc w:val="center"/>
              </w:trPr>
              <w:tc>
                <w:tcPr>
                  <w:tcW w:w="662" w:type="dxa"/>
                  <w:vMerge w:val="restart"/>
                  <w:tcBorders>
                    <w:top w:val="single" w:sz="4" w:space="0" w:color="auto"/>
                    <w:tl2br w:val="nil"/>
                    <w:tr2bl w:val="nil"/>
                  </w:tcBorders>
                  <w:noWrap/>
                  <w:vAlign w:val="center"/>
                </w:tcPr>
                <w:p w:rsidR="008E7794" w:rsidRPr="006C225E" w:rsidRDefault="008E7794">
                  <w:pPr>
                    <w:snapToGrid w:val="0"/>
                    <w:jc w:val="center"/>
                    <w:rPr>
                      <w:sz w:val="21"/>
                      <w:szCs w:val="21"/>
                    </w:rPr>
                  </w:pPr>
                  <w:r w:rsidRPr="006C225E">
                    <w:rPr>
                      <w:rFonts w:hint="eastAsia"/>
                      <w:sz w:val="21"/>
                      <w:szCs w:val="21"/>
                    </w:rPr>
                    <w:t>辅助工程</w:t>
                  </w:r>
                </w:p>
              </w:tc>
              <w:tc>
                <w:tcPr>
                  <w:tcW w:w="1081" w:type="dxa"/>
                  <w:tcBorders>
                    <w:top w:val="single" w:sz="4" w:space="0" w:color="auto"/>
                    <w:tl2br w:val="nil"/>
                    <w:tr2bl w:val="nil"/>
                  </w:tcBorders>
                  <w:noWrap/>
                  <w:vAlign w:val="center"/>
                </w:tcPr>
                <w:p w:rsidR="008E7794" w:rsidRPr="006C225E" w:rsidRDefault="00BF6D4A" w:rsidP="008E0EAD">
                  <w:pPr>
                    <w:adjustRightInd w:val="0"/>
                    <w:snapToGrid w:val="0"/>
                    <w:jc w:val="center"/>
                    <w:rPr>
                      <w:sz w:val="21"/>
                      <w:szCs w:val="21"/>
                    </w:rPr>
                  </w:pPr>
                  <w:r w:rsidRPr="006C225E">
                    <w:rPr>
                      <w:rFonts w:hint="eastAsia"/>
                      <w:sz w:val="21"/>
                      <w:szCs w:val="21"/>
                    </w:rPr>
                    <w:t>原料库</w:t>
                  </w:r>
                </w:p>
              </w:tc>
              <w:tc>
                <w:tcPr>
                  <w:tcW w:w="5924" w:type="dxa"/>
                  <w:gridSpan w:val="2"/>
                  <w:tcBorders>
                    <w:top w:val="single" w:sz="4" w:space="0" w:color="auto"/>
                    <w:tl2br w:val="nil"/>
                    <w:tr2bl w:val="nil"/>
                  </w:tcBorders>
                  <w:noWrap/>
                  <w:vAlign w:val="center"/>
                </w:tcPr>
                <w:p w:rsidR="008E7794" w:rsidRPr="006C225E" w:rsidRDefault="008E7794" w:rsidP="00BF6D4A">
                  <w:pPr>
                    <w:snapToGrid w:val="0"/>
                    <w:ind w:firstLine="132"/>
                    <w:jc w:val="center"/>
                    <w:rPr>
                      <w:sz w:val="21"/>
                      <w:szCs w:val="21"/>
                    </w:rPr>
                  </w:pPr>
                  <w:r w:rsidRPr="006C225E">
                    <w:rPr>
                      <w:rFonts w:hint="eastAsia"/>
                      <w:sz w:val="21"/>
                      <w:szCs w:val="21"/>
                    </w:rPr>
                    <w:t>1</w:t>
                  </w:r>
                  <w:r w:rsidRPr="006C225E">
                    <w:rPr>
                      <w:rFonts w:hint="eastAsia"/>
                      <w:sz w:val="21"/>
                      <w:szCs w:val="21"/>
                    </w:rPr>
                    <w:t>座，建筑面积</w:t>
                  </w:r>
                  <w:r w:rsidR="00BF6D4A" w:rsidRPr="006C225E">
                    <w:rPr>
                      <w:rFonts w:hint="eastAsia"/>
                      <w:sz w:val="21"/>
                      <w:szCs w:val="21"/>
                    </w:rPr>
                    <w:t>1</w:t>
                  </w:r>
                  <w:r w:rsidRPr="006C225E">
                    <w:rPr>
                      <w:rFonts w:hint="eastAsia"/>
                      <w:sz w:val="21"/>
                      <w:szCs w:val="21"/>
                    </w:rPr>
                    <w:t>00m</w:t>
                  </w:r>
                  <w:r w:rsidRPr="006C225E">
                    <w:rPr>
                      <w:rFonts w:hint="eastAsia"/>
                      <w:sz w:val="21"/>
                      <w:szCs w:val="21"/>
                      <w:vertAlign w:val="superscript"/>
                    </w:rPr>
                    <w:t>2</w:t>
                  </w:r>
                </w:p>
              </w:tc>
              <w:tc>
                <w:tcPr>
                  <w:tcW w:w="1125" w:type="dxa"/>
                  <w:tcBorders>
                    <w:top w:val="single" w:sz="4" w:space="0" w:color="auto"/>
                    <w:tl2br w:val="nil"/>
                    <w:tr2bl w:val="nil"/>
                  </w:tcBorders>
                  <w:noWrap/>
                  <w:vAlign w:val="center"/>
                </w:tcPr>
                <w:p w:rsidR="008E7794" w:rsidRPr="006C225E" w:rsidRDefault="008E7794">
                  <w:pPr>
                    <w:snapToGrid w:val="0"/>
                    <w:jc w:val="center"/>
                    <w:rPr>
                      <w:sz w:val="21"/>
                      <w:szCs w:val="21"/>
                    </w:rPr>
                  </w:pPr>
                  <w:r w:rsidRPr="006C225E">
                    <w:rPr>
                      <w:rFonts w:hint="eastAsia"/>
                      <w:sz w:val="21"/>
                      <w:szCs w:val="21"/>
                    </w:rPr>
                    <w:t>依托现有</w:t>
                  </w:r>
                </w:p>
              </w:tc>
            </w:tr>
            <w:tr w:rsidR="00BF6D4A" w:rsidRPr="006C225E" w:rsidTr="0090124E">
              <w:trPr>
                <w:gridAfter w:val="1"/>
                <w:wAfter w:w="13" w:type="dxa"/>
                <w:trHeight w:val="397"/>
                <w:jc w:val="center"/>
              </w:trPr>
              <w:tc>
                <w:tcPr>
                  <w:tcW w:w="662" w:type="dxa"/>
                  <w:vMerge/>
                  <w:tcBorders>
                    <w:top w:val="single" w:sz="8" w:space="0" w:color="auto"/>
                    <w:tl2br w:val="nil"/>
                    <w:tr2bl w:val="nil"/>
                  </w:tcBorders>
                  <w:noWrap/>
                  <w:vAlign w:val="center"/>
                </w:tcPr>
                <w:p w:rsidR="00BF6D4A" w:rsidRPr="006C225E" w:rsidRDefault="00BF6D4A">
                  <w:pPr>
                    <w:snapToGrid w:val="0"/>
                    <w:jc w:val="center"/>
                    <w:rPr>
                      <w:sz w:val="21"/>
                      <w:szCs w:val="21"/>
                    </w:rPr>
                  </w:pPr>
                </w:p>
              </w:tc>
              <w:tc>
                <w:tcPr>
                  <w:tcW w:w="1081" w:type="dxa"/>
                  <w:tcBorders>
                    <w:top w:val="single" w:sz="4" w:space="0" w:color="auto"/>
                    <w:tl2br w:val="nil"/>
                    <w:tr2bl w:val="nil"/>
                  </w:tcBorders>
                  <w:noWrap/>
                  <w:vAlign w:val="center"/>
                </w:tcPr>
                <w:p w:rsidR="00BF6D4A" w:rsidRPr="006C225E" w:rsidRDefault="00BF6D4A" w:rsidP="008E0EAD">
                  <w:pPr>
                    <w:adjustRightInd w:val="0"/>
                    <w:snapToGrid w:val="0"/>
                    <w:jc w:val="center"/>
                    <w:rPr>
                      <w:sz w:val="21"/>
                      <w:szCs w:val="21"/>
                    </w:rPr>
                  </w:pPr>
                  <w:r w:rsidRPr="006C225E">
                    <w:rPr>
                      <w:rFonts w:hint="eastAsia"/>
                      <w:sz w:val="21"/>
                      <w:szCs w:val="21"/>
                    </w:rPr>
                    <w:t>成品库</w:t>
                  </w:r>
                </w:p>
              </w:tc>
              <w:tc>
                <w:tcPr>
                  <w:tcW w:w="5924" w:type="dxa"/>
                  <w:gridSpan w:val="2"/>
                  <w:tcBorders>
                    <w:top w:val="single" w:sz="4" w:space="0" w:color="auto"/>
                    <w:tl2br w:val="nil"/>
                    <w:tr2bl w:val="nil"/>
                  </w:tcBorders>
                  <w:noWrap/>
                  <w:vAlign w:val="center"/>
                </w:tcPr>
                <w:p w:rsidR="00BF6D4A" w:rsidRPr="006C225E" w:rsidRDefault="00BF6D4A" w:rsidP="00BF6D4A">
                  <w:pPr>
                    <w:snapToGrid w:val="0"/>
                    <w:ind w:firstLine="132"/>
                    <w:jc w:val="center"/>
                    <w:rPr>
                      <w:sz w:val="21"/>
                      <w:szCs w:val="21"/>
                    </w:rPr>
                  </w:pPr>
                  <w:r w:rsidRPr="006C225E">
                    <w:rPr>
                      <w:rFonts w:hint="eastAsia"/>
                      <w:sz w:val="21"/>
                      <w:szCs w:val="21"/>
                    </w:rPr>
                    <w:t>1</w:t>
                  </w:r>
                  <w:r w:rsidRPr="006C225E">
                    <w:rPr>
                      <w:rFonts w:hint="eastAsia"/>
                      <w:sz w:val="21"/>
                      <w:szCs w:val="21"/>
                    </w:rPr>
                    <w:t>座，建筑面积</w:t>
                  </w:r>
                  <w:r w:rsidRPr="006C225E">
                    <w:rPr>
                      <w:rFonts w:hint="eastAsia"/>
                      <w:sz w:val="21"/>
                      <w:szCs w:val="21"/>
                    </w:rPr>
                    <w:t>100m</w:t>
                  </w:r>
                  <w:r w:rsidRPr="006C225E">
                    <w:rPr>
                      <w:rFonts w:hint="eastAsia"/>
                      <w:sz w:val="21"/>
                      <w:szCs w:val="21"/>
                      <w:vertAlign w:val="superscript"/>
                    </w:rPr>
                    <w:t>2</w:t>
                  </w:r>
                </w:p>
              </w:tc>
              <w:tc>
                <w:tcPr>
                  <w:tcW w:w="1125" w:type="dxa"/>
                  <w:tcBorders>
                    <w:top w:val="single" w:sz="4" w:space="0" w:color="auto"/>
                    <w:tl2br w:val="nil"/>
                    <w:tr2bl w:val="nil"/>
                  </w:tcBorders>
                  <w:noWrap/>
                  <w:vAlign w:val="center"/>
                </w:tcPr>
                <w:p w:rsidR="00BF6D4A" w:rsidRPr="006C225E" w:rsidRDefault="00BF6D4A">
                  <w:pPr>
                    <w:snapToGrid w:val="0"/>
                    <w:jc w:val="center"/>
                    <w:rPr>
                      <w:sz w:val="21"/>
                      <w:szCs w:val="21"/>
                    </w:rPr>
                  </w:pPr>
                  <w:r w:rsidRPr="006C225E">
                    <w:rPr>
                      <w:rFonts w:hint="eastAsia"/>
                      <w:sz w:val="21"/>
                      <w:szCs w:val="21"/>
                    </w:rPr>
                    <w:t>依托现有</w:t>
                  </w:r>
                </w:p>
              </w:tc>
            </w:tr>
            <w:tr w:rsidR="008E7794" w:rsidRPr="006C225E" w:rsidTr="0090124E">
              <w:trPr>
                <w:gridAfter w:val="1"/>
                <w:wAfter w:w="13" w:type="dxa"/>
                <w:trHeight w:val="397"/>
                <w:jc w:val="center"/>
              </w:trPr>
              <w:tc>
                <w:tcPr>
                  <w:tcW w:w="662" w:type="dxa"/>
                  <w:vMerge/>
                  <w:tcBorders>
                    <w:tl2br w:val="nil"/>
                    <w:tr2bl w:val="nil"/>
                  </w:tcBorders>
                  <w:noWrap/>
                  <w:vAlign w:val="center"/>
                </w:tcPr>
                <w:p w:rsidR="008E7794" w:rsidRPr="006C225E" w:rsidRDefault="008E7794">
                  <w:pPr>
                    <w:snapToGrid w:val="0"/>
                    <w:jc w:val="center"/>
                    <w:rPr>
                      <w:sz w:val="21"/>
                      <w:szCs w:val="21"/>
                    </w:rPr>
                  </w:pPr>
                </w:p>
              </w:tc>
              <w:tc>
                <w:tcPr>
                  <w:tcW w:w="1081" w:type="dxa"/>
                  <w:tcBorders>
                    <w:top w:val="single" w:sz="4" w:space="0" w:color="auto"/>
                    <w:tl2br w:val="nil"/>
                    <w:tr2bl w:val="nil"/>
                  </w:tcBorders>
                  <w:noWrap/>
                  <w:vAlign w:val="center"/>
                </w:tcPr>
                <w:p w:rsidR="008E7794" w:rsidRPr="006C225E" w:rsidRDefault="008E7794" w:rsidP="008E0EAD">
                  <w:pPr>
                    <w:adjustRightInd w:val="0"/>
                    <w:snapToGrid w:val="0"/>
                    <w:jc w:val="center"/>
                    <w:rPr>
                      <w:sz w:val="21"/>
                      <w:szCs w:val="21"/>
                    </w:rPr>
                  </w:pPr>
                  <w:r w:rsidRPr="006C225E">
                    <w:rPr>
                      <w:rFonts w:hint="eastAsia"/>
                      <w:sz w:val="21"/>
                      <w:szCs w:val="21"/>
                    </w:rPr>
                    <w:t>办公</w:t>
                  </w:r>
                  <w:r w:rsidR="00CB3E34" w:rsidRPr="006C225E">
                    <w:rPr>
                      <w:rFonts w:hint="eastAsia"/>
                      <w:sz w:val="21"/>
                      <w:szCs w:val="21"/>
                    </w:rPr>
                    <w:t>室</w:t>
                  </w:r>
                </w:p>
              </w:tc>
              <w:tc>
                <w:tcPr>
                  <w:tcW w:w="5924" w:type="dxa"/>
                  <w:gridSpan w:val="2"/>
                  <w:tcBorders>
                    <w:top w:val="single" w:sz="4" w:space="0" w:color="auto"/>
                    <w:tl2br w:val="nil"/>
                    <w:tr2bl w:val="nil"/>
                  </w:tcBorders>
                  <w:noWrap/>
                  <w:vAlign w:val="center"/>
                </w:tcPr>
                <w:p w:rsidR="008E7794" w:rsidRPr="006C225E" w:rsidRDefault="008E7794" w:rsidP="00CB3E34">
                  <w:pPr>
                    <w:snapToGrid w:val="0"/>
                    <w:ind w:firstLine="132"/>
                    <w:jc w:val="center"/>
                    <w:rPr>
                      <w:sz w:val="21"/>
                      <w:szCs w:val="21"/>
                    </w:rPr>
                  </w:pPr>
                  <w:r w:rsidRPr="006C225E">
                    <w:rPr>
                      <w:rFonts w:hint="eastAsia"/>
                      <w:sz w:val="21"/>
                      <w:szCs w:val="21"/>
                    </w:rPr>
                    <w:t>1</w:t>
                  </w:r>
                  <w:r w:rsidR="00CB3E34" w:rsidRPr="006C225E">
                    <w:rPr>
                      <w:rFonts w:hint="eastAsia"/>
                      <w:sz w:val="21"/>
                      <w:szCs w:val="21"/>
                    </w:rPr>
                    <w:t>间</w:t>
                  </w:r>
                  <w:r w:rsidRPr="006C225E">
                    <w:rPr>
                      <w:rFonts w:hint="eastAsia"/>
                      <w:sz w:val="21"/>
                      <w:szCs w:val="21"/>
                    </w:rPr>
                    <w:t>，建筑面积</w:t>
                  </w:r>
                  <w:r w:rsidR="00CB3E34" w:rsidRPr="006C225E">
                    <w:rPr>
                      <w:rFonts w:hint="eastAsia"/>
                      <w:sz w:val="21"/>
                      <w:szCs w:val="21"/>
                    </w:rPr>
                    <w:t>10</w:t>
                  </w:r>
                  <w:r w:rsidRPr="006C225E">
                    <w:rPr>
                      <w:rFonts w:hint="eastAsia"/>
                      <w:sz w:val="21"/>
                      <w:szCs w:val="21"/>
                    </w:rPr>
                    <w:t>0m</w:t>
                  </w:r>
                  <w:r w:rsidRPr="006C225E">
                    <w:rPr>
                      <w:rFonts w:hint="eastAsia"/>
                      <w:sz w:val="21"/>
                      <w:szCs w:val="21"/>
                      <w:vertAlign w:val="superscript"/>
                    </w:rPr>
                    <w:t>2</w:t>
                  </w:r>
                </w:p>
              </w:tc>
              <w:tc>
                <w:tcPr>
                  <w:tcW w:w="1125" w:type="dxa"/>
                  <w:tcBorders>
                    <w:top w:val="single" w:sz="4" w:space="0" w:color="auto"/>
                    <w:tl2br w:val="nil"/>
                    <w:tr2bl w:val="nil"/>
                  </w:tcBorders>
                  <w:noWrap/>
                  <w:vAlign w:val="center"/>
                </w:tcPr>
                <w:p w:rsidR="008E7794" w:rsidRPr="006C225E" w:rsidRDefault="0014764A">
                  <w:pPr>
                    <w:snapToGrid w:val="0"/>
                    <w:jc w:val="center"/>
                    <w:rPr>
                      <w:sz w:val="21"/>
                      <w:szCs w:val="21"/>
                    </w:rPr>
                  </w:pPr>
                  <w:r w:rsidRPr="006C225E">
                    <w:rPr>
                      <w:rFonts w:hint="eastAsia"/>
                      <w:sz w:val="21"/>
                      <w:szCs w:val="21"/>
                    </w:rPr>
                    <w:t>依托现有</w:t>
                  </w:r>
                </w:p>
              </w:tc>
            </w:tr>
            <w:tr w:rsidR="00A2373A" w:rsidRPr="006C225E">
              <w:trPr>
                <w:trHeight w:val="397"/>
                <w:jc w:val="center"/>
              </w:trPr>
              <w:tc>
                <w:tcPr>
                  <w:tcW w:w="662" w:type="dxa"/>
                  <w:vMerge w:val="restart"/>
                  <w:tcBorders>
                    <w:tl2br w:val="nil"/>
                    <w:tr2bl w:val="nil"/>
                  </w:tcBorders>
                  <w:noWrap/>
                  <w:vAlign w:val="center"/>
                </w:tcPr>
                <w:p w:rsidR="00A2373A" w:rsidRPr="006C225E" w:rsidRDefault="004511C7">
                  <w:pPr>
                    <w:snapToGrid w:val="0"/>
                    <w:jc w:val="center"/>
                    <w:rPr>
                      <w:sz w:val="21"/>
                      <w:szCs w:val="21"/>
                    </w:rPr>
                  </w:pPr>
                  <w:r w:rsidRPr="006C225E">
                    <w:rPr>
                      <w:rFonts w:hint="eastAsia"/>
                      <w:sz w:val="21"/>
                      <w:szCs w:val="21"/>
                    </w:rPr>
                    <w:t>公用工程</w:t>
                  </w:r>
                </w:p>
              </w:tc>
              <w:tc>
                <w:tcPr>
                  <w:tcW w:w="1081" w:type="dxa"/>
                  <w:tcBorders>
                    <w:tl2br w:val="nil"/>
                    <w:tr2bl w:val="nil"/>
                  </w:tcBorders>
                  <w:noWrap/>
                  <w:vAlign w:val="center"/>
                </w:tcPr>
                <w:p w:rsidR="00A2373A" w:rsidRPr="006C225E" w:rsidRDefault="004511C7" w:rsidP="008E744C">
                  <w:pPr>
                    <w:adjustRightInd w:val="0"/>
                    <w:snapToGrid w:val="0"/>
                    <w:jc w:val="center"/>
                    <w:rPr>
                      <w:sz w:val="21"/>
                      <w:szCs w:val="21"/>
                    </w:rPr>
                  </w:pPr>
                  <w:r w:rsidRPr="006C225E">
                    <w:rPr>
                      <w:sz w:val="21"/>
                      <w:szCs w:val="21"/>
                    </w:rPr>
                    <w:t>给水</w:t>
                  </w:r>
                </w:p>
              </w:tc>
              <w:tc>
                <w:tcPr>
                  <w:tcW w:w="5924" w:type="dxa"/>
                  <w:gridSpan w:val="2"/>
                  <w:tcBorders>
                    <w:tl2br w:val="nil"/>
                    <w:tr2bl w:val="nil"/>
                  </w:tcBorders>
                  <w:noWrap/>
                  <w:vAlign w:val="center"/>
                </w:tcPr>
                <w:p w:rsidR="00A2373A" w:rsidRPr="006C225E" w:rsidRDefault="004511C7">
                  <w:pPr>
                    <w:snapToGrid w:val="0"/>
                    <w:ind w:firstLine="132"/>
                    <w:jc w:val="center"/>
                    <w:rPr>
                      <w:sz w:val="21"/>
                      <w:szCs w:val="21"/>
                    </w:rPr>
                  </w:pPr>
                  <w:r w:rsidRPr="006C225E">
                    <w:rPr>
                      <w:rFonts w:hint="eastAsia"/>
                      <w:bCs/>
                      <w:sz w:val="21"/>
                      <w:szCs w:val="21"/>
                    </w:rPr>
                    <w:t>新乡县自来水管网</w:t>
                  </w:r>
                </w:p>
              </w:tc>
              <w:tc>
                <w:tcPr>
                  <w:tcW w:w="1138" w:type="dxa"/>
                  <w:gridSpan w:val="2"/>
                  <w:tcBorders>
                    <w:tl2br w:val="nil"/>
                    <w:tr2bl w:val="nil"/>
                  </w:tcBorders>
                  <w:noWrap/>
                  <w:vAlign w:val="center"/>
                </w:tcPr>
                <w:p w:rsidR="00A2373A" w:rsidRPr="006C225E" w:rsidRDefault="004511C7">
                  <w:pPr>
                    <w:snapToGrid w:val="0"/>
                    <w:jc w:val="center"/>
                    <w:rPr>
                      <w:sz w:val="21"/>
                      <w:szCs w:val="21"/>
                    </w:rPr>
                  </w:pPr>
                  <w:r w:rsidRPr="006C225E">
                    <w:rPr>
                      <w:rFonts w:hint="eastAsia"/>
                      <w:sz w:val="21"/>
                      <w:szCs w:val="21"/>
                    </w:rPr>
                    <w:t>/</w:t>
                  </w:r>
                </w:p>
              </w:tc>
            </w:tr>
            <w:tr w:rsidR="00A2373A" w:rsidRPr="006C225E">
              <w:trPr>
                <w:trHeight w:val="397"/>
                <w:jc w:val="center"/>
              </w:trPr>
              <w:tc>
                <w:tcPr>
                  <w:tcW w:w="662" w:type="dxa"/>
                  <w:vMerge/>
                  <w:tcBorders>
                    <w:tl2br w:val="nil"/>
                    <w:tr2bl w:val="nil"/>
                  </w:tcBorders>
                  <w:noWrap/>
                  <w:vAlign w:val="center"/>
                </w:tcPr>
                <w:p w:rsidR="00A2373A" w:rsidRPr="006C225E" w:rsidRDefault="00A2373A">
                  <w:pPr>
                    <w:widowControl/>
                    <w:snapToGrid w:val="0"/>
                    <w:rPr>
                      <w:sz w:val="21"/>
                      <w:szCs w:val="21"/>
                    </w:rPr>
                  </w:pPr>
                </w:p>
              </w:tc>
              <w:tc>
                <w:tcPr>
                  <w:tcW w:w="1081" w:type="dxa"/>
                  <w:tcBorders>
                    <w:tl2br w:val="nil"/>
                    <w:tr2bl w:val="nil"/>
                  </w:tcBorders>
                  <w:noWrap/>
                  <w:vAlign w:val="center"/>
                </w:tcPr>
                <w:p w:rsidR="00A2373A" w:rsidRPr="006C225E" w:rsidRDefault="004511C7" w:rsidP="008E0EAD">
                  <w:pPr>
                    <w:adjustRightInd w:val="0"/>
                    <w:snapToGrid w:val="0"/>
                    <w:jc w:val="center"/>
                    <w:rPr>
                      <w:sz w:val="21"/>
                      <w:szCs w:val="21"/>
                    </w:rPr>
                  </w:pPr>
                  <w:r w:rsidRPr="006C225E">
                    <w:rPr>
                      <w:sz w:val="21"/>
                      <w:szCs w:val="21"/>
                    </w:rPr>
                    <w:t>供电</w:t>
                  </w:r>
                </w:p>
              </w:tc>
              <w:tc>
                <w:tcPr>
                  <w:tcW w:w="5924" w:type="dxa"/>
                  <w:gridSpan w:val="2"/>
                  <w:tcBorders>
                    <w:tl2br w:val="nil"/>
                    <w:tr2bl w:val="nil"/>
                  </w:tcBorders>
                  <w:noWrap/>
                  <w:vAlign w:val="center"/>
                </w:tcPr>
                <w:p w:rsidR="00A2373A" w:rsidRPr="006C225E" w:rsidRDefault="004511C7">
                  <w:pPr>
                    <w:snapToGrid w:val="0"/>
                    <w:ind w:firstLine="132"/>
                    <w:jc w:val="center"/>
                    <w:rPr>
                      <w:sz w:val="21"/>
                      <w:szCs w:val="21"/>
                    </w:rPr>
                  </w:pPr>
                  <w:r w:rsidRPr="006C225E">
                    <w:rPr>
                      <w:rFonts w:hint="eastAsia"/>
                      <w:bCs/>
                      <w:sz w:val="21"/>
                      <w:szCs w:val="21"/>
                    </w:rPr>
                    <w:t>新乡县统一供电</w:t>
                  </w:r>
                </w:p>
              </w:tc>
              <w:tc>
                <w:tcPr>
                  <w:tcW w:w="1138" w:type="dxa"/>
                  <w:gridSpan w:val="2"/>
                  <w:tcBorders>
                    <w:tl2br w:val="nil"/>
                    <w:tr2bl w:val="nil"/>
                  </w:tcBorders>
                  <w:noWrap/>
                  <w:vAlign w:val="center"/>
                </w:tcPr>
                <w:p w:rsidR="00A2373A" w:rsidRPr="006C225E" w:rsidRDefault="004511C7">
                  <w:pPr>
                    <w:widowControl/>
                    <w:snapToGrid w:val="0"/>
                    <w:jc w:val="center"/>
                    <w:rPr>
                      <w:sz w:val="21"/>
                      <w:szCs w:val="21"/>
                    </w:rPr>
                  </w:pPr>
                  <w:r w:rsidRPr="006C225E">
                    <w:rPr>
                      <w:rFonts w:hint="eastAsia"/>
                      <w:sz w:val="21"/>
                      <w:szCs w:val="21"/>
                    </w:rPr>
                    <w:t>/</w:t>
                  </w:r>
                </w:p>
              </w:tc>
            </w:tr>
            <w:tr w:rsidR="00C07179" w:rsidRPr="006C225E">
              <w:trPr>
                <w:trHeight w:val="397"/>
                <w:jc w:val="center"/>
              </w:trPr>
              <w:tc>
                <w:tcPr>
                  <w:tcW w:w="662" w:type="dxa"/>
                  <w:vMerge w:val="restart"/>
                  <w:noWrap/>
                  <w:vAlign w:val="center"/>
                </w:tcPr>
                <w:p w:rsidR="00C07179" w:rsidRPr="006C225E" w:rsidRDefault="00C07179">
                  <w:pPr>
                    <w:widowControl/>
                    <w:snapToGrid w:val="0"/>
                    <w:jc w:val="center"/>
                    <w:rPr>
                      <w:sz w:val="21"/>
                      <w:szCs w:val="21"/>
                    </w:rPr>
                  </w:pPr>
                  <w:r w:rsidRPr="006C225E">
                    <w:rPr>
                      <w:rFonts w:hint="eastAsia"/>
                      <w:sz w:val="21"/>
                      <w:szCs w:val="21"/>
                    </w:rPr>
                    <w:t>环保工程</w:t>
                  </w:r>
                </w:p>
              </w:tc>
              <w:tc>
                <w:tcPr>
                  <w:tcW w:w="1081" w:type="dxa"/>
                  <w:noWrap/>
                  <w:vAlign w:val="center"/>
                </w:tcPr>
                <w:p w:rsidR="00C07179" w:rsidRPr="006C225E" w:rsidRDefault="00C07179">
                  <w:pPr>
                    <w:snapToGrid w:val="0"/>
                    <w:jc w:val="center"/>
                    <w:rPr>
                      <w:sz w:val="21"/>
                      <w:szCs w:val="21"/>
                    </w:rPr>
                  </w:pPr>
                  <w:r w:rsidRPr="006C225E">
                    <w:rPr>
                      <w:rFonts w:hint="eastAsia"/>
                      <w:sz w:val="21"/>
                      <w:szCs w:val="21"/>
                    </w:rPr>
                    <w:t>废气治理</w:t>
                  </w:r>
                </w:p>
              </w:tc>
              <w:tc>
                <w:tcPr>
                  <w:tcW w:w="5924" w:type="dxa"/>
                  <w:gridSpan w:val="2"/>
                  <w:noWrap/>
                  <w:vAlign w:val="center"/>
                </w:tcPr>
                <w:p w:rsidR="00C07179" w:rsidRPr="006C225E" w:rsidRDefault="00C07179" w:rsidP="00112A73">
                  <w:pPr>
                    <w:snapToGrid w:val="0"/>
                    <w:jc w:val="both"/>
                    <w:rPr>
                      <w:sz w:val="21"/>
                      <w:szCs w:val="21"/>
                    </w:rPr>
                  </w:pPr>
                  <w:r w:rsidRPr="006C225E">
                    <w:rPr>
                      <w:rFonts w:eastAsiaTheme="minorEastAsia" w:hint="eastAsia"/>
                      <w:bCs/>
                      <w:sz w:val="21"/>
                      <w:szCs w:val="21"/>
                    </w:rPr>
                    <w:t>混料投加工序及暂存罐设置单独二次密闭车间，采用管道负压抽风收集，通入一套脉冲袋式除尘器治理，尾气通过</w:t>
                  </w:r>
                  <w:r w:rsidRPr="006C225E">
                    <w:rPr>
                      <w:rFonts w:eastAsiaTheme="minorEastAsia" w:hint="eastAsia"/>
                      <w:bCs/>
                      <w:sz w:val="21"/>
                      <w:szCs w:val="21"/>
                    </w:rPr>
                    <w:t>1</w:t>
                  </w:r>
                  <w:r w:rsidRPr="006C225E">
                    <w:rPr>
                      <w:rFonts w:eastAsiaTheme="minorEastAsia" w:hint="eastAsia"/>
                      <w:bCs/>
                      <w:sz w:val="21"/>
                      <w:szCs w:val="21"/>
                    </w:rPr>
                    <w:t>根</w:t>
                  </w:r>
                  <w:r w:rsidRPr="006C225E">
                    <w:rPr>
                      <w:rFonts w:eastAsiaTheme="minorEastAsia" w:hint="eastAsia"/>
                      <w:bCs/>
                      <w:sz w:val="21"/>
                      <w:szCs w:val="21"/>
                    </w:rPr>
                    <w:t>15m</w:t>
                  </w:r>
                  <w:r w:rsidRPr="006C225E">
                    <w:rPr>
                      <w:rFonts w:eastAsiaTheme="minorEastAsia" w:hint="eastAsia"/>
                      <w:bCs/>
                      <w:sz w:val="21"/>
                      <w:szCs w:val="21"/>
                    </w:rPr>
                    <w:t>高排气筒（</w:t>
                  </w:r>
                  <w:r w:rsidRPr="006C225E">
                    <w:rPr>
                      <w:rFonts w:eastAsiaTheme="minorEastAsia" w:hint="eastAsia"/>
                      <w:bCs/>
                      <w:sz w:val="21"/>
                      <w:szCs w:val="21"/>
                    </w:rPr>
                    <w:t>DA002</w:t>
                  </w:r>
                  <w:r w:rsidRPr="006C225E">
                    <w:rPr>
                      <w:rFonts w:eastAsiaTheme="minorEastAsia" w:hint="eastAsia"/>
                      <w:bCs/>
                      <w:sz w:val="21"/>
                      <w:szCs w:val="21"/>
                    </w:rPr>
                    <w:t>）有组织排放</w:t>
                  </w:r>
                  <w:r w:rsidRPr="006C225E">
                    <w:rPr>
                      <w:rFonts w:hint="eastAsia"/>
                      <w:sz w:val="21"/>
                      <w:szCs w:val="21"/>
                    </w:rPr>
                    <w:t>；</w:t>
                  </w:r>
                </w:p>
                <w:p w:rsidR="00C07179" w:rsidRPr="006C225E" w:rsidRDefault="00C07179" w:rsidP="00C07179">
                  <w:pPr>
                    <w:pStyle w:val="1"/>
                    <w:spacing w:before="0" w:after="0"/>
                    <w:ind w:firstLine="0"/>
                    <w:jc w:val="both"/>
                    <w:rPr>
                      <w:rFonts w:ascii="Times New Roman" w:hAnsi="Times New Roman"/>
                      <w:b w:val="0"/>
                      <w:sz w:val="21"/>
                      <w:szCs w:val="21"/>
                    </w:rPr>
                  </w:pPr>
                  <w:r w:rsidRPr="006C225E">
                    <w:rPr>
                      <w:rFonts w:ascii="Times New Roman" w:hAnsi="Times New Roman" w:hint="eastAsia"/>
                      <w:b w:val="0"/>
                      <w:sz w:val="21"/>
                      <w:szCs w:val="21"/>
                    </w:rPr>
                    <w:t>每台挤出机挤出段密闭，在挤出段设置方形集气罩，废气经管道负压收集后与现有项目有机废气一起通入</w:t>
                  </w:r>
                  <w:r w:rsidRPr="006C225E">
                    <w:rPr>
                      <w:rFonts w:ascii="Times New Roman" w:hAnsi="Times New Roman" w:hint="eastAsia"/>
                      <w:b w:val="0"/>
                      <w:sz w:val="21"/>
                      <w:szCs w:val="21"/>
                    </w:rPr>
                    <w:t>1</w:t>
                  </w:r>
                  <w:r w:rsidRPr="006C225E">
                    <w:rPr>
                      <w:rFonts w:ascii="Times New Roman" w:hAnsi="Times New Roman" w:hint="eastAsia"/>
                      <w:b w:val="0"/>
                      <w:sz w:val="21"/>
                      <w:szCs w:val="21"/>
                    </w:rPr>
                    <w:t>套“活性炭吸附</w:t>
                  </w:r>
                  <w:r w:rsidRPr="006C225E">
                    <w:rPr>
                      <w:rFonts w:ascii="Times New Roman" w:hAnsi="Times New Roman" w:hint="eastAsia"/>
                      <w:b w:val="0"/>
                      <w:sz w:val="21"/>
                      <w:szCs w:val="21"/>
                    </w:rPr>
                    <w:t>-</w:t>
                  </w:r>
                  <w:r w:rsidRPr="006C225E">
                    <w:rPr>
                      <w:rFonts w:ascii="Times New Roman" w:hAnsi="Times New Roman" w:hint="eastAsia"/>
                      <w:b w:val="0"/>
                      <w:sz w:val="21"/>
                      <w:szCs w:val="21"/>
                    </w:rPr>
                    <w:t>脱附</w:t>
                  </w:r>
                  <w:r w:rsidRPr="006C225E">
                    <w:rPr>
                      <w:rFonts w:ascii="Times New Roman" w:hAnsi="Times New Roman" w:hint="eastAsia"/>
                      <w:b w:val="0"/>
                      <w:sz w:val="21"/>
                      <w:szCs w:val="21"/>
                    </w:rPr>
                    <w:t>+</w:t>
                  </w:r>
                  <w:r w:rsidRPr="006C225E">
                    <w:rPr>
                      <w:rFonts w:ascii="Times New Roman" w:hAnsi="Times New Roman" w:hint="eastAsia"/>
                      <w:b w:val="0"/>
                      <w:sz w:val="21"/>
                      <w:szCs w:val="21"/>
                    </w:rPr>
                    <w:t>催化燃烧”装置治理，尾气通过</w:t>
                  </w:r>
                  <w:r w:rsidRPr="006C225E">
                    <w:rPr>
                      <w:rFonts w:ascii="Times New Roman" w:hAnsi="Times New Roman" w:hint="eastAsia"/>
                      <w:b w:val="0"/>
                      <w:sz w:val="21"/>
                      <w:szCs w:val="21"/>
                    </w:rPr>
                    <w:t>1</w:t>
                  </w:r>
                  <w:r w:rsidRPr="006C225E">
                    <w:rPr>
                      <w:rFonts w:ascii="Times New Roman" w:hAnsi="Times New Roman" w:hint="eastAsia"/>
                      <w:b w:val="0"/>
                      <w:sz w:val="21"/>
                      <w:szCs w:val="21"/>
                    </w:rPr>
                    <w:t>根</w:t>
                  </w:r>
                  <w:r w:rsidRPr="006C225E">
                    <w:rPr>
                      <w:rFonts w:ascii="Times New Roman" w:hAnsi="Times New Roman" w:hint="eastAsia"/>
                      <w:b w:val="0"/>
                      <w:sz w:val="21"/>
                      <w:szCs w:val="21"/>
                    </w:rPr>
                    <w:t>15m</w:t>
                  </w:r>
                  <w:r w:rsidRPr="006C225E">
                    <w:rPr>
                      <w:rFonts w:ascii="Times New Roman" w:hAnsi="Times New Roman" w:hint="eastAsia"/>
                      <w:b w:val="0"/>
                      <w:sz w:val="21"/>
                      <w:szCs w:val="21"/>
                    </w:rPr>
                    <w:t>高排气筒（</w:t>
                  </w:r>
                  <w:r w:rsidRPr="006C225E">
                    <w:rPr>
                      <w:rFonts w:ascii="Times New Roman" w:hAnsi="Times New Roman"/>
                      <w:b w:val="0"/>
                      <w:sz w:val="21"/>
                      <w:szCs w:val="21"/>
                    </w:rPr>
                    <w:t>DA00</w:t>
                  </w:r>
                  <w:r w:rsidRPr="006C225E">
                    <w:rPr>
                      <w:rFonts w:ascii="Times New Roman" w:hAnsi="Times New Roman" w:hint="eastAsia"/>
                      <w:b w:val="0"/>
                      <w:sz w:val="21"/>
                      <w:szCs w:val="21"/>
                    </w:rPr>
                    <w:t>1</w:t>
                  </w:r>
                  <w:r w:rsidRPr="006C225E">
                    <w:rPr>
                      <w:rFonts w:ascii="Times New Roman" w:hAnsi="Times New Roman" w:hint="eastAsia"/>
                      <w:b w:val="0"/>
                      <w:sz w:val="21"/>
                      <w:szCs w:val="21"/>
                    </w:rPr>
                    <w:t>）有组织排放。</w:t>
                  </w:r>
                </w:p>
              </w:tc>
              <w:tc>
                <w:tcPr>
                  <w:tcW w:w="1138" w:type="dxa"/>
                  <w:gridSpan w:val="2"/>
                  <w:noWrap/>
                  <w:vAlign w:val="center"/>
                </w:tcPr>
                <w:p w:rsidR="00C07179" w:rsidRPr="006C225E" w:rsidRDefault="00D95D57" w:rsidP="00D95D57">
                  <w:pPr>
                    <w:widowControl/>
                    <w:snapToGrid w:val="0"/>
                    <w:jc w:val="center"/>
                    <w:rPr>
                      <w:sz w:val="21"/>
                      <w:szCs w:val="21"/>
                    </w:rPr>
                  </w:pPr>
                  <w:r w:rsidRPr="006C225E">
                    <w:rPr>
                      <w:rFonts w:hint="eastAsia"/>
                      <w:sz w:val="21"/>
                      <w:szCs w:val="21"/>
                    </w:rPr>
                    <w:t>新建</w:t>
                  </w:r>
                </w:p>
              </w:tc>
            </w:tr>
            <w:tr w:rsidR="00C07179" w:rsidRPr="006C225E" w:rsidTr="00D272C1">
              <w:trPr>
                <w:trHeight w:val="311"/>
                <w:jc w:val="center"/>
              </w:trPr>
              <w:tc>
                <w:tcPr>
                  <w:tcW w:w="662" w:type="dxa"/>
                  <w:vMerge/>
                  <w:noWrap/>
                  <w:vAlign w:val="center"/>
                </w:tcPr>
                <w:p w:rsidR="00C07179" w:rsidRPr="006C225E" w:rsidRDefault="00C07179">
                  <w:pPr>
                    <w:widowControl/>
                    <w:snapToGrid w:val="0"/>
                    <w:rPr>
                      <w:sz w:val="21"/>
                      <w:szCs w:val="21"/>
                    </w:rPr>
                  </w:pPr>
                </w:p>
              </w:tc>
              <w:tc>
                <w:tcPr>
                  <w:tcW w:w="1081" w:type="dxa"/>
                  <w:vMerge w:val="restart"/>
                  <w:noWrap/>
                  <w:vAlign w:val="center"/>
                </w:tcPr>
                <w:p w:rsidR="00C07179" w:rsidRPr="006C225E" w:rsidRDefault="00C07179">
                  <w:pPr>
                    <w:snapToGrid w:val="0"/>
                    <w:jc w:val="center"/>
                    <w:rPr>
                      <w:sz w:val="21"/>
                      <w:szCs w:val="21"/>
                    </w:rPr>
                  </w:pPr>
                  <w:r w:rsidRPr="006C225E">
                    <w:rPr>
                      <w:rFonts w:hint="eastAsia"/>
                      <w:sz w:val="21"/>
                      <w:szCs w:val="21"/>
                    </w:rPr>
                    <w:t>废水治理</w:t>
                  </w:r>
                </w:p>
              </w:tc>
              <w:tc>
                <w:tcPr>
                  <w:tcW w:w="1274" w:type="dxa"/>
                  <w:noWrap/>
                  <w:vAlign w:val="center"/>
                </w:tcPr>
                <w:p w:rsidR="00C07179" w:rsidRPr="00542EE1" w:rsidRDefault="00C07179" w:rsidP="00CB1E7A">
                  <w:pPr>
                    <w:snapToGrid w:val="0"/>
                    <w:ind w:firstLine="132"/>
                    <w:jc w:val="center"/>
                    <w:rPr>
                      <w:sz w:val="21"/>
                      <w:szCs w:val="21"/>
                      <w:u w:val="single"/>
                    </w:rPr>
                  </w:pPr>
                  <w:r w:rsidRPr="00542EE1">
                    <w:rPr>
                      <w:sz w:val="21"/>
                      <w:szCs w:val="21"/>
                      <w:u w:val="single"/>
                    </w:rPr>
                    <w:t>生活污水</w:t>
                  </w:r>
                </w:p>
              </w:tc>
              <w:tc>
                <w:tcPr>
                  <w:tcW w:w="4650" w:type="dxa"/>
                  <w:vAlign w:val="center"/>
                </w:tcPr>
                <w:p w:rsidR="00C07179" w:rsidRPr="00542EE1" w:rsidRDefault="00C07179" w:rsidP="00675B20">
                  <w:pPr>
                    <w:snapToGrid w:val="0"/>
                    <w:ind w:firstLine="132"/>
                    <w:jc w:val="center"/>
                    <w:rPr>
                      <w:sz w:val="21"/>
                      <w:szCs w:val="21"/>
                      <w:u w:val="single"/>
                    </w:rPr>
                  </w:pPr>
                  <w:r w:rsidRPr="00542EE1">
                    <w:rPr>
                      <w:rFonts w:hint="eastAsia"/>
                      <w:sz w:val="21"/>
                      <w:szCs w:val="21"/>
                      <w:u w:val="single"/>
                    </w:rPr>
                    <w:t>生活污水</w:t>
                  </w:r>
                  <w:r w:rsidR="00675B20" w:rsidRPr="00542EE1">
                    <w:rPr>
                      <w:rFonts w:hint="eastAsia"/>
                      <w:kern w:val="0"/>
                      <w:sz w:val="21"/>
                      <w:szCs w:val="21"/>
                      <w:u w:val="single"/>
                    </w:rPr>
                    <w:t>经化粪池处理后，通过污水管网排至新乡县综合污水处理厂</w:t>
                  </w:r>
                  <w:r w:rsidRPr="00542EE1">
                    <w:rPr>
                      <w:rFonts w:hint="eastAsia"/>
                      <w:sz w:val="21"/>
                      <w:szCs w:val="21"/>
                      <w:u w:val="single"/>
                    </w:rPr>
                    <w:t>。</w:t>
                  </w:r>
                </w:p>
              </w:tc>
              <w:tc>
                <w:tcPr>
                  <w:tcW w:w="1138" w:type="dxa"/>
                  <w:gridSpan w:val="2"/>
                  <w:noWrap/>
                  <w:vAlign w:val="center"/>
                </w:tcPr>
                <w:p w:rsidR="00C07179" w:rsidRPr="006C225E" w:rsidRDefault="00C07179" w:rsidP="00734C1D">
                  <w:pPr>
                    <w:widowControl/>
                    <w:snapToGrid w:val="0"/>
                    <w:jc w:val="center"/>
                    <w:rPr>
                      <w:sz w:val="21"/>
                      <w:szCs w:val="21"/>
                    </w:rPr>
                  </w:pPr>
                  <w:r w:rsidRPr="006C225E">
                    <w:rPr>
                      <w:rFonts w:hint="eastAsia"/>
                      <w:sz w:val="21"/>
                      <w:szCs w:val="21"/>
                    </w:rPr>
                    <w:t>依托现有</w:t>
                  </w:r>
                </w:p>
              </w:tc>
            </w:tr>
            <w:tr w:rsidR="00C07179" w:rsidRPr="006C225E" w:rsidTr="00D272C1">
              <w:trPr>
                <w:trHeight w:val="311"/>
                <w:jc w:val="center"/>
              </w:trPr>
              <w:tc>
                <w:tcPr>
                  <w:tcW w:w="662" w:type="dxa"/>
                  <w:vMerge/>
                  <w:noWrap/>
                  <w:vAlign w:val="center"/>
                </w:tcPr>
                <w:p w:rsidR="00C07179" w:rsidRPr="006C225E" w:rsidRDefault="00C07179">
                  <w:pPr>
                    <w:widowControl/>
                    <w:snapToGrid w:val="0"/>
                    <w:rPr>
                      <w:sz w:val="21"/>
                      <w:szCs w:val="21"/>
                    </w:rPr>
                  </w:pPr>
                </w:p>
              </w:tc>
              <w:tc>
                <w:tcPr>
                  <w:tcW w:w="1081" w:type="dxa"/>
                  <w:vMerge/>
                  <w:noWrap/>
                  <w:vAlign w:val="center"/>
                </w:tcPr>
                <w:p w:rsidR="00C07179" w:rsidRPr="006C225E" w:rsidRDefault="00C07179">
                  <w:pPr>
                    <w:snapToGrid w:val="0"/>
                    <w:jc w:val="center"/>
                    <w:rPr>
                      <w:sz w:val="21"/>
                      <w:szCs w:val="21"/>
                    </w:rPr>
                  </w:pPr>
                </w:p>
              </w:tc>
              <w:tc>
                <w:tcPr>
                  <w:tcW w:w="1274" w:type="dxa"/>
                  <w:noWrap/>
                  <w:vAlign w:val="center"/>
                </w:tcPr>
                <w:p w:rsidR="00C07179" w:rsidRPr="006C225E" w:rsidRDefault="00C07179" w:rsidP="009674FB">
                  <w:pPr>
                    <w:adjustRightInd w:val="0"/>
                    <w:snapToGrid w:val="0"/>
                    <w:jc w:val="center"/>
                    <w:rPr>
                      <w:sz w:val="21"/>
                      <w:szCs w:val="21"/>
                    </w:rPr>
                  </w:pPr>
                  <w:r w:rsidRPr="006C225E">
                    <w:rPr>
                      <w:rFonts w:hint="eastAsia"/>
                      <w:sz w:val="21"/>
                      <w:szCs w:val="21"/>
                    </w:rPr>
                    <w:t>冷却水</w:t>
                  </w:r>
                </w:p>
              </w:tc>
              <w:tc>
                <w:tcPr>
                  <w:tcW w:w="4650" w:type="dxa"/>
                  <w:vAlign w:val="center"/>
                </w:tcPr>
                <w:p w:rsidR="00C07179" w:rsidRPr="006C225E" w:rsidRDefault="00C07179" w:rsidP="00207584">
                  <w:pPr>
                    <w:adjustRightInd w:val="0"/>
                    <w:snapToGrid w:val="0"/>
                    <w:rPr>
                      <w:bCs/>
                      <w:sz w:val="21"/>
                      <w:szCs w:val="21"/>
                      <w:lang w:val="pt-BR"/>
                    </w:rPr>
                  </w:pPr>
                  <w:r w:rsidRPr="006C225E">
                    <w:rPr>
                      <w:rFonts w:hint="eastAsia"/>
                      <w:bCs/>
                      <w:sz w:val="21"/>
                      <w:szCs w:val="21"/>
                      <w:lang w:val="pt-BR"/>
                    </w:rPr>
                    <w:t>冷却水循环使用，定期补充不外排。</w:t>
                  </w:r>
                </w:p>
              </w:tc>
              <w:tc>
                <w:tcPr>
                  <w:tcW w:w="1138" w:type="dxa"/>
                  <w:gridSpan w:val="2"/>
                  <w:noWrap/>
                  <w:vAlign w:val="center"/>
                </w:tcPr>
                <w:p w:rsidR="00C07179" w:rsidRPr="006C225E" w:rsidRDefault="00C07179" w:rsidP="00734C1D">
                  <w:pPr>
                    <w:widowControl/>
                    <w:snapToGrid w:val="0"/>
                    <w:jc w:val="center"/>
                    <w:rPr>
                      <w:sz w:val="21"/>
                      <w:szCs w:val="21"/>
                    </w:rPr>
                  </w:pPr>
                  <w:r w:rsidRPr="006C225E">
                    <w:rPr>
                      <w:rFonts w:hint="eastAsia"/>
                      <w:sz w:val="21"/>
                      <w:szCs w:val="21"/>
                    </w:rPr>
                    <w:t>新建</w:t>
                  </w:r>
                </w:p>
              </w:tc>
            </w:tr>
            <w:tr w:rsidR="00C07179" w:rsidRPr="006C225E">
              <w:trPr>
                <w:trHeight w:val="397"/>
                <w:jc w:val="center"/>
              </w:trPr>
              <w:tc>
                <w:tcPr>
                  <w:tcW w:w="662" w:type="dxa"/>
                  <w:vMerge/>
                  <w:noWrap/>
                  <w:vAlign w:val="center"/>
                </w:tcPr>
                <w:p w:rsidR="00C07179" w:rsidRPr="006C225E" w:rsidRDefault="00C07179">
                  <w:pPr>
                    <w:widowControl/>
                    <w:snapToGrid w:val="0"/>
                    <w:rPr>
                      <w:sz w:val="21"/>
                      <w:szCs w:val="21"/>
                    </w:rPr>
                  </w:pPr>
                </w:p>
              </w:tc>
              <w:tc>
                <w:tcPr>
                  <w:tcW w:w="1081" w:type="dxa"/>
                  <w:noWrap/>
                  <w:vAlign w:val="center"/>
                </w:tcPr>
                <w:p w:rsidR="00C07179" w:rsidRPr="006C225E" w:rsidRDefault="00C07179">
                  <w:pPr>
                    <w:snapToGrid w:val="0"/>
                    <w:jc w:val="center"/>
                    <w:rPr>
                      <w:sz w:val="21"/>
                      <w:szCs w:val="21"/>
                    </w:rPr>
                  </w:pPr>
                  <w:r w:rsidRPr="006C225E">
                    <w:rPr>
                      <w:rFonts w:hint="eastAsia"/>
                      <w:sz w:val="21"/>
                      <w:szCs w:val="21"/>
                    </w:rPr>
                    <w:t>噪声治理</w:t>
                  </w:r>
                </w:p>
              </w:tc>
              <w:tc>
                <w:tcPr>
                  <w:tcW w:w="5924" w:type="dxa"/>
                  <w:gridSpan w:val="2"/>
                  <w:noWrap/>
                  <w:vAlign w:val="center"/>
                </w:tcPr>
                <w:p w:rsidR="00C07179" w:rsidRPr="006C225E" w:rsidRDefault="00C07179">
                  <w:pPr>
                    <w:snapToGrid w:val="0"/>
                    <w:ind w:firstLine="132"/>
                    <w:jc w:val="center"/>
                    <w:rPr>
                      <w:sz w:val="21"/>
                      <w:szCs w:val="21"/>
                    </w:rPr>
                  </w:pPr>
                  <w:r w:rsidRPr="006C225E">
                    <w:rPr>
                      <w:rFonts w:hint="eastAsia"/>
                      <w:sz w:val="21"/>
                      <w:szCs w:val="21"/>
                    </w:rPr>
                    <w:t>距离衰减、厂房隔声等。</w:t>
                  </w:r>
                </w:p>
              </w:tc>
              <w:tc>
                <w:tcPr>
                  <w:tcW w:w="1138" w:type="dxa"/>
                  <w:gridSpan w:val="2"/>
                  <w:noWrap/>
                  <w:vAlign w:val="center"/>
                </w:tcPr>
                <w:p w:rsidR="00C07179" w:rsidRPr="006C225E" w:rsidRDefault="00C07179">
                  <w:pPr>
                    <w:widowControl/>
                    <w:snapToGrid w:val="0"/>
                    <w:jc w:val="center"/>
                    <w:rPr>
                      <w:sz w:val="21"/>
                      <w:szCs w:val="21"/>
                    </w:rPr>
                  </w:pPr>
                  <w:r w:rsidRPr="006C225E">
                    <w:rPr>
                      <w:rFonts w:hint="eastAsia"/>
                      <w:sz w:val="21"/>
                      <w:szCs w:val="21"/>
                    </w:rPr>
                    <w:t>依托现有</w:t>
                  </w:r>
                </w:p>
              </w:tc>
            </w:tr>
            <w:tr w:rsidR="00C07179" w:rsidRPr="006C225E" w:rsidTr="00C07179">
              <w:trPr>
                <w:trHeight w:val="397"/>
                <w:jc w:val="center"/>
              </w:trPr>
              <w:tc>
                <w:tcPr>
                  <w:tcW w:w="662" w:type="dxa"/>
                  <w:vMerge/>
                  <w:noWrap/>
                  <w:vAlign w:val="center"/>
                </w:tcPr>
                <w:p w:rsidR="00C07179" w:rsidRPr="006C225E" w:rsidRDefault="00C07179">
                  <w:pPr>
                    <w:widowControl/>
                    <w:snapToGrid w:val="0"/>
                    <w:rPr>
                      <w:sz w:val="21"/>
                      <w:szCs w:val="21"/>
                    </w:rPr>
                  </w:pPr>
                </w:p>
              </w:tc>
              <w:tc>
                <w:tcPr>
                  <w:tcW w:w="1081" w:type="dxa"/>
                  <w:vMerge w:val="restart"/>
                  <w:noWrap/>
                  <w:vAlign w:val="center"/>
                </w:tcPr>
                <w:p w:rsidR="00C07179" w:rsidRPr="006C225E" w:rsidRDefault="00C07179">
                  <w:pPr>
                    <w:snapToGrid w:val="0"/>
                    <w:jc w:val="center"/>
                    <w:rPr>
                      <w:sz w:val="21"/>
                      <w:szCs w:val="21"/>
                    </w:rPr>
                  </w:pPr>
                  <w:r w:rsidRPr="006C225E">
                    <w:rPr>
                      <w:rFonts w:hint="eastAsia"/>
                      <w:sz w:val="21"/>
                      <w:szCs w:val="21"/>
                    </w:rPr>
                    <w:t>固废治理</w:t>
                  </w:r>
                </w:p>
              </w:tc>
              <w:tc>
                <w:tcPr>
                  <w:tcW w:w="5924" w:type="dxa"/>
                  <w:gridSpan w:val="2"/>
                  <w:noWrap/>
                  <w:vAlign w:val="center"/>
                </w:tcPr>
                <w:p w:rsidR="00C07179" w:rsidRPr="006C225E" w:rsidRDefault="00C07179" w:rsidP="00C07179">
                  <w:pPr>
                    <w:snapToGrid w:val="0"/>
                    <w:ind w:firstLine="132"/>
                    <w:jc w:val="center"/>
                    <w:rPr>
                      <w:sz w:val="21"/>
                      <w:szCs w:val="21"/>
                    </w:rPr>
                  </w:pPr>
                  <w:r w:rsidRPr="006C225E">
                    <w:rPr>
                      <w:rFonts w:hint="eastAsia"/>
                      <w:color w:val="000000" w:themeColor="text1"/>
                      <w:sz w:val="21"/>
                      <w:szCs w:val="21"/>
                    </w:rPr>
                    <w:t>1</w:t>
                  </w:r>
                  <w:r w:rsidRPr="006C225E">
                    <w:rPr>
                      <w:rFonts w:hint="eastAsia"/>
                      <w:color w:val="000000" w:themeColor="text1"/>
                      <w:sz w:val="21"/>
                      <w:szCs w:val="21"/>
                    </w:rPr>
                    <w:t>座</w:t>
                  </w:r>
                  <w:r w:rsidRPr="006C225E">
                    <w:rPr>
                      <w:rFonts w:hint="eastAsia"/>
                      <w:color w:val="000000" w:themeColor="text1"/>
                      <w:sz w:val="21"/>
                      <w:szCs w:val="21"/>
                    </w:rPr>
                    <w:t>10</w:t>
                  </w:r>
                  <w:r w:rsidRPr="006C225E">
                    <w:rPr>
                      <w:color w:val="000000" w:themeColor="text1"/>
                      <w:sz w:val="21"/>
                      <w:szCs w:val="21"/>
                    </w:rPr>
                    <w:t>m</w:t>
                  </w:r>
                  <w:r w:rsidRPr="006C225E">
                    <w:rPr>
                      <w:color w:val="000000" w:themeColor="text1"/>
                      <w:sz w:val="21"/>
                      <w:szCs w:val="21"/>
                      <w:vertAlign w:val="superscript"/>
                    </w:rPr>
                    <w:t>2</w:t>
                  </w:r>
                  <w:r w:rsidRPr="006C225E">
                    <w:rPr>
                      <w:color w:val="000000" w:themeColor="text1"/>
                      <w:sz w:val="21"/>
                      <w:szCs w:val="21"/>
                    </w:rPr>
                    <w:t>的一般固废暂存间</w:t>
                  </w:r>
                  <w:r w:rsidRPr="006C225E">
                    <w:rPr>
                      <w:color w:val="000000" w:themeColor="text1"/>
                      <w:sz w:val="21"/>
                      <w:szCs w:val="21"/>
                    </w:rPr>
                    <w:t xml:space="preserve"> </w:t>
                  </w:r>
                  <w:r w:rsidRPr="006C225E">
                    <w:rPr>
                      <w:sz w:val="21"/>
                      <w:szCs w:val="21"/>
                    </w:rPr>
                    <w:t>。</w:t>
                  </w:r>
                </w:p>
              </w:tc>
              <w:tc>
                <w:tcPr>
                  <w:tcW w:w="1138" w:type="dxa"/>
                  <w:gridSpan w:val="2"/>
                  <w:noWrap/>
                  <w:vAlign w:val="center"/>
                </w:tcPr>
                <w:p w:rsidR="00C07179" w:rsidRPr="006C225E" w:rsidRDefault="00C07179">
                  <w:pPr>
                    <w:widowControl/>
                    <w:snapToGrid w:val="0"/>
                    <w:jc w:val="center"/>
                    <w:rPr>
                      <w:sz w:val="21"/>
                      <w:szCs w:val="21"/>
                    </w:rPr>
                  </w:pPr>
                  <w:r w:rsidRPr="006C225E">
                    <w:rPr>
                      <w:sz w:val="21"/>
                      <w:szCs w:val="21"/>
                    </w:rPr>
                    <w:t>新建</w:t>
                  </w:r>
                </w:p>
              </w:tc>
            </w:tr>
            <w:tr w:rsidR="00C07179" w:rsidRPr="006C225E" w:rsidTr="0090124E">
              <w:trPr>
                <w:trHeight w:val="397"/>
                <w:jc w:val="center"/>
              </w:trPr>
              <w:tc>
                <w:tcPr>
                  <w:tcW w:w="662" w:type="dxa"/>
                  <w:vMerge/>
                  <w:tcBorders>
                    <w:bottom w:val="single" w:sz="8" w:space="0" w:color="auto"/>
                  </w:tcBorders>
                  <w:noWrap/>
                  <w:vAlign w:val="center"/>
                </w:tcPr>
                <w:p w:rsidR="00C07179" w:rsidRPr="006C225E" w:rsidRDefault="00C07179">
                  <w:pPr>
                    <w:widowControl/>
                    <w:snapToGrid w:val="0"/>
                    <w:rPr>
                      <w:sz w:val="21"/>
                      <w:szCs w:val="21"/>
                    </w:rPr>
                  </w:pPr>
                </w:p>
              </w:tc>
              <w:tc>
                <w:tcPr>
                  <w:tcW w:w="1081" w:type="dxa"/>
                  <w:vMerge/>
                  <w:tcBorders>
                    <w:bottom w:val="single" w:sz="8" w:space="0" w:color="auto"/>
                  </w:tcBorders>
                  <w:noWrap/>
                  <w:vAlign w:val="center"/>
                </w:tcPr>
                <w:p w:rsidR="00C07179" w:rsidRPr="006C225E" w:rsidRDefault="00C07179">
                  <w:pPr>
                    <w:snapToGrid w:val="0"/>
                    <w:jc w:val="center"/>
                    <w:rPr>
                      <w:sz w:val="21"/>
                      <w:szCs w:val="21"/>
                    </w:rPr>
                  </w:pPr>
                </w:p>
              </w:tc>
              <w:tc>
                <w:tcPr>
                  <w:tcW w:w="5924" w:type="dxa"/>
                  <w:gridSpan w:val="2"/>
                  <w:tcBorders>
                    <w:bottom w:val="single" w:sz="8" w:space="0" w:color="auto"/>
                  </w:tcBorders>
                  <w:noWrap/>
                  <w:vAlign w:val="center"/>
                </w:tcPr>
                <w:p w:rsidR="00C07179" w:rsidRPr="006C225E" w:rsidRDefault="00C07179" w:rsidP="00A63232">
                  <w:pPr>
                    <w:snapToGrid w:val="0"/>
                    <w:ind w:firstLine="132"/>
                    <w:jc w:val="center"/>
                    <w:rPr>
                      <w:color w:val="FF0000"/>
                      <w:sz w:val="21"/>
                      <w:szCs w:val="21"/>
                    </w:rPr>
                  </w:pPr>
                  <w:r w:rsidRPr="006C225E">
                    <w:rPr>
                      <w:rFonts w:hint="eastAsia"/>
                      <w:sz w:val="21"/>
                      <w:szCs w:val="21"/>
                    </w:rPr>
                    <w:t>1</w:t>
                  </w:r>
                  <w:r w:rsidRPr="006C225E">
                    <w:rPr>
                      <w:rFonts w:hint="eastAsia"/>
                      <w:sz w:val="21"/>
                      <w:szCs w:val="21"/>
                    </w:rPr>
                    <w:t>座</w:t>
                  </w:r>
                  <w:r w:rsidRPr="006C225E">
                    <w:rPr>
                      <w:rFonts w:hint="eastAsia"/>
                      <w:sz w:val="21"/>
                      <w:szCs w:val="21"/>
                    </w:rPr>
                    <w:t>12</w:t>
                  </w:r>
                  <w:r w:rsidRPr="006C225E">
                    <w:rPr>
                      <w:sz w:val="21"/>
                      <w:szCs w:val="21"/>
                    </w:rPr>
                    <w:t>m</w:t>
                  </w:r>
                  <w:r w:rsidRPr="006C225E">
                    <w:rPr>
                      <w:sz w:val="21"/>
                      <w:szCs w:val="21"/>
                      <w:vertAlign w:val="superscript"/>
                    </w:rPr>
                    <w:t>2</w:t>
                  </w:r>
                  <w:r w:rsidRPr="006C225E">
                    <w:rPr>
                      <w:sz w:val="21"/>
                      <w:szCs w:val="21"/>
                    </w:rPr>
                    <w:t>的危废暂存间。</w:t>
                  </w:r>
                </w:p>
              </w:tc>
              <w:tc>
                <w:tcPr>
                  <w:tcW w:w="1138" w:type="dxa"/>
                  <w:gridSpan w:val="2"/>
                  <w:tcBorders>
                    <w:bottom w:val="single" w:sz="8" w:space="0" w:color="auto"/>
                  </w:tcBorders>
                  <w:noWrap/>
                  <w:vAlign w:val="center"/>
                </w:tcPr>
                <w:p w:rsidR="00C07179" w:rsidRPr="006C225E" w:rsidRDefault="00C07179">
                  <w:pPr>
                    <w:widowControl/>
                    <w:snapToGrid w:val="0"/>
                    <w:jc w:val="center"/>
                    <w:rPr>
                      <w:sz w:val="21"/>
                      <w:szCs w:val="21"/>
                    </w:rPr>
                  </w:pPr>
                  <w:r w:rsidRPr="006C225E">
                    <w:rPr>
                      <w:rFonts w:hint="eastAsia"/>
                      <w:sz w:val="21"/>
                      <w:szCs w:val="21"/>
                    </w:rPr>
                    <w:t>依托现有</w:t>
                  </w:r>
                </w:p>
              </w:tc>
            </w:tr>
          </w:tbl>
          <w:p w:rsidR="00A2373A" w:rsidRPr="006C225E" w:rsidRDefault="004511C7" w:rsidP="009674FB">
            <w:pPr>
              <w:spacing w:line="440" w:lineRule="exact"/>
              <w:ind w:firstLineChars="200" w:firstLine="482"/>
            </w:pPr>
            <w:r w:rsidRPr="006C225E">
              <w:rPr>
                <w:rFonts w:hint="eastAsia"/>
                <w:b/>
              </w:rPr>
              <w:t>3</w:t>
            </w:r>
            <w:r w:rsidRPr="006C225E">
              <w:rPr>
                <w:rFonts w:hint="eastAsia"/>
                <w:b/>
              </w:rPr>
              <w:t>、项目主要生产设备</w:t>
            </w:r>
          </w:p>
          <w:p w:rsidR="00A2373A" w:rsidRPr="006C225E" w:rsidRDefault="004511C7">
            <w:pPr>
              <w:snapToGrid w:val="0"/>
              <w:spacing w:line="440" w:lineRule="exact"/>
              <w:ind w:firstLineChars="200" w:firstLine="480"/>
            </w:pPr>
            <w:r w:rsidRPr="006C225E">
              <w:rPr>
                <w:rFonts w:hint="eastAsia"/>
              </w:rPr>
              <w:t>本</w:t>
            </w:r>
            <w:r w:rsidRPr="006C225E">
              <w:t>项目</w:t>
            </w:r>
            <w:r w:rsidR="00184B79" w:rsidRPr="006C225E">
              <w:t>新增</w:t>
            </w:r>
            <w:r w:rsidRPr="006C225E">
              <w:rPr>
                <w:rFonts w:hint="eastAsia"/>
              </w:rPr>
              <w:t>主要生产设备</w:t>
            </w:r>
            <w:r w:rsidRPr="006C225E">
              <w:t>见</w:t>
            </w:r>
            <w:r w:rsidRPr="006C225E">
              <w:rPr>
                <w:rFonts w:hint="eastAsia"/>
              </w:rPr>
              <w:t>表</w:t>
            </w:r>
            <w:r w:rsidR="0090124E" w:rsidRPr="006C225E">
              <w:rPr>
                <w:rFonts w:hint="eastAsia"/>
              </w:rPr>
              <w:t>1</w:t>
            </w:r>
            <w:r w:rsidR="00184B79" w:rsidRPr="006C225E">
              <w:rPr>
                <w:rFonts w:hint="eastAsia"/>
              </w:rPr>
              <w:t>0</w:t>
            </w:r>
            <w:r w:rsidRPr="006C225E">
              <w:rPr>
                <w:rFonts w:hint="eastAsia"/>
              </w:rPr>
              <w:t>。</w:t>
            </w:r>
          </w:p>
          <w:p w:rsidR="00A2373A" w:rsidRPr="003A5950" w:rsidRDefault="004511C7" w:rsidP="00C40672">
            <w:pPr>
              <w:pStyle w:val="af9"/>
              <w:spacing w:line="440" w:lineRule="exact"/>
              <w:ind w:firstLineChars="200" w:firstLine="480"/>
              <w:jc w:val="both"/>
              <w:rPr>
                <w:rFonts w:ascii="Times New Roman" w:eastAsia="黑体" w:hAnsi="Times New Roman"/>
                <w:color w:val="000000" w:themeColor="text1"/>
                <w:sz w:val="24"/>
                <w:szCs w:val="24"/>
                <w:lang w:val="en-US" w:eastAsia="zh-CN"/>
              </w:rPr>
            </w:pPr>
            <w:r w:rsidRPr="003A5950">
              <w:rPr>
                <w:rFonts w:ascii="Times New Roman" w:eastAsia="黑体" w:hAnsi="Times New Roman" w:hint="eastAsia"/>
                <w:color w:val="000000" w:themeColor="text1"/>
                <w:sz w:val="24"/>
                <w:szCs w:val="24"/>
                <w:lang w:val="en-US" w:eastAsia="zh-CN"/>
              </w:rPr>
              <w:t>表</w:t>
            </w:r>
            <w:r w:rsidRPr="003A5950">
              <w:rPr>
                <w:rFonts w:ascii="Times New Roman" w:hAnsi="Times New Roman" w:hint="eastAsia"/>
                <w:bCs/>
                <w:sz w:val="24"/>
                <w:szCs w:val="24"/>
                <w:lang w:val="en-US" w:eastAsia="zh-CN"/>
              </w:rPr>
              <w:t>1</w:t>
            </w:r>
            <w:r w:rsidR="00184B79" w:rsidRPr="003A5950">
              <w:rPr>
                <w:rFonts w:ascii="Times New Roman" w:hAnsi="Times New Roman" w:hint="eastAsia"/>
                <w:bCs/>
                <w:sz w:val="24"/>
                <w:szCs w:val="24"/>
                <w:lang w:val="en-US" w:eastAsia="zh-CN"/>
              </w:rPr>
              <w:t>0</w:t>
            </w:r>
            <w:r w:rsidR="0090124E" w:rsidRPr="003A5950">
              <w:rPr>
                <w:rFonts w:ascii="Times New Roman" w:hAnsi="Times New Roman" w:hint="eastAsia"/>
                <w:b/>
                <w:bCs/>
                <w:sz w:val="24"/>
                <w:szCs w:val="24"/>
                <w:lang w:val="en-US" w:eastAsia="zh-CN"/>
              </w:rPr>
              <w:t xml:space="preserve">                 </w:t>
            </w:r>
            <w:r w:rsidR="0090124E" w:rsidRPr="003A5950">
              <w:rPr>
                <w:rFonts w:ascii="Times New Roman" w:eastAsia="黑体" w:hAnsi="Times New Roman" w:hint="eastAsia"/>
                <w:color w:val="000000" w:themeColor="text1"/>
                <w:sz w:val="24"/>
                <w:szCs w:val="24"/>
                <w:lang w:val="en-US" w:eastAsia="zh-CN"/>
              </w:rPr>
              <w:t xml:space="preserve"> </w:t>
            </w:r>
            <w:r w:rsidRPr="003A5950">
              <w:rPr>
                <w:rFonts w:ascii="Times New Roman" w:eastAsia="黑体" w:hAnsi="Times New Roman" w:hint="eastAsia"/>
                <w:color w:val="000000" w:themeColor="text1"/>
                <w:sz w:val="24"/>
                <w:szCs w:val="24"/>
                <w:lang w:val="en-US" w:eastAsia="zh-CN"/>
              </w:rPr>
              <w:t>本项目</w:t>
            </w:r>
            <w:r w:rsidR="00644259" w:rsidRPr="003A5950">
              <w:rPr>
                <w:rFonts w:ascii="Times New Roman" w:eastAsia="黑体" w:hAnsi="Times New Roman" w:hint="eastAsia"/>
                <w:color w:val="000000" w:themeColor="text1"/>
                <w:sz w:val="24"/>
                <w:szCs w:val="24"/>
                <w:lang w:val="en-US" w:eastAsia="zh-CN"/>
              </w:rPr>
              <w:t>新增</w:t>
            </w:r>
            <w:r w:rsidRPr="003A5950">
              <w:rPr>
                <w:rFonts w:ascii="Times New Roman" w:eastAsia="黑体" w:hAnsi="Times New Roman" w:hint="eastAsia"/>
                <w:color w:val="000000" w:themeColor="text1"/>
                <w:sz w:val="24"/>
                <w:szCs w:val="24"/>
                <w:lang w:val="en-US" w:eastAsia="zh-CN"/>
              </w:rPr>
              <w:t>生产</w:t>
            </w:r>
            <w:r w:rsidRPr="003A5950">
              <w:rPr>
                <w:rFonts w:ascii="Times New Roman" w:eastAsia="黑体" w:hAnsi="Times New Roman"/>
                <w:color w:val="000000" w:themeColor="text1"/>
                <w:sz w:val="24"/>
                <w:szCs w:val="24"/>
                <w:lang w:val="en-US" w:eastAsia="zh-CN"/>
              </w:rPr>
              <w:t>设备一览表</w:t>
            </w:r>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Look w:val="04A0"/>
            </w:tblPr>
            <w:tblGrid>
              <w:gridCol w:w="1198"/>
              <w:gridCol w:w="2657"/>
              <w:gridCol w:w="2132"/>
              <w:gridCol w:w="2818"/>
            </w:tblGrid>
            <w:tr w:rsidR="00644259" w:rsidRPr="006C225E" w:rsidTr="0090124E">
              <w:trPr>
                <w:trHeight w:val="397"/>
                <w:jc w:val="center"/>
              </w:trPr>
              <w:tc>
                <w:tcPr>
                  <w:tcW w:w="1198" w:type="dxa"/>
                  <w:tcBorders>
                    <w:top w:val="single" w:sz="8" w:space="0" w:color="000000"/>
                    <w:bottom w:val="single" w:sz="8" w:space="0" w:color="000000"/>
                    <w:right w:val="single" w:sz="4" w:space="0" w:color="auto"/>
                  </w:tcBorders>
                  <w:noWrap/>
                  <w:vAlign w:val="center"/>
                </w:tcPr>
                <w:p w:rsidR="00644259" w:rsidRPr="003A5950" w:rsidRDefault="00644259">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序号</w:t>
                  </w:r>
                </w:p>
              </w:tc>
              <w:tc>
                <w:tcPr>
                  <w:tcW w:w="2657" w:type="dxa"/>
                  <w:tcBorders>
                    <w:top w:val="single" w:sz="8" w:space="0" w:color="000000"/>
                    <w:left w:val="single" w:sz="4" w:space="0" w:color="auto"/>
                    <w:bottom w:val="single" w:sz="8" w:space="0" w:color="000000"/>
                    <w:right w:val="single" w:sz="4" w:space="0" w:color="auto"/>
                  </w:tcBorders>
                  <w:noWrap/>
                  <w:vAlign w:val="center"/>
                </w:tcPr>
                <w:p w:rsidR="00644259" w:rsidRPr="003A5950" w:rsidRDefault="00644259">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设备名称</w:t>
                  </w:r>
                </w:p>
              </w:tc>
              <w:tc>
                <w:tcPr>
                  <w:tcW w:w="2132" w:type="dxa"/>
                  <w:tcBorders>
                    <w:top w:val="single" w:sz="8" w:space="0" w:color="000000"/>
                    <w:left w:val="single" w:sz="4" w:space="0" w:color="auto"/>
                    <w:bottom w:val="single" w:sz="8" w:space="0" w:color="000000"/>
                    <w:right w:val="single" w:sz="4" w:space="0" w:color="auto"/>
                  </w:tcBorders>
                  <w:noWrap/>
                  <w:vAlign w:val="center"/>
                </w:tcPr>
                <w:p w:rsidR="00644259" w:rsidRPr="003A5950" w:rsidRDefault="00644259">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型号</w:t>
                  </w:r>
                  <w:r w:rsidRPr="003A5950">
                    <w:rPr>
                      <w:rFonts w:hint="eastAsia"/>
                      <w:b/>
                      <w:sz w:val="21"/>
                      <w:szCs w:val="21"/>
                      <w:lang w:val="en-US" w:eastAsia="zh-CN"/>
                    </w:rPr>
                    <w:t>/</w:t>
                  </w:r>
                  <w:r w:rsidRPr="003A5950">
                    <w:rPr>
                      <w:rFonts w:hint="eastAsia"/>
                      <w:b/>
                      <w:sz w:val="21"/>
                      <w:szCs w:val="21"/>
                      <w:lang w:val="en-US" w:eastAsia="zh-CN"/>
                    </w:rPr>
                    <w:t>规格</w:t>
                  </w:r>
                </w:p>
              </w:tc>
              <w:tc>
                <w:tcPr>
                  <w:tcW w:w="2818" w:type="dxa"/>
                  <w:tcBorders>
                    <w:top w:val="single" w:sz="8" w:space="0" w:color="000000"/>
                    <w:left w:val="single" w:sz="4" w:space="0" w:color="auto"/>
                    <w:bottom w:val="single" w:sz="8" w:space="0" w:color="000000"/>
                  </w:tcBorders>
                  <w:noWrap/>
                  <w:vAlign w:val="center"/>
                </w:tcPr>
                <w:p w:rsidR="00644259" w:rsidRPr="003A5950" w:rsidRDefault="00644259" w:rsidP="00644259">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数量（座）</w:t>
                  </w:r>
                </w:p>
              </w:tc>
            </w:tr>
            <w:tr w:rsidR="00D04B84" w:rsidRPr="006C225E" w:rsidTr="00644259">
              <w:trPr>
                <w:trHeight w:val="397"/>
                <w:jc w:val="center"/>
              </w:trPr>
              <w:tc>
                <w:tcPr>
                  <w:tcW w:w="1198"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1</w:t>
                  </w:r>
                </w:p>
              </w:tc>
              <w:tc>
                <w:tcPr>
                  <w:tcW w:w="2657" w:type="dxa"/>
                  <w:vMerge w:val="restart"/>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挤出机</w:t>
                  </w:r>
                </w:p>
              </w:tc>
              <w:tc>
                <w:tcPr>
                  <w:tcW w:w="2132"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65</w:t>
                  </w:r>
                  <w:r w:rsidRPr="003A5950">
                    <w:rPr>
                      <w:rFonts w:hint="eastAsia"/>
                      <w:sz w:val="21"/>
                      <w:szCs w:val="21"/>
                      <w:lang w:val="en-US" w:eastAsia="zh-CN"/>
                    </w:rPr>
                    <w:t>型</w:t>
                  </w:r>
                </w:p>
              </w:tc>
              <w:tc>
                <w:tcPr>
                  <w:tcW w:w="2818" w:type="dxa"/>
                  <w:noWrap/>
                  <w:vAlign w:val="center"/>
                </w:tcPr>
                <w:p w:rsidR="00D04B84" w:rsidRPr="003A5950" w:rsidRDefault="00D04B84" w:rsidP="00644259">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3</w:t>
                  </w:r>
                </w:p>
              </w:tc>
            </w:tr>
            <w:tr w:rsidR="00D04B84" w:rsidRPr="006C225E" w:rsidTr="00644259">
              <w:trPr>
                <w:trHeight w:val="397"/>
                <w:jc w:val="center"/>
              </w:trPr>
              <w:tc>
                <w:tcPr>
                  <w:tcW w:w="1198"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2</w:t>
                  </w:r>
                </w:p>
              </w:tc>
              <w:tc>
                <w:tcPr>
                  <w:tcW w:w="2657" w:type="dxa"/>
                  <w:vMerge/>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p>
              </w:tc>
              <w:tc>
                <w:tcPr>
                  <w:tcW w:w="2132"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50</w:t>
                  </w:r>
                  <w:r w:rsidRPr="003A5950">
                    <w:rPr>
                      <w:rFonts w:hint="eastAsia"/>
                      <w:sz w:val="21"/>
                      <w:szCs w:val="21"/>
                      <w:lang w:val="en-US" w:eastAsia="zh-CN"/>
                    </w:rPr>
                    <w:t>型</w:t>
                  </w:r>
                </w:p>
              </w:tc>
              <w:tc>
                <w:tcPr>
                  <w:tcW w:w="2818"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2</w:t>
                  </w:r>
                </w:p>
              </w:tc>
            </w:tr>
            <w:tr w:rsidR="00D04B84" w:rsidRPr="006C225E" w:rsidTr="00644259">
              <w:trPr>
                <w:trHeight w:val="397"/>
                <w:jc w:val="center"/>
              </w:trPr>
              <w:tc>
                <w:tcPr>
                  <w:tcW w:w="1198"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3</w:t>
                  </w:r>
                </w:p>
              </w:tc>
              <w:tc>
                <w:tcPr>
                  <w:tcW w:w="2657" w:type="dxa"/>
                  <w:vMerge/>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p>
              </w:tc>
              <w:tc>
                <w:tcPr>
                  <w:tcW w:w="2132"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35</w:t>
                  </w:r>
                  <w:r w:rsidRPr="003A5950">
                    <w:rPr>
                      <w:rFonts w:hint="eastAsia"/>
                      <w:sz w:val="21"/>
                      <w:szCs w:val="21"/>
                      <w:lang w:val="en-US" w:eastAsia="zh-CN"/>
                    </w:rPr>
                    <w:t>型</w:t>
                  </w:r>
                </w:p>
              </w:tc>
              <w:tc>
                <w:tcPr>
                  <w:tcW w:w="2818"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1</w:t>
                  </w:r>
                </w:p>
              </w:tc>
            </w:tr>
            <w:tr w:rsidR="00644259" w:rsidRPr="006C225E" w:rsidTr="00644259">
              <w:trPr>
                <w:trHeight w:val="397"/>
                <w:jc w:val="center"/>
              </w:trPr>
              <w:tc>
                <w:tcPr>
                  <w:tcW w:w="1198" w:type="dxa"/>
                  <w:noWrap/>
                  <w:vAlign w:val="center"/>
                </w:tcPr>
                <w:p w:rsidR="00644259"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4</w:t>
                  </w:r>
                </w:p>
              </w:tc>
              <w:tc>
                <w:tcPr>
                  <w:tcW w:w="2657" w:type="dxa"/>
                  <w:noWrap/>
                  <w:vAlign w:val="center"/>
                </w:tcPr>
                <w:p w:rsidR="00644259" w:rsidRPr="003A5950" w:rsidRDefault="00D04B84">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混料机</w:t>
                  </w:r>
                </w:p>
              </w:tc>
              <w:tc>
                <w:tcPr>
                  <w:tcW w:w="2132" w:type="dxa"/>
                  <w:noWrap/>
                  <w:vAlign w:val="center"/>
                </w:tcPr>
                <w:p w:rsidR="00644259"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w:t>
                  </w:r>
                </w:p>
              </w:tc>
              <w:tc>
                <w:tcPr>
                  <w:tcW w:w="2818" w:type="dxa"/>
                  <w:noWrap/>
                  <w:vAlign w:val="center"/>
                </w:tcPr>
                <w:p w:rsidR="00644259"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6</w:t>
                  </w:r>
                </w:p>
              </w:tc>
            </w:tr>
            <w:tr w:rsidR="00D04B84" w:rsidRPr="006C225E" w:rsidTr="00644259">
              <w:trPr>
                <w:trHeight w:val="397"/>
                <w:jc w:val="center"/>
              </w:trPr>
              <w:tc>
                <w:tcPr>
                  <w:tcW w:w="1198"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5</w:t>
                  </w:r>
                </w:p>
              </w:tc>
              <w:tc>
                <w:tcPr>
                  <w:tcW w:w="2657"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切粒机</w:t>
                  </w:r>
                </w:p>
              </w:tc>
              <w:tc>
                <w:tcPr>
                  <w:tcW w:w="2132"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w:t>
                  </w:r>
                </w:p>
              </w:tc>
              <w:tc>
                <w:tcPr>
                  <w:tcW w:w="2818" w:type="dxa"/>
                  <w:noWrap/>
                  <w:vAlign w:val="center"/>
                </w:tcPr>
                <w:p w:rsidR="00D04B84" w:rsidRPr="003A5950" w:rsidRDefault="00D04B8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6</w:t>
                  </w:r>
                </w:p>
              </w:tc>
            </w:tr>
            <w:tr w:rsidR="00FC08E6" w:rsidRPr="006C225E" w:rsidTr="0090124E">
              <w:trPr>
                <w:trHeight w:val="397"/>
                <w:jc w:val="center"/>
              </w:trPr>
              <w:tc>
                <w:tcPr>
                  <w:tcW w:w="1198" w:type="dxa"/>
                  <w:tcBorders>
                    <w:bottom w:val="single" w:sz="8" w:space="0" w:color="auto"/>
                  </w:tcBorders>
                  <w:noWrap/>
                  <w:vAlign w:val="center"/>
                </w:tcPr>
                <w:p w:rsidR="00FC08E6" w:rsidRPr="003A5950" w:rsidRDefault="00FC08E6">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6</w:t>
                  </w:r>
                </w:p>
              </w:tc>
              <w:tc>
                <w:tcPr>
                  <w:tcW w:w="2657" w:type="dxa"/>
                  <w:tcBorders>
                    <w:bottom w:val="single" w:sz="8" w:space="0" w:color="auto"/>
                  </w:tcBorders>
                  <w:noWrap/>
                  <w:vAlign w:val="center"/>
                </w:tcPr>
                <w:p w:rsidR="00FC08E6" w:rsidRPr="003A5950" w:rsidRDefault="00FC08E6">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振动筛</w:t>
                  </w:r>
                </w:p>
              </w:tc>
              <w:tc>
                <w:tcPr>
                  <w:tcW w:w="2132" w:type="dxa"/>
                  <w:tcBorders>
                    <w:bottom w:val="single" w:sz="8" w:space="0" w:color="auto"/>
                  </w:tcBorders>
                  <w:noWrap/>
                  <w:vAlign w:val="center"/>
                </w:tcPr>
                <w:p w:rsidR="00FC08E6" w:rsidRPr="003A5950" w:rsidRDefault="00FC08E6">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w:t>
                  </w:r>
                </w:p>
              </w:tc>
              <w:tc>
                <w:tcPr>
                  <w:tcW w:w="2818" w:type="dxa"/>
                  <w:tcBorders>
                    <w:bottom w:val="single" w:sz="8" w:space="0" w:color="auto"/>
                  </w:tcBorders>
                  <w:noWrap/>
                  <w:vAlign w:val="center"/>
                </w:tcPr>
                <w:p w:rsidR="00FC08E6" w:rsidRPr="003A5950" w:rsidRDefault="00FC08E6">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2</w:t>
                  </w:r>
                </w:p>
              </w:tc>
            </w:tr>
          </w:tbl>
          <w:p w:rsidR="00184B79" w:rsidRPr="003A5950" w:rsidRDefault="00184B79" w:rsidP="00184B79">
            <w:pPr>
              <w:pStyle w:val="af9"/>
              <w:spacing w:line="440" w:lineRule="exact"/>
              <w:ind w:firstLineChars="200" w:firstLine="480"/>
              <w:jc w:val="both"/>
              <w:rPr>
                <w:rFonts w:ascii="Times New Roman" w:hAnsi="Times New Roman"/>
                <w:b/>
                <w:bCs/>
                <w:sz w:val="24"/>
                <w:szCs w:val="24"/>
                <w:lang w:val="en-US" w:eastAsia="zh-CN"/>
              </w:rPr>
            </w:pPr>
            <w:r w:rsidRPr="003A5950">
              <w:rPr>
                <w:rFonts w:ascii="Times New Roman" w:hAnsi="Times New Roman" w:hint="eastAsia"/>
                <w:sz w:val="24"/>
                <w:szCs w:val="24"/>
                <w:lang w:val="en-US" w:eastAsia="zh-CN"/>
              </w:rPr>
              <w:t>本项目建成后，</w:t>
            </w:r>
            <w:r w:rsidR="004F42EE" w:rsidRPr="003A5950">
              <w:rPr>
                <w:rFonts w:ascii="Times New Roman" w:hAnsi="Times New Roman" w:hint="eastAsia"/>
                <w:sz w:val="24"/>
                <w:szCs w:val="24"/>
                <w:lang w:val="en-US" w:eastAsia="zh-CN"/>
              </w:rPr>
              <w:t>现有工程</w:t>
            </w:r>
            <w:r w:rsidRPr="003A5950">
              <w:rPr>
                <w:rFonts w:ascii="Times New Roman" w:hAnsi="Times New Roman" w:hint="eastAsia"/>
                <w:sz w:val="24"/>
                <w:szCs w:val="24"/>
                <w:lang w:val="en-US" w:eastAsia="zh-CN"/>
              </w:rPr>
              <w:t>拟淘汰设备情况见表</w:t>
            </w:r>
            <w:r w:rsidRPr="003A5950">
              <w:rPr>
                <w:rFonts w:ascii="Times New Roman" w:hAnsi="Times New Roman" w:hint="eastAsia"/>
                <w:sz w:val="24"/>
                <w:szCs w:val="24"/>
                <w:lang w:val="en-US" w:eastAsia="zh-CN"/>
              </w:rPr>
              <w:t>1</w:t>
            </w:r>
            <w:r w:rsidR="00C07179" w:rsidRPr="003A5950">
              <w:rPr>
                <w:rFonts w:ascii="Times New Roman" w:hAnsi="Times New Roman" w:hint="eastAsia"/>
                <w:sz w:val="24"/>
                <w:szCs w:val="24"/>
                <w:lang w:val="en-US" w:eastAsia="zh-CN"/>
              </w:rPr>
              <w:t>1</w:t>
            </w:r>
            <w:r w:rsidR="004F42EE" w:rsidRPr="003A5950">
              <w:rPr>
                <w:rFonts w:ascii="Times New Roman" w:hAnsi="Times New Roman" w:hint="eastAsia"/>
                <w:sz w:val="24"/>
                <w:szCs w:val="24"/>
                <w:lang w:val="en-US" w:eastAsia="zh-CN"/>
              </w:rPr>
              <w:t>，拟更换的新设备情况见表</w:t>
            </w:r>
            <w:r w:rsidR="004F42EE" w:rsidRPr="003A5950">
              <w:rPr>
                <w:rFonts w:ascii="Times New Roman" w:hAnsi="Times New Roman" w:hint="eastAsia"/>
                <w:sz w:val="24"/>
                <w:szCs w:val="24"/>
                <w:lang w:val="en-US" w:eastAsia="zh-CN"/>
              </w:rPr>
              <w:t>1</w:t>
            </w:r>
            <w:r w:rsidR="00C07179" w:rsidRPr="003A5950">
              <w:rPr>
                <w:rFonts w:ascii="Times New Roman" w:hAnsi="Times New Roman" w:hint="eastAsia"/>
                <w:sz w:val="24"/>
                <w:szCs w:val="24"/>
                <w:lang w:val="en-US" w:eastAsia="zh-CN"/>
              </w:rPr>
              <w:t>2</w:t>
            </w:r>
            <w:r w:rsidRPr="003A5950">
              <w:rPr>
                <w:rFonts w:ascii="Times New Roman" w:hAnsi="Times New Roman" w:hint="eastAsia"/>
                <w:sz w:val="24"/>
                <w:szCs w:val="24"/>
                <w:lang w:val="en-US" w:eastAsia="zh-CN"/>
              </w:rPr>
              <w:t>。</w:t>
            </w:r>
          </w:p>
          <w:p w:rsidR="00C07179" w:rsidRPr="003A5950" w:rsidRDefault="00C07179" w:rsidP="004F42EE">
            <w:pPr>
              <w:pStyle w:val="af9"/>
              <w:spacing w:line="440" w:lineRule="exact"/>
              <w:ind w:firstLineChars="200" w:firstLine="482"/>
              <w:jc w:val="both"/>
              <w:rPr>
                <w:rFonts w:ascii="Times New Roman" w:hAnsi="Times New Roman"/>
                <w:b/>
                <w:bCs/>
                <w:sz w:val="24"/>
                <w:szCs w:val="24"/>
                <w:lang w:val="en-US" w:eastAsia="zh-CN"/>
              </w:rPr>
            </w:pPr>
          </w:p>
          <w:p w:rsidR="004F42EE" w:rsidRPr="003A5950" w:rsidRDefault="004F42EE" w:rsidP="00C40672">
            <w:pPr>
              <w:pStyle w:val="af9"/>
              <w:spacing w:line="440" w:lineRule="exact"/>
              <w:ind w:firstLineChars="200" w:firstLine="480"/>
              <w:jc w:val="both"/>
              <w:rPr>
                <w:rFonts w:ascii="Times New Roman" w:eastAsia="黑体" w:hAnsi="Times New Roman"/>
                <w:color w:val="000000" w:themeColor="text1"/>
                <w:sz w:val="24"/>
                <w:szCs w:val="24"/>
                <w:lang w:val="en-US" w:eastAsia="zh-CN"/>
              </w:rPr>
            </w:pPr>
            <w:r w:rsidRPr="003A5950">
              <w:rPr>
                <w:rFonts w:ascii="Times New Roman" w:eastAsia="黑体" w:hAnsi="Times New Roman" w:hint="eastAsia"/>
                <w:color w:val="000000" w:themeColor="text1"/>
                <w:sz w:val="24"/>
                <w:szCs w:val="24"/>
                <w:lang w:val="en-US" w:eastAsia="zh-CN"/>
              </w:rPr>
              <w:lastRenderedPageBreak/>
              <w:t>表</w:t>
            </w:r>
            <w:r w:rsidRPr="003A5950">
              <w:rPr>
                <w:rFonts w:ascii="Times New Roman" w:hAnsi="Times New Roman" w:hint="eastAsia"/>
                <w:bCs/>
                <w:sz w:val="24"/>
                <w:szCs w:val="24"/>
                <w:lang w:val="en-US" w:eastAsia="zh-CN"/>
              </w:rPr>
              <w:t>11</w:t>
            </w:r>
            <w:r w:rsidRPr="003A5950">
              <w:rPr>
                <w:rFonts w:ascii="Times New Roman" w:hAnsi="Times New Roman" w:hint="eastAsia"/>
                <w:b/>
                <w:bCs/>
                <w:sz w:val="24"/>
                <w:szCs w:val="24"/>
                <w:lang w:val="en-US" w:eastAsia="zh-CN"/>
              </w:rPr>
              <w:t xml:space="preserve">              </w:t>
            </w:r>
            <w:r w:rsidRPr="003A5950">
              <w:rPr>
                <w:rFonts w:ascii="Times New Roman" w:eastAsia="黑体" w:hAnsi="Times New Roman" w:hint="eastAsia"/>
                <w:color w:val="000000" w:themeColor="text1"/>
                <w:sz w:val="24"/>
                <w:szCs w:val="24"/>
                <w:lang w:val="en-US" w:eastAsia="zh-CN"/>
              </w:rPr>
              <w:t>本次工程拟淘汰生产设备一览表</w:t>
            </w:r>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Look w:val="04A0"/>
            </w:tblPr>
            <w:tblGrid>
              <w:gridCol w:w="965"/>
              <w:gridCol w:w="2336"/>
              <w:gridCol w:w="2693"/>
              <w:gridCol w:w="2811"/>
            </w:tblGrid>
            <w:tr w:rsidR="004F42EE" w:rsidRPr="006C225E" w:rsidTr="004F42EE">
              <w:trPr>
                <w:trHeight w:val="534"/>
                <w:jc w:val="center"/>
              </w:trPr>
              <w:tc>
                <w:tcPr>
                  <w:tcW w:w="965" w:type="dxa"/>
                  <w:tcBorders>
                    <w:top w:val="single" w:sz="8" w:space="0" w:color="000000"/>
                    <w:right w:val="single" w:sz="4" w:space="0" w:color="auto"/>
                  </w:tcBorders>
                  <w:noWrap/>
                  <w:vAlign w:val="center"/>
                </w:tcPr>
                <w:p w:rsidR="004F42EE" w:rsidRPr="003A5950" w:rsidRDefault="004F42EE" w:rsidP="004F42EE">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序号</w:t>
                  </w:r>
                </w:p>
              </w:tc>
              <w:tc>
                <w:tcPr>
                  <w:tcW w:w="2336" w:type="dxa"/>
                  <w:tcBorders>
                    <w:top w:val="single" w:sz="8" w:space="0" w:color="000000"/>
                    <w:left w:val="single" w:sz="4" w:space="0" w:color="auto"/>
                  </w:tcBorders>
                  <w:vAlign w:val="center"/>
                </w:tcPr>
                <w:p w:rsidR="004F42EE" w:rsidRPr="003A5950" w:rsidRDefault="004F42EE" w:rsidP="004F42EE">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设备名称</w:t>
                  </w:r>
                </w:p>
              </w:tc>
              <w:tc>
                <w:tcPr>
                  <w:tcW w:w="2693" w:type="dxa"/>
                  <w:tcBorders>
                    <w:top w:val="single" w:sz="8" w:space="0" w:color="000000"/>
                    <w:left w:val="single" w:sz="4" w:space="0" w:color="auto"/>
                  </w:tcBorders>
                  <w:vAlign w:val="center"/>
                </w:tcPr>
                <w:p w:rsidR="004F42EE" w:rsidRPr="003A5950" w:rsidRDefault="004F42EE" w:rsidP="004F42EE">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型号</w:t>
                  </w:r>
                  <w:r w:rsidRPr="003A5950">
                    <w:rPr>
                      <w:rFonts w:hint="eastAsia"/>
                      <w:b/>
                      <w:sz w:val="21"/>
                      <w:szCs w:val="21"/>
                      <w:lang w:val="en-US" w:eastAsia="zh-CN"/>
                    </w:rPr>
                    <w:t>/</w:t>
                  </w:r>
                  <w:r w:rsidRPr="003A5950">
                    <w:rPr>
                      <w:rFonts w:hint="eastAsia"/>
                      <w:b/>
                      <w:sz w:val="21"/>
                      <w:szCs w:val="21"/>
                      <w:lang w:val="en-US" w:eastAsia="zh-CN"/>
                    </w:rPr>
                    <w:t>规格</w:t>
                  </w:r>
                </w:p>
              </w:tc>
              <w:tc>
                <w:tcPr>
                  <w:tcW w:w="2811" w:type="dxa"/>
                  <w:tcBorders>
                    <w:top w:val="single" w:sz="8" w:space="0" w:color="000000"/>
                    <w:left w:val="single" w:sz="4" w:space="0" w:color="auto"/>
                  </w:tcBorders>
                  <w:vAlign w:val="center"/>
                </w:tcPr>
                <w:p w:rsidR="004F42EE" w:rsidRPr="003A5950" w:rsidRDefault="004F42EE" w:rsidP="004F42EE">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数量（台</w:t>
                  </w:r>
                  <w:r w:rsidRPr="003A5950">
                    <w:rPr>
                      <w:rFonts w:hint="eastAsia"/>
                      <w:b/>
                      <w:sz w:val="21"/>
                      <w:szCs w:val="21"/>
                      <w:lang w:val="en-US" w:eastAsia="zh-CN"/>
                    </w:rPr>
                    <w:t>/</w:t>
                  </w:r>
                  <w:r w:rsidRPr="003A5950">
                    <w:rPr>
                      <w:rFonts w:hint="eastAsia"/>
                      <w:b/>
                      <w:sz w:val="21"/>
                      <w:szCs w:val="21"/>
                      <w:lang w:val="en-US" w:eastAsia="zh-CN"/>
                    </w:rPr>
                    <w:t>套</w:t>
                  </w:r>
                  <w:r w:rsidRPr="003A5950">
                    <w:rPr>
                      <w:rFonts w:hint="eastAsia"/>
                      <w:b/>
                      <w:sz w:val="21"/>
                      <w:szCs w:val="21"/>
                      <w:lang w:val="en-US" w:eastAsia="zh-CN"/>
                    </w:rPr>
                    <w:t>/</w:t>
                  </w:r>
                  <w:r w:rsidRPr="003A5950">
                    <w:rPr>
                      <w:rFonts w:hint="eastAsia"/>
                      <w:b/>
                      <w:sz w:val="21"/>
                      <w:szCs w:val="21"/>
                      <w:lang w:val="en-US" w:eastAsia="zh-CN"/>
                    </w:rPr>
                    <w:t>座）</w:t>
                  </w:r>
                </w:p>
              </w:tc>
            </w:tr>
            <w:tr w:rsidR="004F42EE" w:rsidRPr="006C225E" w:rsidTr="004F42EE">
              <w:trPr>
                <w:trHeight w:val="397"/>
                <w:jc w:val="center"/>
              </w:trPr>
              <w:tc>
                <w:tcPr>
                  <w:tcW w:w="965" w:type="dxa"/>
                  <w:noWrap/>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1</w:t>
                  </w:r>
                </w:p>
              </w:tc>
              <w:tc>
                <w:tcPr>
                  <w:tcW w:w="2336" w:type="dxa"/>
                  <w:tcBorders>
                    <w:left w:val="single" w:sz="4" w:space="0" w:color="auto"/>
                  </w:tcBorders>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拉丝机</w:t>
                  </w:r>
                </w:p>
              </w:tc>
              <w:tc>
                <w:tcPr>
                  <w:tcW w:w="2693" w:type="dxa"/>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SJ-L140-180</w:t>
                  </w:r>
                </w:p>
              </w:tc>
              <w:tc>
                <w:tcPr>
                  <w:tcW w:w="2811" w:type="dxa"/>
                  <w:noWrap/>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1</w:t>
                  </w:r>
                </w:p>
              </w:tc>
            </w:tr>
            <w:tr w:rsidR="004F42EE" w:rsidRPr="006C225E" w:rsidTr="004F42EE">
              <w:trPr>
                <w:trHeight w:val="397"/>
                <w:jc w:val="center"/>
              </w:trPr>
              <w:tc>
                <w:tcPr>
                  <w:tcW w:w="965" w:type="dxa"/>
                  <w:noWrap/>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2</w:t>
                  </w:r>
                </w:p>
              </w:tc>
              <w:tc>
                <w:tcPr>
                  <w:tcW w:w="2336" w:type="dxa"/>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织布机</w:t>
                  </w:r>
                </w:p>
              </w:tc>
              <w:tc>
                <w:tcPr>
                  <w:tcW w:w="2693" w:type="dxa"/>
                  <w:vAlign w:val="center"/>
                </w:tcPr>
                <w:p w:rsidR="004F42EE" w:rsidRPr="003A5950" w:rsidRDefault="004F42EE" w:rsidP="004F42EE">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S-YZJ750/4S</w:t>
                  </w:r>
                </w:p>
              </w:tc>
              <w:tc>
                <w:tcPr>
                  <w:tcW w:w="2811" w:type="dxa"/>
                  <w:noWrap/>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18</w:t>
                  </w:r>
                </w:p>
              </w:tc>
            </w:tr>
            <w:tr w:rsidR="004F42EE" w:rsidRPr="006C225E" w:rsidTr="004F42EE">
              <w:trPr>
                <w:trHeight w:val="397"/>
                <w:jc w:val="center"/>
              </w:trPr>
              <w:tc>
                <w:tcPr>
                  <w:tcW w:w="965" w:type="dxa"/>
                  <w:noWrap/>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3</w:t>
                  </w:r>
                </w:p>
              </w:tc>
              <w:tc>
                <w:tcPr>
                  <w:tcW w:w="2336" w:type="dxa"/>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切袋机</w:t>
                  </w:r>
                </w:p>
              </w:tc>
              <w:tc>
                <w:tcPr>
                  <w:tcW w:w="2693" w:type="dxa"/>
                  <w:vAlign w:val="center"/>
                </w:tcPr>
                <w:p w:rsidR="004F42EE" w:rsidRPr="003A5950" w:rsidRDefault="004F42EE" w:rsidP="004F42EE">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Q-M2000</w:t>
                  </w:r>
                </w:p>
              </w:tc>
              <w:tc>
                <w:tcPr>
                  <w:tcW w:w="2811" w:type="dxa"/>
                  <w:noWrap/>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2</w:t>
                  </w:r>
                </w:p>
              </w:tc>
            </w:tr>
            <w:tr w:rsidR="004F42EE" w:rsidRPr="006C225E" w:rsidTr="004F42EE">
              <w:trPr>
                <w:trHeight w:val="397"/>
                <w:jc w:val="center"/>
              </w:trPr>
              <w:tc>
                <w:tcPr>
                  <w:tcW w:w="965" w:type="dxa"/>
                  <w:noWrap/>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4</w:t>
                  </w:r>
                </w:p>
              </w:tc>
              <w:tc>
                <w:tcPr>
                  <w:tcW w:w="2336" w:type="dxa"/>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缝纫机</w:t>
                  </w:r>
                </w:p>
              </w:tc>
              <w:tc>
                <w:tcPr>
                  <w:tcW w:w="2693" w:type="dxa"/>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GC312</w:t>
                  </w:r>
                </w:p>
              </w:tc>
              <w:tc>
                <w:tcPr>
                  <w:tcW w:w="2811" w:type="dxa"/>
                  <w:noWrap/>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28</w:t>
                  </w:r>
                </w:p>
              </w:tc>
            </w:tr>
            <w:tr w:rsidR="004F42EE" w:rsidRPr="006C225E" w:rsidTr="004F42EE">
              <w:trPr>
                <w:trHeight w:val="397"/>
                <w:jc w:val="center"/>
              </w:trPr>
              <w:tc>
                <w:tcPr>
                  <w:tcW w:w="965" w:type="dxa"/>
                  <w:tcBorders>
                    <w:bottom w:val="single" w:sz="8" w:space="0" w:color="auto"/>
                  </w:tcBorders>
                  <w:noWrap/>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5</w:t>
                  </w:r>
                </w:p>
              </w:tc>
              <w:tc>
                <w:tcPr>
                  <w:tcW w:w="2336" w:type="dxa"/>
                  <w:tcBorders>
                    <w:bottom w:val="single" w:sz="8" w:space="0" w:color="auto"/>
                  </w:tcBorders>
                  <w:vAlign w:val="center"/>
                </w:tcPr>
                <w:p w:rsidR="004F42EE" w:rsidRPr="006C225E" w:rsidRDefault="004F42EE" w:rsidP="004F42EE">
                  <w:pPr>
                    <w:jc w:val="center"/>
                    <w:rPr>
                      <w:sz w:val="21"/>
                      <w:szCs w:val="21"/>
                    </w:rPr>
                  </w:pPr>
                  <w:r w:rsidRPr="006C225E">
                    <w:rPr>
                      <w:rFonts w:hint="eastAsia"/>
                      <w:sz w:val="21"/>
                      <w:szCs w:val="21"/>
                    </w:rPr>
                    <w:t>印字机</w:t>
                  </w:r>
                </w:p>
              </w:tc>
              <w:tc>
                <w:tcPr>
                  <w:tcW w:w="2693" w:type="dxa"/>
                  <w:tcBorders>
                    <w:bottom w:val="single" w:sz="8" w:space="0" w:color="auto"/>
                  </w:tcBorders>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DS-870</w:t>
                  </w:r>
                </w:p>
              </w:tc>
              <w:tc>
                <w:tcPr>
                  <w:tcW w:w="2811" w:type="dxa"/>
                  <w:tcBorders>
                    <w:bottom w:val="single" w:sz="8" w:space="0" w:color="auto"/>
                  </w:tcBorders>
                  <w:noWrap/>
                  <w:vAlign w:val="center"/>
                </w:tcPr>
                <w:p w:rsidR="004F42EE" w:rsidRPr="003A5950" w:rsidRDefault="004F42EE" w:rsidP="004F42EE">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2</w:t>
                  </w:r>
                </w:p>
              </w:tc>
            </w:tr>
          </w:tbl>
          <w:p w:rsidR="004F42EE" w:rsidRPr="003A5950" w:rsidRDefault="004F42EE" w:rsidP="00184B79">
            <w:pPr>
              <w:pStyle w:val="af9"/>
              <w:spacing w:line="440" w:lineRule="exact"/>
              <w:ind w:firstLineChars="200" w:firstLine="482"/>
              <w:jc w:val="both"/>
              <w:rPr>
                <w:rFonts w:ascii="Times New Roman" w:hAnsi="Times New Roman"/>
                <w:bCs/>
                <w:sz w:val="24"/>
                <w:szCs w:val="24"/>
                <w:lang w:val="en-US" w:eastAsia="zh-CN"/>
              </w:rPr>
            </w:pPr>
            <w:r w:rsidRPr="003A5950">
              <w:rPr>
                <w:rFonts w:ascii="Times New Roman" w:hAnsi="Times New Roman" w:hint="eastAsia"/>
                <w:b/>
                <w:bCs/>
                <w:sz w:val="24"/>
                <w:szCs w:val="24"/>
                <w:lang w:val="en-US" w:eastAsia="zh-CN"/>
              </w:rPr>
              <w:t>备注：</w:t>
            </w:r>
            <w:r w:rsidRPr="003A5950">
              <w:rPr>
                <w:rFonts w:ascii="Times New Roman" w:hAnsi="Times New Roman" w:hint="eastAsia"/>
                <w:bCs/>
                <w:sz w:val="24"/>
                <w:szCs w:val="24"/>
                <w:lang w:val="en-US" w:eastAsia="zh-CN"/>
              </w:rPr>
              <w:t>由于</w:t>
            </w:r>
            <w:r w:rsidR="00403443" w:rsidRPr="003A5950">
              <w:rPr>
                <w:rFonts w:ascii="Times New Roman" w:hAnsi="Times New Roman" w:hint="eastAsia"/>
                <w:bCs/>
                <w:sz w:val="24"/>
                <w:szCs w:val="24"/>
                <w:lang w:val="en-US" w:eastAsia="zh-CN"/>
              </w:rPr>
              <w:t>现有项目设备老旧、年久失修，降低了标准编织袋产品的质量及生产效率，因此，企业拟将现有工程设备</w:t>
            </w:r>
            <w:r w:rsidR="00C07179" w:rsidRPr="003A5950">
              <w:rPr>
                <w:rFonts w:ascii="Times New Roman" w:hAnsi="Times New Roman" w:hint="eastAsia"/>
                <w:bCs/>
                <w:sz w:val="24"/>
                <w:szCs w:val="24"/>
                <w:lang w:val="en-US" w:eastAsia="zh-CN"/>
              </w:rPr>
              <w:t>全部</w:t>
            </w:r>
            <w:r w:rsidR="00403443" w:rsidRPr="003A5950">
              <w:rPr>
                <w:rFonts w:ascii="Times New Roman" w:hAnsi="Times New Roman" w:hint="eastAsia"/>
                <w:bCs/>
                <w:sz w:val="24"/>
                <w:szCs w:val="24"/>
                <w:lang w:val="en-US" w:eastAsia="zh-CN"/>
              </w:rPr>
              <w:t>淘汰，并更换新设备，将标准编织袋产品的产能由环评批复的</w:t>
            </w:r>
            <w:r w:rsidR="00403443" w:rsidRPr="003A5950">
              <w:rPr>
                <w:rFonts w:ascii="Times New Roman" w:hAnsi="Times New Roman" w:hint="eastAsia"/>
                <w:bCs/>
                <w:sz w:val="24"/>
                <w:szCs w:val="24"/>
                <w:lang w:val="en-US" w:eastAsia="zh-CN"/>
              </w:rPr>
              <w:t>1200</w:t>
            </w:r>
            <w:r w:rsidR="00403443" w:rsidRPr="003A5950">
              <w:rPr>
                <w:rFonts w:ascii="Times New Roman" w:hAnsi="Times New Roman" w:hint="eastAsia"/>
                <w:bCs/>
                <w:sz w:val="24"/>
                <w:szCs w:val="24"/>
                <w:lang w:val="en-US" w:eastAsia="zh-CN"/>
              </w:rPr>
              <w:t>万条削减至</w:t>
            </w:r>
            <w:r w:rsidR="00403443" w:rsidRPr="003A5950">
              <w:rPr>
                <w:rFonts w:ascii="Times New Roman" w:hAnsi="Times New Roman" w:hint="eastAsia"/>
                <w:bCs/>
                <w:sz w:val="24"/>
                <w:szCs w:val="24"/>
                <w:lang w:val="en-US" w:eastAsia="zh-CN"/>
              </w:rPr>
              <w:t>600</w:t>
            </w:r>
            <w:r w:rsidR="00403443" w:rsidRPr="003A5950">
              <w:rPr>
                <w:rFonts w:ascii="Times New Roman" w:hAnsi="Times New Roman" w:hint="eastAsia"/>
                <w:bCs/>
                <w:sz w:val="24"/>
                <w:szCs w:val="24"/>
                <w:lang w:val="en-US" w:eastAsia="zh-CN"/>
              </w:rPr>
              <w:t>万条。替换的新设备见下表：</w:t>
            </w:r>
          </w:p>
          <w:p w:rsidR="00184B79" w:rsidRPr="003A5950" w:rsidRDefault="00184B79" w:rsidP="00C40672">
            <w:pPr>
              <w:pStyle w:val="af9"/>
              <w:spacing w:line="440" w:lineRule="exact"/>
              <w:ind w:firstLineChars="200" w:firstLine="480"/>
              <w:jc w:val="both"/>
              <w:rPr>
                <w:rFonts w:ascii="Times New Roman" w:hAnsi="Times New Roman"/>
                <w:b/>
                <w:bCs/>
                <w:sz w:val="24"/>
                <w:szCs w:val="24"/>
                <w:lang w:val="en-US" w:eastAsia="zh-CN"/>
              </w:rPr>
            </w:pPr>
            <w:r w:rsidRPr="003A5950">
              <w:rPr>
                <w:rFonts w:ascii="Times New Roman" w:eastAsia="黑体" w:hAnsi="Times New Roman" w:hint="eastAsia"/>
                <w:color w:val="000000" w:themeColor="text1"/>
                <w:sz w:val="24"/>
                <w:szCs w:val="24"/>
                <w:lang w:val="en-US" w:eastAsia="zh-CN"/>
              </w:rPr>
              <w:t>表</w:t>
            </w:r>
            <w:r w:rsidRPr="003A5950">
              <w:rPr>
                <w:rFonts w:ascii="Times New Roman" w:hAnsi="Times New Roman" w:hint="eastAsia"/>
                <w:bCs/>
                <w:sz w:val="24"/>
                <w:szCs w:val="24"/>
                <w:lang w:val="en-US" w:eastAsia="zh-CN"/>
              </w:rPr>
              <w:t>1</w:t>
            </w:r>
            <w:r w:rsidR="004F42EE" w:rsidRPr="003A5950">
              <w:rPr>
                <w:rFonts w:ascii="Times New Roman" w:hAnsi="Times New Roman" w:hint="eastAsia"/>
                <w:bCs/>
                <w:sz w:val="24"/>
                <w:szCs w:val="24"/>
                <w:lang w:val="en-US" w:eastAsia="zh-CN"/>
              </w:rPr>
              <w:t>2</w:t>
            </w:r>
            <w:r w:rsidRPr="003A5950">
              <w:rPr>
                <w:rFonts w:ascii="Times New Roman" w:hAnsi="Times New Roman" w:hint="eastAsia"/>
                <w:bCs/>
                <w:sz w:val="24"/>
                <w:szCs w:val="24"/>
                <w:lang w:val="en-US" w:eastAsia="zh-CN"/>
              </w:rPr>
              <w:t xml:space="preserve"> </w:t>
            </w:r>
            <w:r w:rsidRPr="003A5950">
              <w:rPr>
                <w:rFonts w:ascii="Times New Roman" w:hAnsi="Times New Roman" w:hint="eastAsia"/>
                <w:b/>
                <w:bCs/>
                <w:sz w:val="24"/>
                <w:szCs w:val="24"/>
                <w:lang w:val="en-US" w:eastAsia="zh-CN"/>
              </w:rPr>
              <w:t xml:space="preserve">          </w:t>
            </w:r>
            <w:r w:rsidR="00C061E5" w:rsidRPr="003A5950">
              <w:rPr>
                <w:rFonts w:ascii="Times New Roman" w:hAnsi="Times New Roman" w:hint="eastAsia"/>
                <w:b/>
                <w:bCs/>
                <w:sz w:val="24"/>
                <w:szCs w:val="24"/>
                <w:lang w:val="en-US" w:eastAsia="zh-CN"/>
              </w:rPr>
              <w:t xml:space="preserve">     </w:t>
            </w:r>
            <w:r w:rsidR="005E0435" w:rsidRPr="003A5950">
              <w:rPr>
                <w:rFonts w:ascii="Times New Roman" w:hAnsi="Times New Roman" w:hint="eastAsia"/>
                <w:b/>
                <w:bCs/>
                <w:sz w:val="24"/>
                <w:szCs w:val="24"/>
                <w:lang w:val="en-US" w:eastAsia="zh-CN"/>
              </w:rPr>
              <w:t xml:space="preserve"> </w:t>
            </w:r>
            <w:r w:rsidR="00C061E5" w:rsidRPr="003A5950">
              <w:rPr>
                <w:rFonts w:ascii="Times New Roman" w:eastAsia="黑体" w:hAnsi="Times New Roman" w:hint="eastAsia"/>
                <w:color w:val="000000" w:themeColor="text1"/>
                <w:sz w:val="24"/>
                <w:szCs w:val="24"/>
                <w:lang w:val="en-US" w:eastAsia="zh-CN"/>
              </w:rPr>
              <w:t>拟</w:t>
            </w:r>
            <w:r w:rsidR="004F42EE" w:rsidRPr="003A5950">
              <w:rPr>
                <w:rFonts w:ascii="Times New Roman" w:eastAsia="黑体" w:hAnsi="Times New Roman" w:hint="eastAsia"/>
                <w:color w:val="000000" w:themeColor="text1"/>
                <w:sz w:val="24"/>
                <w:szCs w:val="24"/>
                <w:lang w:val="en-US" w:eastAsia="zh-CN"/>
              </w:rPr>
              <w:t>更换的新</w:t>
            </w:r>
            <w:r w:rsidRPr="003A5950">
              <w:rPr>
                <w:rFonts w:ascii="Times New Roman" w:eastAsia="黑体" w:hAnsi="Times New Roman" w:hint="eastAsia"/>
                <w:color w:val="000000" w:themeColor="text1"/>
                <w:sz w:val="24"/>
                <w:szCs w:val="24"/>
                <w:lang w:val="en-US" w:eastAsia="zh-CN"/>
              </w:rPr>
              <w:t>设备一览表</w:t>
            </w:r>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Look w:val="04A0"/>
            </w:tblPr>
            <w:tblGrid>
              <w:gridCol w:w="965"/>
              <w:gridCol w:w="2336"/>
              <w:gridCol w:w="2693"/>
              <w:gridCol w:w="2811"/>
            </w:tblGrid>
            <w:tr w:rsidR="00C061E5" w:rsidRPr="006C225E" w:rsidTr="004E7141">
              <w:trPr>
                <w:trHeight w:val="534"/>
                <w:jc w:val="center"/>
              </w:trPr>
              <w:tc>
                <w:tcPr>
                  <w:tcW w:w="965" w:type="dxa"/>
                  <w:tcBorders>
                    <w:top w:val="single" w:sz="8" w:space="0" w:color="000000"/>
                    <w:right w:val="single" w:sz="4" w:space="0" w:color="auto"/>
                  </w:tcBorders>
                  <w:noWrap/>
                  <w:vAlign w:val="center"/>
                </w:tcPr>
                <w:p w:rsidR="00C061E5" w:rsidRPr="003A5950" w:rsidRDefault="00C061E5" w:rsidP="004E7141">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序号</w:t>
                  </w:r>
                </w:p>
              </w:tc>
              <w:tc>
                <w:tcPr>
                  <w:tcW w:w="2336" w:type="dxa"/>
                  <w:tcBorders>
                    <w:top w:val="single" w:sz="8" w:space="0" w:color="000000"/>
                    <w:left w:val="single" w:sz="4" w:space="0" w:color="auto"/>
                  </w:tcBorders>
                  <w:vAlign w:val="center"/>
                </w:tcPr>
                <w:p w:rsidR="00C061E5" w:rsidRPr="003A5950" w:rsidRDefault="00C061E5" w:rsidP="00C061E5">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设备名称</w:t>
                  </w:r>
                </w:p>
              </w:tc>
              <w:tc>
                <w:tcPr>
                  <w:tcW w:w="2693" w:type="dxa"/>
                  <w:tcBorders>
                    <w:top w:val="single" w:sz="8" w:space="0" w:color="000000"/>
                    <w:left w:val="single" w:sz="4" w:space="0" w:color="auto"/>
                  </w:tcBorders>
                  <w:vAlign w:val="center"/>
                </w:tcPr>
                <w:p w:rsidR="00C061E5" w:rsidRPr="003A5950" w:rsidRDefault="00C061E5" w:rsidP="00C061E5">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型号</w:t>
                  </w:r>
                  <w:r w:rsidRPr="003A5950">
                    <w:rPr>
                      <w:rFonts w:hint="eastAsia"/>
                      <w:b/>
                      <w:sz w:val="21"/>
                      <w:szCs w:val="21"/>
                      <w:lang w:val="en-US" w:eastAsia="zh-CN"/>
                    </w:rPr>
                    <w:t>/</w:t>
                  </w:r>
                  <w:r w:rsidRPr="003A5950">
                    <w:rPr>
                      <w:rFonts w:hint="eastAsia"/>
                      <w:b/>
                      <w:sz w:val="21"/>
                      <w:szCs w:val="21"/>
                      <w:lang w:val="en-US" w:eastAsia="zh-CN"/>
                    </w:rPr>
                    <w:t>规格</w:t>
                  </w:r>
                </w:p>
              </w:tc>
              <w:tc>
                <w:tcPr>
                  <w:tcW w:w="2811" w:type="dxa"/>
                  <w:tcBorders>
                    <w:top w:val="single" w:sz="8" w:space="0" w:color="000000"/>
                    <w:left w:val="single" w:sz="4" w:space="0" w:color="auto"/>
                  </w:tcBorders>
                  <w:vAlign w:val="center"/>
                </w:tcPr>
                <w:p w:rsidR="00C061E5" w:rsidRPr="003A5950" w:rsidRDefault="00C061E5" w:rsidP="00C061E5">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数量（台</w:t>
                  </w:r>
                  <w:r w:rsidRPr="003A5950">
                    <w:rPr>
                      <w:rFonts w:hint="eastAsia"/>
                      <w:b/>
                      <w:sz w:val="21"/>
                      <w:szCs w:val="21"/>
                      <w:lang w:val="en-US" w:eastAsia="zh-CN"/>
                    </w:rPr>
                    <w:t>/</w:t>
                  </w:r>
                  <w:r w:rsidRPr="003A5950">
                    <w:rPr>
                      <w:rFonts w:hint="eastAsia"/>
                      <w:b/>
                      <w:sz w:val="21"/>
                      <w:szCs w:val="21"/>
                      <w:lang w:val="en-US" w:eastAsia="zh-CN"/>
                    </w:rPr>
                    <w:t>套</w:t>
                  </w:r>
                  <w:r w:rsidRPr="003A5950">
                    <w:rPr>
                      <w:rFonts w:hint="eastAsia"/>
                      <w:b/>
                      <w:sz w:val="21"/>
                      <w:szCs w:val="21"/>
                      <w:lang w:val="en-US" w:eastAsia="zh-CN"/>
                    </w:rPr>
                    <w:t>/</w:t>
                  </w:r>
                  <w:r w:rsidRPr="003A5950">
                    <w:rPr>
                      <w:rFonts w:hint="eastAsia"/>
                      <w:b/>
                      <w:sz w:val="21"/>
                      <w:szCs w:val="21"/>
                      <w:lang w:val="en-US" w:eastAsia="zh-CN"/>
                    </w:rPr>
                    <w:t>座）</w:t>
                  </w:r>
                </w:p>
              </w:tc>
            </w:tr>
            <w:tr w:rsidR="00184B79" w:rsidRPr="006C225E" w:rsidTr="00184B79">
              <w:trPr>
                <w:trHeight w:val="397"/>
                <w:jc w:val="center"/>
              </w:trPr>
              <w:tc>
                <w:tcPr>
                  <w:tcW w:w="965" w:type="dxa"/>
                  <w:noWrap/>
                  <w:vAlign w:val="center"/>
                </w:tcPr>
                <w:p w:rsidR="00184B79" w:rsidRPr="003A5950" w:rsidRDefault="00184B79" w:rsidP="004E7141">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1</w:t>
                  </w:r>
                </w:p>
              </w:tc>
              <w:tc>
                <w:tcPr>
                  <w:tcW w:w="2336" w:type="dxa"/>
                  <w:tcBorders>
                    <w:left w:val="single" w:sz="4" w:space="0" w:color="auto"/>
                  </w:tcBorders>
                  <w:vAlign w:val="center"/>
                </w:tcPr>
                <w:p w:rsidR="00184B79" w:rsidRPr="003A5950" w:rsidRDefault="00184B79" w:rsidP="006B6D98">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拉丝机</w:t>
                  </w:r>
                </w:p>
              </w:tc>
              <w:tc>
                <w:tcPr>
                  <w:tcW w:w="2693" w:type="dxa"/>
                  <w:vAlign w:val="center"/>
                </w:tcPr>
                <w:p w:rsidR="00184B79" w:rsidRPr="003A5950" w:rsidRDefault="00184B79" w:rsidP="00403443">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SJ</w:t>
                  </w:r>
                  <w:r w:rsidR="00403443" w:rsidRPr="003A5950">
                    <w:rPr>
                      <w:rFonts w:hint="eastAsia"/>
                      <w:color w:val="000000" w:themeColor="text1"/>
                      <w:sz w:val="21"/>
                      <w:szCs w:val="21"/>
                      <w:lang w:val="en-US" w:eastAsia="zh-CN"/>
                    </w:rPr>
                    <w:t>PL</w:t>
                  </w:r>
                  <w:r w:rsidRPr="003A5950">
                    <w:rPr>
                      <w:rFonts w:hint="eastAsia"/>
                      <w:color w:val="000000" w:themeColor="text1"/>
                      <w:sz w:val="21"/>
                      <w:szCs w:val="21"/>
                      <w:lang w:val="en-US" w:eastAsia="zh-CN"/>
                    </w:rPr>
                    <w:t>-</w:t>
                  </w:r>
                  <w:r w:rsidR="00403443" w:rsidRPr="003A5950">
                    <w:rPr>
                      <w:rFonts w:hint="eastAsia"/>
                      <w:color w:val="000000" w:themeColor="text1"/>
                      <w:sz w:val="21"/>
                      <w:szCs w:val="21"/>
                      <w:lang w:val="en-US" w:eastAsia="zh-CN"/>
                    </w:rPr>
                    <w:t>G120</w:t>
                  </w:r>
                  <w:r w:rsidR="00403443" w:rsidRPr="003A5950">
                    <w:rPr>
                      <w:rFonts w:hint="eastAsia"/>
                      <w:color w:val="000000" w:themeColor="text1"/>
                      <w:sz w:val="21"/>
                      <w:szCs w:val="21"/>
                      <w:lang w:val="en-US" w:eastAsia="zh-CN"/>
                    </w:rPr>
                    <w:t>×</w:t>
                  </w:r>
                  <w:r w:rsidR="00403443" w:rsidRPr="003A5950">
                    <w:rPr>
                      <w:rFonts w:hint="eastAsia"/>
                      <w:color w:val="000000" w:themeColor="text1"/>
                      <w:sz w:val="21"/>
                      <w:szCs w:val="21"/>
                      <w:lang w:val="en-US" w:eastAsia="zh-CN"/>
                    </w:rPr>
                    <w:t>31-150</w:t>
                  </w:r>
                  <w:r w:rsidRPr="003A5950">
                    <w:rPr>
                      <w:rFonts w:hint="eastAsia"/>
                      <w:color w:val="000000" w:themeColor="text1"/>
                      <w:sz w:val="21"/>
                      <w:szCs w:val="21"/>
                      <w:lang w:val="en-US" w:eastAsia="zh-CN"/>
                    </w:rPr>
                    <w:t>0</w:t>
                  </w:r>
                  <w:r w:rsidR="00403443" w:rsidRPr="003A5950">
                    <w:rPr>
                      <w:rFonts w:hint="eastAsia"/>
                      <w:color w:val="000000" w:themeColor="text1"/>
                      <w:sz w:val="21"/>
                      <w:szCs w:val="21"/>
                      <w:lang w:val="en-US" w:eastAsia="zh-CN"/>
                    </w:rPr>
                    <w:t>×</w:t>
                  </w:r>
                  <w:r w:rsidR="00403443" w:rsidRPr="003A5950">
                    <w:rPr>
                      <w:rFonts w:hint="eastAsia"/>
                      <w:color w:val="000000" w:themeColor="text1"/>
                      <w:sz w:val="21"/>
                      <w:szCs w:val="21"/>
                      <w:lang w:val="en-US" w:eastAsia="zh-CN"/>
                    </w:rPr>
                    <w:t>10</w:t>
                  </w:r>
                </w:p>
              </w:tc>
              <w:tc>
                <w:tcPr>
                  <w:tcW w:w="2811" w:type="dxa"/>
                  <w:noWrap/>
                  <w:vAlign w:val="center"/>
                </w:tcPr>
                <w:p w:rsidR="00184B79" w:rsidRPr="003A5950" w:rsidRDefault="00184B79"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1</w:t>
                  </w:r>
                </w:p>
              </w:tc>
            </w:tr>
            <w:tr w:rsidR="00184B79" w:rsidRPr="006C225E" w:rsidTr="00184B79">
              <w:trPr>
                <w:trHeight w:val="397"/>
                <w:jc w:val="center"/>
              </w:trPr>
              <w:tc>
                <w:tcPr>
                  <w:tcW w:w="965" w:type="dxa"/>
                  <w:noWrap/>
                  <w:vAlign w:val="center"/>
                </w:tcPr>
                <w:p w:rsidR="00184B79" w:rsidRPr="003A5950" w:rsidRDefault="00184B79" w:rsidP="004E7141">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2</w:t>
                  </w:r>
                </w:p>
              </w:tc>
              <w:tc>
                <w:tcPr>
                  <w:tcW w:w="2336" w:type="dxa"/>
                  <w:vAlign w:val="center"/>
                </w:tcPr>
                <w:p w:rsidR="00184B79" w:rsidRPr="003A5950" w:rsidRDefault="00004D40" w:rsidP="006B6D98">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涂膜机</w:t>
                  </w:r>
                </w:p>
              </w:tc>
              <w:tc>
                <w:tcPr>
                  <w:tcW w:w="2693" w:type="dxa"/>
                  <w:vAlign w:val="center"/>
                </w:tcPr>
                <w:p w:rsidR="00184B79" w:rsidRPr="003A5950" w:rsidRDefault="00004D40" w:rsidP="004E7141">
                  <w:pPr>
                    <w:pStyle w:val="Charc"/>
                    <w:adjustRightInd w:val="0"/>
                    <w:snapToGrid w:val="0"/>
                    <w:spacing w:line="240" w:lineRule="auto"/>
                    <w:ind w:firstLine="0"/>
                    <w:jc w:val="center"/>
                    <w:rPr>
                      <w:color w:val="000000" w:themeColor="text1"/>
                      <w:sz w:val="21"/>
                      <w:szCs w:val="21"/>
                      <w:lang w:val="en-US" w:eastAsia="zh-CN"/>
                    </w:rPr>
                  </w:pPr>
                  <w:r w:rsidRPr="003A5950">
                    <w:rPr>
                      <w:color w:val="000000" w:themeColor="text1"/>
                      <w:sz w:val="21"/>
                      <w:szCs w:val="21"/>
                      <w:lang w:val="en-US" w:eastAsia="zh-CN"/>
                    </w:rPr>
                    <w:t>SJFM-Z75X33-850X2</w:t>
                  </w:r>
                </w:p>
              </w:tc>
              <w:tc>
                <w:tcPr>
                  <w:tcW w:w="2811" w:type="dxa"/>
                  <w:noWrap/>
                  <w:vAlign w:val="center"/>
                </w:tcPr>
                <w:p w:rsidR="00184B79" w:rsidRPr="003A5950" w:rsidRDefault="00004D40"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1</w:t>
                  </w:r>
                </w:p>
              </w:tc>
            </w:tr>
            <w:tr w:rsidR="00184B79" w:rsidRPr="006C225E" w:rsidTr="00184B79">
              <w:trPr>
                <w:trHeight w:val="397"/>
                <w:jc w:val="center"/>
              </w:trPr>
              <w:tc>
                <w:tcPr>
                  <w:tcW w:w="965" w:type="dxa"/>
                  <w:noWrap/>
                  <w:vAlign w:val="center"/>
                </w:tcPr>
                <w:p w:rsidR="00184B79" w:rsidRPr="003A5950" w:rsidRDefault="00184B79" w:rsidP="004E7141">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3</w:t>
                  </w:r>
                </w:p>
              </w:tc>
              <w:tc>
                <w:tcPr>
                  <w:tcW w:w="2336" w:type="dxa"/>
                  <w:vAlign w:val="center"/>
                </w:tcPr>
                <w:p w:rsidR="00184B79" w:rsidRPr="003A5950" w:rsidRDefault="00004D40" w:rsidP="006B6D98">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小凸轮摆臂式圆织机</w:t>
                  </w:r>
                </w:p>
              </w:tc>
              <w:tc>
                <w:tcPr>
                  <w:tcW w:w="2693" w:type="dxa"/>
                  <w:vAlign w:val="center"/>
                </w:tcPr>
                <w:p w:rsidR="00184B79" w:rsidRPr="003A5950" w:rsidRDefault="006B6D98" w:rsidP="006B6D98">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SJ</w:t>
                  </w:r>
                  <w:r w:rsidR="00184B79" w:rsidRPr="003A5950">
                    <w:rPr>
                      <w:rFonts w:hint="eastAsia"/>
                      <w:color w:val="000000" w:themeColor="text1"/>
                      <w:sz w:val="21"/>
                      <w:szCs w:val="21"/>
                      <w:lang w:val="en-US" w:eastAsia="zh-CN"/>
                    </w:rPr>
                    <w:t>-</w:t>
                  </w:r>
                  <w:r w:rsidRPr="003A5950">
                    <w:rPr>
                      <w:rFonts w:hint="eastAsia"/>
                      <w:color w:val="000000" w:themeColor="text1"/>
                      <w:sz w:val="21"/>
                      <w:szCs w:val="21"/>
                      <w:lang w:val="en-US" w:eastAsia="zh-CN"/>
                    </w:rPr>
                    <w:t>FYB750-4</w:t>
                  </w:r>
                </w:p>
              </w:tc>
              <w:tc>
                <w:tcPr>
                  <w:tcW w:w="2811" w:type="dxa"/>
                  <w:noWrap/>
                  <w:vAlign w:val="center"/>
                </w:tcPr>
                <w:p w:rsidR="00184B79" w:rsidRPr="003A5950" w:rsidRDefault="006B6D9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24</w:t>
                  </w:r>
                </w:p>
              </w:tc>
            </w:tr>
            <w:tr w:rsidR="00184B79" w:rsidRPr="006C225E" w:rsidTr="00184B79">
              <w:trPr>
                <w:trHeight w:val="397"/>
                <w:jc w:val="center"/>
              </w:trPr>
              <w:tc>
                <w:tcPr>
                  <w:tcW w:w="965" w:type="dxa"/>
                  <w:noWrap/>
                  <w:vAlign w:val="center"/>
                </w:tcPr>
                <w:p w:rsidR="00184B79" w:rsidRPr="003A5950" w:rsidRDefault="00184B79" w:rsidP="004E7141">
                  <w:pPr>
                    <w:pStyle w:val="Charc"/>
                    <w:adjustRightInd w:val="0"/>
                    <w:snapToGrid w:val="0"/>
                    <w:spacing w:line="240" w:lineRule="auto"/>
                    <w:ind w:firstLine="0"/>
                    <w:jc w:val="center"/>
                    <w:rPr>
                      <w:sz w:val="21"/>
                      <w:szCs w:val="21"/>
                      <w:lang w:val="en-US" w:eastAsia="zh-CN"/>
                    </w:rPr>
                  </w:pPr>
                  <w:r w:rsidRPr="003A5950">
                    <w:rPr>
                      <w:sz w:val="21"/>
                      <w:szCs w:val="21"/>
                      <w:lang w:val="en-US" w:eastAsia="zh-CN"/>
                    </w:rPr>
                    <w:t>4</w:t>
                  </w:r>
                </w:p>
              </w:tc>
              <w:tc>
                <w:tcPr>
                  <w:tcW w:w="2336" w:type="dxa"/>
                  <w:vAlign w:val="center"/>
                </w:tcPr>
                <w:p w:rsidR="00184B79" w:rsidRPr="003A5950" w:rsidRDefault="006B6D98" w:rsidP="006B6D98">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全自动套袋圈口一体机</w:t>
                  </w:r>
                </w:p>
              </w:tc>
              <w:tc>
                <w:tcPr>
                  <w:tcW w:w="2693" w:type="dxa"/>
                  <w:vAlign w:val="center"/>
                </w:tcPr>
                <w:p w:rsidR="00184B79" w:rsidRPr="003A5950" w:rsidRDefault="006B6D9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PS-IH650</w:t>
                  </w:r>
                </w:p>
              </w:tc>
              <w:tc>
                <w:tcPr>
                  <w:tcW w:w="2811" w:type="dxa"/>
                  <w:noWrap/>
                  <w:vAlign w:val="center"/>
                </w:tcPr>
                <w:p w:rsidR="00184B79" w:rsidRPr="003A5950" w:rsidRDefault="006B6D9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2</w:t>
                  </w:r>
                </w:p>
              </w:tc>
            </w:tr>
            <w:tr w:rsidR="00184B79" w:rsidRPr="006C225E" w:rsidTr="006B6D98">
              <w:trPr>
                <w:trHeight w:val="397"/>
                <w:jc w:val="center"/>
              </w:trPr>
              <w:tc>
                <w:tcPr>
                  <w:tcW w:w="965" w:type="dxa"/>
                  <w:noWrap/>
                  <w:vAlign w:val="center"/>
                </w:tcPr>
                <w:p w:rsidR="00184B79" w:rsidRPr="003A5950" w:rsidRDefault="00184B79" w:rsidP="004E7141">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5</w:t>
                  </w:r>
                </w:p>
              </w:tc>
              <w:tc>
                <w:tcPr>
                  <w:tcW w:w="2336" w:type="dxa"/>
                  <w:vAlign w:val="center"/>
                </w:tcPr>
                <w:p w:rsidR="00184B79" w:rsidRPr="006C225E" w:rsidRDefault="006B6D98" w:rsidP="006B6D98">
                  <w:pPr>
                    <w:jc w:val="center"/>
                    <w:rPr>
                      <w:color w:val="000000" w:themeColor="text1"/>
                      <w:sz w:val="21"/>
                      <w:szCs w:val="21"/>
                    </w:rPr>
                  </w:pPr>
                  <w:r w:rsidRPr="006C225E">
                    <w:rPr>
                      <w:rFonts w:hint="eastAsia"/>
                      <w:color w:val="000000" w:themeColor="text1"/>
                      <w:sz w:val="21"/>
                      <w:szCs w:val="21"/>
                    </w:rPr>
                    <w:t>卧式自动分切机</w:t>
                  </w:r>
                </w:p>
              </w:tc>
              <w:tc>
                <w:tcPr>
                  <w:tcW w:w="2693" w:type="dxa"/>
                  <w:vAlign w:val="center"/>
                </w:tcPr>
                <w:p w:rsidR="00184B79" w:rsidRPr="003A5950" w:rsidRDefault="006B6D9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WFQ-1100</w:t>
                  </w:r>
                </w:p>
              </w:tc>
              <w:tc>
                <w:tcPr>
                  <w:tcW w:w="2811" w:type="dxa"/>
                  <w:noWrap/>
                  <w:vAlign w:val="center"/>
                </w:tcPr>
                <w:p w:rsidR="00184B79" w:rsidRPr="003A5950" w:rsidRDefault="006B6D9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1</w:t>
                  </w:r>
                </w:p>
              </w:tc>
            </w:tr>
            <w:tr w:rsidR="006B6D98" w:rsidRPr="006C225E" w:rsidTr="006B6D98">
              <w:trPr>
                <w:trHeight w:val="397"/>
                <w:jc w:val="center"/>
              </w:trPr>
              <w:tc>
                <w:tcPr>
                  <w:tcW w:w="965" w:type="dxa"/>
                  <w:noWrap/>
                  <w:vAlign w:val="center"/>
                </w:tcPr>
                <w:p w:rsidR="006B6D98" w:rsidRPr="003A5950" w:rsidRDefault="000552F7" w:rsidP="004E7141">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6</w:t>
                  </w:r>
                </w:p>
              </w:tc>
              <w:tc>
                <w:tcPr>
                  <w:tcW w:w="2336" w:type="dxa"/>
                  <w:vAlign w:val="center"/>
                </w:tcPr>
                <w:p w:rsidR="006B6D98" w:rsidRPr="006C225E" w:rsidRDefault="006B6D98" w:rsidP="006B6D98">
                  <w:pPr>
                    <w:jc w:val="center"/>
                    <w:rPr>
                      <w:color w:val="000000" w:themeColor="text1"/>
                      <w:sz w:val="21"/>
                      <w:szCs w:val="21"/>
                    </w:rPr>
                  </w:pPr>
                  <w:r w:rsidRPr="006C225E">
                    <w:rPr>
                      <w:rFonts w:hint="eastAsia"/>
                      <w:color w:val="000000" w:themeColor="text1"/>
                      <w:sz w:val="21"/>
                      <w:szCs w:val="21"/>
                    </w:rPr>
                    <w:t>一体印字印刷机</w:t>
                  </w:r>
                </w:p>
              </w:tc>
              <w:tc>
                <w:tcPr>
                  <w:tcW w:w="2693" w:type="dxa"/>
                  <w:vAlign w:val="center"/>
                </w:tcPr>
                <w:p w:rsidR="006B6D98" w:rsidRPr="003A5950" w:rsidRDefault="006B6D9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SW-LJY-800/6</w:t>
                  </w:r>
                </w:p>
              </w:tc>
              <w:tc>
                <w:tcPr>
                  <w:tcW w:w="2811" w:type="dxa"/>
                  <w:noWrap/>
                  <w:vAlign w:val="center"/>
                </w:tcPr>
                <w:p w:rsidR="006B6D98" w:rsidRPr="003A5950" w:rsidRDefault="000E0A0F"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2</w:t>
                  </w:r>
                </w:p>
              </w:tc>
            </w:tr>
            <w:tr w:rsidR="006B6D98" w:rsidRPr="006C225E" w:rsidTr="00184B79">
              <w:trPr>
                <w:trHeight w:val="397"/>
                <w:jc w:val="center"/>
              </w:trPr>
              <w:tc>
                <w:tcPr>
                  <w:tcW w:w="965" w:type="dxa"/>
                  <w:tcBorders>
                    <w:bottom w:val="single" w:sz="8" w:space="0" w:color="auto"/>
                  </w:tcBorders>
                  <w:noWrap/>
                  <w:vAlign w:val="center"/>
                </w:tcPr>
                <w:p w:rsidR="006B6D98" w:rsidRPr="003A5950" w:rsidRDefault="000552F7" w:rsidP="004E7141">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7</w:t>
                  </w:r>
                </w:p>
              </w:tc>
              <w:tc>
                <w:tcPr>
                  <w:tcW w:w="2336" w:type="dxa"/>
                  <w:tcBorders>
                    <w:bottom w:val="single" w:sz="8" w:space="0" w:color="auto"/>
                  </w:tcBorders>
                  <w:vAlign w:val="center"/>
                </w:tcPr>
                <w:p w:rsidR="006B6D98" w:rsidRPr="006C225E" w:rsidRDefault="006B6D98" w:rsidP="006B6D98">
                  <w:pPr>
                    <w:jc w:val="center"/>
                    <w:rPr>
                      <w:color w:val="000000" w:themeColor="text1"/>
                      <w:sz w:val="21"/>
                      <w:szCs w:val="21"/>
                    </w:rPr>
                  </w:pPr>
                  <w:r w:rsidRPr="006C225E">
                    <w:rPr>
                      <w:rFonts w:hint="eastAsia"/>
                      <w:color w:val="000000" w:themeColor="text1"/>
                      <w:sz w:val="21"/>
                      <w:szCs w:val="21"/>
                    </w:rPr>
                    <w:t>缝纫机</w:t>
                  </w:r>
                </w:p>
              </w:tc>
              <w:tc>
                <w:tcPr>
                  <w:tcW w:w="2693" w:type="dxa"/>
                  <w:tcBorders>
                    <w:bottom w:val="single" w:sz="8" w:space="0" w:color="auto"/>
                  </w:tcBorders>
                  <w:vAlign w:val="center"/>
                </w:tcPr>
                <w:p w:rsidR="006B6D98" w:rsidRPr="003A5950" w:rsidRDefault="006B6D9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SD-80</w:t>
                  </w:r>
                </w:p>
              </w:tc>
              <w:tc>
                <w:tcPr>
                  <w:tcW w:w="2811" w:type="dxa"/>
                  <w:tcBorders>
                    <w:bottom w:val="single" w:sz="8" w:space="0" w:color="auto"/>
                  </w:tcBorders>
                  <w:noWrap/>
                  <w:vAlign w:val="center"/>
                </w:tcPr>
                <w:p w:rsidR="006B6D98" w:rsidRPr="003A5950" w:rsidRDefault="006B6D98" w:rsidP="00EC4906">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2</w:t>
                  </w:r>
                  <w:r w:rsidR="00EC4906" w:rsidRPr="003A5950">
                    <w:rPr>
                      <w:rFonts w:hint="eastAsia"/>
                      <w:color w:val="000000" w:themeColor="text1"/>
                      <w:sz w:val="21"/>
                      <w:szCs w:val="21"/>
                      <w:lang w:val="en-US" w:eastAsia="zh-CN"/>
                    </w:rPr>
                    <w:t>0</w:t>
                  </w:r>
                </w:p>
              </w:tc>
            </w:tr>
          </w:tbl>
          <w:p w:rsidR="00EC4906" w:rsidRPr="006C225E" w:rsidRDefault="00C07179" w:rsidP="00C07179">
            <w:pPr>
              <w:adjustRightInd w:val="0"/>
              <w:snapToGrid w:val="0"/>
              <w:spacing w:line="440" w:lineRule="exact"/>
              <w:ind w:firstLineChars="212" w:firstLine="511"/>
              <w:textAlignment w:val="baseline"/>
            </w:pPr>
            <w:r w:rsidRPr="006C225E">
              <w:rPr>
                <w:rFonts w:hint="eastAsia"/>
                <w:b/>
                <w:bCs/>
              </w:rPr>
              <w:t>备注：</w:t>
            </w:r>
            <w:r w:rsidR="002742BE" w:rsidRPr="006C225E">
              <w:rPr>
                <w:rFonts w:hint="eastAsia"/>
              </w:rPr>
              <w:t>替换的新设备</w:t>
            </w:r>
            <w:r w:rsidR="00EC4906" w:rsidRPr="006C225E">
              <w:rPr>
                <w:rFonts w:hint="eastAsia"/>
              </w:rPr>
              <w:t>缝纫机单台小时产能为</w:t>
            </w:r>
            <w:r w:rsidR="00EC4906" w:rsidRPr="006C225E">
              <w:rPr>
                <w:rFonts w:hint="eastAsia"/>
              </w:rPr>
              <w:t>1</w:t>
            </w:r>
            <w:r w:rsidR="00A831F1" w:rsidRPr="006C225E">
              <w:rPr>
                <w:rFonts w:hint="eastAsia"/>
              </w:rPr>
              <w:t>3</w:t>
            </w:r>
            <w:r w:rsidR="00EC4906" w:rsidRPr="006C225E">
              <w:rPr>
                <w:rFonts w:hint="eastAsia"/>
              </w:rPr>
              <w:t>0</w:t>
            </w:r>
            <w:r w:rsidR="00EC4906" w:rsidRPr="006C225E">
              <w:rPr>
                <w:rFonts w:hint="eastAsia"/>
              </w:rPr>
              <w:t>条，每班</w:t>
            </w:r>
            <w:r w:rsidR="00EC4906" w:rsidRPr="006C225E">
              <w:rPr>
                <w:rFonts w:hint="eastAsia"/>
              </w:rPr>
              <w:t>8</w:t>
            </w:r>
            <w:r w:rsidR="00EC4906" w:rsidRPr="006C225E">
              <w:rPr>
                <w:rFonts w:hint="eastAsia"/>
              </w:rPr>
              <w:t>小时，年生产时间为</w:t>
            </w:r>
            <w:r w:rsidR="00A831F1" w:rsidRPr="006C225E">
              <w:rPr>
                <w:rFonts w:hint="eastAsia"/>
              </w:rPr>
              <w:t>30</w:t>
            </w:r>
            <w:r w:rsidR="00EC4906" w:rsidRPr="006C225E">
              <w:rPr>
                <w:rFonts w:hint="eastAsia"/>
              </w:rPr>
              <w:t>0</w:t>
            </w:r>
            <w:r w:rsidR="00EC4906" w:rsidRPr="006C225E">
              <w:rPr>
                <w:rFonts w:hint="eastAsia"/>
              </w:rPr>
              <w:t>天，经核算，标准编织袋产品年产量为</w:t>
            </w:r>
            <w:r w:rsidR="00EC4906" w:rsidRPr="006C225E">
              <w:rPr>
                <w:rFonts w:hint="eastAsia"/>
              </w:rPr>
              <w:t>6</w:t>
            </w:r>
            <w:r w:rsidR="00C903F6" w:rsidRPr="006C225E">
              <w:rPr>
                <w:rFonts w:hint="eastAsia"/>
              </w:rPr>
              <w:t>24</w:t>
            </w:r>
            <w:r w:rsidR="00EC4906" w:rsidRPr="006C225E">
              <w:rPr>
                <w:rFonts w:hint="eastAsia"/>
              </w:rPr>
              <w:t>万条，能够满足生产需求。</w:t>
            </w:r>
          </w:p>
          <w:p w:rsidR="00A2373A" w:rsidRPr="006C225E" w:rsidRDefault="00511A65">
            <w:pPr>
              <w:adjustRightInd w:val="0"/>
              <w:snapToGrid w:val="0"/>
              <w:spacing w:line="440" w:lineRule="exact"/>
              <w:ind w:firstLineChars="212" w:firstLine="511"/>
              <w:textAlignment w:val="baseline"/>
              <w:rPr>
                <w:b/>
              </w:rPr>
            </w:pPr>
            <w:r w:rsidRPr="006C225E">
              <w:rPr>
                <w:rFonts w:hint="eastAsia"/>
                <w:b/>
              </w:rPr>
              <w:t>4</w:t>
            </w:r>
            <w:r w:rsidR="004511C7" w:rsidRPr="006C225E">
              <w:rPr>
                <w:rFonts w:hint="eastAsia"/>
                <w:b/>
              </w:rPr>
              <w:t>、</w:t>
            </w:r>
            <w:r w:rsidR="005E0435" w:rsidRPr="006C225E">
              <w:rPr>
                <w:rFonts w:hint="eastAsia"/>
                <w:b/>
              </w:rPr>
              <w:t>主要原辅材料消耗量</w:t>
            </w:r>
          </w:p>
          <w:p w:rsidR="00A2373A" w:rsidRPr="006C225E" w:rsidRDefault="004511C7" w:rsidP="009E6FB3">
            <w:pPr>
              <w:adjustRightInd w:val="0"/>
              <w:snapToGrid w:val="0"/>
              <w:spacing w:line="440" w:lineRule="exact"/>
              <w:ind w:firstLineChars="212" w:firstLine="509"/>
              <w:textAlignment w:val="baseline"/>
              <w:rPr>
                <w:bCs/>
              </w:rPr>
            </w:pPr>
            <w:r w:rsidRPr="006C225E">
              <w:rPr>
                <w:rFonts w:hint="eastAsia"/>
                <w:bCs/>
              </w:rPr>
              <w:t>主要原辅材料</w:t>
            </w:r>
            <w:r w:rsidR="0090124E" w:rsidRPr="006C225E">
              <w:rPr>
                <w:rFonts w:hint="eastAsia"/>
                <w:bCs/>
              </w:rPr>
              <w:t>使用</w:t>
            </w:r>
            <w:r w:rsidR="00526FD1" w:rsidRPr="006C225E">
              <w:rPr>
                <w:rFonts w:hint="eastAsia"/>
                <w:bCs/>
              </w:rPr>
              <w:t>情况</w:t>
            </w:r>
            <w:r w:rsidRPr="006C225E">
              <w:rPr>
                <w:rFonts w:hint="eastAsia"/>
                <w:bCs/>
              </w:rPr>
              <w:t>见下表。</w:t>
            </w:r>
          </w:p>
          <w:p w:rsidR="00A2373A" w:rsidRPr="003A5950" w:rsidRDefault="004511C7" w:rsidP="00C40672">
            <w:pPr>
              <w:pStyle w:val="Charc"/>
              <w:spacing w:line="440" w:lineRule="exact"/>
              <w:ind w:firstLineChars="200" w:firstLine="480"/>
              <w:jc w:val="both"/>
              <w:rPr>
                <w:b/>
                <w:bCs/>
                <w:sz w:val="24"/>
                <w:lang w:val="en-US" w:eastAsia="zh-CN"/>
              </w:rPr>
            </w:pPr>
            <w:r w:rsidRPr="003A5950">
              <w:rPr>
                <w:rFonts w:eastAsia="黑体" w:hint="eastAsia"/>
                <w:color w:val="000000" w:themeColor="text1"/>
                <w:sz w:val="24"/>
                <w:szCs w:val="24"/>
                <w:lang w:val="en-US" w:eastAsia="zh-CN"/>
              </w:rPr>
              <w:t>表</w:t>
            </w:r>
            <w:r w:rsidRPr="003A5950">
              <w:rPr>
                <w:rFonts w:hint="eastAsia"/>
                <w:bCs/>
                <w:sz w:val="24"/>
                <w:lang w:val="en-US" w:eastAsia="zh-CN"/>
              </w:rPr>
              <w:t>1</w:t>
            </w:r>
            <w:r w:rsidR="001757F5" w:rsidRPr="003A5950">
              <w:rPr>
                <w:rFonts w:hint="eastAsia"/>
                <w:bCs/>
                <w:sz w:val="24"/>
                <w:lang w:val="en-US" w:eastAsia="zh-CN"/>
              </w:rPr>
              <w:t>3</w:t>
            </w:r>
            <w:r w:rsidR="00526FD1" w:rsidRPr="003A5950">
              <w:rPr>
                <w:rFonts w:hint="eastAsia"/>
                <w:bCs/>
                <w:sz w:val="24"/>
                <w:lang w:val="en-US" w:eastAsia="zh-CN"/>
              </w:rPr>
              <w:t xml:space="preserve"> </w:t>
            </w:r>
            <w:r w:rsidR="00526FD1" w:rsidRPr="003A5950">
              <w:rPr>
                <w:rFonts w:hint="eastAsia"/>
                <w:b/>
                <w:bCs/>
                <w:sz w:val="24"/>
                <w:lang w:val="en-US" w:eastAsia="zh-CN"/>
              </w:rPr>
              <w:t xml:space="preserve">              </w:t>
            </w:r>
            <w:r w:rsidR="007C3DB2" w:rsidRPr="003A5950">
              <w:rPr>
                <w:rFonts w:eastAsia="黑体" w:hint="eastAsia"/>
                <w:color w:val="000000" w:themeColor="text1"/>
                <w:sz w:val="24"/>
                <w:szCs w:val="24"/>
                <w:lang w:val="en-US" w:eastAsia="zh-CN"/>
              </w:rPr>
              <w:t>本项目</w:t>
            </w:r>
            <w:r w:rsidR="006D1F61" w:rsidRPr="003A5950">
              <w:rPr>
                <w:rFonts w:eastAsia="黑体" w:hint="eastAsia"/>
                <w:color w:val="000000" w:themeColor="text1"/>
                <w:sz w:val="24"/>
                <w:szCs w:val="24"/>
                <w:lang w:val="en-US" w:eastAsia="zh-CN"/>
              </w:rPr>
              <w:t>新增</w:t>
            </w:r>
            <w:r w:rsidRPr="003A5950">
              <w:rPr>
                <w:rFonts w:eastAsia="黑体" w:hint="eastAsia"/>
                <w:color w:val="000000" w:themeColor="text1"/>
                <w:sz w:val="24"/>
                <w:szCs w:val="24"/>
                <w:lang w:val="en-US" w:eastAsia="zh-CN"/>
              </w:rPr>
              <w:t>原辅</w:t>
            </w:r>
            <w:r w:rsidR="005E0435" w:rsidRPr="003A5950">
              <w:rPr>
                <w:rFonts w:eastAsia="黑体" w:hint="eastAsia"/>
                <w:color w:val="000000" w:themeColor="text1"/>
                <w:sz w:val="24"/>
                <w:szCs w:val="24"/>
                <w:lang w:val="en-US" w:eastAsia="zh-CN"/>
              </w:rPr>
              <w:t>材</w:t>
            </w:r>
            <w:r w:rsidRPr="003A5950">
              <w:rPr>
                <w:rFonts w:eastAsia="黑体" w:hint="eastAsia"/>
                <w:color w:val="000000" w:themeColor="text1"/>
                <w:sz w:val="24"/>
                <w:szCs w:val="24"/>
                <w:lang w:val="en-US" w:eastAsia="zh-CN"/>
              </w:rPr>
              <w:t>料消耗</w:t>
            </w:r>
            <w:r w:rsidR="005E0435" w:rsidRPr="003A5950">
              <w:rPr>
                <w:rFonts w:eastAsia="黑体" w:hint="eastAsia"/>
                <w:color w:val="000000" w:themeColor="text1"/>
                <w:sz w:val="24"/>
                <w:szCs w:val="24"/>
                <w:lang w:val="en-US" w:eastAsia="zh-CN"/>
              </w:rPr>
              <w:t>情况</w:t>
            </w:r>
            <w:r w:rsidRPr="003A5950">
              <w:rPr>
                <w:rFonts w:eastAsia="黑体" w:hint="eastAsia"/>
                <w:color w:val="000000" w:themeColor="text1"/>
                <w:sz w:val="24"/>
                <w:szCs w:val="24"/>
                <w:lang w:val="en-US" w:eastAsia="zh-CN"/>
              </w:rPr>
              <w:t>一览表</w:t>
            </w:r>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Look w:val="04A0"/>
            </w:tblPr>
            <w:tblGrid>
              <w:gridCol w:w="1032"/>
              <w:gridCol w:w="1985"/>
              <w:gridCol w:w="1985"/>
              <w:gridCol w:w="1701"/>
              <w:gridCol w:w="2102"/>
            </w:tblGrid>
            <w:tr w:rsidR="00557583" w:rsidRPr="006C225E" w:rsidTr="006708BC">
              <w:trPr>
                <w:trHeight w:val="397"/>
                <w:jc w:val="center"/>
              </w:trPr>
              <w:tc>
                <w:tcPr>
                  <w:tcW w:w="1032" w:type="dxa"/>
                  <w:tcBorders>
                    <w:top w:val="single" w:sz="8" w:space="0" w:color="000000"/>
                    <w:bottom w:val="single" w:sz="8" w:space="0" w:color="000000"/>
                    <w:right w:val="single" w:sz="4" w:space="0" w:color="auto"/>
                  </w:tcBorders>
                  <w:noWrap/>
                  <w:vAlign w:val="center"/>
                </w:tcPr>
                <w:p w:rsidR="00557583" w:rsidRPr="003A5950" w:rsidRDefault="00557583" w:rsidP="00AF3854">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序号</w:t>
                  </w:r>
                </w:p>
              </w:tc>
              <w:tc>
                <w:tcPr>
                  <w:tcW w:w="1985" w:type="dxa"/>
                  <w:tcBorders>
                    <w:top w:val="single" w:sz="8" w:space="0" w:color="000000"/>
                    <w:left w:val="single" w:sz="4" w:space="0" w:color="auto"/>
                    <w:bottom w:val="single" w:sz="8" w:space="0" w:color="000000"/>
                    <w:right w:val="single" w:sz="4" w:space="0" w:color="auto"/>
                  </w:tcBorders>
                  <w:vAlign w:val="center"/>
                </w:tcPr>
                <w:p w:rsidR="00557583" w:rsidRPr="003A5950" w:rsidRDefault="00557583" w:rsidP="00AF3854">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类别</w:t>
                  </w:r>
                </w:p>
              </w:tc>
              <w:tc>
                <w:tcPr>
                  <w:tcW w:w="1985" w:type="dxa"/>
                  <w:tcBorders>
                    <w:top w:val="single" w:sz="8" w:space="0" w:color="000000"/>
                    <w:left w:val="single" w:sz="4" w:space="0" w:color="auto"/>
                    <w:bottom w:val="single" w:sz="8" w:space="0" w:color="000000"/>
                    <w:right w:val="single" w:sz="4" w:space="0" w:color="auto"/>
                  </w:tcBorders>
                  <w:noWrap/>
                  <w:vAlign w:val="center"/>
                </w:tcPr>
                <w:p w:rsidR="00557583" w:rsidRPr="003A5950" w:rsidRDefault="00557583" w:rsidP="00AF3854">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原料名称</w:t>
                  </w:r>
                </w:p>
              </w:tc>
              <w:tc>
                <w:tcPr>
                  <w:tcW w:w="1701" w:type="dxa"/>
                  <w:tcBorders>
                    <w:top w:val="single" w:sz="8" w:space="0" w:color="000000"/>
                    <w:left w:val="single" w:sz="4" w:space="0" w:color="auto"/>
                    <w:bottom w:val="single" w:sz="8" w:space="0" w:color="000000"/>
                    <w:right w:val="single" w:sz="4" w:space="0" w:color="auto"/>
                  </w:tcBorders>
                  <w:noWrap/>
                  <w:vAlign w:val="center"/>
                </w:tcPr>
                <w:p w:rsidR="00557583" w:rsidRPr="003A5950" w:rsidRDefault="00557583" w:rsidP="00AF3854">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年用量（</w:t>
                  </w:r>
                  <w:r w:rsidRPr="003A5950">
                    <w:rPr>
                      <w:rFonts w:hint="eastAsia"/>
                      <w:b/>
                      <w:sz w:val="21"/>
                      <w:szCs w:val="21"/>
                      <w:lang w:val="en-US" w:eastAsia="zh-CN"/>
                    </w:rPr>
                    <w:t>t</w:t>
                  </w:r>
                  <w:r w:rsidRPr="003A5950">
                    <w:rPr>
                      <w:rFonts w:hint="eastAsia"/>
                      <w:b/>
                      <w:sz w:val="21"/>
                      <w:szCs w:val="21"/>
                      <w:lang w:val="en-US" w:eastAsia="zh-CN"/>
                    </w:rPr>
                    <w:t>）</w:t>
                  </w:r>
                </w:p>
              </w:tc>
              <w:tc>
                <w:tcPr>
                  <w:tcW w:w="2102" w:type="dxa"/>
                  <w:tcBorders>
                    <w:top w:val="single" w:sz="8" w:space="0" w:color="000000"/>
                    <w:left w:val="single" w:sz="4" w:space="0" w:color="auto"/>
                    <w:bottom w:val="single" w:sz="8" w:space="0" w:color="000000"/>
                  </w:tcBorders>
                  <w:noWrap/>
                  <w:vAlign w:val="center"/>
                </w:tcPr>
                <w:p w:rsidR="00557583" w:rsidRPr="003A5950" w:rsidRDefault="00557583" w:rsidP="00AF3854">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备注</w:t>
                  </w:r>
                </w:p>
              </w:tc>
            </w:tr>
            <w:tr w:rsidR="0095123E" w:rsidRPr="006C225E" w:rsidTr="006708BC">
              <w:trPr>
                <w:trHeight w:val="397"/>
                <w:jc w:val="center"/>
              </w:trPr>
              <w:tc>
                <w:tcPr>
                  <w:tcW w:w="1032" w:type="dxa"/>
                  <w:noWrap/>
                  <w:vAlign w:val="center"/>
                </w:tcPr>
                <w:p w:rsidR="0095123E" w:rsidRPr="003A5950" w:rsidRDefault="0095123E" w:rsidP="00AF385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1</w:t>
                  </w:r>
                </w:p>
              </w:tc>
              <w:tc>
                <w:tcPr>
                  <w:tcW w:w="1985" w:type="dxa"/>
                  <w:vMerge w:val="restart"/>
                  <w:vAlign w:val="center"/>
                </w:tcPr>
                <w:p w:rsidR="0095123E" w:rsidRPr="003A5950" w:rsidRDefault="0095123E" w:rsidP="00EF02A8">
                  <w:pPr>
                    <w:pStyle w:val="Charc"/>
                    <w:adjustRightInd w:val="0"/>
                    <w:snapToGrid w:val="0"/>
                    <w:spacing w:line="240" w:lineRule="auto"/>
                    <w:ind w:firstLine="0"/>
                    <w:jc w:val="center"/>
                    <w:rPr>
                      <w:color w:val="000000" w:themeColor="text1"/>
                      <w:sz w:val="21"/>
                      <w:szCs w:val="21"/>
                      <w:lang w:val="en-US" w:eastAsia="zh-CN"/>
                    </w:rPr>
                  </w:pPr>
                  <w:r w:rsidRPr="003A5950">
                    <w:rPr>
                      <w:color w:val="000000" w:themeColor="text1"/>
                      <w:sz w:val="21"/>
                      <w:szCs w:val="21"/>
                      <w:lang w:val="en-US" w:eastAsia="zh-CN"/>
                    </w:rPr>
                    <w:t>原料</w:t>
                  </w:r>
                </w:p>
              </w:tc>
              <w:tc>
                <w:tcPr>
                  <w:tcW w:w="1985" w:type="dxa"/>
                  <w:noWrap/>
                  <w:vAlign w:val="center"/>
                </w:tcPr>
                <w:p w:rsidR="0095123E" w:rsidRPr="003A5950" w:rsidRDefault="0095123E" w:rsidP="00AF3854">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聚丙烯</w:t>
                  </w:r>
                </w:p>
              </w:tc>
              <w:tc>
                <w:tcPr>
                  <w:tcW w:w="1701" w:type="dxa"/>
                  <w:noWrap/>
                  <w:vAlign w:val="center"/>
                </w:tcPr>
                <w:p w:rsidR="0095123E" w:rsidRPr="006C225E" w:rsidRDefault="0095123E" w:rsidP="00E803DD">
                  <w:pPr>
                    <w:jc w:val="center"/>
                    <w:rPr>
                      <w:bCs/>
                      <w:sz w:val="21"/>
                      <w:szCs w:val="21"/>
                    </w:rPr>
                  </w:pPr>
                  <w:r w:rsidRPr="006C225E">
                    <w:rPr>
                      <w:rFonts w:hint="eastAsia"/>
                      <w:bCs/>
                      <w:sz w:val="21"/>
                      <w:szCs w:val="21"/>
                    </w:rPr>
                    <w:t>800</w:t>
                  </w:r>
                </w:p>
              </w:tc>
              <w:tc>
                <w:tcPr>
                  <w:tcW w:w="2102" w:type="dxa"/>
                  <w:noWrap/>
                  <w:vAlign w:val="center"/>
                </w:tcPr>
                <w:p w:rsidR="0095123E" w:rsidRPr="006C225E" w:rsidRDefault="0095123E" w:rsidP="00AF3854">
                  <w:pPr>
                    <w:jc w:val="center"/>
                  </w:pPr>
                  <w:r w:rsidRPr="006C225E">
                    <w:rPr>
                      <w:color w:val="000000" w:themeColor="text1"/>
                      <w:sz w:val="21"/>
                      <w:szCs w:val="21"/>
                    </w:rPr>
                    <w:t>外购，</w:t>
                  </w:r>
                  <w:r w:rsidRPr="006C225E">
                    <w:rPr>
                      <w:rFonts w:hint="eastAsia"/>
                      <w:color w:val="000000" w:themeColor="text1"/>
                      <w:sz w:val="21"/>
                      <w:szCs w:val="21"/>
                    </w:rPr>
                    <w:t>袋装，颗粒状</w:t>
                  </w:r>
                </w:p>
              </w:tc>
            </w:tr>
            <w:tr w:rsidR="0095123E" w:rsidRPr="006C225E" w:rsidTr="006708BC">
              <w:trPr>
                <w:trHeight w:val="397"/>
                <w:jc w:val="center"/>
              </w:trPr>
              <w:tc>
                <w:tcPr>
                  <w:tcW w:w="1032" w:type="dxa"/>
                  <w:noWrap/>
                  <w:vAlign w:val="center"/>
                </w:tcPr>
                <w:p w:rsidR="0095123E" w:rsidRPr="003A5950" w:rsidRDefault="0095123E" w:rsidP="00AF385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2</w:t>
                  </w:r>
                </w:p>
              </w:tc>
              <w:tc>
                <w:tcPr>
                  <w:tcW w:w="1985" w:type="dxa"/>
                  <w:vMerge/>
                  <w:vAlign w:val="center"/>
                </w:tcPr>
                <w:p w:rsidR="0095123E" w:rsidRPr="003A5950" w:rsidRDefault="0095123E" w:rsidP="00AF3854">
                  <w:pPr>
                    <w:pStyle w:val="Charc"/>
                    <w:adjustRightInd w:val="0"/>
                    <w:snapToGrid w:val="0"/>
                    <w:jc w:val="center"/>
                    <w:rPr>
                      <w:color w:val="000000" w:themeColor="text1"/>
                      <w:sz w:val="21"/>
                      <w:szCs w:val="21"/>
                      <w:lang w:val="en-US" w:eastAsia="zh-CN"/>
                    </w:rPr>
                  </w:pPr>
                </w:p>
              </w:tc>
              <w:tc>
                <w:tcPr>
                  <w:tcW w:w="1985" w:type="dxa"/>
                  <w:noWrap/>
                  <w:vAlign w:val="center"/>
                </w:tcPr>
                <w:p w:rsidR="0095123E" w:rsidRPr="003A5950" w:rsidRDefault="0095123E" w:rsidP="00734C1D">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颜料</w:t>
                  </w:r>
                </w:p>
              </w:tc>
              <w:tc>
                <w:tcPr>
                  <w:tcW w:w="1701" w:type="dxa"/>
                  <w:noWrap/>
                  <w:vAlign w:val="center"/>
                </w:tcPr>
                <w:p w:rsidR="0095123E" w:rsidRPr="006C225E" w:rsidRDefault="0095123E" w:rsidP="00E803DD">
                  <w:pPr>
                    <w:jc w:val="center"/>
                    <w:rPr>
                      <w:bCs/>
                      <w:sz w:val="21"/>
                      <w:szCs w:val="21"/>
                    </w:rPr>
                  </w:pPr>
                  <w:r w:rsidRPr="006C225E">
                    <w:rPr>
                      <w:rFonts w:hint="eastAsia"/>
                      <w:bCs/>
                      <w:sz w:val="21"/>
                      <w:szCs w:val="21"/>
                    </w:rPr>
                    <w:t>0.4</w:t>
                  </w:r>
                </w:p>
              </w:tc>
              <w:tc>
                <w:tcPr>
                  <w:tcW w:w="2102" w:type="dxa"/>
                  <w:noWrap/>
                  <w:vAlign w:val="center"/>
                </w:tcPr>
                <w:p w:rsidR="0095123E" w:rsidRPr="006C225E" w:rsidRDefault="0095123E" w:rsidP="00734C1D">
                  <w:pPr>
                    <w:jc w:val="center"/>
                    <w:rPr>
                      <w:color w:val="000000" w:themeColor="text1"/>
                      <w:sz w:val="21"/>
                      <w:szCs w:val="21"/>
                    </w:rPr>
                  </w:pPr>
                  <w:r w:rsidRPr="006C225E">
                    <w:rPr>
                      <w:color w:val="000000" w:themeColor="text1"/>
                      <w:sz w:val="21"/>
                      <w:szCs w:val="21"/>
                    </w:rPr>
                    <w:t>外购，</w:t>
                  </w:r>
                  <w:r w:rsidRPr="006C225E">
                    <w:rPr>
                      <w:rFonts w:hint="eastAsia"/>
                      <w:color w:val="000000" w:themeColor="text1"/>
                      <w:sz w:val="21"/>
                      <w:szCs w:val="21"/>
                    </w:rPr>
                    <w:t>袋装，粉状</w:t>
                  </w:r>
                </w:p>
              </w:tc>
            </w:tr>
            <w:tr w:rsidR="0095123E" w:rsidRPr="006C225E" w:rsidTr="006708BC">
              <w:trPr>
                <w:trHeight w:val="397"/>
                <w:jc w:val="center"/>
              </w:trPr>
              <w:tc>
                <w:tcPr>
                  <w:tcW w:w="1032" w:type="dxa"/>
                  <w:noWrap/>
                  <w:vAlign w:val="center"/>
                </w:tcPr>
                <w:p w:rsidR="0095123E" w:rsidRPr="003A5950" w:rsidRDefault="0095123E" w:rsidP="00AF3854">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3</w:t>
                  </w:r>
                </w:p>
              </w:tc>
              <w:tc>
                <w:tcPr>
                  <w:tcW w:w="1985" w:type="dxa"/>
                  <w:vMerge/>
                  <w:vAlign w:val="center"/>
                </w:tcPr>
                <w:p w:rsidR="0095123E" w:rsidRPr="003A5950" w:rsidRDefault="0095123E" w:rsidP="00AF3854">
                  <w:pPr>
                    <w:pStyle w:val="Charc"/>
                    <w:adjustRightInd w:val="0"/>
                    <w:snapToGrid w:val="0"/>
                    <w:spacing w:line="240" w:lineRule="auto"/>
                    <w:ind w:firstLine="0"/>
                    <w:jc w:val="center"/>
                    <w:rPr>
                      <w:color w:val="000000" w:themeColor="text1"/>
                      <w:sz w:val="21"/>
                      <w:szCs w:val="21"/>
                      <w:lang w:val="en-US" w:eastAsia="zh-CN"/>
                    </w:rPr>
                  </w:pPr>
                </w:p>
              </w:tc>
              <w:tc>
                <w:tcPr>
                  <w:tcW w:w="1985" w:type="dxa"/>
                  <w:noWrap/>
                  <w:vAlign w:val="center"/>
                </w:tcPr>
                <w:p w:rsidR="0095123E" w:rsidRPr="003A5950" w:rsidRDefault="0095123E" w:rsidP="00734C1D">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分散剂</w:t>
                  </w:r>
                </w:p>
              </w:tc>
              <w:tc>
                <w:tcPr>
                  <w:tcW w:w="1701" w:type="dxa"/>
                  <w:noWrap/>
                  <w:vAlign w:val="center"/>
                </w:tcPr>
                <w:p w:rsidR="0095123E" w:rsidRPr="006C225E" w:rsidRDefault="0095123E" w:rsidP="00E803DD">
                  <w:pPr>
                    <w:jc w:val="center"/>
                    <w:rPr>
                      <w:bCs/>
                      <w:sz w:val="21"/>
                      <w:szCs w:val="21"/>
                    </w:rPr>
                  </w:pPr>
                  <w:r w:rsidRPr="006C225E">
                    <w:rPr>
                      <w:rFonts w:hint="eastAsia"/>
                      <w:bCs/>
                      <w:sz w:val="21"/>
                      <w:szCs w:val="21"/>
                    </w:rPr>
                    <w:t>0.4</w:t>
                  </w:r>
                </w:p>
              </w:tc>
              <w:tc>
                <w:tcPr>
                  <w:tcW w:w="2102" w:type="dxa"/>
                  <w:noWrap/>
                  <w:vAlign w:val="center"/>
                </w:tcPr>
                <w:p w:rsidR="0095123E" w:rsidRPr="006C225E" w:rsidRDefault="0095123E" w:rsidP="00734C1D">
                  <w:pPr>
                    <w:jc w:val="center"/>
                    <w:rPr>
                      <w:color w:val="000000" w:themeColor="text1"/>
                      <w:sz w:val="21"/>
                      <w:szCs w:val="21"/>
                    </w:rPr>
                  </w:pPr>
                  <w:r w:rsidRPr="006C225E">
                    <w:rPr>
                      <w:color w:val="000000" w:themeColor="text1"/>
                      <w:sz w:val="21"/>
                      <w:szCs w:val="21"/>
                    </w:rPr>
                    <w:t>外购，</w:t>
                  </w:r>
                  <w:r w:rsidRPr="006C225E">
                    <w:rPr>
                      <w:rFonts w:hint="eastAsia"/>
                      <w:color w:val="000000" w:themeColor="text1"/>
                      <w:sz w:val="21"/>
                      <w:szCs w:val="21"/>
                    </w:rPr>
                    <w:t>袋装，粉状</w:t>
                  </w:r>
                </w:p>
              </w:tc>
            </w:tr>
            <w:tr w:rsidR="003E7C01" w:rsidRPr="006C225E" w:rsidTr="006708BC">
              <w:trPr>
                <w:trHeight w:val="397"/>
                <w:jc w:val="center"/>
              </w:trPr>
              <w:tc>
                <w:tcPr>
                  <w:tcW w:w="1032" w:type="dxa"/>
                  <w:noWrap/>
                  <w:vAlign w:val="center"/>
                </w:tcPr>
                <w:p w:rsidR="003E7C01" w:rsidRPr="003A5950" w:rsidRDefault="0095123E" w:rsidP="003E7C01">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4</w:t>
                  </w:r>
                </w:p>
              </w:tc>
              <w:tc>
                <w:tcPr>
                  <w:tcW w:w="1985" w:type="dxa"/>
                  <w:vMerge w:val="restart"/>
                  <w:vAlign w:val="center"/>
                </w:tcPr>
                <w:p w:rsidR="003E7C01" w:rsidRPr="003A5950" w:rsidRDefault="003E7C01" w:rsidP="00AF3854">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能源资源</w:t>
                  </w:r>
                </w:p>
              </w:tc>
              <w:tc>
                <w:tcPr>
                  <w:tcW w:w="1985" w:type="dxa"/>
                  <w:noWrap/>
                  <w:vAlign w:val="center"/>
                </w:tcPr>
                <w:p w:rsidR="003E7C01" w:rsidRPr="003A5950" w:rsidRDefault="003E7C01" w:rsidP="00AF3854">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自来水</w:t>
                  </w:r>
                </w:p>
              </w:tc>
              <w:tc>
                <w:tcPr>
                  <w:tcW w:w="1701" w:type="dxa"/>
                  <w:noWrap/>
                  <w:vAlign w:val="center"/>
                </w:tcPr>
                <w:p w:rsidR="003E7C01" w:rsidRPr="003A5950" w:rsidRDefault="00706B60" w:rsidP="00AF3854">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111</w:t>
                  </w:r>
                </w:p>
              </w:tc>
              <w:tc>
                <w:tcPr>
                  <w:tcW w:w="2102" w:type="dxa"/>
                  <w:noWrap/>
                  <w:vAlign w:val="center"/>
                </w:tcPr>
                <w:p w:rsidR="003E7C01" w:rsidRPr="003A5950" w:rsidRDefault="003E7C01" w:rsidP="00AF3854">
                  <w:pPr>
                    <w:pStyle w:val="Charc"/>
                    <w:adjustRightInd w:val="0"/>
                    <w:snapToGrid w:val="0"/>
                    <w:spacing w:line="240" w:lineRule="auto"/>
                    <w:ind w:firstLine="0"/>
                    <w:jc w:val="center"/>
                    <w:rPr>
                      <w:color w:val="000000" w:themeColor="text1"/>
                      <w:sz w:val="21"/>
                      <w:szCs w:val="21"/>
                      <w:lang w:val="en-US" w:eastAsia="zh-CN"/>
                    </w:rPr>
                  </w:pPr>
                  <w:r w:rsidRPr="003A5950">
                    <w:rPr>
                      <w:color w:val="000000" w:themeColor="text1"/>
                      <w:sz w:val="21"/>
                      <w:szCs w:val="21"/>
                      <w:lang w:val="en-US" w:eastAsia="zh-CN"/>
                    </w:rPr>
                    <w:t>市政供水</w:t>
                  </w:r>
                </w:p>
              </w:tc>
            </w:tr>
            <w:tr w:rsidR="003E7C01" w:rsidRPr="006C225E" w:rsidTr="006708BC">
              <w:trPr>
                <w:trHeight w:val="397"/>
                <w:jc w:val="center"/>
              </w:trPr>
              <w:tc>
                <w:tcPr>
                  <w:tcW w:w="1032" w:type="dxa"/>
                  <w:tcBorders>
                    <w:bottom w:val="single" w:sz="8" w:space="0" w:color="auto"/>
                  </w:tcBorders>
                  <w:noWrap/>
                  <w:vAlign w:val="center"/>
                </w:tcPr>
                <w:p w:rsidR="003E7C01" w:rsidRPr="003A5950" w:rsidRDefault="0095123E" w:rsidP="002750EF">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5</w:t>
                  </w:r>
                </w:p>
              </w:tc>
              <w:tc>
                <w:tcPr>
                  <w:tcW w:w="1985" w:type="dxa"/>
                  <w:vMerge/>
                  <w:tcBorders>
                    <w:bottom w:val="single" w:sz="8" w:space="0" w:color="auto"/>
                  </w:tcBorders>
                  <w:vAlign w:val="center"/>
                </w:tcPr>
                <w:p w:rsidR="003E7C01" w:rsidRPr="003A5950" w:rsidRDefault="003E7C01" w:rsidP="00AF3854">
                  <w:pPr>
                    <w:pStyle w:val="Charc"/>
                    <w:adjustRightInd w:val="0"/>
                    <w:snapToGrid w:val="0"/>
                    <w:spacing w:line="240" w:lineRule="auto"/>
                    <w:ind w:firstLine="0"/>
                    <w:jc w:val="center"/>
                    <w:rPr>
                      <w:color w:val="000000" w:themeColor="text1"/>
                      <w:sz w:val="21"/>
                      <w:szCs w:val="21"/>
                      <w:lang w:val="en-US" w:eastAsia="zh-CN"/>
                    </w:rPr>
                  </w:pPr>
                </w:p>
              </w:tc>
              <w:tc>
                <w:tcPr>
                  <w:tcW w:w="1985" w:type="dxa"/>
                  <w:tcBorders>
                    <w:bottom w:val="single" w:sz="8" w:space="0" w:color="auto"/>
                  </w:tcBorders>
                  <w:noWrap/>
                  <w:vAlign w:val="center"/>
                </w:tcPr>
                <w:p w:rsidR="003E7C01" w:rsidRPr="003A5950" w:rsidRDefault="003E7C01" w:rsidP="00AF3854">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电</w:t>
                  </w:r>
                </w:p>
              </w:tc>
              <w:tc>
                <w:tcPr>
                  <w:tcW w:w="1701" w:type="dxa"/>
                  <w:tcBorders>
                    <w:bottom w:val="single" w:sz="8" w:space="0" w:color="auto"/>
                  </w:tcBorders>
                  <w:noWrap/>
                  <w:vAlign w:val="center"/>
                </w:tcPr>
                <w:p w:rsidR="003E7C01" w:rsidRPr="003A5950" w:rsidRDefault="001757F5" w:rsidP="00AF3854">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143</w:t>
                  </w:r>
                  <w:r w:rsidR="003E7C01" w:rsidRPr="003A5950">
                    <w:rPr>
                      <w:rFonts w:hint="eastAsia"/>
                      <w:color w:val="000000" w:themeColor="text1"/>
                      <w:sz w:val="21"/>
                      <w:szCs w:val="21"/>
                      <w:lang w:val="en-US" w:eastAsia="zh-CN"/>
                    </w:rPr>
                    <w:t>万</w:t>
                  </w:r>
                  <w:r w:rsidR="003E7C01" w:rsidRPr="003A5950">
                    <w:rPr>
                      <w:rFonts w:hint="eastAsia"/>
                      <w:color w:val="000000" w:themeColor="text1"/>
                      <w:sz w:val="21"/>
                      <w:szCs w:val="21"/>
                      <w:lang w:val="en-US" w:eastAsia="zh-CN"/>
                    </w:rPr>
                    <w:t>kw</w:t>
                  </w:r>
                  <w:r w:rsidR="003E7C01" w:rsidRPr="003A5950">
                    <w:rPr>
                      <w:rFonts w:hint="eastAsia"/>
                      <w:color w:val="000000" w:themeColor="text1"/>
                      <w:sz w:val="21"/>
                      <w:szCs w:val="21"/>
                      <w:lang w:val="en-US" w:eastAsia="zh-CN"/>
                    </w:rPr>
                    <w:t>·</w:t>
                  </w:r>
                  <w:r w:rsidR="003E7C01" w:rsidRPr="003A5950">
                    <w:rPr>
                      <w:rFonts w:hint="eastAsia"/>
                      <w:color w:val="000000" w:themeColor="text1"/>
                      <w:sz w:val="21"/>
                      <w:szCs w:val="21"/>
                      <w:lang w:val="en-US" w:eastAsia="zh-CN"/>
                    </w:rPr>
                    <w:t>h/a</w:t>
                  </w:r>
                </w:p>
              </w:tc>
              <w:tc>
                <w:tcPr>
                  <w:tcW w:w="2102" w:type="dxa"/>
                  <w:tcBorders>
                    <w:bottom w:val="single" w:sz="8" w:space="0" w:color="auto"/>
                  </w:tcBorders>
                  <w:noWrap/>
                  <w:vAlign w:val="center"/>
                </w:tcPr>
                <w:p w:rsidR="003E7C01" w:rsidRPr="003A5950" w:rsidRDefault="003E7C01" w:rsidP="00AF3854">
                  <w:pPr>
                    <w:pStyle w:val="Charc"/>
                    <w:adjustRightInd w:val="0"/>
                    <w:snapToGrid w:val="0"/>
                    <w:spacing w:line="240" w:lineRule="auto"/>
                    <w:ind w:firstLine="0"/>
                    <w:jc w:val="center"/>
                    <w:rPr>
                      <w:color w:val="000000" w:themeColor="text1"/>
                      <w:sz w:val="21"/>
                      <w:szCs w:val="21"/>
                      <w:lang w:val="en-US" w:eastAsia="zh-CN"/>
                    </w:rPr>
                  </w:pPr>
                  <w:r w:rsidRPr="003A5950">
                    <w:rPr>
                      <w:color w:val="000000" w:themeColor="text1"/>
                      <w:sz w:val="21"/>
                      <w:szCs w:val="21"/>
                      <w:lang w:val="en-US" w:eastAsia="zh-CN"/>
                    </w:rPr>
                    <w:t>市政供电</w:t>
                  </w:r>
                </w:p>
              </w:tc>
            </w:tr>
          </w:tbl>
          <w:p w:rsidR="00C07179" w:rsidRPr="003A5950" w:rsidRDefault="00C07179" w:rsidP="006708BC">
            <w:pPr>
              <w:pStyle w:val="af9"/>
              <w:spacing w:line="440" w:lineRule="exact"/>
              <w:ind w:firstLineChars="200" w:firstLine="482"/>
              <w:jc w:val="both"/>
              <w:rPr>
                <w:rFonts w:ascii="Times New Roman" w:hAnsi="Times New Roman"/>
                <w:b/>
                <w:bCs/>
                <w:sz w:val="24"/>
                <w:szCs w:val="24"/>
                <w:lang w:val="en-US" w:eastAsia="zh-CN"/>
              </w:rPr>
            </w:pPr>
          </w:p>
          <w:p w:rsidR="006708BC" w:rsidRPr="003A5950" w:rsidRDefault="006708BC" w:rsidP="00C40672">
            <w:pPr>
              <w:pStyle w:val="af9"/>
              <w:spacing w:line="440" w:lineRule="exact"/>
              <w:ind w:firstLineChars="200" w:firstLine="480"/>
              <w:jc w:val="both"/>
              <w:rPr>
                <w:rFonts w:ascii="Times New Roman" w:hAnsi="Times New Roman"/>
                <w:bCs/>
                <w:sz w:val="24"/>
                <w:lang w:val="en-US" w:eastAsia="zh-CN"/>
              </w:rPr>
            </w:pPr>
            <w:r w:rsidRPr="003A5950">
              <w:rPr>
                <w:rFonts w:ascii="Times New Roman" w:eastAsia="黑体" w:hAnsi="Times New Roman" w:hint="eastAsia"/>
                <w:color w:val="000000" w:themeColor="text1"/>
                <w:sz w:val="24"/>
                <w:szCs w:val="24"/>
                <w:lang w:val="en-US" w:eastAsia="zh-CN"/>
              </w:rPr>
              <w:lastRenderedPageBreak/>
              <w:t>表</w:t>
            </w:r>
            <w:r w:rsidRPr="003A5950">
              <w:rPr>
                <w:rFonts w:ascii="Times New Roman" w:hAnsi="Times New Roman" w:hint="eastAsia"/>
                <w:bCs/>
                <w:sz w:val="24"/>
                <w:szCs w:val="24"/>
                <w:lang w:val="en-US" w:eastAsia="zh-CN"/>
              </w:rPr>
              <w:t>1</w:t>
            </w:r>
            <w:r w:rsidR="001757F5" w:rsidRPr="003A5950">
              <w:rPr>
                <w:rFonts w:ascii="Times New Roman" w:hAnsi="Times New Roman" w:hint="eastAsia"/>
                <w:bCs/>
                <w:sz w:val="24"/>
                <w:szCs w:val="24"/>
                <w:lang w:val="en-US" w:eastAsia="zh-CN"/>
              </w:rPr>
              <w:t>4</w:t>
            </w:r>
            <w:r w:rsidRPr="003A5950">
              <w:rPr>
                <w:rFonts w:ascii="Times New Roman" w:hAnsi="Times New Roman" w:hint="eastAsia"/>
                <w:b/>
                <w:bCs/>
                <w:sz w:val="24"/>
                <w:szCs w:val="24"/>
                <w:lang w:val="en-US" w:eastAsia="zh-CN"/>
              </w:rPr>
              <w:t xml:space="preserve">              </w:t>
            </w:r>
            <w:r w:rsidR="001757F5" w:rsidRPr="003A5950">
              <w:rPr>
                <w:rFonts w:ascii="Times New Roman" w:eastAsia="黑体" w:hAnsi="Times New Roman" w:hint="eastAsia"/>
                <w:color w:val="000000" w:themeColor="text1"/>
                <w:sz w:val="24"/>
                <w:szCs w:val="24"/>
                <w:lang w:val="en-US" w:eastAsia="zh-CN"/>
              </w:rPr>
              <w:t xml:space="preserve"> </w:t>
            </w:r>
            <w:r w:rsidRPr="003A5950">
              <w:rPr>
                <w:rFonts w:ascii="Times New Roman" w:eastAsia="黑体" w:hAnsi="Times New Roman" w:hint="eastAsia"/>
                <w:color w:val="000000" w:themeColor="text1"/>
                <w:sz w:val="24"/>
                <w:szCs w:val="24"/>
                <w:lang w:val="en-US" w:eastAsia="zh-CN"/>
              </w:rPr>
              <w:t>全厂原辅材料消耗情况一览表</w:t>
            </w:r>
            <w:r w:rsidR="00795078" w:rsidRPr="003A5950">
              <w:rPr>
                <w:rFonts w:ascii="Times New Roman" w:eastAsia="黑体" w:hAnsi="Times New Roman" w:hint="eastAsia"/>
                <w:color w:val="000000" w:themeColor="text1"/>
                <w:sz w:val="24"/>
                <w:szCs w:val="24"/>
                <w:lang w:val="en-US" w:eastAsia="zh-CN"/>
              </w:rPr>
              <w:t xml:space="preserve"> </w:t>
            </w:r>
            <w:r w:rsidR="00795078" w:rsidRPr="003A5950">
              <w:rPr>
                <w:rFonts w:ascii="Times New Roman" w:hAnsi="Times New Roman" w:hint="eastAsia"/>
                <w:b/>
                <w:bCs/>
                <w:sz w:val="24"/>
                <w:szCs w:val="24"/>
                <w:lang w:val="en-US" w:eastAsia="zh-CN"/>
              </w:rPr>
              <w:t xml:space="preserve"> </w:t>
            </w:r>
            <w:r w:rsidR="006C225E" w:rsidRPr="003A5950">
              <w:rPr>
                <w:rFonts w:ascii="Times New Roman" w:hAnsi="Times New Roman" w:hint="eastAsia"/>
                <w:b/>
                <w:bCs/>
                <w:sz w:val="24"/>
                <w:szCs w:val="24"/>
                <w:lang w:val="en-US" w:eastAsia="zh-CN"/>
              </w:rPr>
              <w:t xml:space="preserve">    </w:t>
            </w:r>
            <w:r w:rsidR="00795078" w:rsidRPr="003A5950">
              <w:rPr>
                <w:rFonts w:ascii="Times New Roman" w:hAnsi="Times New Roman" w:hint="eastAsia"/>
                <w:b/>
                <w:bCs/>
                <w:sz w:val="24"/>
                <w:szCs w:val="24"/>
                <w:lang w:val="en-US" w:eastAsia="zh-CN"/>
              </w:rPr>
              <w:t xml:space="preserve">    </w:t>
            </w:r>
            <w:r w:rsidR="00795078" w:rsidRPr="003A5950">
              <w:rPr>
                <w:rFonts w:ascii="Times New Roman" w:eastAsia="黑体" w:hAnsi="Times New Roman" w:hint="eastAsia"/>
                <w:color w:val="000000" w:themeColor="text1"/>
                <w:sz w:val="24"/>
                <w:szCs w:val="24"/>
                <w:lang w:val="en-US" w:eastAsia="zh-CN"/>
              </w:rPr>
              <w:t xml:space="preserve"> </w:t>
            </w:r>
            <w:r w:rsidR="00795078" w:rsidRPr="003A5950">
              <w:rPr>
                <w:rFonts w:ascii="Times New Roman" w:eastAsia="黑体" w:hAnsi="Times New Roman" w:hint="eastAsia"/>
                <w:color w:val="000000" w:themeColor="text1"/>
                <w:sz w:val="24"/>
                <w:szCs w:val="24"/>
                <w:lang w:val="en-US" w:eastAsia="zh-CN"/>
              </w:rPr>
              <w:t>单位</w:t>
            </w:r>
            <w:r w:rsidR="00795078" w:rsidRPr="003A5950">
              <w:rPr>
                <w:rFonts w:ascii="Times New Roman" w:hAnsi="Times New Roman" w:hint="eastAsia"/>
                <w:b/>
                <w:bCs/>
                <w:sz w:val="24"/>
                <w:szCs w:val="24"/>
                <w:lang w:val="en-US" w:eastAsia="zh-CN"/>
              </w:rPr>
              <w:t>：</w:t>
            </w:r>
            <w:r w:rsidR="00795078" w:rsidRPr="003A5950">
              <w:rPr>
                <w:rFonts w:ascii="Times New Roman" w:hAnsi="Times New Roman" w:hint="eastAsia"/>
                <w:b/>
                <w:bCs/>
                <w:sz w:val="24"/>
                <w:szCs w:val="24"/>
                <w:lang w:val="en-US" w:eastAsia="zh-CN"/>
              </w:rPr>
              <w:t>t/a</w:t>
            </w:r>
          </w:p>
          <w:tbl>
            <w:tblPr>
              <w:tblW w:w="5000" w:type="pct"/>
              <w:jc w:val="center"/>
              <w:tblBorders>
                <w:top w:val="single" w:sz="4" w:space="0" w:color="000000"/>
                <w:bottom w:val="single" w:sz="4" w:space="0" w:color="000000"/>
                <w:insideH w:val="single" w:sz="4" w:space="0" w:color="000000"/>
                <w:insideV w:val="single" w:sz="4" w:space="0" w:color="000000"/>
              </w:tblBorders>
              <w:tblLayout w:type="fixed"/>
              <w:tblLook w:val="04A0"/>
            </w:tblPr>
            <w:tblGrid>
              <w:gridCol w:w="749"/>
              <w:gridCol w:w="709"/>
              <w:gridCol w:w="1134"/>
              <w:gridCol w:w="851"/>
              <w:gridCol w:w="850"/>
              <w:gridCol w:w="851"/>
              <w:gridCol w:w="708"/>
              <w:gridCol w:w="851"/>
              <w:gridCol w:w="2102"/>
            </w:tblGrid>
            <w:tr w:rsidR="00795078" w:rsidRPr="006C225E" w:rsidTr="00014D81">
              <w:trPr>
                <w:trHeight w:val="397"/>
                <w:jc w:val="center"/>
              </w:trPr>
              <w:tc>
                <w:tcPr>
                  <w:tcW w:w="749" w:type="dxa"/>
                  <w:tcBorders>
                    <w:top w:val="single" w:sz="8" w:space="0" w:color="000000"/>
                    <w:right w:val="single" w:sz="4" w:space="0" w:color="auto"/>
                  </w:tcBorders>
                  <w:noWrap/>
                  <w:vAlign w:val="center"/>
                </w:tcPr>
                <w:p w:rsidR="006708BC" w:rsidRPr="003A5950" w:rsidRDefault="006708BC" w:rsidP="00917102">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序号</w:t>
                  </w:r>
                </w:p>
              </w:tc>
              <w:tc>
                <w:tcPr>
                  <w:tcW w:w="709" w:type="dxa"/>
                  <w:tcBorders>
                    <w:top w:val="single" w:sz="8" w:space="0" w:color="000000"/>
                    <w:left w:val="single" w:sz="4" w:space="0" w:color="auto"/>
                    <w:right w:val="single" w:sz="4" w:space="0" w:color="auto"/>
                  </w:tcBorders>
                  <w:vAlign w:val="center"/>
                </w:tcPr>
                <w:p w:rsidR="006708BC" w:rsidRPr="003A5950" w:rsidRDefault="006708BC" w:rsidP="00917102">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类别</w:t>
                  </w:r>
                </w:p>
              </w:tc>
              <w:tc>
                <w:tcPr>
                  <w:tcW w:w="1134" w:type="dxa"/>
                  <w:tcBorders>
                    <w:top w:val="single" w:sz="8" w:space="0" w:color="000000"/>
                    <w:left w:val="single" w:sz="4" w:space="0" w:color="auto"/>
                    <w:right w:val="single" w:sz="4" w:space="0" w:color="auto"/>
                  </w:tcBorders>
                  <w:noWrap/>
                  <w:vAlign w:val="center"/>
                </w:tcPr>
                <w:p w:rsidR="006708BC" w:rsidRPr="003A5950" w:rsidRDefault="006708BC" w:rsidP="00917102">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原料名称</w:t>
                  </w:r>
                </w:p>
              </w:tc>
              <w:tc>
                <w:tcPr>
                  <w:tcW w:w="851" w:type="dxa"/>
                  <w:tcBorders>
                    <w:top w:val="single" w:sz="8" w:space="0" w:color="000000"/>
                    <w:left w:val="single" w:sz="4" w:space="0" w:color="auto"/>
                    <w:bottom w:val="single" w:sz="8" w:space="0" w:color="000000"/>
                    <w:right w:val="single" w:sz="4" w:space="0" w:color="auto"/>
                  </w:tcBorders>
                  <w:noWrap/>
                  <w:vAlign w:val="center"/>
                </w:tcPr>
                <w:p w:rsidR="006708BC" w:rsidRPr="003A5950" w:rsidRDefault="006708BC" w:rsidP="00917102">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现有项目</w:t>
                  </w:r>
                </w:p>
              </w:tc>
              <w:tc>
                <w:tcPr>
                  <w:tcW w:w="850" w:type="dxa"/>
                  <w:tcBorders>
                    <w:top w:val="single" w:sz="8" w:space="0" w:color="000000"/>
                    <w:left w:val="single" w:sz="4" w:space="0" w:color="auto"/>
                  </w:tcBorders>
                  <w:noWrap/>
                  <w:vAlign w:val="center"/>
                </w:tcPr>
                <w:p w:rsidR="006708BC" w:rsidRPr="003A5950" w:rsidRDefault="00917102" w:rsidP="00917102">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本次拟淘汰</w:t>
                  </w:r>
                </w:p>
              </w:tc>
              <w:tc>
                <w:tcPr>
                  <w:tcW w:w="851" w:type="dxa"/>
                  <w:tcBorders>
                    <w:top w:val="single" w:sz="8" w:space="0" w:color="000000"/>
                    <w:left w:val="single" w:sz="4" w:space="0" w:color="auto"/>
                  </w:tcBorders>
                  <w:vAlign w:val="center"/>
                </w:tcPr>
                <w:p w:rsidR="006708BC" w:rsidRPr="003A5950" w:rsidRDefault="00917102" w:rsidP="00917102">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本项目新增</w:t>
                  </w:r>
                </w:p>
              </w:tc>
              <w:tc>
                <w:tcPr>
                  <w:tcW w:w="708" w:type="dxa"/>
                  <w:tcBorders>
                    <w:top w:val="single" w:sz="8" w:space="0" w:color="000000"/>
                    <w:left w:val="single" w:sz="4" w:space="0" w:color="auto"/>
                  </w:tcBorders>
                  <w:vAlign w:val="center"/>
                </w:tcPr>
                <w:p w:rsidR="006708BC" w:rsidRPr="003A5950" w:rsidRDefault="00917102" w:rsidP="00917102">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全厂用量</w:t>
                  </w:r>
                </w:p>
              </w:tc>
              <w:tc>
                <w:tcPr>
                  <w:tcW w:w="851" w:type="dxa"/>
                  <w:tcBorders>
                    <w:top w:val="single" w:sz="8" w:space="0" w:color="000000"/>
                    <w:left w:val="single" w:sz="4" w:space="0" w:color="auto"/>
                  </w:tcBorders>
                  <w:vAlign w:val="center"/>
                </w:tcPr>
                <w:p w:rsidR="006708BC" w:rsidRPr="003A5950" w:rsidRDefault="00917102" w:rsidP="00917102">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变化量</w:t>
                  </w:r>
                </w:p>
              </w:tc>
              <w:tc>
                <w:tcPr>
                  <w:tcW w:w="2102" w:type="dxa"/>
                  <w:tcBorders>
                    <w:top w:val="single" w:sz="8" w:space="0" w:color="000000"/>
                    <w:left w:val="single" w:sz="4" w:space="0" w:color="auto"/>
                  </w:tcBorders>
                  <w:vAlign w:val="center"/>
                </w:tcPr>
                <w:p w:rsidR="006708BC" w:rsidRPr="003A5950" w:rsidRDefault="00917102" w:rsidP="00917102">
                  <w:pPr>
                    <w:pStyle w:val="Charc"/>
                    <w:adjustRightInd w:val="0"/>
                    <w:snapToGrid w:val="0"/>
                    <w:spacing w:line="240" w:lineRule="auto"/>
                    <w:ind w:firstLine="0"/>
                    <w:jc w:val="center"/>
                    <w:rPr>
                      <w:b/>
                      <w:sz w:val="21"/>
                      <w:szCs w:val="21"/>
                      <w:lang w:val="en-US" w:eastAsia="zh-CN"/>
                    </w:rPr>
                  </w:pPr>
                  <w:r w:rsidRPr="003A5950">
                    <w:rPr>
                      <w:rFonts w:hint="eastAsia"/>
                      <w:b/>
                      <w:sz w:val="21"/>
                      <w:szCs w:val="21"/>
                      <w:lang w:val="en-US" w:eastAsia="zh-CN"/>
                    </w:rPr>
                    <w:t>备注</w:t>
                  </w:r>
                </w:p>
              </w:tc>
            </w:tr>
            <w:tr w:rsidR="00795078" w:rsidRPr="006C225E" w:rsidTr="00014D81">
              <w:trPr>
                <w:trHeight w:val="397"/>
                <w:jc w:val="center"/>
              </w:trPr>
              <w:tc>
                <w:tcPr>
                  <w:tcW w:w="749" w:type="dxa"/>
                  <w:noWrap/>
                  <w:vAlign w:val="center"/>
                </w:tcPr>
                <w:p w:rsidR="00795078" w:rsidRPr="003A5950" w:rsidRDefault="00795078" w:rsidP="004E7141">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1</w:t>
                  </w:r>
                </w:p>
              </w:tc>
              <w:tc>
                <w:tcPr>
                  <w:tcW w:w="709" w:type="dxa"/>
                  <w:vMerge w:val="restart"/>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原料</w:t>
                  </w:r>
                </w:p>
              </w:tc>
              <w:tc>
                <w:tcPr>
                  <w:tcW w:w="1134" w:type="dxa"/>
                  <w:noWrap/>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聚丙烯颗粒</w:t>
                  </w:r>
                </w:p>
              </w:tc>
              <w:tc>
                <w:tcPr>
                  <w:tcW w:w="851" w:type="dxa"/>
                  <w:tcBorders>
                    <w:right w:val="single" w:sz="4" w:space="0" w:color="auto"/>
                  </w:tcBorders>
                  <w:noWrap/>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1800</w:t>
                  </w:r>
                </w:p>
              </w:tc>
              <w:tc>
                <w:tcPr>
                  <w:tcW w:w="850" w:type="dxa"/>
                  <w:tcBorders>
                    <w:left w:val="single" w:sz="4" w:space="0" w:color="auto"/>
                  </w:tcBorders>
                  <w:noWrap/>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900</w:t>
                  </w:r>
                </w:p>
              </w:tc>
              <w:tc>
                <w:tcPr>
                  <w:tcW w:w="851" w:type="dxa"/>
                  <w:tcBorders>
                    <w:left w:val="single" w:sz="4" w:space="0" w:color="auto"/>
                  </w:tcBorders>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800</w:t>
                  </w:r>
                </w:p>
              </w:tc>
              <w:tc>
                <w:tcPr>
                  <w:tcW w:w="708" w:type="dxa"/>
                  <w:tcBorders>
                    <w:left w:val="single" w:sz="4" w:space="0" w:color="auto"/>
                  </w:tcBorders>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1700</w:t>
                  </w:r>
                </w:p>
              </w:tc>
              <w:tc>
                <w:tcPr>
                  <w:tcW w:w="851" w:type="dxa"/>
                  <w:tcBorders>
                    <w:left w:val="single" w:sz="4" w:space="0" w:color="auto"/>
                  </w:tcBorders>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-100</w:t>
                  </w:r>
                </w:p>
              </w:tc>
              <w:tc>
                <w:tcPr>
                  <w:tcW w:w="2102" w:type="dxa"/>
                  <w:tcBorders>
                    <w:left w:val="single" w:sz="4" w:space="0" w:color="auto"/>
                  </w:tcBorders>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color w:val="000000" w:themeColor="text1"/>
                      <w:sz w:val="21"/>
                      <w:szCs w:val="21"/>
                      <w:lang w:val="en-US" w:eastAsia="zh-CN"/>
                    </w:rPr>
                    <w:t>减少</w:t>
                  </w:r>
                  <w:r w:rsidRPr="003A5950">
                    <w:rPr>
                      <w:rFonts w:hint="eastAsia"/>
                      <w:color w:val="000000" w:themeColor="text1"/>
                      <w:sz w:val="21"/>
                      <w:szCs w:val="21"/>
                      <w:lang w:val="en-US" w:eastAsia="zh-CN"/>
                    </w:rPr>
                    <w:t>100</w:t>
                  </w:r>
                  <w:r w:rsidRPr="003A5950">
                    <w:rPr>
                      <w:rFonts w:hint="eastAsia"/>
                      <w:color w:val="000000" w:themeColor="text1"/>
                      <w:sz w:val="21"/>
                      <w:szCs w:val="21"/>
                      <w:lang w:val="en-US" w:eastAsia="zh-CN"/>
                    </w:rPr>
                    <w:t>吨</w:t>
                  </w:r>
                  <w:r w:rsidRPr="003A5950">
                    <w:rPr>
                      <w:rFonts w:hint="eastAsia"/>
                      <w:color w:val="000000" w:themeColor="text1"/>
                      <w:sz w:val="21"/>
                      <w:szCs w:val="21"/>
                      <w:lang w:val="en-US" w:eastAsia="zh-CN"/>
                    </w:rPr>
                    <w:t>/</w:t>
                  </w:r>
                  <w:r w:rsidRPr="003A5950">
                    <w:rPr>
                      <w:rFonts w:hint="eastAsia"/>
                      <w:color w:val="000000" w:themeColor="text1"/>
                      <w:sz w:val="21"/>
                      <w:szCs w:val="21"/>
                      <w:lang w:val="en-US" w:eastAsia="zh-CN"/>
                    </w:rPr>
                    <w:t>年</w:t>
                  </w:r>
                </w:p>
              </w:tc>
            </w:tr>
            <w:tr w:rsidR="00795078" w:rsidRPr="006C225E" w:rsidTr="00014D81">
              <w:trPr>
                <w:trHeight w:val="397"/>
                <w:jc w:val="center"/>
              </w:trPr>
              <w:tc>
                <w:tcPr>
                  <w:tcW w:w="749" w:type="dxa"/>
                  <w:noWrap/>
                  <w:vAlign w:val="center"/>
                </w:tcPr>
                <w:p w:rsidR="00795078" w:rsidRPr="003A5950" w:rsidRDefault="00795078" w:rsidP="004E7141">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2</w:t>
                  </w:r>
                </w:p>
              </w:tc>
              <w:tc>
                <w:tcPr>
                  <w:tcW w:w="709" w:type="dxa"/>
                  <w:vMerge/>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p>
              </w:tc>
              <w:tc>
                <w:tcPr>
                  <w:tcW w:w="1134" w:type="dxa"/>
                  <w:noWrap/>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颜料</w:t>
                  </w:r>
                </w:p>
              </w:tc>
              <w:tc>
                <w:tcPr>
                  <w:tcW w:w="851" w:type="dxa"/>
                  <w:tcBorders>
                    <w:right w:val="single" w:sz="4" w:space="0" w:color="auto"/>
                  </w:tcBorders>
                  <w:noWrap/>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0</w:t>
                  </w:r>
                </w:p>
              </w:tc>
              <w:tc>
                <w:tcPr>
                  <w:tcW w:w="850" w:type="dxa"/>
                  <w:tcBorders>
                    <w:left w:val="single" w:sz="4" w:space="0" w:color="auto"/>
                  </w:tcBorders>
                  <w:noWrap/>
                  <w:vAlign w:val="center"/>
                </w:tcPr>
                <w:p w:rsidR="00795078" w:rsidRPr="006C225E" w:rsidRDefault="00795078" w:rsidP="004E7141">
                  <w:pPr>
                    <w:jc w:val="center"/>
                    <w:rPr>
                      <w:sz w:val="21"/>
                      <w:szCs w:val="21"/>
                    </w:rPr>
                  </w:pPr>
                  <w:r w:rsidRPr="006C225E">
                    <w:rPr>
                      <w:rFonts w:hint="eastAsia"/>
                      <w:sz w:val="21"/>
                      <w:szCs w:val="21"/>
                    </w:rPr>
                    <w:t>0</w:t>
                  </w:r>
                </w:p>
              </w:tc>
              <w:tc>
                <w:tcPr>
                  <w:tcW w:w="851" w:type="dxa"/>
                  <w:tcBorders>
                    <w:left w:val="single" w:sz="4" w:space="0" w:color="auto"/>
                  </w:tcBorders>
                  <w:vAlign w:val="center"/>
                </w:tcPr>
                <w:p w:rsidR="00795078" w:rsidRPr="006C225E" w:rsidRDefault="00795078" w:rsidP="004E7141">
                  <w:pPr>
                    <w:jc w:val="center"/>
                    <w:rPr>
                      <w:sz w:val="21"/>
                      <w:szCs w:val="21"/>
                    </w:rPr>
                  </w:pPr>
                  <w:r w:rsidRPr="006C225E">
                    <w:rPr>
                      <w:rFonts w:hint="eastAsia"/>
                      <w:sz w:val="21"/>
                      <w:szCs w:val="21"/>
                    </w:rPr>
                    <w:t>0.4</w:t>
                  </w:r>
                </w:p>
              </w:tc>
              <w:tc>
                <w:tcPr>
                  <w:tcW w:w="708" w:type="dxa"/>
                  <w:tcBorders>
                    <w:left w:val="single" w:sz="4" w:space="0" w:color="auto"/>
                  </w:tcBorders>
                  <w:vAlign w:val="center"/>
                </w:tcPr>
                <w:p w:rsidR="00795078" w:rsidRPr="006C225E" w:rsidRDefault="00795078" w:rsidP="004E7141">
                  <w:pPr>
                    <w:jc w:val="center"/>
                    <w:rPr>
                      <w:sz w:val="21"/>
                      <w:szCs w:val="21"/>
                    </w:rPr>
                  </w:pPr>
                  <w:r w:rsidRPr="006C225E">
                    <w:rPr>
                      <w:rFonts w:hint="eastAsia"/>
                      <w:sz w:val="21"/>
                      <w:szCs w:val="21"/>
                    </w:rPr>
                    <w:t>0.4</w:t>
                  </w:r>
                </w:p>
              </w:tc>
              <w:tc>
                <w:tcPr>
                  <w:tcW w:w="851" w:type="dxa"/>
                  <w:tcBorders>
                    <w:left w:val="single" w:sz="4" w:space="0" w:color="auto"/>
                  </w:tcBorders>
                  <w:vAlign w:val="center"/>
                </w:tcPr>
                <w:p w:rsidR="00795078" w:rsidRPr="006C225E" w:rsidRDefault="00795078" w:rsidP="004E7141">
                  <w:pPr>
                    <w:jc w:val="center"/>
                    <w:rPr>
                      <w:sz w:val="21"/>
                      <w:szCs w:val="21"/>
                    </w:rPr>
                  </w:pPr>
                  <w:r w:rsidRPr="006C225E">
                    <w:rPr>
                      <w:rFonts w:hint="eastAsia"/>
                      <w:sz w:val="21"/>
                      <w:szCs w:val="21"/>
                    </w:rPr>
                    <w:t>+0.4</w:t>
                  </w:r>
                </w:p>
              </w:tc>
              <w:tc>
                <w:tcPr>
                  <w:tcW w:w="2102" w:type="dxa"/>
                  <w:tcBorders>
                    <w:left w:val="single" w:sz="4" w:space="0" w:color="auto"/>
                  </w:tcBorders>
                  <w:vAlign w:val="center"/>
                </w:tcPr>
                <w:p w:rsidR="00795078" w:rsidRPr="006C225E" w:rsidRDefault="00014D81" w:rsidP="004E7141">
                  <w:pPr>
                    <w:jc w:val="center"/>
                    <w:rPr>
                      <w:sz w:val="21"/>
                      <w:szCs w:val="21"/>
                    </w:rPr>
                  </w:pPr>
                  <w:r w:rsidRPr="006C225E">
                    <w:rPr>
                      <w:sz w:val="21"/>
                      <w:szCs w:val="21"/>
                    </w:rPr>
                    <w:t>增加</w:t>
                  </w:r>
                  <w:r w:rsidRPr="006C225E">
                    <w:rPr>
                      <w:rFonts w:hint="eastAsia"/>
                      <w:sz w:val="21"/>
                      <w:szCs w:val="21"/>
                    </w:rPr>
                    <w:t>0.4</w:t>
                  </w:r>
                  <w:r w:rsidRPr="006C225E">
                    <w:rPr>
                      <w:rFonts w:hint="eastAsia"/>
                      <w:sz w:val="21"/>
                      <w:szCs w:val="21"/>
                    </w:rPr>
                    <w:t>吨</w:t>
                  </w:r>
                  <w:r w:rsidRPr="006C225E">
                    <w:rPr>
                      <w:rFonts w:hint="eastAsia"/>
                      <w:sz w:val="21"/>
                      <w:szCs w:val="21"/>
                    </w:rPr>
                    <w:t>/</w:t>
                  </w:r>
                  <w:r w:rsidRPr="006C225E">
                    <w:rPr>
                      <w:rFonts w:hint="eastAsia"/>
                      <w:sz w:val="21"/>
                      <w:szCs w:val="21"/>
                    </w:rPr>
                    <w:t>年</w:t>
                  </w:r>
                </w:p>
              </w:tc>
            </w:tr>
            <w:tr w:rsidR="00795078" w:rsidRPr="006C225E" w:rsidTr="00014D81">
              <w:trPr>
                <w:trHeight w:val="397"/>
                <w:jc w:val="center"/>
              </w:trPr>
              <w:tc>
                <w:tcPr>
                  <w:tcW w:w="749" w:type="dxa"/>
                  <w:noWrap/>
                  <w:vAlign w:val="center"/>
                </w:tcPr>
                <w:p w:rsidR="00795078" w:rsidRPr="003A5950" w:rsidRDefault="00795078" w:rsidP="004E7141">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3</w:t>
                  </w:r>
                </w:p>
              </w:tc>
              <w:tc>
                <w:tcPr>
                  <w:tcW w:w="709" w:type="dxa"/>
                  <w:vMerge/>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p>
              </w:tc>
              <w:tc>
                <w:tcPr>
                  <w:tcW w:w="1134" w:type="dxa"/>
                  <w:noWrap/>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分散剂</w:t>
                  </w:r>
                </w:p>
              </w:tc>
              <w:tc>
                <w:tcPr>
                  <w:tcW w:w="851" w:type="dxa"/>
                  <w:tcBorders>
                    <w:right w:val="single" w:sz="4" w:space="0" w:color="auto"/>
                  </w:tcBorders>
                  <w:noWrap/>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0</w:t>
                  </w:r>
                </w:p>
              </w:tc>
              <w:tc>
                <w:tcPr>
                  <w:tcW w:w="850" w:type="dxa"/>
                  <w:tcBorders>
                    <w:left w:val="single" w:sz="4" w:space="0" w:color="auto"/>
                  </w:tcBorders>
                  <w:noWrap/>
                  <w:vAlign w:val="center"/>
                </w:tcPr>
                <w:p w:rsidR="00795078" w:rsidRPr="006C225E" w:rsidRDefault="00795078" w:rsidP="004E7141">
                  <w:pPr>
                    <w:jc w:val="center"/>
                    <w:rPr>
                      <w:color w:val="000000" w:themeColor="text1"/>
                      <w:sz w:val="21"/>
                      <w:szCs w:val="21"/>
                    </w:rPr>
                  </w:pPr>
                  <w:r w:rsidRPr="006C225E">
                    <w:rPr>
                      <w:rFonts w:hint="eastAsia"/>
                      <w:color w:val="000000" w:themeColor="text1"/>
                      <w:sz w:val="21"/>
                      <w:szCs w:val="21"/>
                    </w:rPr>
                    <w:t>0</w:t>
                  </w:r>
                </w:p>
              </w:tc>
              <w:tc>
                <w:tcPr>
                  <w:tcW w:w="851" w:type="dxa"/>
                  <w:tcBorders>
                    <w:left w:val="single" w:sz="4" w:space="0" w:color="auto"/>
                  </w:tcBorders>
                  <w:vAlign w:val="center"/>
                </w:tcPr>
                <w:p w:rsidR="00795078" w:rsidRPr="006C225E" w:rsidRDefault="00795078" w:rsidP="004E7141">
                  <w:pPr>
                    <w:jc w:val="center"/>
                    <w:rPr>
                      <w:color w:val="000000" w:themeColor="text1"/>
                      <w:sz w:val="21"/>
                      <w:szCs w:val="21"/>
                    </w:rPr>
                  </w:pPr>
                  <w:r w:rsidRPr="006C225E">
                    <w:rPr>
                      <w:rFonts w:hint="eastAsia"/>
                      <w:color w:val="000000" w:themeColor="text1"/>
                      <w:sz w:val="21"/>
                      <w:szCs w:val="21"/>
                    </w:rPr>
                    <w:t>0.4</w:t>
                  </w:r>
                </w:p>
              </w:tc>
              <w:tc>
                <w:tcPr>
                  <w:tcW w:w="708" w:type="dxa"/>
                  <w:tcBorders>
                    <w:left w:val="single" w:sz="4" w:space="0" w:color="auto"/>
                  </w:tcBorders>
                  <w:vAlign w:val="center"/>
                </w:tcPr>
                <w:p w:rsidR="00795078" w:rsidRPr="006C225E" w:rsidRDefault="00795078" w:rsidP="004E7141">
                  <w:pPr>
                    <w:jc w:val="center"/>
                    <w:rPr>
                      <w:color w:val="000000" w:themeColor="text1"/>
                      <w:sz w:val="21"/>
                      <w:szCs w:val="21"/>
                    </w:rPr>
                  </w:pPr>
                  <w:r w:rsidRPr="006C225E">
                    <w:rPr>
                      <w:rFonts w:hint="eastAsia"/>
                      <w:color w:val="000000" w:themeColor="text1"/>
                      <w:sz w:val="21"/>
                      <w:szCs w:val="21"/>
                    </w:rPr>
                    <w:t>0.4</w:t>
                  </w:r>
                </w:p>
              </w:tc>
              <w:tc>
                <w:tcPr>
                  <w:tcW w:w="851" w:type="dxa"/>
                  <w:tcBorders>
                    <w:left w:val="single" w:sz="4" w:space="0" w:color="auto"/>
                  </w:tcBorders>
                  <w:vAlign w:val="center"/>
                </w:tcPr>
                <w:p w:rsidR="00795078" w:rsidRPr="006C225E" w:rsidRDefault="00795078" w:rsidP="004E7141">
                  <w:pPr>
                    <w:jc w:val="center"/>
                    <w:rPr>
                      <w:color w:val="000000" w:themeColor="text1"/>
                      <w:sz w:val="21"/>
                      <w:szCs w:val="21"/>
                    </w:rPr>
                  </w:pPr>
                  <w:r w:rsidRPr="006C225E">
                    <w:rPr>
                      <w:rFonts w:hint="eastAsia"/>
                      <w:sz w:val="21"/>
                      <w:szCs w:val="21"/>
                    </w:rPr>
                    <w:t>+0.4</w:t>
                  </w:r>
                </w:p>
              </w:tc>
              <w:tc>
                <w:tcPr>
                  <w:tcW w:w="2102" w:type="dxa"/>
                  <w:tcBorders>
                    <w:left w:val="single" w:sz="4" w:space="0" w:color="auto"/>
                  </w:tcBorders>
                  <w:vAlign w:val="center"/>
                </w:tcPr>
                <w:p w:rsidR="00795078" w:rsidRPr="006C225E" w:rsidRDefault="00014D81" w:rsidP="004E7141">
                  <w:pPr>
                    <w:jc w:val="center"/>
                    <w:rPr>
                      <w:color w:val="000000" w:themeColor="text1"/>
                      <w:sz w:val="21"/>
                      <w:szCs w:val="21"/>
                    </w:rPr>
                  </w:pPr>
                  <w:r w:rsidRPr="006C225E">
                    <w:rPr>
                      <w:sz w:val="21"/>
                      <w:szCs w:val="21"/>
                    </w:rPr>
                    <w:t>增加</w:t>
                  </w:r>
                  <w:r w:rsidRPr="006C225E">
                    <w:rPr>
                      <w:rFonts w:hint="eastAsia"/>
                      <w:sz w:val="21"/>
                      <w:szCs w:val="21"/>
                    </w:rPr>
                    <w:t>0.4</w:t>
                  </w:r>
                  <w:r w:rsidRPr="006C225E">
                    <w:rPr>
                      <w:rFonts w:hint="eastAsia"/>
                      <w:sz w:val="21"/>
                      <w:szCs w:val="21"/>
                    </w:rPr>
                    <w:t>吨</w:t>
                  </w:r>
                  <w:r w:rsidRPr="006C225E">
                    <w:rPr>
                      <w:rFonts w:hint="eastAsia"/>
                      <w:sz w:val="21"/>
                      <w:szCs w:val="21"/>
                    </w:rPr>
                    <w:t>/</w:t>
                  </w:r>
                  <w:r w:rsidRPr="006C225E">
                    <w:rPr>
                      <w:rFonts w:hint="eastAsia"/>
                      <w:sz w:val="21"/>
                      <w:szCs w:val="21"/>
                    </w:rPr>
                    <w:t>年</w:t>
                  </w:r>
                </w:p>
              </w:tc>
            </w:tr>
            <w:tr w:rsidR="00795078" w:rsidRPr="006C225E" w:rsidTr="00014D81">
              <w:trPr>
                <w:trHeight w:val="397"/>
                <w:jc w:val="center"/>
              </w:trPr>
              <w:tc>
                <w:tcPr>
                  <w:tcW w:w="749" w:type="dxa"/>
                  <w:tcBorders>
                    <w:bottom w:val="single" w:sz="8" w:space="0" w:color="auto"/>
                  </w:tcBorders>
                  <w:noWrap/>
                  <w:vAlign w:val="center"/>
                </w:tcPr>
                <w:p w:rsidR="00795078" w:rsidRPr="003A5950" w:rsidRDefault="00795078" w:rsidP="004E7141">
                  <w:pPr>
                    <w:pStyle w:val="Charc"/>
                    <w:adjustRightInd w:val="0"/>
                    <w:snapToGrid w:val="0"/>
                    <w:spacing w:line="240" w:lineRule="auto"/>
                    <w:ind w:firstLine="0"/>
                    <w:jc w:val="center"/>
                    <w:rPr>
                      <w:sz w:val="21"/>
                      <w:szCs w:val="21"/>
                      <w:lang w:val="en-US" w:eastAsia="zh-CN"/>
                    </w:rPr>
                  </w:pPr>
                  <w:r w:rsidRPr="003A5950">
                    <w:rPr>
                      <w:rFonts w:hint="eastAsia"/>
                      <w:sz w:val="21"/>
                      <w:szCs w:val="21"/>
                      <w:lang w:val="en-US" w:eastAsia="zh-CN"/>
                    </w:rPr>
                    <w:t>4</w:t>
                  </w:r>
                </w:p>
              </w:tc>
              <w:tc>
                <w:tcPr>
                  <w:tcW w:w="709" w:type="dxa"/>
                  <w:tcBorders>
                    <w:bottom w:val="single" w:sz="8" w:space="0" w:color="auto"/>
                  </w:tcBorders>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辅料</w:t>
                  </w:r>
                </w:p>
              </w:tc>
              <w:tc>
                <w:tcPr>
                  <w:tcW w:w="1134" w:type="dxa"/>
                  <w:tcBorders>
                    <w:bottom w:val="single" w:sz="8" w:space="0" w:color="auto"/>
                  </w:tcBorders>
                  <w:noWrap/>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水性油墨</w:t>
                  </w:r>
                </w:p>
              </w:tc>
              <w:tc>
                <w:tcPr>
                  <w:tcW w:w="851" w:type="dxa"/>
                  <w:tcBorders>
                    <w:bottom w:val="single" w:sz="8" w:space="0" w:color="auto"/>
                    <w:right w:val="single" w:sz="4" w:space="0" w:color="auto"/>
                  </w:tcBorders>
                  <w:noWrap/>
                  <w:vAlign w:val="center"/>
                </w:tcPr>
                <w:p w:rsidR="00795078" w:rsidRPr="003A5950" w:rsidRDefault="00795078" w:rsidP="004E7141">
                  <w:pPr>
                    <w:pStyle w:val="Charc"/>
                    <w:adjustRightInd w:val="0"/>
                    <w:snapToGrid w:val="0"/>
                    <w:spacing w:line="240" w:lineRule="auto"/>
                    <w:ind w:firstLine="0"/>
                    <w:jc w:val="center"/>
                    <w:rPr>
                      <w:color w:val="000000" w:themeColor="text1"/>
                      <w:sz w:val="21"/>
                      <w:szCs w:val="21"/>
                      <w:lang w:val="en-US" w:eastAsia="zh-CN"/>
                    </w:rPr>
                  </w:pPr>
                  <w:r w:rsidRPr="003A5950">
                    <w:rPr>
                      <w:rFonts w:hint="eastAsia"/>
                      <w:color w:val="000000" w:themeColor="text1"/>
                      <w:sz w:val="21"/>
                      <w:szCs w:val="21"/>
                      <w:lang w:val="en-US" w:eastAsia="zh-CN"/>
                    </w:rPr>
                    <w:t>2</w:t>
                  </w:r>
                </w:p>
              </w:tc>
              <w:tc>
                <w:tcPr>
                  <w:tcW w:w="850" w:type="dxa"/>
                  <w:tcBorders>
                    <w:left w:val="single" w:sz="4" w:space="0" w:color="auto"/>
                    <w:bottom w:val="single" w:sz="8" w:space="0" w:color="auto"/>
                  </w:tcBorders>
                  <w:noWrap/>
                  <w:vAlign w:val="center"/>
                </w:tcPr>
                <w:p w:rsidR="00795078" w:rsidRPr="006C225E" w:rsidRDefault="00795078" w:rsidP="004E7141">
                  <w:pPr>
                    <w:jc w:val="center"/>
                    <w:rPr>
                      <w:color w:val="000000" w:themeColor="text1"/>
                      <w:sz w:val="21"/>
                      <w:szCs w:val="21"/>
                    </w:rPr>
                  </w:pPr>
                  <w:r w:rsidRPr="006C225E">
                    <w:rPr>
                      <w:rFonts w:hint="eastAsia"/>
                      <w:color w:val="000000" w:themeColor="text1"/>
                      <w:sz w:val="21"/>
                      <w:szCs w:val="21"/>
                    </w:rPr>
                    <w:t>1</w:t>
                  </w:r>
                </w:p>
              </w:tc>
              <w:tc>
                <w:tcPr>
                  <w:tcW w:w="851" w:type="dxa"/>
                  <w:tcBorders>
                    <w:left w:val="single" w:sz="4" w:space="0" w:color="auto"/>
                    <w:bottom w:val="single" w:sz="8" w:space="0" w:color="auto"/>
                  </w:tcBorders>
                  <w:vAlign w:val="center"/>
                </w:tcPr>
                <w:p w:rsidR="00795078" w:rsidRPr="006C225E" w:rsidRDefault="00795078" w:rsidP="004E7141">
                  <w:pPr>
                    <w:jc w:val="center"/>
                    <w:rPr>
                      <w:color w:val="000000" w:themeColor="text1"/>
                      <w:sz w:val="21"/>
                      <w:szCs w:val="21"/>
                    </w:rPr>
                  </w:pPr>
                  <w:r w:rsidRPr="006C225E">
                    <w:rPr>
                      <w:rFonts w:hint="eastAsia"/>
                      <w:color w:val="000000" w:themeColor="text1"/>
                      <w:sz w:val="21"/>
                      <w:szCs w:val="21"/>
                    </w:rPr>
                    <w:t>0</w:t>
                  </w:r>
                </w:p>
              </w:tc>
              <w:tc>
                <w:tcPr>
                  <w:tcW w:w="708" w:type="dxa"/>
                  <w:tcBorders>
                    <w:left w:val="single" w:sz="4" w:space="0" w:color="auto"/>
                    <w:bottom w:val="single" w:sz="8" w:space="0" w:color="auto"/>
                  </w:tcBorders>
                  <w:vAlign w:val="center"/>
                </w:tcPr>
                <w:p w:rsidR="00795078" w:rsidRPr="006C225E" w:rsidRDefault="00795078" w:rsidP="004E7141">
                  <w:pPr>
                    <w:jc w:val="center"/>
                    <w:rPr>
                      <w:color w:val="000000" w:themeColor="text1"/>
                      <w:sz w:val="21"/>
                      <w:szCs w:val="21"/>
                    </w:rPr>
                  </w:pPr>
                  <w:r w:rsidRPr="006C225E">
                    <w:rPr>
                      <w:rFonts w:hint="eastAsia"/>
                      <w:color w:val="000000" w:themeColor="text1"/>
                      <w:sz w:val="21"/>
                      <w:szCs w:val="21"/>
                    </w:rPr>
                    <w:t>1</w:t>
                  </w:r>
                </w:p>
              </w:tc>
              <w:tc>
                <w:tcPr>
                  <w:tcW w:w="851" w:type="dxa"/>
                  <w:tcBorders>
                    <w:left w:val="single" w:sz="4" w:space="0" w:color="auto"/>
                    <w:bottom w:val="single" w:sz="8" w:space="0" w:color="auto"/>
                  </w:tcBorders>
                  <w:vAlign w:val="center"/>
                </w:tcPr>
                <w:p w:rsidR="00795078" w:rsidRPr="006C225E" w:rsidRDefault="00795078" w:rsidP="004E7141">
                  <w:pPr>
                    <w:jc w:val="center"/>
                    <w:rPr>
                      <w:color w:val="000000" w:themeColor="text1"/>
                      <w:sz w:val="21"/>
                      <w:szCs w:val="21"/>
                    </w:rPr>
                  </w:pPr>
                  <w:r w:rsidRPr="006C225E">
                    <w:rPr>
                      <w:rFonts w:hint="eastAsia"/>
                      <w:color w:val="000000" w:themeColor="text1"/>
                      <w:sz w:val="21"/>
                      <w:szCs w:val="21"/>
                    </w:rPr>
                    <w:t>-1</w:t>
                  </w:r>
                </w:p>
              </w:tc>
              <w:tc>
                <w:tcPr>
                  <w:tcW w:w="2102" w:type="dxa"/>
                  <w:tcBorders>
                    <w:left w:val="single" w:sz="4" w:space="0" w:color="auto"/>
                    <w:bottom w:val="single" w:sz="8" w:space="0" w:color="auto"/>
                  </w:tcBorders>
                  <w:vAlign w:val="center"/>
                </w:tcPr>
                <w:p w:rsidR="00795078" w:rsidRPr="006C225E" w:rsidRDefault="00014D81" w:rsidP="004E7141">
                  <w:pPr>
                    <w:jc w:val="center"/>
                    <w:rPr>
                      <w:color w:val="000000" w:themeColor="text1"/>
                      <w:sz w:val="21"/>
                      <w:szCs w:val="21"/>
                    </w:rPr>
                  </w:pPr>
                  <w:r w:rsidRPr="006C225E">
                    <w:rPr>
                      <w:color w:val="000000" w:themeColor="text1"/>
                      <w:sz w:val="21"/>
                      <w:szCs w:val="21"/>
                    </w:rPr>
                    <w:t>减少</w:t>
                  </w:r>
                  <w:r w:rsidRPr="006C225E">
                    <w:rPr>
                      <w:rFonts w:hint="eastAsia"/>
                      <w:color w:val="000000" w:themeColor="text1"/>
                      <w:sz w:val="21"/>
                      <w:szCs w:val="21"/>
                    </w:rPr>
                    <w:t>1</w:t>
                  </w:r>
                  <w:r w:rsidRPr="006C225E">
                    <w:rPr>
                      <w:rFonts w:hint="eastAsia"/>
                      <w:sz w:val="21"/>
                      <w:szCs w:val="21"/>
                    </w:rPr>
                    <w:t>吨</w:t>
                  </w:r>
                  <w:r w:rsidRPr="006C225E">
                    <w:rPr>
                      <w:rFonts w:hint="eastAsia"/>
                      <w:sz w:val="21"/>
                      <w:szCs w:val="21"/>
                    </w:rPr>
                    <w:t>/</w:t>
                  </w:r>
                  <w:r w:rsidRPr="006C225E">
                    <w:rPr>
                      <w:rFonts w:hint="eastAsia"/>
                      <w:sz w:val="21"/>
                      <w:szCs w:val="21"/>
                    </w:rPr>
                    <w:t>年</w:t>
                  </w:r>
                </w:p>
              </w:tc>
            </w:tr>
          </w:tbl>
          <w:p w:rsidR="005E0435" w:rsidRPr="006C225E" w:rsidRDefault="005E0435" w:rsidP="005E0435">
            <w:pPr>
              <w:adjustRightInd w:val="0"/>
              <w:snapToGrid w:val="0"/>
              <w:spacing w:line="440" w:lineRule="exact"/>
              <w:ind w:firstLineChars="200" w:firstLine="482"/>
              <w:rPr>
                <w:b/>
              </w:rPr>
            </w:pPr>
            <w:r w:rsidRPr="006C225E">
              <w:rPr>
                <w:rFonts w:hint="eastAsia"/>
                <w:b/>
              </w:rPr>
              <w:t>原辅材料理化</w:t>
            </w:r>
            <w:r w:rsidR="00014D81" w:rsidRPr="006C225E">
              <w:rPr>
                <w:rFonts w:hint="eastAsia"/>
                <w:b/>
              </w:rPr>
              <w:t>性质：</w:t>
            </w:r>
          </w:p>
          <w:p w:rsidR="00A2373A" w:rsidRPr="006C225E" w:rsidRDefault="00E803DD" w:rsidP="00526FD1">
            <w:pPr>
              <w:adjustRightInd w:val="0"/>
              <w:snapToGrid w:val="0"/>
              <w:spacing w:line="440" w:lineRule="exact"/>
              <w:ind w:firstLineChars="200" w:firstLine="480"/>
            </w:pPr>
            <w:r w:rsidRPr="006C225E">
              <w:rPr>
                <w:rFonts w:hint="eastAsia"/>
              </w:rPr>
              <w:t>聚丙烯</w:t>
            </w:r>
            <w:r w:rsidR="004511C7" w:rsidRPr="006C225E">
              <w:t>：</w:t>
            </w:r>
            <w:r w:rsidR="00BF606D" w:rsidRPr="006C225E">
              <w:rPr>
                <w:rFonts w:hint="eastAsia"/>
                <w:position w:val="2"/>
              </w:rPr>
              <w:t>聚丙烯为无毒、无臭、无味的乳白色高结晶的聚合物，</w:t>
            </w:r>
            <w:r w:rsidR="00753996" w:rsidRPr="006C225E">
              <w:rPr>
                <w:rFonts w:hint="eastAsia"/>
                <w:position w:val="2"/>
              </w:rPr>
              <w:t>密度为</w:t>
            </w:r>
            <w:r w:rsidR="00753996" w:rsidRPr="006C225E">
              <w:rPr>
                <w:rFonts w:hint="eastAsia"/>
                <w:position w:val="2"/>
              </w:rPr>
              <w:t>0.92g/cm</w:t>
            </w:r>
            <w:r w:rsidR="00753996" w:rsidRPr="006C225E">
              <w:rPr>
                <w:rFonts w:hint="eastAsia"/>
                <w:position w:val="2"/>
                <w:vertAlign w:val="superscript"/>
              </w:rPr>
              <w:t>3</w:t>
            </w:r>
            <w:r w:rsidR="00753996" w:rsidRPr="006C225E">
              <w:rPr>
                <w:rFonts w:hint="eastAsia"/>
                <w:position w:val="2"/>
              </w:rPr>
              <w:t>，熔点</w:t>
            </w:r>
            <w:r w:rsidR="00753996" w:rsidRPr="006C225E">
              <w:rPr>
                <w:rFonts w:hint="eastAsia"/>
                <w:position w:val="2"/>
              </w:rPr>
              <w:t>164~170</w:t>
            </w:r>
            <w:r w:rsidR="003E3F02" w:rsidRPr="006C225E">
              <w:rPr>
                <w:rFonts w:hint="eastAsia"/>
                <w:position w:val="2"/>
              </w:rPr>
              <w:t>℃，</w:t>
            </w:r>
            <w:r w:rsidR="00BF606D" w:rsidRPr="006C225E">
              <w:rPr>
                <w:rFonts w:hint="eastAsia"/>
                <w:position w:val="2"/>
              </w:rPr>
              <w:t>它对水特别稳定，在水中的吸水率仅为</w:t>
            </w:r>
            <w:r w:rsidR="00BF606D" w:rsidRPr="006C225E">
              <w:rPr>
                <w:rFonts w:hint="eastAsia"/>
                <w:position w:val="2"/>
              </w:rPr>
              <w:t>0.01%</w:t>
            </w:r>
            <w:r w:rsidR="00BF606D" w:rsidRPr="006C225E">
              <w:rPr>
                <w:rFonts w:hint="eastAsia"/>
                <w:position w:val="2"/>
              </w:rPr>
              <w:t>，分子量约</w:t>
            </w:r>
            <w:r w:rsidR="00BF606D" w:rsidRPr="006C225E">
              <w:rPr>
                <w:rFonts w:hint="eastAsia"/>
                <w:position w:val="2"/>
              </w:rPr>
              <w:t>8</w:t>
            </w:r>
            <w:r w:rsidR="00BF606D" w:rsidRPr="006C225E">
              <w:rPr>
                <w:rFonts w:hint="eastAsia"/>
                <w:position w:val="2"/>
              </w:rPr>
              <w:t>万</w:t>
            </w:r>
            <w:r w:rsidR="00BF606D" w:rsidRPr="006C225E">
              <w:rPr>
                <w:rFonts w:hint="eastAsia"/>
                <w:position w:val="2"/>
              </w:rPr>
              <w:t>~15</w:t>
            </w:r>
            <w:r w:rsidR="00BF606D" w:rsidRPr="006C225E">
              <w:rPr>
                <w:rFonts w:hint="eastAsia"/>
                <w:position w:val="2"/>
              </w:rPr>
              <w:t>万。成型性好，</w:t>
            </w:r>
            <w:r w:rsidR="00753996" w:rsidRPr="006C225E">
              <w:rPr>
                <w:rFonts w:hint="eastAsia"/>
                <w:position w:val="2"/>
              </w:rPr>
              <w:t>具有较高的耐冲击性，机械性质强韧</w:t>
            </w:r>
            <w:r w:rsidR="00BF606D" w:rsidRPr="006C225E">
              <w:rPr>
                <w:rFonts w:hint="eastAsia"/>
                <w:position w:val="2"/>
              </w:rPr>
              <w:t>，</w:t>
            </w:r>
            <w:r w:rsidR="00753996" w:rsidRPr="006C225E">
              <w:rPr>
                <w:rFonts w:hint="eastAsia"/>
                <w:position w:val="2"/>
              </w:rPr>
              <w:t>抗多种有机溶剂和酸碱腐蚀</w:t>
            </w:r>
            <w:r w:rsidR="00BF606D" w:rsidRPr="006C225E">
              <w:rPr>
                <w:rFonts w:hint="eastAsia"/>
                <w:position w:val="2"/>
              </w:rPr>
              <w:t>，</w:t>
            </w:r>
            <w:r w:rsidR="00753996" w:rsidRPr="006C225E">
              <w:rPr>
                <w:rFonts w:hint="eastAsia"/>
                <w:position w:val="2"/>
              </w:rPr>
              <w:t>广泛应用于注塑、挤出、工程塑料等工业和民用塑料制品等加工领域</w:t>
            </w:r>
            <w:r w:rsidR="00823763" w:rsidRPr="006C225E">
              <w:rPr>
                <w:position w:val="2"/>
              </w:rPr>
              <w:t>。</w:t>
            </w:r>
          </w:p>
          <w:p w:rsidR="00753996" w:rsidRPr="006C225E" w:rsidRDefault="00753996" w:rsidP="00526FD1">
            <w:pPr>
              <w:pStyle w:val="1"/>
              <w:spacing w:before="0" w:after="0" w:line="440" w:lineRule="exact"/>
              <w:ind w:firstLineChars="200" w:firstLine="480"/>
              <w:rPr>
                <w:rFonts w:ascii="Times New Roman" w:hAnsi="Times New Roman"/>
                <w:b w:val="0"/>
              </w:rPr>
            </w:pPr>
            <w:r w:rsidRPr="006C225E">
              <w:rPr>
                <w:rFonts w:ascii="Times New Roman" w:hAnsi="Times New Roman" w:hint="eastAsia"/>
                <w:b w:val="0"/>
              </w:rPr>
              <w:t>颜料</w:t>
            </w:r>
            <w:r w:rsidRPr="006C225E">
              <w:rPr>
                <w:rFonts w:ascii="Times New Roman" w:hAnsi="Times New Roman" w:hint="eastAsia"/>
                <w:b w:val="0"/>
                <w:color w:val="auto"/>
                <w:kern w:val="2"/>
                <w:szCs w:val="24"/>
              </w:rPr>
              <w:t>:</w:t>
            </w:r>
            <w:r w:rsidRPr="006C225E">
              <w:rPr>
                <w:rFonts w:ascii="Times New Roman" w:hAnsi="Times New Roman" w:hint="eastAsia"/>
                <w:b w:val="0"/>
              </w:rPr>
              <w:t>颜料是一种有</w:t>
            </w:r>
            <w:r w:rsidR="00511A65" w:rsidRPr="006C225E">
              <w:rPr>
                <w:rFonts w:ascii="Times New Roman" w:hAnsi="Times New Roman" w:hint="eastAsia"/>
                <w:b w:val="0"/>
              </w:rPr>
              <w:t>色的细颗粒粉状物质，一般不溶于水，能分散于各种</w:t>
            </w:r>
            <w:r w:rsidRPr="006C225E">
              <w:rPr>
                <w:rFonts w:ascii="Times New Roman" w:hAnsi="Times New Roman" w:hint="eastAsia"/>
                <w:b w:val="0"/>
              </w:rPr>
              <w:t>油、溶剂和树脂等介质中。它具有遮盖力、着色力，对光相对稳定，常用</w:t>
            </w:r>
            <w:r w:rsidR="00511A65" w:rsidRPr="006C225E">
              <w:rPr>
                <w:rFonts w:ascii="Times New Roman" w:hAnsi="Times New Roman" w:hint="eastAsia"/>
                <w:b w:val="0"/>
              </w:rPr>
              <w:t>于配制涂料、油墨、以及着色塑料和橡胶，因此又可称是着色剂。本项目</w:t>
            </w:r>
            <w:r w:rsidRPr="006C225E">
              <w:rPr>
                <w:rFonts w:ascii="Times New Roman" w:hAnsi="Times New Roman" w:hint="eastAsia"/>
                <w:b w:val="0"/>
              </w:rPr>
              <w:t>使用的颜料根据客户产品要求的颜色确定，主要使用无机颜料，如氧化铁红、铁橙、铁黄、钛白等，不使用含铬等重金属的颜料。</w:t>
            </w:r>
          </w:p>
          <w:p w:rsidR="00526FD1" w:rsidRPr="006C225E" w:rsidRDefault="00753996" w:rsidP="00526FD1">
            <w:pPr>
              <w:spacing w:line="440" w:lineRule="exact"/>
              <w:ind w:firstLineChars="200" w:firstLine="480"/>
              <w:jc w:val="both"/>
            </w:pPr>
            <w:r w:rsidRPr="006C225E">
              <w:rPr>
                <w:rFonts w:hint="eastAsia"/>
              </w:rPr>
              <w:t>分散剂</w:t>
            </w:r>
            <w:r w:rsidRPr="006C225E">
              <w:rPr>
                <w:rFonts w:hint="eastAsia"/>
              </w:rPr>
              <w:t>:</w:t>
            </w:r>
            <w:r w:rsidRPr="006C225E">
              <w:rPr>
                <w:rFonts w:hint="eastAsia"/>
              </w:rPr>
              <w:t>分散剂是一种在分子内同时具有亲油性和亲水性两种相反性质的界面活性剂。可均一分散那些难于溶解于液体的无机</w:t>
            </w:r>
            <w:r w:rsidR="00511A65" w:rsidRPr="006C225E">
              <w:rPr>
                <w:rFonts w:hint="eastAsia"/>
              </w:rPr>
              <w:t>、</w:t>
            </w:r>
            <w:r w:rsidRPr="006C225E">
              <w:rPr>
                <w:rFonts w:hint="eastAsia"/>
              </w:rPr>
              <w:t>有机颜料的固体及液体颗粒，同时也能防止颗粒的沉降和凝聚，形成</w:t>
            </w:r>
            <w:r w:rsidR="00511A65" w:rsidRPr="006C225E">
              <w:rPr>
                <w:rFonts w:hint="eastAsia"/>
              </w:rPr>
              <w:t>稳</w:t>
            </w:r>
            <w:r w:rsidRPr="006C225E">
              <w:rPr>
                <w:rFonts w:hint="eastAsia"/>
              </w:rPr>
              <w:t>定悬浮液所需的两亲性试剂。</w:t>
            </w:r>
          </w:p>
          <w:p w:rsidR="00753996" w:rsidRPr="006C225E" w:rsidRDefault="00753996" w:rsidP="00526FD1">
            <w:pPr>
              <w:pStyle w:val="1"/>
              <w:spacing w:before="0" w:after="0" w:line="440" w:lineRule="exact"/>
              <w:ind w:firstLineChars="200" w:firstLine="480"/>
              <w:jc w:val="both"/>
              <w:rPr>
                <w:rFonts w:ascii="Times New Roman" w:hAnsi="Times New Roman"/>
                <w:b w:val="0"/>
              </w:rPr>
            </w:pPr>
            <w:r w:rsidRPr="006C225E">
              <w:rPr>
                <w:rFonts w:ascii="Times New Roman" w:hAnsi="Times New Roman" w:hint="eastAsia"/>
                <w:b w:val="0"/>
              </w:rPr>
              <w:t>本项目所用的分散剂为聚丙烯酰胺分散剂。聚丙烯酰胺分散剂是由阳离子单体</w:t>
            </w:r>
            <w:r w:rsidRPr="006C225E">
              <w:rPr>
                <w:rFonts w:ascii="Times New Roman" w:hAnsi="Times New Roman" w:hint="eastAsia"/>
                <w:b w:val="0"/>
              </w:rPr>
              <w:t>(DM</w:t>
            </w:r>
            <w:r w:rsidRPr="006C225E">
              <w:rPr>
                <w:rFonts w:ascii="Times New Roman" w:hAnsi="Times New Roman" w:hint="eastAsia"/>
                <w:b w:val="0"/>
              </w:rPr>
              <w:t>、</w:t>
            </w:r>
            <w:r w:rsidRPr="006C225E">
              <w:rPr>
                <w:rFonts w:ascii="Times New Roman" w:hAnsi="Times New Roman" w:hint="eastAsia"/>
                <w:b w:val="0"/>
              </w:rPr>
              <w:t>DMC</w:t>
            </w:r>
            <w:r w:rsidRPr="006C225E">
              <w:rPr>
                <w:rFonts w:ascii="Times New Roman" w:hAnsi="Times New Roman" w:hint="eastAsia"/>
                <w:b w:val="0"/>
              </w:rPr>
              <w:t>、</w:t>
            </w:r>
            <w:r w:rsidRPr="006C225E">
              <w:rPr>
                <w:rFonts w:ascii="Times New Roman" w:hAnsi="Times New Roman" w:hint="eastAsia"/>
                <w:b w:val="0"/>
              </w:rPr>
              <w:t>CPF</w:t>
            </w:r>
            <w:r w:rsidRPr="006C225E">
              <w:rPr>
                <w:rFonts w:ascii="Times New Roman" w:hAnsi="Times New Roman" w:hint="eastAsia"/>
                <w:b w:val="0"/>
              </w:rPr>
              <w:t>、</w:t>
            </w:r>
            <w:r w:rsidRPr="006C225E">
              <w:rPr>
                <w:rFonts w:ascii="Times New Roman" w:hAnsi="Times New Roman" w:hint="eastAsia"/>
                <w:b w:val="0"/>
              </w:rPr>
              <w:t>DMDAAC</w:t>
            </w:r>
            <w:r w:rsidRPr="006C225E">
              <w:rPr>
                <w:rFonts w:ascii="Times New Roman" w:hAnsi="Times New Roman" w:hint="eastAsia"/>
                <w:b w:val="0"/>
              </w:rPr>
              <w:t>、</w:t>
            </w:r>
            <w:r w:rsidRPr="006C225E">
              <w:rPr>
                <w:rFonts w:ascii="Times New Roman" w:hAnsi="Times New Roman" w:hint="eastAsia"/>
                <w:b w:val="0"/>
              </w:rPr>
              <w:t>DMAEMA)</w:t>
            </w:r>
            <w:r w:rsidRPr="006C225E">
              <w:rPr>
                <w:rFonts w:ascii="Times New Roman" w:hAnsi="Times New Roman" w:hint="eastAsia"/>
                <w:b w:val="0"/>
              </w:rPr>
              <w:t>和丙烯酰胺根据需要以不同的比例共聚而成。</w:t>
            </w:r>
          </w:p>
          <w:p w:rsidR="00A2373A" w:rsidRPr="006C225E" w:rsidRDefault="00511A65" w:rsidP="00511A65">
            <w:pPr>
              <w:pStyle w:val="1"/>
              <w:tabs>
                <w:tab w:val="left" w:pos="494"/>
              </w:tabs>
              <w:spacing w:before="0" w:after="0" w:line="440" w:lineRule="exact"/>
              <w:ind w:firstLineChars="200" w:firstLine="482"/>
              <w:jc w:val="both"/>
              <w:rPr>
                <w:rFonts w:ascii="Times New Roman" w:hAnsi="Times New Roman"/>
              </w:rPr>
            </w:pPr>
            <w:r w:rsidRPr="006C225E">
              <w:rPr>
                <w:rFonts w:ascii="Times New Roman" w:hAnsi="Times New Roman" w:hint="eastAsia"/>
              </w:rPr>
              <w:t>6</w:t>
            </w:r>
            <w:r w:rsidR="004511C7" w:rsidRPr="006C225E">
              <w:rPr>
                <w:rFonts w:ascii="Times New Roman" w:hAnsi="Times New Roman"/>
              </w:rPr>
              <w:t>、</w:t>
            </w:r>
            <w:r w:rsidR="004511C7" w:rsidRPr="006C225E">
              <w:rPr>
                <w:rFonts w:ascii="Times New Roman" w:hAnsi="Times New Roman"/>
                <w:lang w:val="pt-BR"/>
              </w:rPr>
              <w:t>劳动定员与制度</w:t>
            </w:r>
          </w:p>
          <w:p w:rsidR="00A2373A" w:rsidRPr="006C225E" w:rsidRDefault="004511C7">
            <w:pPr>
              <w:adjustRightInd w:val="0"/>
              <w:snapToGrid w:val="0"/>
              <w:spacing w:line="440" w:lineRule="exact"/>
              <w:ind w:firstLineChars="200" w:firstLine="480"/>
              <w:rPr>
                <w:b/>
              </w:rPr>
            </w:pPr>
            <w:r w:rsidRPr="006C225E">
              <w:rPr>
                <w:rFonts w:hint="eastAsia"/>
                <w:bCs/>
              </w:rPr>
              <w:t>本项目新增</w:t>
            </w:r>
            <w:r w:rsidR="00704E41" w:rsidRPr="006C225E">
              <w:rPr>
                <w:rFonts w:hint="eastAsia"/>
                <w:bCs/>
              </w:rPr>
              <w:t>1</w:t>
            </w:r>
            <w:r w:rsidR="007B6712" w:rsidRPr="006C225E">
              <w:rPr>
                <w:rFonts w:hint="eastAsia"/>
                <w:bCs/>
              </w:rPr>
              <w:t>0</w:t>
            </w:r>
            <w:r w:rsidR="00511A65" w:rsidRPr="006C225E">
              <w:rPr>
                <w:rFonts w:hint="eastAsia"/>
                <w:bCs/>
              </w:rPr>
              <w:t>名</w:t>
            </w:r>
            <w:r w:rsidRPr="006C225E">
              <w:rPr>
                <w:rFonts w:hint="eastAsia"/>
              </w:rPr>
              <w:t>职工</w:t>
            </w:r>
            <w:r w:rsidR="00992275" w:rsidRPr="006C225E">
              <w:rPr>
                <w:rFonts w:hint="eastAsia"/>
              </w:rPr>
              <w:t>，全厂</w:t>
            </w:r>
            <w:r w:rsidRPr="006C225E">
              <w:rPr>
                <w:rFonts w:hint="eastAsia"/>
              </w:rPr>
              <w:t>人数为</w:t>
            </w:r>
            <w:r w:rsidR="00704E41" w:rsidRPr="006C225E">
              <w:rPr>
                <w:rFonts w:hint="eastAsia"/>
              </w:rPr>
              <w:t>6</w:t>
            </w:r>
            <w:r w:rsidR="007B6712" w:rsidRPr="006C225E">
              <w:rPr>
                <w:rFonts w:hint="eastAsia"/>
              </w:rPr>
              <w:t>0</w:t>
            </w:r>
            <w:r w:rsidRPr="006C225E">
              <w:rPr>
                <w:rFonts w:hint="eastAsia"/>
              </w:rPr>
              <w:t>人，单班</w:t>
            </w:r>
            <w:r w:rsidRPr="006C225E">
              <w:t>8</w:t>
            </w:r>
            <w:r w:rsidRPr="006C225E">
              <w:t>小时</w:t>
            </w:r>
            <w:r w:rsidRPr="006C225E">
              <w:rPr>
                <w:rFonts w:hint="eastAsia"/>
              </w:rPr>
              <w:t>工作制</w:t>
            </w:r>
            <w:r w:rsidRPr="006C225E">
              <w:t>，年工作</w:t>
            </w:r>
            <w:r w:rsidRPr="006C225E">
              <w:t>300</w:t>
            </w:r>
            <w:r w:rsidRPr="006C225E">
              <w:t>天</w:t>
            </w:r>
            <w:r w:rsidRPr="006C225E">
              <w:rPr>
                <w:rFonts w:hint="eastAsia"/>
              </w:rPr>
              <w:t>，</w:t>
            </w:r>
            <w:r w:rsidRPr="006C225E">
              <w:t>员工均不在厂区食宿。</w:t>
            </w:r>
          </w:p>
          <w:p w:rsidR="0056557D" w:rsidRPr="006C225E" w:rsidRDefault="00511A65" w:rsidP="0056557D">
            <w:pPr>
              <w:spacing w:line="440" w:lineRule="exact"/>
              <w:ind w:firstLineChars="200" w:firstLine="482"/>
              <w:rPr>
                <w:b/>
                <w:bCs/>
                <w:color w:val="000000" w:themeColor="text1"/>
              </w:rPr>
            </w:pPr>
            <w:r w:rsidRPr="006C225E">
              <w:rPr>
                <w:rFonts w:hint="eastAsia"/>
                <w:b/>
              </w:rPr>
              <w:t>7</w:t>
            </w:r>
            <w:r w:rsidR="004511C7" w:rsidRPr="006C225E">
              <w:rPr>
                <w:rFonts w:hint="eastAsia"/>
                <w:b/>
              </w:rPr>
              <w:t>、</w:t>
            </w:r>
            <w:r w:rsidR="0056557D" w:rsidRPr="006C225E">
              <w:rPr>
                <w:rFonts w:hint="eastAsia"/>
                <w:b/>
                <w:bCs/>
                <w:color w:val="000000" w:themeColor="text1"/>
              </w:rPr>
              <w:t>水平衡分析</w:t>
            </w:r>
          </w:p>
          <w:p w:rsidR="0056557D" w:rsidRPr="006C225E" w:rsidRDefault="0056557D" w:rsidP="0056557D">
            <w:pPr>
              <w:adjustRightInd w:val="0"/>
              <w:snapToGrid w:val="0"/>
              <w:spacing w:line="440" w:lineRule="exact"/>
              <w:ind w:firstLineChars="212" w:firstLine="509"/>
              <w:textAlignment w:val="baseline"/>
              <w:rPr>
                <w:bCs/>
                <w:color w:val="000000" w:themeColor="text1"/>
                <w:szCs w:val="20"/>
              </w:rPr>
            </w:pPr>
            <w:r w:rsidRPr="006C225E">
              <w:rPr>
                <w:bCs/>
                <w:color w:val="000000" w:themeColor="text1"/>
                <w:szCs w:val="20"/>
              </w:rPr>
              <w:t>本项目水平衡见下图</w:t>
            </w:r>
            <w:r w:rsidRPr="006C225E">
              <w:rPr>
                <w:rFonts w:hint="eastAsia"/>
                <w:bCs/>
                <w:color w:val="000000" w:themeColor="text1"/>
                <w:szCs w:val="20"/>
              </w:rPr>
              <w:t>：</w:t>
            </w:r>
          </w:p>
          <w:p w:rsidR="00C07179" w:rsidRPr="006C225E" w:rsidRDefault="00C07179" w:rsidP="00C07179">
            <w:pPr>
              <w:pStyle w:val="1"/>
              <w:rPr>
                <w:rFonts w:ascii="Times New Roman" w:hAnsi="Times New Roman"/>
              </w:rPr>
            </w:pPr>
          </w:p>
          <w:p w:rsidR="00C07179" w:rsidRPr="006C225E" w:rsidRDefault="00C07179" w:rsidP="00C07179"/>
          <w:p w:rsidR="00C07179" w:rsidRPr="006C225E" w:rsidRDefault="00C07179" w:rsidP="00C07179">
            <w:pPr>
              <w:pStyle w:val="1"/>
              <w:rPr>
                <w:rFonts w:ascii="Times New Roman" w:hAnsi="Times New Roman"/>
              </w:rPr>
            </w:pPr>
          </w:p>
          <w:p w:rsidR="0056557D" w:rsidRPr="006C225E" w:rsidRDefault="0056557D" w:rsidP="0056557D">
            <w:pPr>
              <w:pStyle w:val="1"/>
              <w:tabs>
                <w:tab w:val="left" w:pos="588"/>
              </w:tabs>
              <w:rPr>
                <w:rFonts w:ascii="Times New Roman" w:hAnsi="Times New Roman"/>
              </w:rPr>
            </w:pPr>
            <w:r w:rsidRPr="006C225E">
              <w:rPr>
                <w:rFonts w:ascii="Times New Roman" w:hAnsi="Times New Roman"/>
              </w:rPr>
              <w:tab/>
            </w:r>
            <w:r w:rsidRPr="006C225E">
              <w:rPr>
                <w:rFonts w:ascii="Times New Roman" w:hAnsi="Times New Roman"/>
              </w:rPr>
              <w:tab/>
            </w:r>
          </w:p>
          <w:p w:rsidR="00C07179" w:rsidRPr="006C225E" w:rsidRDefault="006E1511" w:rsidP="00C07179">
            <w:r w:rsidRPr="006E1511">
              <w:rPr>
                <w:bCs/>
                <w:noProof/>
                <w:color w:val="000000" w:themeColor="text1"/>
              </w:rPr>
              <w:lastRenderedPageBreak/>
              <w:pict>
                <v:line id="直线 11683" o:spid="_x0000_s1226" style="position:absolute;flip:y;z-index:25;visibility:visible" from="340.6pt,7.5pt" to="355.25pt,22pt"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SyaMUAAADcAAAADwAAAGRycy9kb3ducmV2LnhtbESPwWrCQBCG70LfYZmCN92oVGzqKqVQ&#10;6KFUjD30OGTHJJqdDdmNrm/fOQgeh3/+b75Zb5Nr1YX60Hg2MJtmoIhLbxuuDPwePicrUCEiW2w9&#10;k4EbBdhunkZrzK2/8p4uRayUQDjkaKCOscu1DmVNDsPUd8SSHX3vMMrYV9r2eBW4a/U8y5baYcNy&#10;ocaOPmoqz8XgRONlaA9pNnzP8S9Ve/9THHenmzHj5/T+BipSio/le/vLGli8ir48IwTQm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QSyaMUAAADcAAAADwAAAAAAAAAA&#10;AAAAAAChAgAAZHJzL2Rvd25yZXYueG1sUEsFBgAAAAAEAAQA+QAAAJMDAAAAAA==&#10;">
                  <v:stroke dashstyle="dash" endarrow="block"/>
                </v:line>
              </w:pict>
            </w:r>
            <w:r w:rsidRPr="006E1511">
              <w:rPr>
                <w:bCs/>
                <w:noProof/>
                <w:color w:val="000000" w:themeColor="text1"/>
              </w:rPr>
              <w:pict>
                <v:shapetype id="_x0000_t202" coordsize="21600,21600" o:spt="202" path="m,l,21600r21600,l21600,xe">
                  <v:stroke joinstyle="miter"/>
                  <v:path gradientshapeok="t" o:connecttype="rect"/>
                </v:shapetype>
                <v:shape id="文本框 11756" o:spid="_x0000_s1227" type="#_x0000_t202" style="position:absolute;margin-left:321.2pt;margin-top:3.85pt;width:73.45pt;height:25.45pt;z-index:26;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Hw2scA&#10;AADcAAAADwAAAGRycy9kb3ducmV2LnhtbESP3WrCQBSE7wu+w3KE3pS68QfbplmltAiieKH2AU6z&#10;p9mQ7Nk0uzXx7V1B8HKYmW+YbNnbWpyo9aVjBeNRAoI4d7rkQsH3cfX8CsIHZI21Y1JwJg/LxeAh&#10;w1S7jvd0OoRCRAj7FBWYEJpUSp8bsuhHriGO3q9rLYYo20LqFrsIt7WcJMlcWiw5Lhhs6NNQXh3+&#10;rYJdbv6eNtVPv9/OJsXLuTs2Zv6l1OOw/3gHEagP9/CtvdYKpm9juJ6JR0AuL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x8NrHAAAA3AAAAA8AAAAAAAAAAAAAAAAAmAIAAGRy&#10;cy9kb3ducmV2LnhtbFBLBQYAAAAABAAEAPUAAACMAwAAAAA=&#10;" filled="f">
                  <v:textbox style="mso-next-textbox:#文本框 11756" inset="1mm,1mm,1mm,1mm">
                    <w:txbxContent>
                      <w:p w:rsidR="00347E2F" w:rsidRPr="008F269B" w:rsidRDefault="00347E2F" w:rsidP="00621D12">
                        <w:pPr>
                          <w:ind w:firstLineChars="300" w:firstLine="630"/>
                          <w:rPr>
                            <w:sz w:val="21"/>
                            <w:szCs w:val="21"/>
                          </w:rPr>
                        </w:pPr>
                        <w:r w:rsidRPr="008F269B">
                          <w:rPr>
                            <w:sz w:val="21"/>
                            <w:szCs w:val="21"/>
                          </w:rPr>
                          <w:t>散失量</w:t>
                        </w:r>
                      </w:p>
                    </w:txbxContent>
                  </v:textbox>
                </v:shape>
              </w:pict>
            </w:r>
            <w:r w:rsidRPr="006E1511">
              <w:rPr>
                <w:bCs/>
                <w:noProof/>
                <w:color w:val="000000" w:themeColor="text1"/>
              </w:rPr>
              <w:pict>
                <v:shape id="Text Box 8" o:spid="_x0000_s1229" type="#_x0000_t202" style="position:absolute;margin-left:233.15pt;margin-top:.15pt;width:34.1pt;height:15.8pt;z-index:28;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UKx8cA&#10;AADcAAAADwAAAGRycy9kb3ducmV2LnhtbESPS2sCQRCE74H8h6EDucVZH0RdHSVETAKefCAe2512&#10;d81Oz7LT6vrvM4FAjkVVfUVN562r1JWaUHo20O0koIgzb0vODey2y5cRqCDIFivPZOBOAeazx4cp&#10;ptbfeE3XjeQqQjikaKAQqVOtQ1aQw9DxNXH0Tr5xKFE2ubYN3iLcVbqXJK/aYclxocCa3gvKvjcX&#10;Z+B8vH/2dmGxOsugf9rKfnhYfByNeX5q3yaghFr5D/+1v6yB/ngAv2fiEd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1CsfHAAAA3AAAAA8AAAAAAAAAAAAAAAAAmAIAAGRy&#10;cy9kb3ducmV2LnhtbFBLBQYAAAAABAAEAPUAAACMAwAAAAA=&#10;" filled="f" stroked="f">
                  <v:textbox style="mso-next-textbox:#Text Box 8" inset="1mm,1mm,1mm,1mm">
                    <w:txbxContent>
                      <w:p w:rsidR="00347E2F" w:rsidRPr="00ED661F" w:rsidRDefault="00347E2F" w:rsidP="00621D12">
                        <w:pPr>
                          <w:rPr>
                            <w:szCs w:val="21"/>
                          </w:rPr>
                        </w:pPr>
                        <w:r>
                          <w:rPr>
                            <w:rFonts w:hint="eastAsia"/>
                            <w:sz w:val="21"/>
                            <w:szCs w:val="21"/>
                          </w:rPr>
                          <w:t>0.07</w:t>
                        </w:r>
                      </w:p>
                    </w:txbxContent>
                  </v:textbox>
                </v:shape>
              </w:pict>
            </w:r>
            <w:r>
              <w:rPr>
                <w:noProof/>
              </w:rPr>
              <w:pict>
                <v:shape id="任意多边形 11694" o:spid="_x0000_s1228" style="position:absolute;margin-left:218.5pt;margin-top:8.05pt;width:14.65pt;height:13.95pt;z-index:27;visibility:visible;mso-wrap-style:square;v-text-anchor:top" coordsize="351,294"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jYzcUA&#10;AADcAAAADwAAAGRycy9kb3ducmV2LnhtbESPQWsCMRSE74X+h/AKvdWsLoiuRikuQk9FtxU8PpLn&#10;7trNy5JE3fbXN0Khx2FmvmGW68F24ko+tI4VjEcZCGLtTMu1gs+P7csMRIjIBjvHpOCbAqxXjw9L&#10;LIy78Z6uVaxFgnAoUEETY19IGXRDFsPI9cTJOzlvMSbpa2k83hLcdnKSZVNpseW00GBPm4b0V3Wx&#10;Co4/26rMd1M/7srz7vJOutSHmVLPT8PrAkSkIf6H/9pvRkE+z+F+Jh0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ONjNxQAAANwAAAAPAAAAAAAAAAAAAAAAAJgCAABkcnMv&#10;ZG93bnJldi54bWxQSwUGAAAAAAQABAD1AAAAigMAAAAA&#10;" path="m,294l351,e" filled="f">
                  <v:stroke dashstyle="dash" endarrow="block"/>
                  <v:path o:connecttype="custom" o:connectlocs="0,168126;155311,0" o:connectangles="0,0"/>
                </v:shape>
              </w:pict>
            </w:r>
          </w:p>
          <w:p w:rsidR="0056557D" w:rsidRPr="006C225E" w:rsidRDefault="006E1511">
            <w:pPr>
              <w:adjustRightInd w:val="0"/>
              <w:snapToGrid w:val="0"/>
              <w:spacing w:line="440" w:lineRule="exact"/>
              <w:ind w:firstLineChars="212" w:firstLine="511"/>
              <w:textAlignment w:val="baseline"/>
              <w:rPr>
                <w:b/>
              </w:rPr>
            </w:pPr>
            <w:r>
              <w:rPr>
                <w:b/>
                <w:noProof/>
              </w:rPr>
              <w:pict>
                <v:shape id="Freeform 2180" o:spid="_x0000_s1246" style="position:absolute;left:0;text-align:left;margin-left:174pt;margin-top:19.65pt;width:81.75pt;height:33.75pt;z-index:44;visibility:visible;mso-wrap-style:square;v-text-anchor:top" coordsize="1635,870"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pJYcMA&#10;AADcAAAADwAAAGRycy9kb3ducmV2LnhtbESPzWrDMBCE74G8g9hCb4mcUEpwI4cSyA+UHuok5LpY&#10;a9nUWglLcdy3rwqFHIeZ+YZZb0bbiYH60DpWsJhnIIgrp1s2Cs6n3WwFIkRkjZ1jUvBDATbFdLLG&#10;XLs7f9FQRiMShEOOCpoYfS5lqBqyGObOEyevdr3FmGRvpO7xnuC2k8sse5UWW04LDXraNlR9lzer&#10;YLu/WETjqT75D919DtcSzUGp56fx/Q1EpDE+wv/to1bwsljC35l0BG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pJYcMAAADcAAAADwAAAAAAAAAAAAAAAACYAgAAZHJzL2Rv&#10;d25yZXYueG1sUEsFBgAAAAAEAAQA9QAAAIgDAAAAAA==&#10;" path="m870,r765,l1635,870,,870,,315e" filled="f">
                  <v:stroke endarrow="block"/>
                  <v:path arrowok="t" o:connecttype="custom" o:connectlocs="552450,0;1038225,0;1038225,332554;0,332554;0,120408" o:connectangles="0,0,0,0,0"/>
                </v:shape>
              </w:pict>
            </w:r>
            <w:r>
              <w:rPr>
                <w:b/>
                <w:noProof/>
              </w:rPr>
              <w:pict>
                <v:shape id="Text Box 2033" o:spid="_x0000_s1245" type="#_x0000_t202" style="position:absolute;left:0;text-align:left;margin-left:157.5pt;margin-top:9.55pt;width:60.35pt;height:22.3pt;z-index:43;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g+5cUA&#10;AADcAAAADwAAAGRycy9kb3ducmV2LnhtbESP0WrCQBRE3wX/YbmCL6KbiGiJrlKUglj6oPYDrtlr&#10;Npi9m2a3Jv69Wyj4OMzMGWa16Wwl7tT40rGCdJKAIM6dLrlQ8H3+GL+B8AFZY+WYFDzIw2bd760w&#10;067lI91PoRARwj5DBSaEOpPS54Ys+omriaN3dY3FEGVTSN1gG+G2ktMkmUuLJccFgzVtDeW3069V&#10;8JWbn9HhdumOn7NpsXi059rMd0oNB937EkSgLrzC/+29VjBLU/g7E4+AX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CD7lxQAAANwAAAAPAAAAAAAAAAAAAAAAAJgCAABkcnMv&#10;ZG93bnJldi54bWxQSwUGAAAAAAQABAD1AAAAigMAAAAA&#10;" filled="f">
                  <v:textbox style="mso-next-textbox:#Text Box 2033" inset="1mm,1mm,1mm,1mm">
                    <w:txbxContent>
                      <w:p w:rsidR="00347E2F" w:rsidRPr="008F269B" w:rsidRDefault="00347E2F" w:rsidP="00621D12">
                        <w:pPr>
                          <w:jc w:val="center"/>
                          <w:rPr>
                            <w:sz w:val="21"/>
                            <w:szCs w:val="21"/>
                          </w:rPr>
                        </w:pPr>
                        <w:r>
                          <w:rPr>
                            <w:rFonts w:hint="eastAsia"/>
                            <w:sz w:val="21"/>
                            <w:szCs w:val="21"/>
                          </w:rPr>
                          <w:t>冷却</w:t>
                        </w:r>
                      </w:p>
                    </w:txbxContent>
                  </v:textbox>
                </v:shape>
              </w:pict>
            </w:r>
            <w:r>
              <w:rPr>
                <w:b/>
                <w:noProof/>
              </w:rPr>
              <w:pict>
                <v:shape id="Text Box 2031" o:spid="_x0000_s1244" type="#_x0000_t202" style="position:absolute;left:0;text-align:left;margin-left:121.65pt;margin-top:6.05pt;width:34.1pt;height:26.55pt;z-index:42;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fC+8MA&#10;AADcAAAADwAAAGRycy9kb3ducmV2LnhtbERPS2vCQBC+F/wPyxS81Y1WqqRZpVTaCj35oPQ4yY5J&#10;NDsbsqPGf+8eCj1+fO9s2btGXagLtWcD41ECirjwtubSwH738TQHFQTZYuOZDNwowHIxeMgwtf7K&#10;G7pspVQxhEOKBiqRNtU6FBU5DCPfEkfu4DuHEmFXatvhNYa7Rk+S5EU7rDk2VNjSe0XFaXt2Bo75&#10;7WuyD6vvo0yfDzv5mf2uPnNjho/92ysooV7+xX/utTUwHcf58Uw8Anp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fC+8MAAADcAAAADwAAAAAAAAAAAAAAAACYAgAAZHJzL2Rv&#10;d25yZXYueG1sUEsFBgAAAAAEAAQA9QAAAIgDAAAAAA==&#10;" filled="f" stroked="f">
                  <v:textbox style="mso-next-textbox:#Text Box 2031" inset="1mm,1mm,1mm,1mm">
                    <w:txbxContent>
                      <w:p w:rsidR="00347E2F" w:rsidRPr="00ED661F" w:rsidRDefault="00347E2F" w:rsidP="00621D12">
                        <w:pPr>
                          <w:rPr>
                            <w:szCs w:val="21"/>
                          </w:rPr>
                        </w:pPr>
                        <w:r>
                          <w:rPr>
                            <w:rFonts w:hint="eastAsia"/>
                            <w:sz w:val="21"/>
                            <w:szCs w:val="21"/>
                          </w:rPr>
                          <w:t>0.07</w:t>
                        </w:r>
                      </w:p>
                    </w:txbxContent>
                  </v:textbox>
                </v:shape>
              </w:pict>
            </w:r>
          </w:p>
          <w:p w:rsidR="0056557D" w:rsidRPr="006C225E" w:rsidRDefault="006E1511">
            <w:pPr>
              <w:adjustRightInd w:val="0"/>
              <w:snapToGrid w:val="0"/>
              <w:spacing w:line="440" w:lineRule="exact"/>
              <w:ind w:firstLineChars="212" w:firstLine="511"/>
              <w:textAlignment w:val="baseline"/>
              <w:rPr>
                <w:b/>
              </w:rPr>
            </w:pPr>
            <w:r>
              <w:rPr>
                <w:b/>
                <w:noProof/>
              </w:rPr>
              <w:pict>
                <v:shapetype id="_x0000_t32" coordsize="21600,21600" o:spt="32" o:oned="t" path="m,l21600,21600e" filled="f">
                  <v:path arrowok="t" fillok="f" o:connecttype="none"/>
                  <o:lock v:ext="edit" shapetype="t"/>
                </v:shapetype>
                <v:shape id="_x0000_s1247" type="#_x0000_t32" style="position:absolute;left:0;text-align:left;margin-left:113.85pt;margin-top:-.35pt;width:0;height:79.35pt;z-index:45" o:connectortype="straight" o:regroupid="3"/>
              </w:pict>
            </w:r>
            <w:r>
              <w:rPr>
                <w:b/>
                <w:noProof/>
              </w:rPr>
              <w:pict>
                <v:shape id="AutoShape 2030" o:spid="_x0000_s1243" type="#_x0000_t32" style="position:absolute;left:0;text-align:left;margin-left:307.3pt;margin-top:5.15pt;width:76.4pt;height:0;z-index:41;visibility:visible"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Q2uC8UAAADcAAAADwAAAGRycy9kb3ducmV2LnhtbESPzWrDMBCE74G8g9hALqGRa0ppXMsh&#10;BEp6C3V76W2x1j/EWjmS4rh5+qhQ6HGYmW+YfDuZXozkfGdZweM6AUFcWd1xo+Dr8+3hBYQPyBp7&#10;y6Tghzxsi/ksx0zbK3/QWIZGRAj7DBW0IQyZlL5qyaBf24E4erV1BkOUrpHa4TXCTS/TJHmWBjuO&#10;Cy0OtG+pOpUXo+DmXUj343mq5a3cXNJV/b07HJVaLqbdK4hAU/gP/7XftYKnZAO/Z+IRkM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Q2uC8UAAADcAAAADwAAAAAAAAAA&#10;AAAAAAChAgAAZHJzL2Rvd25yZXYueG1sUEsFBgAAAAAEAAQA+QAAAJMDAAAAAA==&#10;" stroked="f"/>
              </w:pict>
            </w:r>
            <w:r>
              <w:rPr>
                <w:b/>
                <w:noProof/>
              </w:rPr>
              <w:pict>
                <v:line id="Line 2016" o:spid="_x0000_s1234" style="position:absolute;left:0;text-align:left;z-index:33;visibility:visible" from="114.4pt,-.6pt" to="157.35pt,-.6pt"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WCscUAAADcAAAADwAAAGRycy9kb3ducmV2LnhtbESPzWrDMBCE74W8g9hAb42cBprYiRJK&#10;TaCHppAfct5YW8vUWhlLddS3rwKFHIeZ+YZZbaJtxUC9bxwrmE4yEMSV0w3XCk7H7dMChA/IGlvH&#10;pOCXPGzWo4cVFtpdeU/DIdQiQdgXqMCE0BVS+sqQRT9xHXHyvlxvMSTZ11L3eE1w28rnLHuRFhtO&#10;CwY7ejNUfR9+rIK5KfdyLsuP42c5NNM87uL5kiv1OI6vSxCBYriH/9vvWsEsz+F2Jh0Buf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jWCscUAAADcAAAADwAAAAAAAAAA&#10;AAAAAAChAgAAZHJzL2Rvd25yZXYueG1sUEsFBgAAAAAEAAQA+QAAAJMDAAAAAA==&#10;">
                  <v:stroke endarrow="block"/>
                </v:line>
              </w:pict>
            </w:r>
            <w:r>
              <w:rPr>
                <w:b/>
                <w:noProof/>
              </w:rPr>
              <w:pict>
                <v:shape id="Text Box 10" o:spid="_x0000_s1230" type="#_x0000_t202" style="position:absolute;left:0;text-align:left;margin-left:187.9pt;margin-top:14.05pt;width:72.9pt;height:20.6pt;z-index:29;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vXMcA&#10;AADcAAAADwAAAGRycy9kb3ducmV2LnhtbESPX2vCQBDE3wv9DscWfKuXaqs29ZRSaSv45B/ExzW3&#10;JrG5vZBbNX77XqHg4zAzv2HG09ZV6kxNKD0beOomoIgzb0vODWzWn48jUEGQLVaeycCVAkwn93dj&#10;TK2/8JLOK8lVhHBI0UAhUqdah6wgh6Hra+LoHXzjUKJscm0bvES4q3QvSQbaYclxocCaPgrKflYn&#10;Z+C4v373NmG2OMpz/7CW7XA3+9ob03lo399ACbVyC/+359ZA//UF/s7EI6A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5r1zHAAAA3AAAAA8AAAAAAAAAAAAAAAAAmAIAAGRy&#10;cy9kb3ducmV2LnhtbFBLBQYAAAAABAAEAPUAAACMAwAAAAA=&#10;" filled="f" stroked="f">
                  <v:textbox style="mso-next-textbox:#Text Box 10" inset="1mm,1mm,1mm,1mm">
                    <w:txbxContent>
                      <w:p w:rsidR="00347E2F" w:rsidRPr="008F269B" w:rsidRDefault="00347E2F" w:rsidP="00621D12">
                        <w:pPr>
                          <w:rPr>
                            <w:sz w:val="21"/>
                            <w:szCs w:val="21"/>
                          </w:rPr>
                        </w:pPr>
                        <w:r w:rsidRPr="008F269B">
                          <w:rPr>
                            <w:rFonts w:hint="eastAsia"/>
                            <w:sz w:val="21"/>
                            <w:szCs w:val="21"/>
                          </w:rPr>
                          <w:t>回用</w:t>
                        </w:r>
                        <w:r>
                          <w:rPr>
                            <w:rFonts w:hint="eastAsia"/>
                            <w:sz w:val="21"/>
                            <w:szCs w:val="21"/>
                          </w:rPr>
                          <w:t>189</w:t>
                        </w:r>
                      </w:p>
                    </w:txbxContent>
                  </v:textbox>
                </v:shape>
              </w:pict>
            </w:r>
          </w:p>
          <w:p w:rsidR="0056557D" w:rsidRPr="006C225E" w:rsidRDefault="006E1511">
            <w:pPr>
              <w:adjustRightInd w:val="0"/>
              <w:snapToGrid w:val="0"/>
              <w:spacing w:line="440" w:lineRule="exact"/>
              <w:ind w:firstLineChars="212" w:firstLine="511"/>
              <w:textAlignment w:val="baseline"/>
              <w:rPr>
                <w:b/>
              </w:rPr>
            </w:pPr>
            <w:r>
              <w:rPr>
                <w:b/>
                <w:noProof/>
              </w:rPr>
              <w:pict>
                <v:shape id="Text Box 2021" o:spid="_x0000_s1237" type="#_x0000_t202" style="position:absolute;left:0;text-align:left;margin-left:193.85pt;margin-top:19.15pt;width:33.2pt;height:19.55pt;z-index:35;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zKUcYA&#10;AADcAAAADwAAAGRycy9kb3ducmV2LnhtbESPS2sCQRCE7wH/w9BCbnHWB1FWRwmRPMCTD8Rju9Pu&#10;rtnpWXY6uv77jBDwWFTVV9Rs0bpKXagJpWcD/V4CijjztuTcwG778TIBFQTZYuWZDNwowGLeeZph&#10;av2V13TZSK4ihEOKBgqROtU6ZAU5DD1fE0fv5BuHEmWTa9vgNcJdpQdJ8qodlhwXCqzpvaDsZ/Pr&#10;DJyPt6/BLixXZxkNT1vZjw/Lz6Mxz932bQpKqJVH+L/9bQ2MkiHcz8QjoO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zKUcYAAADcAAAADwAAAAAAAAAAAAAAAACYAgAAZHJz&#10;L2Rvd25yZXYueG1sUEsFBgAAAAAEAAQA9QAAAIsDAAAAAA==&#10;" filled="f" stroked="f">
                  <v:textbox style="mso-next-textbox:#Text Box 2021" inset="1mm,1mm,1mm,1mm">
                    <w:txbxContent>
                      <w:p w:rsidR="00347E2F" w:rsidRPr="008F269B" w:rsidRDefault="00347E2F" w:rsidP="00621D12">
                        <w:pPr>
                          <w:rPr>
                            <w:sz w:val="21"/>
                            <w:szCs w:val="21"/>
                          </w:rPr>
                        </w:pPr>
                        <w:r w:rsidRPr="008F269B">
                          <w:rPr>
                            <w:rFonts w:hint="eastAsia"/>
                            <w:sz w:val="21"/>
                            <w:szCs w:val="21"/>
                          </w:rPr>
                          <w:t>0.</w:t>
                        </w:r>
                        <w:r>
                          <w:rPr>
                            <w:rFonts w:hint="eastAsia"/>
                            <w:sz w:val="21"/>
                            <w:szCs w:val="21"/>
                          </w:rPr>
                          <w:t>06</w:t>
                        </w:r>
                      </w:p>
                    </w:txbxContent>
                  </v:textbox>
                </v:shape>
              </w:pict>
            </w:r>
            <w:r>
              <w:rPr>
                <w:b/>
                <w:noProof/>
              </w:rPr>
              <w:pict>
                <v:shape id="文本框 11687" o:spid="_x0000_s1233" type="#_x0000_t202" style="position:absolute;left:0;text-align:left;margin-left:75.45pt;margin-top:5.45pt;width:29.5pt;height:24.3pt;z-index:32;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gAwsMA&#10;AADcAAAADwAAAGRycy9kb3ducmV2LnhtbERPS2vCQBC+C/6HZYTe6kYttY2uIpU+wJNRSo9jdkyi&#10;2dmQnWr8991DwePH954vO1erC7Wh8mxgNExAEefeVlwY2O/eH19ABUG2WHsmAzcKsFz0e3NMrb/y&#10;li6ZFCqGcEjRQCnSpFqHvCSHYegb4sgdfetQImwLbVu8xnBX63GSPGuHFceGEht6Kyk/Z7/OwOlw&#10;+xzvw3pzkqfJcSff05/1x8GYh0G3moES6uQu/nd/WQOT17g2nolHQ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TgAwsMAAADcAAAADwAAAAAAAAAAAAAAAACYAgAAZHJzL2Rv&#10;d25yZXYueG1sUEsFBgAAAAAEAAQA9QAAAIgDAAAAAA==&#10;" filled="f" stroked="f">
                  <v:textbox style="mso-next-textbox:#文本框 11687" inset="1mm,1mm,1mm,1mm">
                    <w:txbxContent>
                      <w:p w:rsidR="00347E2F" w:rsidRPr="008F269B" w:rsidRDefault="00347E2F" w:rsidP="00621D12">
                        <w:pPr>
                          <w:rPr>
                            <w:sz w:val="21"/>
                            <w:szCs w:val="21"/>
                          </w:rPr>
                        </w:pPr>
                        <w:r>
                          <w:rPr>
                            <w:rFonts w:hint="eastAsia"/>
                            <w:sz w:val="21"/>
                            <w:szCs w:val="21"/>
                          </w:rPr>
                          <w:t>0.37</w:t>
                        </w:r>
                      </w:p>
                    </w:txbxContent>
                  </v:textbox>
                </v:shape>
              </w:pict>
            </w:r>
            <w:r>
              <w:rPr>
                <w:b/>
                <w:noProof/>
              </w:rPr>
              <w:pict>
                <v:line id="直线 11685" o:spid="_x0000_s1232" style="position:absolute;left:0;text-align:left;z-index:31;visibility:visible" from="66.3pt,19.75pt" to="112.25pt,19.75pt"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azWMUAAADcAAAADwAAAGRycy9kb3ducmV2LnhtbESPQWvCQBSE74X+h+UVeqsbK5gmukpp&#10;EHrQglp6fmZfs6HZtyG7jeu/d4VCj8PMfMMs19F2YqTBt44VTCcZCOLa6ZYbBZ/HzdMLCB+QNXaO&#10;ScGFPKxX93dLLLU7857GQ2hEgrAvUYEJoS+l9LUhi37ieuLkfbvBYkhyaKQe8JzgtpPPWTaXFltO&#10;CwZ7ejNU/xx+rYLcVHuZy2p7/KjGdlrEXfw6FUo9PsTXBYhAMfyH/9rvWsGsyOF2Jh0Bubo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OazWMUAAADcAAAADwAAAAAAAAAA&#10;AAAAAAChAgAAZHJzL2Rvd25yZXYueG1sUEsFBgAAAAAEAAQA+QAAAJMDAAAAAA==&#10;">
                  <v:stroke endarrow="block"/>
                </v:line>
              </w:pict>
            </w:r>
            <w:r>
              <w:rPr>
                <w:b/>
                <w:noProof/>
              </w:rPr>
              <w:pict>
                <v:shape id="文本框 11684" o:spid="_x0000_s1231" type="#_x0000_t202" style="position:absolute;left:0;text-align:left;margin-left:27.8pt;margin-top:9.4pt;width:50.9pt;height:23.8pt;z-index:30;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xK8cA&#10;AADcAAAADwAAAGRycy9kb3ducmV2LnhtbESPS2sCQRCE74H8h6EDucVZNfhYHSVETAKefCAe2512&#10;d81Oz7LT6vrvM4FAjkVVfUVN562r1JWaUHo20O0koIgzb0vODey2y5cRqCDIFivPZOBOAeazx4cp&#10;ptbfeE3XjeQqQjikaKAQqVOtQ1aQw9DxNXH0Tr5xKFE2ubYN3iLcVbqXJAPtsOS4UGBN7wVl35uL&#10;M3A+3j97u7BYneW1f9rKfnhYfByNeX5q3yaghFr5D/+1v6yB/ngAv2fiEd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rMSvHAAAA3AAAAA8AAAAAAAAAAAAAAAAAmAIAAGRy&#10;cy9kb3ducmV2LnhtbFBLBQYAAAAABAAEAPUAAACMAwAAAAA=&#10;" filled="f" stroked="f">
                  <v:textbox style="mso-next-textbox:#文本框 11684" inset="1mm,1mm,1mm,1mm">
                    <w:txbxContent>
                      <w:p w:rsidR="00347E2F" w:rsidRPr="008F269B" w:rsidRDefault="00347E2F" w:rsidP="00621D12">
                        <w:pPr>
                          <w:rPr>
                            <w:sz w:val="21"/>
                            <w:szCs w:val="21"/>
                          </w:rPr>
                        </w:pPr>
                        <w:r w:rsidRPr="008F269B">
                          <w:rPr>
                            <w:rFonts w:hint="eastAsia"/>
                            <w:sz w:val="21"/>
                            <w:szCs w:val="21"/>
                          </w:rPr>
                          <w:t>新鲜水</w:t>
                        </w:r>
                      </w:p>
                    </w:txbxContent>
                  </v:textbox>
                </v:shape>
              </w:pict>
            </w:r>
          </w:p>
          <w:p w:rsidR="0056557D" w:rsidRPr="006C225E" w:rsidRDefault="006E1511">
            <w:pPr>
              <w:adjustRightInd w:val="0"/>
              <w:snapToGrid w:val="0"/>
              <w:spacing w:line="440" w:lineRule="exact"/>
              <w:ind w:firstLineChars="212" w:firstLine="511"/>
              <w:textAlignment w:val="baseline"/>
              <w:rPr>
                <w:b/>
              </w:rPr>
            </w:pPr>
            <w:r>
              <w:rPr>
                <w:b/>
                <w:noProof/>
              </w:rPr>
              <w:pict>
                <v:shape id="_x0000_s1248" type="#_x0000_t202" style="position:absolute;left:0;text-align:left;margin-left:341.5pt;margin-top:20.6pt;width:85.5pt;height:36.95pt;z-index:46;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xK8cA&#10;AADcAAAADwAAAGRycy9kb3ducmV2LnhtbESPS2sCQRCE74H8h6EDucVZNfhYHSVETAKefCAe2512&#10;d81Oz7LT6vrvM4FAjkVVfUVN562r1JWaUHo20O0koIgzb0vODey2y5cRqCDIFivPZOBOAeazx4cp&#10;ptbfeE3XjeQqQjikaKAQqVOtQ1aQw9DxNXH0Tr5xKFE2ubYN3iLcVbqXJAPtsOS4UGBN7wVl35uL&#10;M3A+3j97u7BYneW1f9rKfnhYfByNeX5q3yaghFr5D/+1v6yB/ngAv2fiEdC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rMSvHAAAA3AAAAA8AAAAAAAAAAAAAAAAAmAIAAGRy&#10;cy9kb3ducmV2LnhtbFBLBQYAAAAABAAEAPUAAACMAwAAAAA=&#10;" filled="f" stroked="f">
                  <v:textbox inset="1mm,1mm,1mm,1mm">
                    <w:txbxContent>
                      <w:p w:rsidR="00347E2F" w:rsidRPr="006D58C8" w:rsidRDefault="00347E2F" w:rsidP="00621D12">
                        <w:pPr>
                          <w:rPr>
                            <w:sz w:val="21"/>
                            <w:szCs w:val="21"/>
                            <w:u w:val="single"/>
                          </w:rPr>
                        </w:pPr>
                        <w:r w:rsidRPr="006D58C8">
                          <w:rPr>
                            <w:rFonts w:hint="eastAsia"/>
                            <w:sz w:val="21"/>
                            <w:szCs w:val="21"/>
                            <w:u w:val="single"/>
                          </w:rPr>
                          <w:t>新乡县综合污水处理厂</w:t>
                        </w:r>
                      </w:p>
                    </w:txbxContent>
                  </v:textbox>
                </v:shape>
              </w:pict>
            </w:r>
            <w:r>
              <w:rPr>
                <w:b/>
                <w:noProof/>
              </w:rPr>
              <w:pict>
                <v:shape id="_x0000_s1251" type="#_x0000_t202" style="position:absolute;left:0;text-align:left;margin-left:301.35pt;margin-top:18.95pt;width:33.2pt;height:23.65pt;z-index:48;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BvysYA&#10;AADcAAAADwAAAGRycy9kb3ducmV2LnhtbESPW2vCQBSE34X+h+UIfdONqbQSXaVUegGfvCA+HrPH&#10;JDZ7NmRPNf77rlDo4zAz3zCzRedqdaE2VJ4NjIYJKOLc24oLA7vt+2ACKgiyxdozGbhRgMX8oTfD&#10;zPorr+mykUJFCIcMDZQiTaZ1yEtyGIa+IY7eybcOJcq20LbFa4S7WqdJ8qwdVhwXSmzoraT8e/Pj&#10;DJyPt890F5ars4yfTlvZvxyWH0djHvvd6xSUUCf/4b/2lzUwTlK4n4lH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BvysYAAADcAAAADwAAAAAAAAAAAAAAAACYAgAAZHJz&#10;L2Rvd25yZXYueG1sUEsFBgAAAAAEAAQA9QAAAIsDAAAAAA==&#10;" filled="f" stroked="f">
                  <v:textbox inset="1mm,1mm,1mm,1mm">
                    <w:txbxContent>
                      <w:p w:rsidR="00347E2F" w:rsidRPr="008F269B" w:rsidRDefault="00347E2F" w:rsidP="00621D12">
                        <w:pPr>
                          <w:rPr>
                            <w:sz w:val="21"/>
                            <w:szCs w:val="21"/>
                          </w:rPr>
                        </w:pPr>
                        <w:r>
                          <w:rPr>
                            <w:rFonts w:hint="eastAsia"/>
                            <w:sz w:val="21"/>
                            <w:szCs w:val="21"/>
                          </w:rPr>
                          <w:t>0.24</w:t>
                        </w:r>
                      </w:p>
                    </w:txbxContent>
                  </v:textbox>
                </v:shape>
              </w:pict>
            </w:r>
            <w:r>
              <w:rPr>
                <w:b/>
                <w:noProof/>
              </w:rPr>
              <w:pict>
                <v:shape id="Text Box 4" o:spid="_x0000_s1242" type="#_x0000_t202" style="position:absolute;left:0;text-align:left;margin-left:121.65pt;margin-top:20.6pt;width:31.2pt;height:20.95pt;z-index:40;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YIMIA&#10;AADcAAAADwAAAGRycy9kb3ducmV2LnhtbERPS2vCQBC+F/wPyxS81U2taImuIkq14MkHxeOYHZNo&#10;djZkR43/vnso9PjxvSez1lXqTk0oPRt47yWgiDNvS84NHPZfb5+ggiBbrDyTgScFmE07LxNMrX/w&#10;lu47yVUM4ZCigUKkTrUOWUEOQ8/XxJE7+8ahRNjk2jb4iOGu0v0kGWqHJceGAmtaFJRddzdn4HJ6&#10;rvuHsNxcZPBx3svP6LhcnYzpvrbzMSihVv7Ff+5va2CQxLXxTDwCevo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mFggwgAAANwAAAAPAAAAAAAAAAAAAAAAAJgCAABkcnMvZG93&#10;bnJldi54bWxQSwUGAAAAAAQABAD1AAAAhwMAAAAA&#10;" filled="f" stroked="f">
                  <v:textbox style="mso-next-textbox:#Text Box 4" inset="1mm,1mm,1mm,1mm">
                    <w:txbxContent>
                      <w:p w:rsidR="00347E2F" w:rsidRPr="008F269B" w:rsidRDefault="00347E2F" w:rsidP="00621D12">
                        <w:pPr>
                          <w:rPr>
                            <w:sz w:val="21"/>
                            <w:szCs w:val="21"/>
                          </w:rPr>
                        </w:pPr>
                        <w:r>
                          <w:rPr>
                            <w:rFonts w:hint="eastAsia"/>
                            <w:sz w:val="21"/>
                            <w:szCs w:val="21"/>
                          </w:rPr>
                          <w:t>0.3</w:t>
                        </w:r>
                      </w:p>
                    </w:txbxContent>
                  </v:textbox>
                </v:shape>
              </w:pict>
            </w:r>
            <w:r>
              <w:rPr>
                <w:b/>
                <w:noProof/>
              </w:rPr>
              <w:pict>
                <v:shape id="Freeform 2027" o:spid="_x0000_s1240" style="position:absolute;left:0;text-align:left;margin-left:173.5pt;margin-top:7.75pt;width:20.85pt;height:12.85pt;z-index:38;visibility:visible;mso-wrap-style:square;v-text-anchor:top" coordsize="351,294"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jt8UA&#10;AADcAAAADwAAAGRycy9kb3ducmV2LnhtbESPQWsCMRSE74X+h/AK3mrWtiyyGqV0EXoSXRU8PpLn&#10;7trNy5JE3fbXN0Khx2FmvmHmy8F24ko+tI4VTMYZCGLtTMu1gv1u9TwFESKywc4xKfimAMvF48Mc&#10;C+NuvKVrFWuRIBwKVNDE2BdSBt2QxTB2PXHyTs5bjEn6WhqPtwS3nXzJslxabDktNNjTR0P6q7pY&#10;BcefVVW+bnI/6crz5rImXerDVKnR0/A+AxFpiP/hv/anUfCW5XA/k46A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7yO3xQAAANwAAAAPAAAAAAAAAAAAAAAAAJgCAABkcnMv&#10;ZG93bnJldi54bWxQSwUGAAAAAAQABAD1AAAAigMAAAAA&#10;" path="m,294l351,e" filled="f">
                  <v:stroke dashstyle="dash" endarrow="block"/>
                  <v:path o:connecttype="custom" o:connectlocs="0,142657;314586,0" o:connectangles="0,0"/>
                </v:shape>
              </w:pict>
            </w:r>
            <w:r>
              <w:rPr>
                <w:b/>
                <w:noProof/>
              </w:rPr>
              <w:pict>
                <v:shape id="文本框 11718" o:spid="_x0000_s1236" type="#_x0000_t202" style="position:absolute;left:0;text-align:left;margin-left:207.15pt;margin-top:18.95pt;width:33.2pt;height:23.65pt;z-index:34;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BvysYA&#10;AADcAAAADwAAAGRycy9kb3ducmV2LnhtbESPW2vCQBSE34X+h+UIfdONqbQSXaVUegGfvCA+HrPH&#10;JDZ7NmRPNf77rlDo4zAz3zCzRedqdaE2VJ4NjIYJKOLc24oLA7vt+2ACKgiyxdozGbhRgMX8oTfD&#10;zPorr+mykUJFCIcMDZQiTaZ1yEtyGIa+IY7eybcOJcq20LbFa4S7WqdJ8qwdVhwXSmzoraT8e/Pj&#10;DJyPt890F5ars4yfTlvZvxyWH0djHvvd6xSUUCf/4b/2lzUwTlK4n4lHQ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HBvysYAAADcAAAADwAAAAAAAAAAAAAAAACYAgAAZHJz&#10;L2Rvd25yZXYueG1sUEsFBgAAAAAEAAQA9QAAAIsDAAAAAA==&#10;" filled="f" stroked="f">
                  <v:textbox style="mso-next-textbox:#文本框 11718" inset="1mm,1mm,1mm,1mm">
                    <w:txbxContent>
                      <w:p w:rsidR="00347E2F" w:rsidRPr="008F269B" w:rsidRDefault="00347E2F" w:rsidP="00621D12">
                        <w:pPr>
                          <w:rPr>
                            <w:sz w:val="21"/>
                            <w:szCs w:val="21"/>
                          </w:rPr>
                        </w:pPr>
                        <w:r>
                          <w:rPr>
                            <w:rFonts w:hint="eastAsia"/>
                            <w:sz w:val="21"/>
                            <w:szCs w:val="21"/>
                          </w:rPr>
                          <w:t>0.24</w:t>
                        </w:r>
                      </w:p>
                    </w:txbxContent>
                  </v:textbox>
                </v:shape>
              </w:pict>
            </w:r>
          </w:p>
          <w:p w:rsidR="0056557D" w:rsidRPr="006C225E" w:rsidRDefault="006E1511">
            <w:pPr>
              <w:adjustRightInd w:val="0"/>
              <w:snapToGrid w:val="0"/>
              <w:spacing w:line="440" w:lineRule="exact"/>
              <w:ind w:firstLineChars="212" w:firstLine="511"/>
              <w:textAlignment w:val="baseline"/>
              <w:rPr>
                <w:b/>
              </w:rPr>
            </w:pPr>
            <w:r>
              <w:rPr>
                <w:b/>
                <w:noProof/>
              </w:rPr>
              <w:pict>
                <v:line id="_x0000_s1252" style="position:absolute;left:0;text-align:left;z-index:49;visibility:visible" from="295.25pt,11.8pt" to="340.6pt,11.8pt"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jQVsUAAADcAAAADwAAAGRycy9kb3ducmV2LnhtbESPQWsCMRSE70L/Q3iF3jSr1Kpbo0gX&#10;wYMV1NLz6+Z1s3TzsmzSNf57Uyh4HGbmG2a5jrYRPXW+dqxgPMpAEJdO11wp+Dhvh3MQPiBrbByT&#10;git5WK8eBkvMtbvwkfpTqESCsM9RgQmhzaX0pSGLfuRa4uR9u85iSLKrpO7wkuC2kZMse5EWa04L&#10;Blt6M1T+nH6tgpkpjnImi/35UPT1eBHf4+fXQqmnx7h5BREohnv4v73TCp6zKfydS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9jQVsUAAADcAAAADwAAAAAAAAAA&#10;AAAAAAChAgAAZHJzL2Rvd25yZXYueG1sUEsFBgAAAAAEAAQA+QAAAJMDAAAAAA==&#10;">
                  <v:stroke endarrow="block"/>
                </v:line>
              </w:pict>
            </w:r>
            <w:r>
              <w:rPr>
                <w:b/>
                <w:noProof/>
              </w:rPr>
              <w:pict>
                <v:shape id="_x0000_s1249" type="#_x0000_t202" style="position:absolute;left:0;text-align:left;margin-left:246.4pt;margin-top:0;width:48.85pt;height:25.45pt;z-index:47;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4UQ8YA&#10;AADcAAAADwAAAGRycy9kb3ducmV2LnhtbESPQWvCQBSE70L/w/IKvYhuFBFJ3QQVpJ5KG/XQ2yP7&#10;TKLZtyG7Jml/fbdQ8DjMzDfMOh1MLTpqXWVZwWwagSDOra64UHA67icrEM4ja6wtk4JvcpAmT6M1&#10;xtr2/Eld5gsRIOxiVFB638RSurwkg25qG+LgXWxr0AfZFlK32Ae4qeU8ipbSYMVhocSGdiXlt+xu&#10;FHy8Hb7uP9f5lm23Wb6fbudx1tdKvTwPm1cQngb/CP+3D1rBIlrA35lwBGT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4UQ8YAAADcAAAADwAAAAAAAAAAAAAAAACYAgAAZHJz&#10;L2Rvd25yZXYueG1sUEsFBgAAAAAEAAQA9QAAAIsDAAAAAA==&#10;" filled="f">
                  <v:textbox inset="1mm,2.5mm,1mm,1mm">
                    <w:txbxContent>
                      <w:p w:rsidR="00347E2F" w:rsidRDefault="00347E2F" w:rsidP="00621D12">
                        <w:pPr>
                          <w:adjustRightInd w:val="0"/>
                          <w:snapToGrid w:val="0"/>
                          <w:jc w:val="center"/>
                          <w:rPr>
                            <w:sz w:val="21"/>
                            <w:szCs w:val="21"/>
                          </w:rPr>
                        </w:pPr>
                        <w:r>
                          <w:rPr>
                            <w:rFonts w:hint="eastAsia"/>
                            <w:sz w:val="21"/>
                            <w:szCs w:val="21"/>
                          </w:rPr>
                          <w:t>化粪池</w:t>
                        </w:r>
                      </w:p>
                      <w:p w:rsidR="00347E2F" w:rsidRPr="008F269B" w:rsidRDefault="00347E2F" w:rsidP="00621D12">
                        <w:pPr>
                          <w:adjustRightInd w:val="0"/>
                          <w:snapToGrid w:val="0"/>
                          <w:jc w:val="center"/>
                          <w:rPr>
                            <w:sz w:val="21"/>
                            <w:szCs w:val="21"/>
                          </w:rPr>
                        </w:pPr>
                        <w:r w:rsidRPr="008F269B">
                          <w:rPr>
                            <w:rFonts w:hint="eastAsia"/>
                            <w:sz w:val="21"/>
                            <w:szCs w:val="21"/>
                          </w:rPr>
                          <w:t>施</w:t>
                        </w:r>
                      </w:p>
                    </w:txbxContent>
                  </v:textbox>
                </v:shape>
              </w:pict>
            </w:r>
            <w:r>
              <w:rPr>
                <w:b/>
                <w:noProof/>
              </w:rPr>
              <w:pict>
                <v:line id="Line 1929" o:spid="_x0000_s1241" style="position:absolute;left:0;text-align:left;flip:y;z-index:39;visibility:visible" from="114.45pt,13.25pt" to="152.15pt,13.3pt"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msKcYAAADcAAAADwAAAGRycy9kb3ducmV2LnhtbESPT2vCQBDF74V+h2UEL6HuthZbo6v0&#10;j4IgPdT20OOQHZPQ7GzIjhq/vSsUeny8eb83b77sfaOO1MU6sIX7kQFFXARXc2nh+2t99wwqCrLD&#10;JjBZOFOE5eL2Zo65Cyf+pONOSpUgHHO0UIm0udaxqMhjHIWWOHn70HmUJLtSuw5PCe4b/WDMRHus&#10;OTVU2NJbRcXv7uDTG+sPfh+Ps1evs2xKqx/ZGi3WDgf9ywyUUC//x3/pjbPwaJ7gOiYRQC8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M5rCnGAAAA3AAAAA8AAAAAAAAA&#10;AAAAAAAAoQIAAGRycy9kb3ducmV2LnhtbFBLBQYAAAAABAAEAPkAAACUAwAAAAA=&#10;">
                  <v:stroke endarrow="block"/>
                </v:line>
              </w:pict>
            </w:r>
            <w:r>
              <w:rPr>
                <w:b/>
                <w:noProof/>
              </w:rPr>
              <w:pict>
                <v:line id="直线 11713" o:spid="_x0000_s1239" style="position:absolute;left:0;text-align:left;z-index:37;visibility:visible" from="201.05pt,11.8pt" to="246.4pt,11.8pt" o:connectortype="straight" o:regroupid="3"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9jQVsUAAADcAAAADwAAAGRycy9kb3ducmV2LnhtbESPQWsCMRSE70L/Q3iF3jSr1Kpbo0gX&#10;wYMV1NLz6+Z1s3TzsmzSNf57Uyh4HGbmG2a5jrYRPXW+dqxgPMpAEJdO11wp+Dhvh3MQPiBrbByT&#10;git5WK8eBkvMtbvwkfpTqESCsM9RgQmhzaX0pSGLfuRa4uR9u85iSLKrpO7wkuC2kZMse5EWa04L&#10;Blt6M1T+nH6tgpkpjnImi/35UPT1eBHf4+fXQqmnx7h5BREohnv4v73TCp6zKfydSUd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9jQVsUAAADcAAAADwAAAAAAAAAA&#10;AAAAAAChAgAAZHJzL2Rvd25yZXYueG1sUEsFBgAAAAAEAAQA+QAAAJMDAAAAAA==&#10;">
                  <v:stroke endarrow="block"/>
                </v:line>
              </w:pict>
            </w:r>
            <w:r>
              <w:rPr>
                <w:b/>
                <w:noProof/>
              </w:rPr>
              <w:pict>
                <v:shape id="Text Box 14" o:spid="_x0000_s1238" type="#_x0000_t202" style="position:absolute;left:0;text-align:left;margin-left:152.15pt;margin-top:0;width:48.85pt;height:25.45pt;z-index:36;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4UQ8YA&#10;AADcAAAADwAAAGRycy9kb3ducmV2LnhtbESPQWvCQBSE70L/w/IKvYhuFBFJ3QQVpJ5KG/XQ2yP7&#10;TKLZtyG7Jml/fbdQ8DjMzDfMOh1MLTpqXWVZwWwagSDOra64UHA67icrEM4ja6wtk4JvcpAmT6M1&#10;xtr2/Eld5gsRIOxiVFB638RSurwkg25qG+LgXWxr0AfZFlK32Ae4qeU8ipbSYMVhocSGdiXlt+xu&#10;FHy8Hb7uP9f5lm23Wb6fbudx1tdKvTwPm1cQngb/CP+3D1rBIlrA35lwBGT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4UQ8YAAADcAAAADwAAAAAAAAAAAAAAAACYAgAAZHJz&#10;L2Rvd25yZXYueG1sUEsFBgAAAAAEAAQA9QAAAIsDAAAAAA==&#10;" filled="f">
                  <v:textbox style="mso-next-textbox:#Text Box 14" inset="1mm,2.5mm,1mm,1mm">
                    <w:txbxContent>
                      <w:p w:rsidR="00347E2F" w:rsidRDefault="00347E2F" w:rsidP="00621D12">
                        <w:pPr>
                          <w:adjustRightInd w:val="0"/>
                          <w:snapToGrid w:val="0"/>
                          <w:jc w:val="center"/>
                          <w:rPr>
                            <w:sz w:val="21"/>
                            <w:szCs w:val="21"/>
                          </w:rPr>
                        </w:pPr>
                        <w:r>
                          <w:rPr>
                            <w:rFonts w:hint="eastAsia"/>
                            <w:sz w:val="21"/>
                            <w:szCs w:val="21"/>
                          </w:rPr>
                          <w:t>生活设施</w:t>
                        </w:r>
                      </w:p>
                      <w:p w:rsidR="00347E2F" w:rsidRDefault="00347E2F" w:rsidP="00621D12">
                        <w:pPr>
                          <w:adjustRightInd w:val="0"/>
                          <w:snapToGrid w:val="0"/>
                          <w:jc w:val="center"/>
                          <w:rPr>
                            <w:sz w:val="21"/>
                            <w:szCs w:val="21"/>
                          </w:rPr>
                        </w:pPr>
                      </w:p>
                      <w:p w:rsidR="00347E2F" w:rsidRPr="008F269B" w:rsidRDefault="00347E2F" w:rsidP="00621D12">
                        <w:pPr>
                          <w:adjustRightInd w:val="0"/>
                          <w:snapToGrid w:val="0"/>
                          <w:jc w:val="center"/>
                          <w:rPr>
                            <w:sz w:val="21"/>
                            <w:szCs w:val="21"/>
                          </w:rPr>
                        </w:pPr>
                        <w:r w:rsidRPr="008F269B">
                          <w:rPr>
                            <w:rFonts w:hint="eastAsia"/>
                            <w:sz w:val="21"/>
                            <w:szCs w:val="21"/>
                          </w:rPr>
                          <w:t>施</w:t>
                        </w:r>
                      </w:p>
                    </w:txbxContent>
                  </v:textbox>
                </v:shape>
              </w:pict>
            </w:r>
          </w:p>
          <w:p w:rsidR="00C07179" w:rsidRPr="006C225E" w:rsidRDefault="00C07179" w:rsidP="00CD297E">
            <w:pPr>
              <w:tabs>
                <w:tab w:val="center" w:pos="4753"/>
                <w:tab w:val="left" w:pos="6930"/>
              </w:tabs>
              <w:spacing w:line="460" w:lineRule="exact"/>
              <w:jc w:val="center"/>
              <w:rPr>
                <w:b/>
                <w:color w:val="000000" w:themeColor="text1"/>
              </w:rPr>
            </w:pPr>
          </w:p>
          <w:p w:rsidR="00CD297E" w:rsidRPr="006C225E" w:rsidRDefault="00CD297E" w:rsidP="00CD297E">
            <w:pPr>
              <w:tabs>
                <w:tab w:val="center" w:pos="4753"/>
                <w:tab w:val="left" w:pos="6930"/>
              </w:tabs>
              <w:spacing w:line="460" w:lineRule="exact"/>
              <w:jc w:val="center"/>
              <w:rPr>
                <w:rFonts w:eastAsia="黑体"/>
                <w:b/>
                <w:color w:val="000000" w:themeColor="text1"/>
              </w:rPr>
            </w:pPr>
            <w:r w:rsidRPr="006C225E">
              <w:rPr>
                <w:rFonts w:hint="eastAsia"/>
                <w:b/>
                <w:color w:val="000000" w:themeColor="text1"/>
              </w:rPr>
              <w:t>图</w:t>
            </w:r>
            <w:r w:rsidRPr="006C225E">
              <w:rPr>
                <w:rFonts w:eastAsia="黑体" w:hint="eastAsia"/>
                <w:b/>
                <w:color w:val="000000" w:themeColor="text1"/>
              </w:rPr>
              <w:t xml:space="preserve">2  </w:t>
            </w:r>
            <w:r w:rsidRPr="006C225E">
              <w:rPr>
                <w:rFonts w:hint="eastAsia"/>
                <w:b/>
                <w:color w:val="000000" w:themeColor="text1"/>
              </w:rPr>
              <w:t>本工程水平衡图</w:t>
            </w:r>
            <w:r w:rsidRPr="006C225E">
              <w:rPr>
                <w:rFonts w:hint="eastAsia"/>
                <w:b/>
                <w:color w:val="000000" w:themeColor="text1"/>
              </w:rPr>
              <w:t xml:space="preserve">  </w:t>
            </w:r>
            <w:r w:rsidRPr="006C225E">
              <w:rPr>
                <w:rFonts w:hint="eastAsia"/>
                <w:b/>
                <w:color w:val="000000" w:themeColor="text1"/>
              </w:rPr>
              <w:t>单位</w:t>
            </w:r>
            <w:r w:rsidRPr="006C225E">
              <w:rPr>
                <w:rFonts w:eastAsia="黑体"/>
                <w:b/>
                <w:color w:val="000000" w:themeColor="text1"/>
              </w:rPr>
              <w:t>t/d</w:t>
            </w:r>
          </w:p>
          <w:p w:rsidR="00A2373A" w:rsidRPr="006C225E" w:rsidRDefault="0056557D">
            <w:pPr>
              <w:adjustRightInd w:val="0"/>
              <w:snapToGrid w:val="0"/>
              <w:spacing w:line="440" w:lineRule="exact"/>
              <w:ind w:firstLineChars="212" w:firstLine="511"/>
              <w:textAlignment w:val="baseline"/>
              <w:rPr>
                <w:b/>
              </w:rPr>
            </w:pPr>
            <w:r w:rsidRPr="006C225E">
              <w:rPr>
                <w:rFonts w:hint="eastAsia"/>
                <w:b/>
              </w:rPr>
              <w:t>8</w:t>
            </w:r>
            <w:r w:rsidRPr="006C225E">
              <w:rPr>
                <w:rFonts w:hint="eastAsia"/>
                <w:b/>
              </w:rPr>
              <w:t>、</w:t>
            </w:r>
            <w:r w:rsidR="004511C7" w:rsidRPr="006C225E">
              <w:rPr>
                <w:rFonts w:hint="eastAsia"/>
                <w:b/>
              </w:rPr>
              <w:t>项目周边环境</w:t>
            </w:r>
          </w:p>
          <w:p w:rsidR="00992275" w:rsidRPr="006C225E" w:rsidRDefault="00992275" w:rsidP="00992275">
            <w:pPr>
              <w:adjustRightInd w:val="0"/>
              <w:snapToGrid w:val="0"/>
              <w:spacing w:line="440" w:lineRule="exact"/>
              <w:ind w:firstLineChars="200" w:firstLine="480"/>
              <w:rPr>
                <w:color w:val="000000" w:themeColor="text1"/>
              </w:rPr>
            </w:pPr>
            <w:r w:rsidRPr="006C225E">
              <w:rPr>
                <w:rFonts w:hint="eastAsia"/>
                <w:color w:val="000000" w:themeColor="text1"/>
              </w:rPr>
              <w:t>本项目位于</w:t>
            </w:r>
            <w:r w:rsidR="00511A65" w:rsidRPr="006C225E">
              <w:rPr>
                <w:rFonts w:hint="eastAsia"/>
                <w:color w:val="000000" w:themeColor="text1"/>
              </w:rPr>
              <w:t>河南省新乡市新乡县新乡经济开发区中央大道中与青龙路交叉口东北角</w:t>
            </w:r>
            <w:r w:rsidRPr="006C225E">
              <w:rPr>
                <w:rFonts w:hint="eastAsia"/>
                <w:color w:val="000000" w:themeColor="text1"/>
              </w:rPr>
              <w:t>，厂区占地面积</w:t>
            </w:r>
            <w:r w:rsidR="00BF15AE" w:rsidRPr="006C225E">
              <w:rPr>
                <w:rFonts w:hint="eastAsia"/>
                <w:color w:val="000000" w:themeColor="text1"/>
              </w:rPr>
              <w:t>1630</w:t>
            </w:r>
            <w:r w:rsidRPr="006C225E">
              <w:rPr>
                <w:rFonts w:hint="eastAsia"/>
                <w:color w:val="000000" w:themeColor="text1"/>
              </w:rPr>
              <w:t>平方米，中心经度</w:t>
            </w:r>
            <w:r w:rsidRPr="006C225E">
              <w:rPr>
                <w:rFonts w:hint="eastAsia"/>
                <w:color w:val="000000" w:themeColor="text1"/>
              </w:rPr>
              <w:t xml:space="preserve"> 113</w:t>
            </w:r>
            <w:r w:rsidRPr="006C225E">
              <w:rPr>
                <w:rFonts w:hint="eastAsia"/>
                <w:color w:val="000000" w:themeColor="text1"/>
              </w:rPr>
              <w:t>º</w:t>
            </w:r>
            <w:r w:rsidRPr="006C225E">
              <w:rPr>
                <w:rFonts w:hint="eastAsia"/>
                <w:color w:val="000000" w:themeColor="text1"/>
              </w:rPr>
              <w:t>47</w:t>
            </w:r>
            <w:r w:rsidRPr="006C225E">
              <w:rPr>
                <w:rFonts w:hint="eastAsia"/>
                <w:color w:val="000000" w:themeColor="text1"/>
              </w:rPr>
              <w:t>′</w:t>
            </w:r>
            <w:r w:rsidR="00BF15AE" w:rsidRPr="006C225E">
              <w:rPr>
                <w:color w:val="000000" w:themeColor="text1"/>
              </w:rPr>
              <w:t>46.14</w:t>
            </w:r>
            <w:r w:rsidR="00BF15AE" w:rsidRPr="006C225E">
              <w:rPr>
                <w:rFonts w:hint="eastAsia"/>
                <w:color w:val="000000" w:themeColor="text1"/>
              </w:rPr>
              <w:t>6</w:t>
            </w:r>
            <w:r w:rsidRPr="006C225E">
              <w:rPr>
                <w:rFonts w:hint="eastAsia"/>
                <w:color w:val="000000" w:themeColor="text1"/>
              </w:rPr>
              <w:t>″，中心纬度</w:t>
            </w:r>
            <w:r w:rsidRPr="006C225E">
              <w:rPr>
                <w:rFonts w:hint="eastAsia"/>
                <w:color w:val="000000" w:themeColor="text1"/>
              </w:rPr>
              <w:t>35</w:t>
            </w:r>
            <w:r w:rsidRPr="006C225E">
              <w:rPr>
                <w:rFonts w:hint="eastAsia"/>
                <w:color w:val="000000" w:themeColor="text1"/>
              </w:rPr>
              <w:t>º</w:t>
            </w:r>
            <w:r w:rsidRPr="006C225E">
              <w:rPr>
                <w:rFonts w:hint="eastAsia"/>
                <w:color w:val="000000" w:themeColor="text1"/>
              </w:rPr>
              <w:t xml:space="preserve"> 12</w:t>
            </w:r>
            <w:r w:rsidRPr="006C225E">
              <w:rPr>
                <w:rFonts w:hint="eastAsia"/>
                <w:color w:val="000000" w:themeColor="text1"/>
              </w:rPr>
              <w:t>′</w:t>
            </w:r>
            <w:r w:rsidR="00A82821" w:rsidRPr="006C225E">
              <w:rPr>
                <w:color w:val="000000" w:themeColor="text1"/>
              </w:rPr>
              <w:t>4.532</w:t>
            </w:r>
            <w:r w:rsidRPr="006C225E">
              <w:rPr>
                <w:rFonts w:hint="eastAsia"/>
                <w:color w:val="000000" w:themeColor="text1"/>
              </w:rPr>
              <w:t>″。项目厂区东侧为</w:t>
            </w:r>
            <w:r w:rsidR="00A82821" w:rsidRPr="006C225E">
              <w:rPr>
                <w:rFonts w:hint="eastAsia"/>
                <w:color w:val="000000" w:themeColor="text1"/>
              </w:rPr>
              <w:t>空地</w:t>
            </w:r>
            <w:r w:rsidRPr="006C225E">
              <w:rPr>
                <w:rFonts w:hint="eastAsia"/>
                <w:color w:val="000000" w:themeColor="text1"/>
              </w:rPr>
              <w:t>，南侧为</w:t>
            </w:r>
            <w:r w:rsidR="00A82821" w:rsidRPr="006C225E">
              <w:rPr>
                <w:rFonts w:hint="eastAsia"/>
                <w:color w:val="000000" w:themeColor="text1"/>
              </w:rPr>
              <w:t>新乡市佳电电机有限公司</w:t>
            </w:r>
            <w:r w:rsidRPr="006C225E">
              <w:rPr>
                <w:rFonts w:hint="eastAsia"/>
                <w:color w:val="000000" w:themeColor="text1"/>
              </w:rPr>
              <w:t>，西侧为</w:t>
            </w:r>
            <w:r w:rsidR="00D567E4" w:rsidRPr="006C225E">
              <w:rPr>
                <w:rFonts w:hint="eastAsia"/>
                <w:color w:val="000000" w:themeColor="text1"/>
              </w:rPr>
              <w:t>新乡市坤丰纸制品包装有限公司</w:t>
            </w:r>
            <w:r w:rsidR="00F15251" w:rsidRPr="006C225E">
              <w:rPr>
                <w:rFonts w:hint="eastAsia"/>
                <w:color w:val="000000" w:themeColor="text1"/>
              </w:rPr>
              <w:t>仓库</w:t>
            </w:r>
            <w:r w:rsidRPr="006C225E">
              <w:rPr>
                <w:rFonts w:hint="eastAsia"/>
                <w:color w:val="000000" w:themeColor="text1"/>
              </w:rPr>
              <w:t>，北侧为</w:t>
            </w:r>
            <w:r w:rsidR="00A82821" w:rsidRPr="006C225E">
              <w:rPr>
                <w:rFonts w:hint="eastAsia"/>
                <w:color w:val="000000" w:themeColor="text1"/>
              </w:rPr>
              <w:t>空地</w:t>
            </w:r>
            <w:r w:rsidRPr="006C225E">
              <w:rPr>
                <w:rFonts w:hint="eastAsia"/>
                <w:color w:val="000000" w:themeColor="text1"/>
              </w:rPr>
              <w:t>。距离最近的敏感点为南侧</w:t>
            </w:r>
            <w:r w:rsidR="00A82821" w:rsidRPr="006C225E">
              <w:rPr>
                <w:rFonts w:hint="eastAsia"/>
                <w:color w:val="000000" w:themeColor="text1"/>
              </w:rPr>
              <w:t>25</w:t>
            </w:r>
            <w:r w:rsidRPr="006C225E">
              <w:rPr>
                <w:rFonts w:hint="eastAsia"/>
                <w:color w:val="000000" w:themeColor="text1"/>
              </w:rPr>
              <w:t>m</w:t>
            </w:r>
            <w:r w:rsidRPr="006C225E">
              <w:rPr>
                <w:rFonts w:hint="eastAsia"/>
                <w:color w:val="000000" w:themeColor="text1"/>
              </w:rPr>
              <w:t>处的</w:t>
            </w:r>
            <w:r w:rsidR="00A82821" w:rsidRPr="006C225E">
              <w:rPr>
                <w:rFonts w:hint="eastAsia"/>
                <w:color w:val="000000" w:themeColor="text1"/>
              </w:rPr>
              <w:t>许庄村</w:t>
            </w:r>
            <w:r w:rsidRPr="006C225E">
              <w:rPr>
                <w:rFonts w:hint="eastAsia"/>
                <w:color w:val="000000" w:themeColor="text1"/>
              </w:rPr>
              <w:t>。项目地理位置见附图</w:t>
            </w:r>
            <w:r w:rsidR="00F37B37" w:rsidRPr="006C225E">
              <w:rPr>
                <w:rFonts w:hint="eastAsia"/>
                <w:color w:val="000000" w:themeColor="text1"/>
              </w:rPr>
              <w:t>一</w:t>
            </w:r>
            <w:r w:rsidRPr="006C225E">
              <w:rPr>
                <w:rFonts w:hint="eastAsia"/>
                <w:color w:val="000000" w:themeColor="text1"/>
              </w:rPr>
              <w:t>。</w:t>
            </w:r>
          </w:p>
          <w:p w:rsidR="00A2373A" w:rsidRPr="006C225E" w:rsidRDefault="00992275" w:rsidP="00992275">
            <w:pPr>
              <w:adjustRightInd w:val="0"/>
              <w:snapToGrid w:val="0"/>
              <w:spacing w:line="440" w:lineRule="exact"/>
              <w:ind w:firstLineChars="200" w:firstLine="480"/>
              <w:rPr>
                <w:color w:val="000000" w:themeColor="text1"/>
              </w:rPr>
            </w:pPr>
            <w:r w:rsidRPr="006C225E">
              <w:rPr>
                <w:rFonts w:hint="eastAsia"/>
                <w:color w:val="000000" w:themeColor="text1"/>
              </w:rPr>
              <w:t>本项目厂区内设备按生产流程依次分布，</w:t>
            </w:r>
            <w:r w:rsidR="00E96633" w:rsidRPr="006C225E">
              <w:rPr>
                <w:rFonts w:hint="eastAsia"/>
                <w:color w:val="000000" w:themeColor="text1"/>
              </w:rPr>
              <w:t>生产区布置在车间西侧，原料库、成品库布置在车间东侧，</w:t>
            </w:r>
            <w:r w:rsidRPr="006C225E">
              <w:rPr>
                <w:rFonts w:hint="eastAsia"/>
                <w:color w:val="000000" w:themeColor="text1"/>
              </w:rPr>
              <w:t>车间中转运输量少，便于生产管理。厂区人流分离清晰，水电布局合理，项目厂区车间平面布置图见附图</w:t>
            </w:r>
            <w:r w:rsidR="00A448A1" w:rsidRPr="006C225E">
              <w:rPr>
                <w:rFonts w:hint="eastAsia"/>
                <w:color w:val="000000" w:themeColor="text1"/>
              </w:rPr>
              <w:t>二</w:t>
            </w:r>
          </w:p>
          <w:p w:rsidR="00526FD1" w:rsidRPr="006C225E" w:rsidRDefault="00526FD1" w:rsidP="00526FD1"/>
          <w:p w:rsidR="00153C5C" w:rsidRPr="006C225E" w:rsidRDefault="00153C5C" w:rsidP="00153C5C">
            <w:pPr>
              <w:pStyle w:val="1"/>
              <w:rPr>
                <w:rFonts w:ascii="Times New Roman" w:hAnsi="Times New Roman"/>
              </w:rPr>
            </w:pPr>
          </w:p>
          <w:p w:rsidR="00153C5C" w:rsidRPr="006C225E" w:rsidRDefault="00153C5C" w:rsidP="00153C5C"/>
          <w:p w:rsidR="00153C5C" w:rsidRPr="006C225E" w:rsidRDefault="00153C5C" w:rsidP="00153C5C">
            <w:pPr>
              <w:pStyle w:val="1"/>
              <w:rPr>
                <w:rFonts w:ascii="Times New Roman" w:hAnsi="Times New Roman"/>
              </w:rPr>
            </w:pPr>
          </w:p>
          <w:p w:rsidR="00153C5C" w:rsidRPr="006C225E" w:rsidRDefault="00153C5C" w:rsidP="00153C5C"/>
          <w:p w:rsidR="00153C5C" w:rsidRPr="006C225E" w:rsidRDefault="00153C5C" w:rsidP="00153C5C">
            <w:pPr>
              <w:pStyle w:val="1"/>
              <w:rPr>
                <w:rFonts w:ascii="Times New Roman" w:hAnsi="Times New Roman"/>
              </w:rPr>
            </w:pPr>
          </w:p>
          <w:p w:rsidR="00153C5C" w:rsidRPr="006C225E" w:rsidRDefault="00153C5C" w:rsidP="00153C5C"/>
          <w:p w:rsidR="00153C5C" w:rsidRPr="006C225E" w:rsidRDefault="00153C5C" w:rsidP="00153C5C">
            <w:pPr>
              <w:pStyle w:val="1"/>
              <w:rPr>
                <w:rFonts w:ascii="Times New Roman" w:hAnsi="Times New Roman"/>
              </w:rPr>
            </w:pPr>
          </w:p>
          <w:p w:rsidR="00153C5C" w:rsidRPr="006C225E" w:rsidRDefault="00153C5C" w:rsidP="00153C5C"/>
          <w:p w:rsidR="00153C5C" w:rsidRPr="006C225E" w:rsidRDefault="00153C5C" w:rsidP="00153C5C">
            <w:pPr>
              <w:pStyle w:val="1"/>
              <w:rPr>
                <w:rFonts w:ascii="Times New Roman" w:hAnsi="Times New Roman"/>
              </w:rPr>
            </w:pPr>
          </w:p>
          <w:p w:rsidR="00153C5C" w:rsidRPr="006C225E" w:rsidRDefault="00153C5C" w:rsidP="00153C5C"/>
          <w:p w:rsidR="00153C5C" w:rsidRPr="006C225E" w:rsidRDefault="00153C5C" w:rsidP="00153C5C">
            <w:pPr>
              <w:pStyle w:val="1"/>
              <w:rPr>
                <w:rFonts w:ascii="Times New Roman" w:hAnsi="Times New Roman"/>
              </w:rPr>
            </w:pPr>
          </w:p>
          <w:p w:rsidR="00153C5C" w:rsidRPr="006C225E" w:rsidRDefault="00153C5C" w:rsidP="00153C5C">
            <w:pPr>
              <w:adjustRightInd w:val="0"/>
              <w:snapToGrid w:val="0"/>
            </w:pPr>
          </w:p>
          <w:p w:rsidR="00153C5C" w:rsidRPr="006C225E" w:rsidRDefault="00153C5C" w:rsidP="00153C5C">
            <w:pPr>
              <w:pStyle w:val="1"/>
              <w:ind w:firstLine="0"/>
              <w:rPr>
                <w:rFonts w:ascii="Times New Roman" w:hAnsi="Times New Roman"/>
              </w:rPr>
            </w:pPr>
          </w:p>
        </w:tc>
      </w:tr>
      <w:tr w:rsidR="00A2373A" w:rsidRPr="006C225E" w:rsidTr="00F85A53">
        <w:trPr>
          <w:trHeight w:val="12039"/>
          <w:jc w:val="center"/>
        </w:trPr>
        <w:tc>
          <w:tcPr>
            <w:tcW w:w="731" w:type="dxa"/>
            <w:noWrap/>
            <w:vAlign w:val="center"/>
          </w:tcPr>
          <w:p w:rsidR="00A2373A" w:rsidRPr="003A5950" w:rsidRDefault="004511C7">
            <w:pPr>
              <w:pStyle w:val="ae"/>
              <w:adjustRightInd w:val="0"/>
              <w:snapToGrid w:val="0"/>
              <w:spacing w:before="0" w:beforeAutospacing="0" w:after="0" w:afterAutospacing="0" w:line="440" w:lineRule="exact"/>
              <w:jc w:val="center"/>
              <w:rPr>
                <w:rFonts w:ascii="Times New Roman" w:hAnsi="Times New Roman"/>
                <w:sz w:val="21"/>
                <w:szCs w:val="21"/>
                <w:lang w:val="en-US" w:eastAsia="zh-CN"/>
              </w:rPr>
            </w:pPr>
            <w:r w:rsidRPr="003A5950">
              <w:rPr>
                <w:rFonts w:ascii="Times New Roman" w:hAnsi="Times New Roman"/>
                <w:szCs w:val="24"/>
                <w:lang w:val="en-US" w:eastAsia="zh-CN"/>
              </w:rPr>
              <w:lastRenderedPageBreak/>
              <w:t>工艺流程和产排污环节</w:t>
            </w:r>
          </w:p>
        </w:tc>
        <w:tc>
          <w:tcPr>
            <w:tcW w:w="9021" w:type="dxa"/>
            <w:noWrap/>
          </w:tcPr>
          <w:p w:rsidR="00A2373A" w:rsidRPr="006C225E" w:rsidRDefault="006E1511" w:rsidP="00992275">
            <w:pPr>
              <w:spacing w:line="440" w:lineRule="exact"/>
              <w:rPr>
                <w:b/>
                <w:bCs/>
              </w:rPr>
            </w:pPr>
            <w:r>
              <w:rPr>
                <w:b/>
                <w:bCs/>
                <w:noProof/>
              </w:rPr>
              <w:pict>
                <v:rect id="Rectangle 344" o:spid="_x0000_s1144" style="position:absolute;margin-left:370.3pt;margin-top:4pt;width:66.05pt;height:85.55pt;z-index:1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">
                  <v:textbox style="mso-next-textbox:#Rectangle 344">
                    <w:txbxContent>
                      <w:p w:rsidR="00347E2F" w:rsidRPr="00F85A53" w:rsidRDefault="00347E2F" w:rsidP="003555DC">
                        <w:pPr>
                          <w:rPr>
                            <w:b/>
                            <w:bCs/>
                          </w:rPr>
                        </w:pPr>
                        <w:r w:rsidRPr="00F85A53">
                          <w:rPr>
                            <w:rFonts w:hint="eastAsia"/>
                            <w:b/>
                            <w:bCs/>
                          </w:rPr>
                          <w:t>图例：</w:t>
                        </w:r>
                      </w:p>
                      <w:p w:rsidR="00347E2F" w:rsidRPr="00F85A53" w:rsidRDefault="00347E2F" w:rsidP="003555DC">
                        <w:pPr>
                          <w:rPr>
                            <w:b/>
                          </w:rPr>
                        </w:pPr>
                        <w:r w:rsidRPr="00F85A53">
                          <w:rPr>
                            <w:b/>
                          </w:rPr>
                          <w:t>N</w:t>
                        </w:r>
                        <w:r w:rsidRPr="00F85A53">
                          <w:rPr>
                            <w:b/>
                          </w:rPr>
                          <w:t>：噪声；</w:t>
                        </w:r>
                      </w:p>
                      <w:p w:rsidR="00347E2F" w:rsidRPr="00F85A53" w:rsidRDefault="00347E2F" w:rsidP="003555DC">
                        <w:pPr>
                          <w:rPr>
                            <w:b/>
                          </w:rPr>
                        </w:pPr>
                        <w:r w:rsidRPr="00F85A53">
                          <w:rPr>
                            <w:b/>
                          </w:rPr>
                          <w:t>G</w:t>
                        </w:r>
                        <w:r w:rsidRPr="00F85A53">
                          <w:rPr>
                            <w:b/>
                          </w:rPr>
                          <w:t>：废气；</w:t>
                        </w:r>
                      </w:p>
                      <w:p w:rsidR="00347E2F" w:rsidRPr="00F85A53" w:rsidRDefault="00347E2F" w:rsidP="003555DC">
                        <w:r w:rsidRPr="00F85A53">
                          <w:rPr>
                            <w:b/>
                          </w:rPr>
                          <w:t>S</w:t>
                        </w:r>
                        <w:r w:rsidRPr="00F85A53">
                          <w:rPr>
                            <w:b/>
                          </w:rPr>
                          <w:t>：固废</w:t>
                        </w:r>
                      </w:p>
                    </w:txbxContent>
                  </v:textbox>
                </v:rect>
              </w:pict>
            </w:r>
            <w:r w:rsidR="004511C7" w:rsidRPr="006C225E">
              <w:rPr>
                <w:rFonts w:hint="eastAsia"/>
                <w:b/>
                <w:bCs/>
              </w:rPr>
              <w:t>工艺流程简述（图示）：</w:t>
            </w:r>
          </w:p>
          <w:p w:rsidR="00A2373A" w:rsidRPr="003A5950" w:rsidRDefault="004511C7">
            <w:pPr>
              <w:pStyle w:val="af9"/>
              <w:spacing w:line="440" w:lineRule="exact"/>
              <w:ind w:firstLineChars="200" w:firstLine="466"/>
              <w:rPr>
                <w:rFonts w:ascii="Times New Roman" w:hAnsi="Times New Roman"/>
                <w:b/>
                <w:sz w:val="24"/>
                <w:szCs w:val="24"/>
                <w:lang w:val="en-US" w:eastAsia="zh-CN"/>
              </w:rPr>
            </w:pPr>
            <w:r w:rsidRPr="003A5950">
              <w:rPr>
                <w:rFonts w:ascii="Times New Roman" w:hAnsi="Times New Roman" w:cs="Courier New" w:hint="eastAsia"/>
                <w:b/>
                <w:spacing w:val="-4"/>
                <w:sz w:val="24"/>
                <w:szCs w:val="24"/>
                <w:lang w:val="en-US" w:eastAsia="zh-CN"/>
              </w:rPr>
              <w:t>本项目生产工艺如下</w:t>
            </w:r>
            <w:r w:rsidRPr="003A5950">
              <w:rPr>
                <w:rFonts w:ascii="Times New Roman" w:hAnsi="Times New Roman" w:hint="eastAsia"/>
                <w:b/>
                <w:sz w:val="24"/>
                <w:szCs w:val="24"/>
                <w:lang w:val="en-US" w:eastAsia="zh-CN"/>
              </w:rPr>
              <w:t>：</w:t>
            </w:r>
          </w:p>
          <w:p w:rsidR="00A2373A" w:rsidRPr="006C225E" w:rsidRDefault="00A2373A">
            <w:pPr>
              <w:jc w:val="both"/>
            </w:pPr>
          </w:p>
          <w:p w:rsidR="00A2373A" w:rsidRPr="006C225E" w:rsidRDefault="006E1511">
            <w:pPr>
              <w:jc w:val="both"/>
            </w:pPr>
            <w:r w:rsidRPr="006E1511">
              <w:rPr>
                <w:b/>
                <w:bCs/>
                <w:noProof/>
              </w:rPr>
              <w:pict>
                <v:shape id="_x0000_s1146" type="#_x0000_t202" style="position:absolute;left:0;text-align:left;margin-left:98.15pt;margin-top:-.65pt;width:49.3pt;height:16.45pt;z-index: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" stroked="f" strokeweight=".5pt">
                  <v:textbox style="mso-next-textbox:#_x0000_s1146" inset="0,0,0,0">
                    <w:txbxContent>
                      <w:p w:rsidR="00347E2F" w:rsidRDefault="00347E2F" w:rsidP="00992275">
                        <w:pPr>
                          <w:pStyle w:val="ae"/>
                          <w:spacing w:before="0" w:beforeAutospacing="0" w:after="0" w:afterAutospacing="0"/>
                          <w:jc w:val="center"/>
                        </w:pPr>
                        <w:r>
                          <w:rPr>
                            <w:rFonts w:ascii="Times New Roman" w:hint="eastAsia"/>
                            <w:sz w:val="21"/>
                            <w:szCs w:val="21"/>
                          </w:rPr>
                          <w:t>G</w:t>
                        </w:r>
                        <w:r>
                          <w:rPr>
                            <w:rFonts w:ascii="Times New Roman" w:hint="eastAsia"/>
                            <w:sz w:val="21"/>
                            <w:szCs w:val="21"/>
                          </w:rPr>
                          <w:t>、</w:t>
                        </w:r>
                        <w:r>
                          <w:rPr>
                            <w:rFonts w:ascii="Times New Roman" w:hint="eastAsia"/>
                            <w:sz w:val="21"/>
                            <w:szCs w:val="21"/>
                          </w:rPr>
                          <w:t>N</w:t>
                        </w:r>
                      </w:p>
                    </w:txbxContent>
                  </v:textbox>
                </v:shape>
              </w:pict>
            </w:r>
            <w:r>
              <w:rPr>
                <w:noProof/>
              </w:rPr>
              <w:pict>
                <v:shape id="_x0000_s1104" type="#_x0000_t202" style="position:absolute;left:0;text-align:left;margin-left:196.8pt;margin-top:36.35pt;width:48.45pt;height:16.05pt;z-index:13"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" strokeweight=".5pt">
                  <v:textbox style="mso-next-textbox:#_x0000_s1104" inset="0,0,0,0">
                    <w:txbxContent>
                      <w:p w:rsidR="00347E2F" w:rsidRDefault="00347E2F" w:rsidP="00992275">
                        <w:pPr>
                          <w:pStyle w:val="ae"/>
                          <w:spacing w:before="0" w:beforeAutospacing="0" w:after="0" w:afterAutospacing="0"/>
                          <w:jc w:val="center"/>
                        </w:pPr>
                        <w:r>
                          <w:rPr>
                            <w:rFonts w:ascii="Times New Roman" w:hint="eastAsia"/>
                            <w:sz w:val="21"/>
                            <w:szCs w:val="21"/>
                          </w:rPr>
                          <w:t>冷却、风干</w:t>
                        </w:r>
                      </w:p>
                    </w:txbxContent>
                  </v:textbox>
                </v:shape>
              </w:pict>
            </w:r>
            <w:r>
              <w:rPr>
                <w:noProof/>
              </w:rPr>
              <w:pict>
                <v:shape id="_x0000_s1105" type="#_x0000_t32" style="position:absolute;left:0;text-align:left;margin-left:245.85pt;margin-top:44.4pt;width:16.5pt;height:0;z-index:14"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" adj="-404051,-1,-404051">
                  <v:stroke endarrow="block"/>
                </v:shape>
              </w:pict>
            </w:r>
            <w:r w:rsidRPr="006E1511">
              <w:rPr>
                <w:b/>
                <w:bCs/>
                <w:noProof/>
              </w:rPr>
              <w:pict>
                <v:shape id="_x0000_s1142" type="#_x0000_t202" style="position:absolute;left:0;text-align:left;margin-left:262.35pt;margin-top:36.35pt;width:48.45pt;height:16.05pt;z-index: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" strokeweight=".5pt">
                  <v:textbox style="mso-next-textbox:#_x0000_s1142" inset="0,0,0,0">
                    <w:txbxContent>
                      <w:p w:rsidR="00347E2F" w:rsidRDefault="00347E2F" w:rsidP="002709F4">
                        <w:pPr>
                          <w:pStyle w:val="ae"/>
                          <w:spacing w:before="0" w:beforeAutospacing="0" w:after="0" w:afterAutospacing="0"/>
                        </w:pPr>
                        <w:r>
                          <w:rPr>
                            <w:rFonts w:ascii="Times New Roman" w:hint="eastAsia"/>
                            <w:sz w:val="21"/>
                            <w:szCs w:val="21"/>
                          </w:rPr>
                          <w:t>切粒、筛分</w:t>
                        </w:r>
                      </w:p>
                    </w:txbxContent>
                  </v:textbox>
                </v:shape>
              </w:pict>
            </w:r>
            <w:r>
              <w:rPr>
                <w:noProof/>
              </w:rPr>
              <w:pict>
                <v:shape id="_x0000_s1094" type="#_x0000_t32" style="position:absolute;left:0;text-align:left;margin-left:157pt;margin-top:26.75pt;width:19.65pt;height:0;rotation:270;z-index:8"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" adj="-252440,-1,-252440">
                  <v:stroke dashstyle="dash" endarrow="block"/>
                </v:shape>
              </w:pict>
            </w:r>
            <w:r>
              <w:rPr>
                <w:noProof/>
              </w:rPr>
              <w:pict>
                <v:shape id="_x0000_s1093" type="#_x0000_t202" style="position:absolute;left:0;text-align:left;margin-left:153.3pt;margin-top:36.35pt;width:26.35pt;height:16.05pt;z-index:7"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" strokeweight=".5pt">
                  <v:textbox style="mso-next-textbox:#_x0000_s1093" inset="0,0,0,0">
                    <w:txbxContent>
                      <w:p w:rsidR="00347E2F" w:rsidRDefault="00347E2F" w:rsidP="00992275">
                        <w:pPr>
                          <w:pStyle w:val="ae"/>
                          <w:spacing w:before="0" w:beforeAutospacing="0" w:after="0" w:afterAutospacing="0"/>
                          <w:jc w:val="center"/>
                        </w:pPr>
                        <w:r>
                          <w:rPr>
                            <w:rFonts w:ascii="Times New Roman" w:hint="eastAsia"/>
                            <w:sz w:val="21"/>
                            <w:szCs w:val="21"/>
                          </w:rPr>
                          <w:t>挤出</w:t>
                        </w:r>
                      </w:p>
                    </w:txbxContent>
                  </v:textbox>
                </v:shape>
              </w:pict>
            </w:r>
            <w:r>
              <w:rPr>
                <w:noProof/>
              </w:rPr>
              <w:pict>
                <v:shape id="_x0000_s1101" type="#_x0000_t32" style="position:absolute;left:0;text-align:left;margin-left:180.3pt;margin-top:44.4pt;width:16.5pt;height:0;z-index:12"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" adj="-318240,-1,-318240">
                  <v:stroke endarrow="block"/>
                </v:shape>
              </w:pict>
            </w:r>
            <w:r w:rsidRPr="006E1511">
              <w:rPr>
                <w:b/>
                <w:bCs/>
                <w:noProof/>
              </w:rPr>
              <w:pict>
                <v:shape id="_x0000_s1092" type="#_x0000_t202" style="position:absolute;left:0;text-align:left;margin-left:267.2pt;margin-top:-.6pt;width:43.6pt;height:16.15pt;z-index:6"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" filled="f" stroked="f" strokeweight=".5pt">
                  <v:textbox style="mso-next-textbox:#_x0000_s1092" inset="0,0,0,0">
                    <w:txbxContent>
                      <w:p w:rsidR="00347E2F" w:rsidRDefault="00347E2F" w:rsidP="00992275">
                        <w:pPr>
                          <w:pStyle w:val="ae"/>
                          <w:spacing w:before="0" w:beforeAutospacing="0" w:after="0" w:afterAutospacing="0"/>
                          <w:jc w:val="center"/>
                        </w:pPr>
                        <w:r>
                          <w:rPr>
                            <w:rFonts w:ascii="Times New Roman" w:hint="eastAsia"/>
                            <w:sz w:val="21"/>
                            <w:szCs w:val="21"/>
                          </w:rPr>
                          <w:t>N</w:t>
                        </w:r>
                        <w:r>
                          <w:rPr>
                            <w:rFonts w:ascii="Times New Roman" w:hint="eastAsia"/>
                            <w:sz w:val="21"/>
                            <w:szCs w:val="21"/>
                          </w:rPr>
                          <w:t>、</w:t>
                        </w:r>
                        <w:r>
                          <w:rPr>
                            <w:rFonts w:ascii="Times New Roman" w:hint="eastAsia"/>
                            <w:sz w:val="21"/>
                            <w:szCs w:val="21"/>
                          </w:rPr>
                          <w:t>S</w:t>
                        </w:r>
                      </w:p>
                    </w:txbxContent>
                  </v:textbox>
                </v:shape>
              </w:pict>
            </w:r>
            <w:r w:rsidRPr="006E1511">
              <w:rPr>
                <w:b/>
                <w:bCs/>
                <w:noProof/>
              </w:rPr>
              <w:pict>
                <v:shape id="_x0000_s1098" type="#_x0000_t202" style="position:absolute;left:0;text-align:left;margin-left:142.55pt;margin-top:-.65pt;width:49.3pt;height:16.45pt;z-index:11"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" stroked="f" strokeweight=".5pt">
                  <v:textbox style="mso-next-textbox:#_x0000_s1098" inset="0,0,0,0">
                    <w:txbxContent>
                      <w:p w:rsidR="00347E2F" w:rsidRDefault="00347E2F" w:rsidP="00992275">
                        <w:pPr>
                          <w:pStyle w:val="ae"/>
                          <w:spacing w:before="0" w:beforeAutospacing="0" w:after="0" w:afterAutospacing="0"/>
                          <w:jc w:val="center"/>
                        </w:pPr>
                        <w:r>
                          <w:rPr>
                            <w:rFonts w:ascii="Times New Roman" w:hint="eastAsia"/>
                            <w:sz w:val="21"/>
                            <w:szCs w:val="21"/>
                          </w:rPr>
                          <w:t>G</w:t>
                        </w:r>
                        <w:r>
                          <w:rPr>
                            <w:rFonts w:ascii="Times New Roman" w:hint="eastAsia"/>
                            <w:sz w:val="21"/>
                            <w:szCs w:val="21"/>
                          </w:rPr>
                          <w:t>、</w:t>
                        </w:r>
                        <w:r>
                          <w:rPr>
                            <w:rFonts w:ascii="Times New Roman" w:hint="eastAsia"/>
                            <w:sz w:val="21"/>
                            <w:szCs w:val="21"/>
                          </w:rPr>
                          <w:t>N</w:t>
                        </w:r>
                      </w:p>
                    </w:txbxContent>
                  </v:textbox>
                </v:shape>
              </w:pict>
            </w:r>
            <w:r w:rsidRPr="006E1511">
              <w:rPr>
                <w:b/>
                <w:bCs/>
                <w:noProof/>
              </w:rPr>
              <w:pict>
                <v:shape id="_x0000_s1143" type="#_x0000_t202" style="position:absolute;left:0;text-align:left;margin-left:327.3pt;margin-top:36.7pt;width:31.5pt;height:16.3pt;z-index: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" filled="f" stroked="f" strokeweight=".5pt">
                  <v:textbox style="mso-next-textbox:#_x0000_s1143" inset="0,0,0,0">
                    <w:txbxContent>
                      <w:p w:rsidR="00347E2F" w:rsidRPr="00992275" w:rsidRDefault="00347E2F" w:rsidP="002709F4">
                        <w:pPr>
                          <w:jc w:val="center"/>
                          <w:rPr>
                            <w:sz w:val="21"/>
                            <w:szCs w:val="21"/>
                          </w:rPr>
                        </w:pPr>
                        <w:r>
                          <w:rPr>
                            <w:rFonts w:hint="eastAsia"/>
                            <w:sz w:val="21"/>
                            <w:szCs w:val="21"/>
                          </w:rPr>
                          <w:t>成品</w:t>
                        </w:r>
                      </w:p>
                    </w:txbxContent>
                  </v:textbox>
                </v:shape>
              </w:pict>
            </w:r>
          </w:p>
          <w:p w:rsidR="00A2373A" w:rsidRPr="006C225E" w:rsidRDefault="006E1511">
            <w:pPr>
              <w:jc w:val="both"/>
            </w:pPr>
            <w:r w:rsidRPr="006E1511">
              <w:rPr>
                <w:b/>
                <w:bCs/>
                <w:noProof/>
              </w:rPr>
              <w:pict>
                <v:shape id="_x0000_s1145" type="#_x0000_t32" style="position:absolute;left:0;text-align:left;margin-left:113.4pt;margin-top:12.95pt;width:19.65pt;height:0;rotation:270;z-index: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" adj="-205173,-1,-205173">
                  <v:stroke dashstyle="dash" endarrow="block"/>
                </v:shape>
              </w:pict>
            </w:r>
            <w:r>
              <w:rPr>
                <w:noProof/>
              </w:rPr>
              <w:pict>
                <v:shape id="_x0000_s1095" type="#_x0000_t32" style="position:absolute;left:0;text-align:left;margin-left:94.55pt;margin-top:30.6pt;width:16.5pt;height:0;z-index:9"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" adj="-206771,-1,-206771">
                  <v:stroke endarrow="block"/>
                </v:shape>
              </w:pict>
            </w:r>
            <w:r>
              <w:rPr>
                <w:noProof/>
              </w:rPr>
              <w:pict>
                <v:shape id="_x0000_s1090" type="#_x0000_t202" style="position:absolute;left:0;text-align:left;margin-left:110.45pt;margin-top:23.05pt;width:26.35pt;height:16.05pt;z-index:4"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" strokeweight=".5pt">
                  <v:textbox style="mso-next-textbox:#_x0000_s1090" inset="0,0,0,0">
                    <w:txbxContent>
                      <w:p w:rsidR="00347E2F" w:rsidRDefault="00347E2F" w:rsidP="00992275">
                        <w:pPr>
                          <w:pStyle w:val="ae"/>
                          <w:spacing w:before="0" w:beforeAutospacing="0" w:after="0" w:afterAutospacing="0"/>
                          <w:jc w:val="center"/>
                          <w:rPr>
                            <w:sz w:val="21"/>
                            <w:szCs w:val="21"/>
                          </w:rPr>
                        </w:pPr>
                        <w:r>
                          <w:rPr>
                            <w:rFonts w:hint="eastAsia"/>
                            <w:sz w:val="21"/>
                            <w:szCs w:val="21"/>
                          </w:rPr>
                          <w:t>混料</w:t>
                        </w:r>
                      </w:p>
                    </w:txbxContent>
                  </v:textbox>
                </v:shape>
              </w:pict>
            </w:r>
            <w:r>
              <w:rPr>
                <w:noProof/>
              </w:rPr>
              <w:pict>
                <v:shape id="_x0000_s1096" type="#_x0000_t32" style="position:absolute;left:0;text-align:left;margin-left:137.3pt;margin-top:30.6pt;width:16.5pt;height:0;z-index:10"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" adj="-262735,-1,-262735">
                  <v:stroke endarrow="block"/>
                </v:shape>
              </w:pict>
            </w:r>
            <w:r>
              <w:rPr>
                <w:noProof/>
              </w:rPr>
              <w:pict>
                <v:shape id="_x0000_s1091" type="#_x0000_t32" style="position:absolute;left:0;text-align:left;margin-left:277.6pt;margin-top:13.7pt;width:19.6pt;height:0;rotation:270;z-index:5"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" adj="-385935,-1,-385935">
                  <v:stroke dashstyle="dash" endarrow="block"/>
                </v:shape>
              </w:pict>
            </w:r>
          </w:p>
          <w:p w:rsidR="00A2373A" w:rsidRPr="006C225E" w:rsidRDefault="006E1511">
            <w:pPr>
              <w:jc w:val="both"/>
            </w:pPr>
            <w:r w:rsidRPr="006E1511">
              <w:rPr>
                <w:b/>
                <w:bCs/>
                <w:noProof/>
              </w:rPr>
              <w:pict>
                <v:rect id="_x0000_s1147" style="position:absolute;left:0;text-align:left;margin-left:139.55pt;margin-top:4.15pt;width:48.55pt;height:39.1pt;z-index:21" filled="f">
                  <v:stroke dashstyle="dash"/>
                </v:rect>
              </w:pict>
            </w:r>
            <w:r>
              <w:rPr>
                <w:noProof/>
              </w:rPr>
              <w:pict>
                <v:shape id="_x0000_s1089" type="#_x0000_t202" style="position:absolute;left:0;text-align:left;margin-left:29.35pt;margin-top:.4pt;width:65.2pt;height:35.1pt;z-index:3"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" filled="f" stroked="f" strokeweight=".5pt">
                  <v:textbox style="mso-next-textbox:#_x0000_s1089" inset="0,0,0,0">
                    <w:txbxContent>
                      <w:p w:rsidR="00347E2F" w:rsidRDefault="00347E2F" w:rsidP="00992275">
                        <w:pPr>
                          <w:rPr>
                            <w:sz w:val="21"/>
                            <w:szCs w:val="21"/>
                          </w:rPr>
                        </w:pPr>
                        <w:r>
                          <w:rPr>
                            <w:sz w:val="21"/>
                            <w:szCs w:val="21"/>
                          </w:rPr>
                          <w:t>聚丙烯颗粒、颜料、分散剂</w:t>
                        </w:r>
                      </w:p>
                      <w:p w:rsidR="00347E2F" w:rsidRPr="00F85A53" w:rsidRDefault="00347E2F" w:rsidP="00F85A53">
                        <w:pPr>
                          <w:pStyle w:val="1"/>
                        </w:pPr>
                      </w:p>
                    </w:txbxContent>
                  </v:textbox>
                </v:shape>
              </w:pict>
            </w:r>
          </w:p>
          <w:p w:rsidR="00A2373A" w:rsidRPr="006C225E" w:rsidRDefault="006E1511">
            <w:pPr>
              <w:jc w:val="both"/>
            </w:pPr>
            <w:r>
              <w:rPr>
                <w:noProof/>
              </w:rPr>
              <w:pict>
                <v:polyline id="_x0000_s1149" style="position:absolute;left:0;text-align:left;z-index:23" points="316.6pt,3pt,316.6pt,32.2pt,123.25pt,32.2pt,123.25pt,11.6pt" coordsize="3867,584" filled="f">
                  <v:stroke dashstyle="dash" endarrow="block"/>
                  <v:path arrowok="t"/>
                </v:polyline>
              </w:pict>
            </w:r>
            <w:r>
              <w:rPr>
                <w:noProof/>
              </w:rPr>
              <w:pict>
                <v:shape id="_x0000_s1112" type="#_x0000_t32" style="position:absolute;left:0;text-align:left;margin-left:310.8pt;margin-top:3pt;width:16.5pt;height:0;z-index:15"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" adj="-489076,-1,-489076">
                  <v:stroke endarrow="block"/>
                </v:shape>
              </w:pict>
            </w:r>
          </w:p>
          <w:p w:rsidR="00A2373A" w:rsidRPr="003A5950" w:rsidRDefault="006E1511" w:rsidP="00FC08E6">
            <w:pPr>
              <w:pStyle w:val="af9"/>
              <w:spacing w:line="440" w:lineRule="exact"/>
              <w:ind w:firstLineChars="200" w:firstLine="562"/>
              <w:rPr>
                <w:rFonts w:ascii="Times New Roman" w:hAnsi="Times New Roman"/>
                <w:b/>
                <w:sz w:val="24"/>
                <w:szCs w:val="24"/>
                <w:lang w:val="en-US" w:eastAsia="zh-CN"/>
              </w:rPr>
            </w:pPr>
            <w:r w:rsidRPr="003A5950">
              <w:rPr>
                <w:rFonts w:ascii="Times New Roman" w:hAnsi="Times New Roman"/>
                <w:b/>
                <w:bCs/>
                <w:noProof/>
                <w:lang w:val="en-US" w:eastAsia="zh-CN"/>
              </w:rPr>
              <w:pict>
                <v:shape id="_x0000_s1150" type="#_x0000_t202" style="position:absolute;left:0;text-align:left;margin-left:228.2pt;margin-top:4.15pt;width:59.2pt;height:19.05pt;z-index: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" filled="f" stroked="f" strokeweight=".5pt">
                  <v:textbox style="mso-next-textbox:#_x0000_s1150" inset="0,0,0,0">
                    <w:txbxContent>
                      <w:p w:rsidR="00347E2F" w:rsidRPr="00FC08E6" w:rsidRDefault="00347E2F" w:rsidP="00FC08E6">
                        <w:pPr>
                          <w:pStyle w:val="1"/>
                          <w:spacing w:before="0" w:after="0"/>
                          <w:ind w:firstLine="0"/>
                          <w:jc w:val="center"/>
                          <w:rPr>
                            <w:b w:val="0"/>
                            <w:sz w:val="21"/>
                            <w:szCs w:val="21"/>
                          </w:rPr>
                        </w:pPr>
                        <w:r>
                          <w:rPr>
                            <w:rFonts w:hint="eastAsia"/>
                            <w:b w:val="0"/>
                            <w:sz w:val="21"/>
                            <w:szCs w:val="21"/>
                          </w:rPr>
                          <w:t>不合格产品</w:t>
                        </w:r>
                      </w:p>
                    </w:txbxContent>
                  </v:textbox>
                </v:shape>
              </w:pict>
            </w:r>
            <w:r w:rsidRPr="003A5950">
              <w:rPr>
                <w:rFonts w:ascii="Times New Roman" w:hAnsi="Times New Roman"/>
                <w:b/>
                <w:bCs/>
                <w:noProof/>
                <w:lang w:val="en-US" w:eastAsia="zh-CN"/>
              </w:rPr>
              <w:pict>
                <v:shape id="_x0000_s1148" type="#_x0000_t202" style="position:absolute;left:0;text-align:left;margin-left:142.55pt;margin-top:-.65pt;width:43.95pt;height:19.05pt;z-index: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" filled="f" stroked="f" strokeweight=".5pt">
                  <v:textbox style="mso-next-textbox:#_x0000_s1148" inset="0,0,0,0">
                    <w:txbxContent>
                      <w:p w:rsidR="00347E2F" w:rsidRPr="00FC08E6" w:rsidRDefault="00347E2F" w:rsidP="00FC08E6">
                        <w:pPr>
                          <w:pStyle w:val="1"/>
                          <w:spacing w:before="0" w:after="0"/>
                          <w:ind w:firstLine="0"/>
                          <w:jc w:val="center"/>
                          <w:rPr>
                            <w:b w:val="0"/>
                            <w:sz w:val="21"/>
                            <w:szCs w:val="21"/>
                          </w:rPr>
                        </w:pPr>
                        <w:r w:rsidRPr="00FC08E6">
                          <w:rPr>
                            <w:b w:val="0"/>
                            <w:sz w:val="21"/>
                            <w:szCs w:val="21"/>
                          </w:rPr>
                          <w:t>电加热</w:t>
                        </w:r>
                      </w:p>
                    </w:txbxContent>
                  </v:textbox>
                </v:shape>
              </w:pict>
            </w:r>
          </w:p>
          <w:p w:rsidR="00526FD1" w:rsidRPr="003A5950" w:rsidRDefault="00526FD1" w:rsidP="00CE74EF">
            <w:pPr>
              <w:pStyle w:val="af9"/>
              <w:spacing w:line="440" w:lineRule="exact"/>
              <w:ind w:firstLineChars="200" w:firstLine="482"/>
              <w:jc w:val="center"/>
              <w:rPr>
                <w:rFonts w:ascii="Times New Roman" w:hAnsi="Times New Roman"/>
                <w:b/>
                <w:sz w:val="24"/>
                <w:szCs w:val="24"/>
                <w:lang w:val="en-US" w:eastAsia="zh-CN"/>
              </w:rPr>
            </w:pPr>
          </w:p>
          <w:p w:rsidR="00A2373A" w:rsidRPr="003A5950" w:rsidRDefault="00CE74EF" w:rsidP="00CE74EF">
            <w:pPr>
              <w:pStyle w:val="af9"/>
              <w:spacing w:line="440" w:lineRule="exact"/>
              <w:ind w:firstLineChars="200" w:firstLine="482"/>
              <w:jc w:val="center"/>
              <w:rPr>
                <w:rFonts w:ascii="Times New Roman" w:hAnsi="Times New Roman"/>
                <w:b/>
                <w:sz w:val="24"/>
                <w:szCs w:val="24"/>
                <w:lang w:val="en-US" w:eastAsia="zh-CN"/>
              </w:rPr>
            </w:pPr>
            <w:r w:rsidRPr="003A5950">
              <w:rPr>
                <w:rFonts w:ascii="Times New Roman" w:hAnsi="Times New Roman"/>
                <w:b/>
                <w:sz w:val="24"/>
                <w:szCs w:val="24"/>
                <w:lang w:val="en-US" w:eastAsia="zh-CN"/>
              </w:rPr>
              <w:t>图</w:t>
            </w:r>
            <w:r w:rsidR="00CD297E" w:rsidRPr="003A5950">
              <w:rPr>
                <w:rFonts w:ascii="Times New Roman" w:hAnsi="Times New Roman" w:hint="eastAsia"/>
                <w:b/>
                <w:sz w:val="24"/>
                <w:szCs w:val="24"/>
                <w:lang w:val="en-US" w:eastAsia="zh-CN"/>
              </w:rPr>
              <w:t>3</w:t>
            </w:r>
            <w:r w:rsidRPr="003A5950">
              <w:rPr>
                <w:rFonts w:ascii="Times New Roman" w:hAnsi="Times New Roman" w:hint="eastAsia"/>
                <w:b/>
                <w:sz w:val="24"/>
                <w:szCs w:val="24"/>
                <w:lang w:val="en-US" w:eastAsia="zh-CN"/>
              </w:rPr>
              <w:t xml:space="preserve">  </w:t>
            </w:r>
            <w:r w:rsidRPr="003A5950">
              <w:rPr>
                <w:rFonts w:ascii="Times New Roman" w:hAnsi="Times New Roman" w:hint="eastAsia"/>
                <w:b/>
                <w:sz w:val="24"/>
                <w:szCs w:val="24"/>
                <w:lang w:val="en-US" w:eastAsia="zh-CN"/>
              </w:rPr>
              <w:t>生产工艺流程图</w:t>
            </w:r>
          </w:p>
          <w:p w:rsidR="00A2373A" w:rsidRPr="003A5950" w:rsidRDefault="007033B7">
            <w:pPr>
              <w:pStyle w:val="af9"/>
              <w:spacing w:line="440" w:lineRule="exact"/>
              <w:ind w:firstLineChars="200" w:firstLine="482"/>
              <w:rPr>
                <w:rFonts w:ascii="Times New Roman" w:hAnsi="Times New Roman"/>
                <w:b/>
                <w:sz w:val="24"/>
                <w:szCs w:val="24"/>
                <w:lang w:val="en-US" w:eastAsia="zh-CN"/>
              </w:rPr>
            </w:pPr>
            <w:r w:rsidRPr="003A5950">
              <w:rPr>
                <w:rFonts w:ascii="Times New Roman" w:hAnsi="Times New Roman"/>
                <w:b/>
                <w:sz w:val="24"/>
                <w:szCs w:val="24"/>
                <w:lang w:val="en-US" w:eastAsia="zh-CN"/>
              </w:rPr>
              <w:t>工艺流程说明：</w:t>
            </w:r>
          </w:p>
          <w:p w:rsidR="007033B7" w:rsidRPr="003A5950" w:rsidRDefault="007033B7" w:rsidP="007033B7">
            <w:pPr>
              <w:pStyle w:val="af9"/>
              <w:ind w:firstLineChars="200" w:firstLine="480"/>
              <w:jc w:val="both"/>
              <w:rPr>
                <w:rFonts w:ascii="Times New Roman" w:hAnsi="Times New Roman"/>
                <w:sz w:val="24"/>
                <w:szCs w:val="24"/>
                <w:lang w:val="en-US" w:eastAsia="zh-CN"/>
              </w:rPr>
            </w:pPr>
            <w:r w:rsidRPr="003A5950">
              <w:rPr>
                <w:rFonts w:ascii="Times New Roman" w:hAnsi="Times New Roman" w:hint="eastAsia"/>
                <w:sz w:val="24"/>
                <w:szCs w:val="24"/>
                <w:lang w:val="en-US" w:eastAsia="zh-CN"/>
              </w:rPr>
              <w:t>1</w:t>
            </w:r>
            <w:r w:rsidRPr="003A5950">
              <w:rPr>
                <w:rFonts w:ascii="Times New Roman" w:hAnsi="Times New Roman" w:hint="eastAsia"/>
                <w:sz w:val="24"/>
                <w:szCs w:val="24"/>
                <w:lang w:val="en-US" w:eastAsia="zh-CN"/>
              </w:rPr>
              <w:t>、</w:t>
            </w:r>
            <w:r w:rsidR="00F85A53" w:rsidRPr="003A5950">
              <w:rPr>
                <w:rFonts w:ascii="Times New Roman" w:hAnsi="Times New Roman" w:hint="eastAsia"/>
                <w:sz w:val="24"/>
                <w:szCs w:val="24"/>
                <w:lang w:val="en-US" w:eastAsia="zh-CN"/>
              </w:rPr>
              <w:t>混料</w:t>
            </w:r>
            <w:r w:rsidR="004A5DB9" w:rsidRPr="003A5950">
              <w:rPr>
                <w:rFonts w:ascii="Times New Roman" w:hAnsi="Times New Roman" w:hint="eastAsia"/>
                <w:sz w:val="24"/>
                <w:szCs w:val="24"/>
                <w:lang w:val="en-US" w:eastAsia="zh-CN"/>
              </w:rPr>
              <w:t>：</w:t>
            </w:r>
            <w:r w:rsidR="00F85A53" w:rsidRPr="003A5950">
              <w:rPr>
                <w:rFonts w:ascii="Times New Roman" w:hAnsi="Times New Roman" w:hint="eastAsia"/>
                <w:sz w:val="24"/>
                <w:szCs w:val="24"/>
                <w:lang w:val="en-US" w:eastAsia="zh-CN"/>
              </w:rPr>
              <w:t>将外购聚丙烯颗粒、颜料、分散剂等原料按配方比例，经自动上料器投加至混料机中，将物料搅拌均匀，混合搅拌过程设备密闭。将混合搅拌均匀的物料经管道输送至暂存罐中，暂存罐中设置有自动上料</w:t>
            </w:r>
            <w:r w:rsidR="00526FD1" w:rsidRPr="003A5950">
              <w:rPr>
                <w:rFonts w:ascii="Times New Roman" w:hAnsi="Times New Roman" w:hint="eastAsia"/>
                <w:sz w:val="24"/>
                <w:szCs w:val="24"/>
                <w:lang w:val="en-US" w:eastAsia="zh-CN"/>
              </w:rPr>
              <w:t>器</w:t>
            </w:r>
            <w:r w:rsidR="00F85A53" w:rsidRPr="003A5950">
              <w:rPr>
                <w:rFonts w:ascii="Times New Roman" w:hAnsi="Times New Roman" w:hint="eastAsia"/>
                <w:sz w:val="24"/>
                <w:szCs w:val="24"/>
                <w:lang w:val="en-US" w:eastAsia="zh-CN"/>
              </w:rPr>
              <w:t>配套的吸料管，通过生产线配套的自动上料</w:t>
            </w:r>
            <w:r w:rsidR="00526FD1" w:rsidRPr="003A5950">
              <w:rPr>
                <w:rFonts w:ascii="Times New Roman" w:hAnsi="Times New Roman" w:hint="eastAsia"/>
                <w:sz w:val="24"/>
                <w:szCs w:val="24"/>
                <w:lang w:val="en-US" w:eastAsia="zh-CN"/>
              </w:rPr>
              <w:t>器</w:t>
            </w:r>
            <w:r w:rsidR="00F85A53" w:rsidRPr="003A5950">
              <w:rPr>
                <w:rFonts w:ascii="Times New Roman" w:hAnsi="Times New Roman" w:hint="eastAsia"/>
                <w:sz w:val="24"/>
                <w:szCs w:val="24"/>
                <w:lang w:val="en-US" w:eastAsia="zh-CN"/>
              </w:rPr>
              <w:t>将物料抽送至挤出机中。</w:t>
            </w:r>
            <w:r w:rsidR="004A5DB9" w:rsidRPr="003A5950">
              <w:rPr>
                <w:rFonts w:ascii="Times New Roman" w:hAnsi="Times New Roman" w:hint="eastAsia"/>
                <w:sz w:val="24"/>
                <w:szCs w:val="24"/>
                <w:lang w:val="en-US" w:eastAsia="zh-CN"/>
              </w:rPr>
              <w:t>此过程会产生</w:t>
            </w:r>
            <w:r w:rsidR="00F85A53" w:rsidRPr="003A5950">
              <w:rPr>
                <w:rFonts w:ascii="Times New Roman" w:hAnsi="Times New Roman" w:hint="eastAsia"/>
                <w:sz w:val="24"/>
                <w:szCs w:val="24"/>
                <w:lang w:val="en-US" w:eastAsia="zh-CN"/>
              </w:rPr>
              <w:t>混料</w:t>
            </w:r>
            <w:r w:rsidR="00552D88" w:rsidRPr="003A5950">
              <w:rPr>
                <w:rFonts w:ascii="Times New Roman" w:hAnsi="Times New Roman" w:hint="eastAsia"/>
                <w:sz w:val="24"/>
                <w:szCs w:val="24"/>
                <w:lang w:val="en-US" w:eastAsia="zh-CN"/>
              </w:rPr>
              <w:t>投加</w:t>
            </w:r>
            <w:r w:rsidR="00F85A53" w:rsidRPr="003A5950">
              <w:rPr>
                <w:rFonts w:ascii="Times New Roman" w:hAnsi="Times New Roman" w:hint="eastAsia"/>
                <w:sz w:val="24"/>
                <w:szCs w:val="24"/>
                <w:lang w:val="en-US" w:eastAsia="zh-CN"/>
              </w:rPr>
              <w:t>粉尘</w:t>
            </w:r>
            <w:r w:rsidR="00552D88" w:rsidRPr="003A5950">
              <w:rPr>
                <w:rFonts w:ascii="Times New Roman" w:hAnsi="Times New Roman" w:hint="eastAsia"/>
                <w:sz w:val="24"/>
                <w:szCs w:val="24"/>
                <w:lang w:val="en-US" w:eastAsia="zh-CN"/>
              </w:rPr>
              <w:t>、暂存罐呼吸口粉尘</w:t>
            </w:r>
            <w:r w:rsidR="00F85A53" w:rsidRPr="003A5950">
              <w:rPr>
                <w:rFonts w:ascii="Times New Roman" w:hAnsi="Times New Roman" w:hint="eastAsia"/>
                <w:sz w:val="24"/>
                <w:szCs w:val="24"/>
                <w:lang w:val="en-US" w:eastAsia="zh-CN"/>
              </w:rPr>
              <w:t>及设备运行噪声</w:t>
            </w:r>
            <w:r w:rsidR="004A5DB9" w:rsidRPr="003A5950">
              <w:rPr>
                <w:rFonts w:ascii="Times New Roman" w:hAnsi="Times New Roman" w:hint="eastAsia"/>
                <w:sz w:val="24"/>
                <w:szCs w:val="24"/>
                <w:lang w:val="en-US" w:eastAsia="zh-CN"/>
              </w:rPr>
              <w:t>。</w:t>
            </w:r>
          </w:p>
          <w:p w:rsidR="00393A8C" w:rsidRPr="006C225E" w:rsidRDefault="007033B7" w:rsidP="00393A8C">
            <w:pPr>
              <w:adjustRightInd w:val="0"/>
              <w:snapToGrid w:val="0"/>
              <w:spacing w:line="440" w:lineRule="exact"/>
              <w:ind w:firstLineChars="200" w:firstLine="480"/>
            </w:pPr>
            <w:r w:rsidRPr="006C225E">
              <w:rPr>
                <w:rFonts w:hint="eastAsia"/>
              </w:rPr>
              <w:t>2</w:t>
            </w:r>
            <w:r w:rsidRPr="006C225E">
              <w:rPr>
                <w:rFonts w:hint="eastAsia"/>
              </w:rPr>
              <w:t>、</w:t>
            </w:r>
            <w:r w:rsidR="00F85A53" w:rsidRPr="006C225E">
              <w:rPr>
                <w:rFonts w:hint="eastAsia"/>
              </w:rPr>
              <w:t>挤出</w:t>
            </w:r>
            <w:r w:rsidRPr="006C225E">
              <w:rPr>
                <w:rFonts w:hint="eastAsia"/>
              </w:rPr>
              <w:t>：</w:t>
            </w:r>
            <w:r w:rsidR="002224B8" w:rsidRPr="006C225E">
              <w:rPr>
                <w:rFonts w:hint="eastAsia"/>
              </w:rPr>
              <w:t>混合物料经</w:t>
            </w:r>
            <w:r w:rsidR="00526FD1" w:rsidRPr="006C225E">
              <w:rPr>
                <w:rFonts w:hint="eastAsia"/>
              </w:rPr>
              <w:t>自动上料器</w:t>
            </w:r>
            <w:r w:rsidR="002224B8" w:rsidRPr="006C225E">
              <w:rPr>
                <w:rFonts w:hint="eastAsia"/>
              </w:rPr>
              <w:t>抽至挤出机内，</w:t>
            </w:r>
            <w:r w:rsidR="00393A8C" w:rsidRPr="006C225E">
              <w:rPr>
                <w:rFonts w:hint="eastAsia"/>
              </w:rPr>
              <w:t>经螺杆输送、压缩、熔融、均化作用下，由固体颗粒混合料逐步变为黏流体状并连续挤出。从挤出机挤出的物料通过滤板由旋转运动变为直线运动进入造粒机模具，经过螺旋分流后在成型段融合压实为条状形坯，最后从口模挤出，挤出机的挤出温度在</w:t>
            </w:r>
            <w:r w:rsidR="00393A8C" w:rsidRPr="006C225E">
              <w:rPr>
                <w:rFonts w:hint="eastAsia"/>
              </w:rPr>
              <w:t>200</w:t>
            </w:r>
            <w:r w:rsidR="00393A8C" w:rsidRPr="006C225E">
              <w:rPr>
                <w:rFonts w:hint="eastAsia"/>
              </w:rPr>
              <w:t>℃左右。此过程会产生</w:t>
            </w:r>
            <w:r w:rsidR="00526FD1" w:rsidRPr="006C225E">
              <w:rPr>
                <w:rFonts w:hint="eastAsia"/>
              </w:rPr>
              <w:t>有机</w:t>
            </w:r>
            <w:r w:rsidR="00393A8C" w:rsidRPr="006C225E">
              <w:rPr>
                <w:rFonts w:hint="eastAsia"/>
              </w:rPr>
              <w:t>废气和设备运行噪声。</w:t>
            </w:r>
          </w:p>
          <w:p w:rsidR="00A2373A" w:rsidRPr="003A5950" w:rsidRDefault="007033B7" w:rsidP="007033B7">
            <w:pPr>
              <w:pStyle w:val="af9"/>
              <w:ind w:firstLineChars="200" w:firstLine="480"/>
              <w:jc w:val="both"/>
              <w:rPr>
                <w:rFonts w:ascii="Times New Roman" w:hAnsi="Times New Roman"/>
                <w:sz w:val="24"/>
                <w:szCs w:val="24"/>
                <w:lang w:val="en-US" w:eastAsia="zh-CN"/>
              </w:rPr>
            </w:pPr>
            <w:r w:rsidRPr="003A5950">
              <w:rPr>
                <w:rFonts w:ascii="Times New Roman" w:hAnsi="Times New Roman" w:hint="eastAsia"/>
                <w:sz w:val="24"/>
                <w:szCs w:val="24"/>
                <w:lang w:val="en-US" w:eastAsia="zh-CN"/>
              </w:rPr>
              <w:t>3</w:t>
            </w:r>
            <w:r w:rsidRPr="003A5950">
              <w:rPr>
                <w:rFonts w:ascii="Times New Roman" w:hAnsi="Times New Roman" w:hint="eastAsia"/>
                <w:sz w:val="24"/>
                <w:szCs w:val="24"/>
                <w:lang w:val="en-US" w:eastAsia="zh-CN"/>
              </w:rPr>
              <w:t>、</w:t>
            </w:r>
            <w:r w:rsidR="00F85A53" w:rsidRPr="003A5950">
              <w:rPr>
                <w:rFonts w:ascii="Times New Roman" w:hAnsi="Times New Roman" w:hint="eastAsia"/>
                <w:sz w:val="24"/>
                <w:szCs w:val="24"/>
                <w:lang w:val="en-US" w:eastAsia="zh-CN"/>
              </w:rPr>
              <w:t>冷却、风干</w:t>
            </w:r>
            <w:r w:rsidR="004A5DB9" w:rsidRPr="003A5950">
              <w:rPr>
                <w:rFonts w:ascii="Times New Roman" w:hAnsi="Times New Roman" w:hint="eastAsia"/>
                <w:sz w:val="24"/>
                <w:szCs w:val="24"/>
                <w:lang w:val="en-US" w:eastAsia="zh-CN"/>
              </w:rPr>
              <w:t>：</w:t>
            </w:r>
            <w:r w:rsidR="00494BF5" w:rsidRPr="003A5950">
              <w:rPr>
                <w:rFonts w:ascii="Times New Roman" w:hAnsi="Times New Roman" w:hint="eastAsia"/>
                <w:sz w:val="24"/>
                <w:szCs w:val="24"/>
                <w:lang w:val="en-US" w:eastAsia="zh-CN"/>
              </w:rPr>
              <w:t>每台挤出机配套</w:t>
            </w:r>
            <w:r w:rsidR="00494BF5" w:rsidRPr="003A5950">
              <w:rPr>
                <w:rFonts w:ascii="Times New Roman" w:hAnsi="Times New Roman" w:hint="eastAsia"/>
                <w:sz w:val="24"/>
                <w:szCs w:val="24"/>
                <w:lang w:val="en-US" w:eastAsia="zh-CN"/>
              </w:rPr>
              <w:t>1</w:t>
            </w:r>
            <w:r w:rsidR="00494BF5" w:rsidRPr="003A5950">
              <w:rPr>
                <w:rFonts w:ascii="Times New Roman" w:hAnsi="Times New Roman" w:hint="eastAsia"/>
                <w:sz w:val="24"/>
                <w:szCs w:val="24"/>
                <w:lang w:val="en-US" w:eastAsia="zh-CN"/>
              </w:rPr>
              <w:t>套冷却水槽，挤出的条</w:t>
            </w:r>
            <w:r w:rsidR="00494BF5" w:rsidRPr="003A5950">
              <w:rPr>
                <w:rFonts w:ascii="Times New Roman" w:hAnsi="Times New Roman" w:hint="eastAsia"/>
                <w:sz w:val="24"/>
                <w:lang w:val="en-US" w:eastAsia="zh-CN"/>
              </w:rPr>
              <w:t>状</w:t>
            </w:r>
            <w:r w:rsidR="00494BF5" w:rsidRPr="003A5950">
              <w:rPr>
                <w:rFonts w:ascii="Times New Roman" w:hAnsi="Times New Roman" w:hint="eastAsia"/>
                <w:sz w:val="24"/>
                <w:szCs w:val="24"/>
                <w:lang w:val="en-US" w:eastAsia="zh-CN"/>
              </w:rPr>
              <w:t>形坯在挤出机牵引作用下经过冷却水槽中的冷却水，</w:t>
            </w:r>
            <w:r w:rsidR="00FC08E6" w:rsidRPr="003A5950">
              <w:rPr>
                <w:rFonts w:ascii="Times New Roman" w:hAnsi="Times New Roman" w:hint="eastAsia"/>
                <w:sz w:val="24"/>
                <w:szCs w:val="24"/>
                <w:lang w:val="en-US" w:eastAsia="zh-CN"/>
              </w:rPr>
              <w:t>经水冷后在车间内自然风干。冷却水冷却后回用于冷却水槽，定期补充新鲜水不外排。</w:t>
            </w:r>
          </w:p>
          <w:p w:rsidR="00FC08E6" w:rsidRPr="006C225E" w:rsidRDefault="007033B7" w:rsidP="00FC08E6">
            <w:pPr>
              <w:adjustRightInd w:val="0"/>
              <w:snapToGrid w:val="0"/>
              <w:spacing w:line="440" w:lineRule="exact"/>
              <w:ind w:firstLineChars="200" w:firstLine="480"/>
            </w:pPr>
            <w:r w:rsidRPr="006C225E">
              <w:rPr>
                <w:rFonts w:hint="eastAsia"/>
              </w:rPr>
              <w:t>4</w:t>
            </w:r>
            <w:r w:rsidRPr="006C225E">
              <w:rPr>
                <w:rFonts w:hint="eastAsia"/>
              </w:rPr>
              <w:t>、</w:t>
            </w:r>
            <w:r w:rsidR="00F85A53" w:rsidRPr="006C225E">
              <w:rPr>
                <w:rFonts w:hint="eastAsia"/>
              </w:rPr>
              <w:t>切粒、筛分</w:t>
            </w:r>
            <w:r w:rsidR="00C64C11" w:rsidRPr="006C225E">
              <w:rPr>
                <w:rFonts w:hint="eastAsia"/>
              </w:rPr>
              <w:t>：</w:t>
            </w:r>
            <w:r w:rsidR="00FC08E6" w:rsidRPr="006C225E">
              <w:rPr>
                <w:rFonts w:hint="eastAsia"/>
              </w:rPr>
              <w:t>经</w:t>
            </w:r>
            <w:r w:rsidR="0062383E" w:rsidRPr="006C225E">
              <w:rPr>
                <w:rFonts w:hint="eastAsia"/>
              </w:rPr>
              <w:t>冷却、风干</w:t>
            </w:r>
            <w:r w:rsidR="00FC08E6" w:rsidRPr="006C225E">
              <w:rPr>
                <w:rFonts w:hint="eastAsia"/>
              </w:rPr>
              <w:t>后的塑料条进入生产线上的</w:t>
            </w:r>
            <w:r w:rsidR="00AD0B4E" w:rsidRPr="006C225E">
              <w:rPr>
                <w:rFonts w:hint="eastAsia"/>
              </w:rPr>
              <w:t>切粒机</w:t>
            </w:r>
            <w:r w:rsidR="00FC08E6" w:rsidRPr="006C225E">
              <w:rPr>
                <w:rFonts w:hint="eastAsia"/>
              </w:rPr>
              <w:t>切割成塑料颗粒（粒径为</w:t>
            </w:r>
            <w:r w:rsidR="00FC08E6" w:rsidRPr="006C225E">
              <w:rPr>
                <w:rFonts w:hint="eastAsia"/>
              </w:rPr>
              <w:t>2.3-3mm</w:t>
            </w:r>
            <w:r w:rsidR="00FC08E6" w:rsidRPr="006C225E">
              <w:rPr>
                <w:rFonts w:hint="eastAsia"/>
              </w:rPr>
              <w:t>），</w:t>
            </w:r>
            <w:r w:rsidR="0062383E" w:rsidRPr="006C225E">
              <w:rPr>
                <w:rFonts w:hint="eastAsia"/>
              </w:rPr>
              <w:t>再进入振动筛进行筛分，不符合产品规格的塑料颗粒回用于生产线，合格品</w:t>
            </w:r>
            <w:r w:rsidR="00FC08E6" w:rsidRPr="006C225E">
              <w:rPr>
                <w:rFonts w:hint="eastAsia"/>
              </w:rPr>
              <w:t>经打包后外售。此过程产生</w:t>
            </w:r>
            <w:r w:rsidR="0062383E" w:rsidRPr="006C225E">
              <w:rPr>
                <w:rFonts w:hint="eastAsia"/>
              </w:rPr>
              <w:t>不合格产品及</w:t>
            </w:r>
            <w:r w:rsidR="00FC08E6" w:rsidRPr="006C225E">
              <w:rPr>
                <w:rFonts w:hint="eastAsia"/>
              </w:rPr>
              <w:t>设备运行噪声。</w:t>
            </w:r>
          </w:p>
          <w:p w:rsidR="00A2373A" w:rsidRPr="006C225E" w:rsidRDefault="004511C7">
            <w:pPr>
              <w:spacing w:line="440" w:lineRule="exact"/>
              <w:ind w:firstLineChars="200" w:firstLine="482"/>
              <w:rPr>
                <w:b/>
                <w:bCs/>
                <w:color w:val="000000"/>
              </w:rPr>
            </w:pPr>
            <w:r w:rsidRPr="006C225E">
              <w:rPr>
                <w:rFonts w:hint="eastAsia"/>
                <w:b/>
                <w:bCs/>
                <w:color w:val="000000"/>
              </w:rPr>
              <w:t>主要污染工序：</w:t>
            </w:r>
          </w:p>
          <w:p w:rsidR="00F85A53" w:rsidRPr="006C225E" w:rsidRDefault="004511C7" w:rsidP="00AD1CE3">
            <w:pPr>
              <w:spacing w:line="440" w:lineRule="exact"/>
              <w:ind w:firstLineChars="200" w:firstLine="480"/>
              <w:rPr>
                <w:color w:val="000000"/>
              </w:rPr>
            </w:pPr>
            <w:r w:rsidRPr="006C225E">
              <w:rPr>
                <w:rFonts w:hint="eastAsia"/>
                <w:color w:val="000000"/>
              </w:rPr>
              <w:t>通过工艺流程分析，该项目</w:t>
            </w:r>
            <w:r w:rsidRPr="006C225E">
              <w:rPr>
                <w:color w:val="000000"/>
              </w:rPr>
              <w:t>营运期主要产污环节见</w:t>
            </w:r>
            <w:r w:rsidRPr="006C225E">
              <w:rPr>
                <w:rFonts w:hint="eastAsia"/>
                <w:color w:val="000000"/>
              </w:rPr>
              <w:t>下表。</w:t>
            </w:r>
          </w:p>
          <w:p w:rsidR="00A2373A" w:rsidRPr="006C225E" w:rsidRDefault="004511C7" w:rsidP="00C40672">
            <w:pPr>
              <w:spacing w:line="440" w:lineRule="exact"/>
              <w:ind w:firstLineChars="200" w:firstLine="480"/>
              <w:jc w:val="both"/>
              <w:rPr>
                <w:b/>
                <w:color w:val="000000"/>
              </w:rPr>
            </w:pPr>
            <w:r w:rsidRPr="006C225E">
              <w:rPr>
                <w:rFonts w:eastAsia="黑体" w:hint="eastAsia"/>
                <w:color w:val="000000" w:themeColor="text1"/>
              </w:rPr>
              <w:t>表</w:t>
            </w:r>
            <w:r w:rsidRPr="006C225E">
              <w:rPr>
                <w:rFonts w:hint="eastAsia"/>
              </w:rPr>
              <w:t>1</w:t>
            </w:r>
            <w:r w:rsidR="00454E5D" w:rsidRPr="006C225E">
              <w:rPr>
                <w:rFonts w:hint="eastAsia"/>
              </w:rPr>
              <w:t>5</w:t>
            </w:r>
            <w:r w:rsidR="00526FD1" w:rsidRPr="006C225E">
              <w:rPr>
                <w:rFonts w:hint="eastAsia"/>
                <w:b/>
              </w:rPr>
              <w:t xml:space="preserve">                   </w:t>
            </w:r>
            <w:r w:rsidRPr="006C225E">
              <w:rPr>
                <w:rFonts w:eastAsia="黑体" w:hint="eastAsia"/>
                <w:color w:val="000000" w:themeColor="text1"/>
              </w:rPr>
              <w:t>项目产污环节一览表</w:t>
            </w:r>
          </w:p>
          <w:tbl>
            <w:tblPr>
              <w:tblW w:w="5000" w:type="pct"/>
              <w:jc w:val="center"/>
              <w:tblLayout w:type="fixed"/>
              <w:tblLook w:val="04A0"/>
            </w:tblPr>
            <w:tblGrid>
              <w:gridCol w:w="466"/>
              <w:gridCol w:w="709"/>
              <w:gridCol w:w="1574"/>
              <w:gridCol w:w="1828"/>
              <w:gridCol w:w="4228"/>
            </w:tblGrid>
            <w:tr w:rsidR="00A2373A" w:rsidRPr="006C225E" w:rsidTr="0090124E">
              <w:trPr>
                <w:trHeight w:val="397"/>
                <w:jc w:val="center"/>
              </w:trPr>
              <w:tc>
                <w:tcPr>
                  <w:tcW w:w="1175" w:type="dxa"/>
                  <w:gridSpan w:val="2"/>
                  <w:tcBorders>
                    <w:top w:val="single" w:sz="8" w:space="0" w:color="auto"/>
                    <w:bottom w:val="single" w:sz="8" w:space="0" w:color="auto"/>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污染因素</w:t>
                  </w:r>
                </w:p>
              </w:tc>
              <w:tc>
                <w:tcPr>
                  <w:tcW w:w="1574"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产污环节</w:t>
                  </w:r>
                </w:p>
              </w:tc>
              <w:tc>
                <w:tcPr>
                  <w:tcW w:w="1828"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污染物</w:t>
                  </w:r>
                </w:p>
              </w:tc>
              <w:tc>
                <w:tcPr>
                  <w:tcW w:w="4228" w:type="dxa"/>
                  <w:tcBorders>
                    <w:top w:val="single" w:sz="8" w:space="0" w:color="auto"/>
                    <w:left w:val="single" w:sz="4" w:space="0" w:color="auto"/>
                    <w:bottom w:val="single" w:sz="8"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污染防治措施</w:t>
                  </w:r>
                </w:p>
              </w:tc>
            </w:tr>
            <w:tr w:rsidR="00231EED" w:rsidRPr="006C225E" w:rsidTr="00207584">
              <w:trPr>
                <w:trHeight w:val="397"/>
                <w:jc w:val="center"/>
              </w:trPr>
              <w:tc>
                <w:tcPr>
                  <w:tcW w:w="1175" w:type="dxa"/>
                  <w:gridSpan w:val="2"/>
                  <w:vMerge w:val="restart"/>
                  <w:tcBorders>
                    <w:top w:val="single" w:sz="8" w:space="0" w:color="auto"/>
                    <w:left w:val="nil"/>
                    <w:right w:val="single" w:sz="4" w:space="0" w:color="auto"/>
                  </w:tcBorders>
                  <w:noWrap/>
                  <w:vAlign w:val="center"/>
                </w:tcPr>
                <w:p w:rsidR="00231EED" w:rsidRPr="006C225E" w:rsidRDefault="00231EED">
                  <w:pPr>
                    <w:adjustRightInd w:val="0"/>
                    <w:snapToGrid w:val="0"/>
                    <w:jc w:val="center"/>
                    <w:rPr>
                      <w:sz w:val="21"/>
                      <w:szCs w:val="21"/>
                    </w:rPr>
                  </w:pPr>
                  <w:r w:rsidRPr="006C225E">
                    <w:rPr>
                      <w:rFonts w:hint="eastAsia"/>
                      <w:sz w:val="21"/>
                      <w:szCs w:val="21"/>
                    </w:rPr>
                    <w:t>废气</w:t>
                  </w:r>
                </w:p>
              </w:tc>
              <w:tc>
                <w:tcPr>
                  <w:tcW w:w="1574" w:type="dxa"/>
                  <w:tcBorders>
                    <w:top w:val="single" w:sz="8" w:space="0" w:color="auto"/>
                    <w:left w:val="single" w:sz="4" w:space="0" w:color="auto"/>
                    <w:bottom w:val="single" w:sz="4" w:space="0" w:color="auto"/>
                    <w:right w:val="single" w:sz="4" w:space="0" w:color="auto"/>
                  </w:tcBorders>
                  <w:noWrap/>
                  <w:vAlign w:val="center"/>
                </w:tcPr>
                <w:p w:rsidR="00231EED" w:rsidRPr="006C225E" w:rsidRDefault="00AD1CE3" w:rsidP="00106DF0">
                  <w:pPr>
                    <w:adjustRightInd w:val="0"/>
                    <w:snapToGrid w:val="0"/>
                    <w:jc w:val="center"/>
                    <w:rPr>
                      <w:sz w:val="21"/>
                      <w:szCs w:val="21"/>
                    </w:rPr>
                  </w:pPr>
                  <w:r w:rsidRPr="006C225E">
                    <w:rPr>
                      <w:rFonts w:eastAsiaTheme="majorEastAsia"/>
                      <w:sz w:val="21"/>
                      <w:szCs w:val="21"/>
                    </w:rPr>
                    <w:t>混料</w:t>
                  </w:r>
                  <w:r w:rsidR="00552D88" w:rsidRPr="006C225E">
                    <w:rPr>
                      <w:rFonts w:eastAsiaTheme="majorEastAsia"/>
                      <w:sz w:val="21"/>
                      <w:szCs w:val="21"/>
                    </w:rPr>
                    <w:t>投加、暂存罐呼吸口</w:t>
                  </w:r>
                </w:p>
              </w:tc>
              <w:tc>
                <w:tcPr>
                  <w:tcW w:w="1828" w:type="dxa"/>
                  <w:tcBorders>
                    <w:top w:val="single" w:sz="8" w:space="0" w:color="auto"/>
                    <w:left w:val="single" w:sz="4" w:space="0" w:color="auto"/>
                    <w:bottom w:val="single" w:sz="4" w:space="0" w:color="auto"/>
                    <w:right w:val="single" w:sz="4" w:space="0" w:color="auto"/>
                  </w:tcBorders>
                  <w:noWrap/>
                  <w:vAlign w:val="center"/>
                </w:tcPr>
                <w:p w:rsidR="00231EED" w:rsidRPr="006C225E" w:rsidRDefault="00AD1CE3">
                  <w:pPr>
                    <w:adjustRightInd w:val="0"/>
                    <w:snapToGrid w:val="0"/>
                    <w:jc w:val="center"/>
                    <w:rPr>
                      <w:sz w:val="21"/>
                      <w:szCs w:val="21"/>
                    </w:rPr>
                  </w:pPr>
                  <w:r w:rsidRPr="006C225E">
                    <w:rPr>
                      <w:rFonts w:hint="eastAsia"/>
                      <w:sz w:val="21"/>
                      <w:szCs w:val="21"/>
                    </w:rPr>
                    <w:t>颗粒物</w:t>
                  </w:r>
                </w:p>
              </w:tc>
              <w:tc>
                <w:tcPr>
                  <w:tcW w:w="4228" w:type="dxa"/>
                  <w:tcBorders>
                    <w:top w:val="single" w:sz="8" w:space="0" w:color="auto"/>
                    <w:left w:val="single" w:sz="4" w:space="0" w:color="auto"/>
                    <w:bottom w:val="single" w:sz="4" w:space="0" w:color="auto"/>
                    <w:right w:val="nil"/>
                  </w:tcBorders>
                  <w:noWrap/>
                  <w:vAlign w:val="center"/>
                </w:tcPr>
                <w:p w:rsidR="00231EED" w:rsidRPr="006C225E" w:rsidRDefault="003D4A7A" w:rsidP="00E40C02">
                  <w:pPr>
                    <w:snapToGrid w:val="0"/>
                    <w:jc w:val="both"/>
                    <w:rPr>
                      <w:sz w:val="21"/>
                      <w:szCs w:val="21"/>
                    </w:rPr>
                  </w:pPr>
                  <w:r w:rsidRPr="006C225E">
                    <w:rPr>
                      <w:rFonts w:eastAsiaTheme="minorEastAsia" w:hint="eastAsia"/>
                      <w:bCs/>
                      <w:sz w:val="21"/>
                      <w:szCs w:val="21"/>
                    </w:rPr>
                    <w:t>设置单独二次密闭车间</w:t>
                  </w:r>
                  <w:r w:rsidR="00625666" w:rsidRPr="006C225E">
                    <w:rPr>
                      <w:rFonts w:eastAsiaTheme="minorEastAsia" w:hint="eastAsia"/>
                      <w:bCs/>
                      <w:sz w:val="21"/>
                      <w:szCs w:val="21"/>
                    </w:rPr>
                    <w:t>，采用管道负压抽风收集，通入一套脉冲袋式除尘器治理，尾气</w:t>
                  </w:r>
                  <w:r w:rsidR="00625666" w:rsidRPr="006C225E">
                    <w:rPr>
                      <w:rFonts w:eastAsiaTheme="minorEastAsia" w:hint="eastAsia"/>
                      <w:bCs/>
                      <w:sz w:val="21"/>
                      <w:szCs w:val="21"/>
                    </w:rPr>
                    <w:lastRenderedPageBreak/>
                    <w:t>通过</w:t>
                  </w:r>
                  <w:r w:rsidR="00625666" w:rsidRPr="006C225E">
                    <w:rPr>
                      <w:rFonts w:eastAsiaTheme="minorEastAsia" w:hint="eastAsia"/>
                      <w:bCs/>
                      <w:sz w:val="21"/>
                      <w:szCs w:val="21"/>
                    </w:rPr>
                    <w:t>1</w:t>
                  </w:r>
                  <w:r w:rsidR="00625666" w:rsidRPr="006C225E">
                    <w:rPr>
                      <w:rFonts w:eastAsiaTheme="minorEastAsia" w:hint="eastAsia"/>
                      <w:bCs/>
                      <w:sz w:val="21"/>
                      <w:szCs w:val="21"/>
                    </w:rPr>
                    <w:t>根</w:t>
                  </w:r>
                  <w:r w:rsidR="00625666" w:rsidRPr="006C225E">
                    <w:rPr>
                      <w:rFonts w:eastAsiaTheme="minorEastAsia" w:hint="eastAsia"/>
                      <w:bCs/>
                      <w:sz w:val="21"/>
                      <w:szCs w:val="21"/>
                    </w:rPr>
                    <w:t>15m</w:t>
                  </w:r>
                  <w:r w:rsidR="00625666" w:rsidRPr="006C225E">
                    <w:rPr>
                      <w:rFonts w:eastAsiaTheme="minorEastAsia" w:hint="eastAsia"/>
                      <w:bCs/>
                      <w:sz w:val="21"/>
                      <w:szCs w:val="21"/>
                    </w:rPr>
                    <w:t>高排气筒（</w:t>
                  </w:r>
                  <w:r w:rsidR="00625666" w:rsidRPr="006C225E">
                    <w:rPr>
                      <w:rFonts w:eastAsiaTheme="minorEastAsia" w:hint="eastAsia"/>
                      <w:bCs/>
                      <w:sz w:val="21"/>
                      <w:szCs w:val="21"/>
                    </w:rPr>
                    <w:t>DA00</w:t>
                  </w:r>
                  <w:r w:rsidR="00E40C02" w:rsidRPr="006C225E">
                    <w:rPr>
                      <w:rFonts w:eastAsiaTheme="minorEastAsia" w:hint="eastAsia"/>
                      <w:bCs/>
                      <w:sz w:val="21"/>
                      <w:szCs w:val="21"/>
                    </w:rPr>
                    <w:t>2</w:t>
                  </w:r>
                  <w:r w:rsidR="00625666" w:rsidRPr="006C225E">
                    <w:rPr>
                      <w:rFonts w:eastAsiaTheme="minorEastAsia" w:hint="eastAsia"/>
                      <w:bCs/>
                      <w:sz w:val="21"/>
                      <w:szCs w:val="21"/>
                    </w:rPr>
                    <w:t>）有组织排放</w:t>
                  </w:r>
                  <w:r w:rsidR="00625666" w:rsidRPr="006C225E">
                    <w:rPr>
                      <w:rFonts w:hint="eastAsia"/>
                      <w:sz w:val="21"/>
                      <w:szCs w:val="21"/>
                    </w:rPr>
                    <w:t>。</w:t>
                  </w:r>
                </w:p>
              </w:tc>
            </w:tr>
            <w:tr w:rsidR="00231EED" w:rsidRPr="006C225E" w:rsidTr="0090124E">
              <w:trPr>
                <w:trHeight w:val="397"/>
                <w:jc w:val="center"/>
              </w:trPr>
              <w:tc>
                <w:tcPr>
                  <w:tcW w:w="1175" w:type="dxa"/>
                  <w:gridSpan w:val="2"/>
                  <w:vMerge/>
                  <w:tcBorders>
                    <w:left w:val="nil"/>
                    <w:bottom w:val="single" w:sz="4" w:space="0" w:color="auto"/>
                    <w:right w:val="single" w:sz="4" w:space="0" w:color="auto"/>
                  </w:tcBorders>
                  <w:noWrap/>
                  <w:vAlign w:val="center"/>
                </w:tcPr>
                <w:p w:rsidR="00231EED" w:rsidRPr="006C225E" w:rsidRDefault="00231EED">
                  <w:pPr>
                    <w:adjustRightInd w:val="0"/>
                    <w:snapToGrid w:val="0"/>
                    <w:jc w:val="center"/>
                    <w:rPr>
                      <w:sz w:val="21"/>
                      <w:szCs w:val="21"/>
                    </w:rPr>
                  </w:pPr>
                </w:p>
              </w:tc>
              <w:tc>
                <w:tcPr>
                  <w:tcW w:w="1574" w:type="dxa"/>
                  <w:tcBorders>
                    <w:top w:val="single" w:sz="4" w:space="0" w:color="auto"/>
                    <w:left w:val="single" w:sz="4" w:space="0" w:color="auto"/>
                    <w:bottom w:val="single" w:sz="4" w:space="0" w:color="auto"/>
                    <w:right w:val="single" w:sz="4" w:space="0" w:color="auto"/>
                  </w:tcBorders>
                  <w:noWrap/>
                  <w:vAlign w:val="center"/>
                </w:tcPr>
                <w:p w:rsidR="00231EED" w:rsidRPr="006C225E" w:rsidRDefault="00625666" w:rsidP="00106DF0">
                  <w:pPr>
                    <w:adjustRightInd w:val="0"/>
                    <w:snapToGrid w:val="0"/>
                    <w:jc w:val="center"/>
                    <w:rPr>
                      <w:rFonts w:eastAsiaTheme="majorEastAsia"/>
                      <w:sz w:val="21"/>
                      <w:szCs w:val="21"/>
                    </w:rPr>
                  </w:pPr>
                  <w:r w:rsidRPr="006C225E">
                    <w:rPr>
                      <w:rFonts w:eastAsiaTheme="majorEastAsia" w:hint="eastAsia"/>
                      <w:sz w:val="21"/>
                      <w:szCs w:val="21"/>
                    </w:rPr>
                    <w:t>挤出</w:t>
                  </w:r>
                </w:p>
              </w:tc>
              <w:tc>
                <w:tcPr>
                  <w:tcW w:w="1828" w:type="dxa"/>
                  <w:tcBorders>
                    <w:top w:val="single" w:sz="4" w:space="0" w:color="auto"/>
                    <w:left w:val="single" w:sz="4" w:space="0" w:color="auto"/>
                    <w:bottom w:val="single" w:sz="4" w:space="0" w:color="auto"/>
                    <w:right w:val="single" w:sz="4" w:space="0" w:color="auto"/>
                  </w:tcBorders>
                  <w:noWrap/>
                  <w:vAlign w:val="center"/>
                </w:tcPr>
                <w:p w:rsidR="00231EED" w:rsidRPr="006C225E" w:rsidRDefault="00625666">
                  <w:pPr>
                    <w:adjustRightInd w:val="0"/>
                    <w:snapToGrid w:val="0"/>
                    <w:jc w:val="center"/>
                    <w:rPr>
                      <w:sz w:val="21"/>
                      <w:szCs w:val="21"/>
                    </w:rPr>
                  </w:pPr>
                  <w:r w:rsidRPr="006C225E">
                    <w:rPr>
                      <w:rFonts w:hint="eastAsia"/>
                      <w:sz w:val="21"/>
                      <w:szCs w:val="21"/>
                    </w:rPr>
                    <w:t>非甲烷总烃</w:t>
                  </w:r>
                </w:p>
              </w:tc>
              <w:tc>
                <w:tcPr>
                  <w:tcW w:w="4228" w:type="dxa"/>
                  <w:tcBorders>
                    <w:top w:val="single" w:sz="4" w:space="0" w:color="auto"/>
                    <w:left w:val="single" w:sz="4" w:space="0" w:color="auto"/>
                    <w:bottom w:val="single" w:sz="4" w:space="0" w:color="auto"/>
                    <w:right w:val="nil"/>
                  </w:tcBorders>
                  <w:noWrap/>
                  <w:vAlign w:val="center"/>
                </w:tcPr>
                <w:p w:rsidR="00231EED" w:rsidRPr="006C225E" w:rsidRDefault="00A109F0" w:rsidP="00ED15E9">
                  <w:pPr>
                    <w:snapToGrid w:val="0"/>
                    <w:jc w:val="both"/>
                    <w:rPr>
                      <w:sz w:val="21"/>
                      <w:szCs w:val="21"/>
                    </w:rPr>
                  </w:pPr>
                  <w:r w:rsidRPr="006C225E">
                    <w:rPr>
                      <w:rFonts w:hint="eastAsia"/>
                      <w:sz w:val="21"/>
                      <w:szCs w:val="21"/>
                    </w:rPr>
                    <w:t>每台挤出机挤出段密闭，在挤出段设置方形集气罩</w:t>
                  </w:r>
                  <w:r w:rsidR="00625666" w:rsidRPr="006C225E">
                    <w:rPr>
                      <w:rFonts w:hint="eastAsia"/>
                      <w:sz w:val="21"/>
                      <w:szCs w:val="21"/>
                    </w:rPr>
                    <w:t>，废气经管道负压收集后</w:t>
                  </w:r>
                  <w:r w:rsidR="00ED15E9" w:rsidRPr="006C225E">
                    <w:rPr>
                      <w:rFonts w:hint="eastAsia"/>
                      <w:sz w:val="21"/>
                      <w:szCs w:val="21"/>
                    </w:rPr>
                    <w:t>与现有项目有机废气一起</w:t>
                  </w:r>
                  <w:r w:rsidR="00625666" w:rsidRPr="006C225E">
                    <w:rPr>
                      <w:rFonts w:hint="eastAsia"/>
                      <w:sz w:val="21"/>
                      <w:szCs w:val="21"/>
                    </w:rPr>
                    <w:t>通入</w:t>
                  </w:r>
                  <w:r w:rsidR="00625666" w:rsidRPr="006C225E">
                    <w:rPr>
                      <w:rFonts w:hint="eastAsia"/>
                      <w:sz w:val="21"/>
                      <w:szCs w:val="21"/>
                    </w:rPr>
                    <w:t>1</w:t>
                  </w:r>
                  <w:r w:rsidR="00625666" w:rsidRPr="006C225E">
                    <w:rPr>
                      <w:rFonts w:hint="eastAsia"/>
                      <w:sz w:val="21"/>
                      <w:szCs w:val="21"/>
                    </w:rPr>
                    <w:t>套“</w:t>
                  </w:r>
                  <w:r w:rsidR="00125592" w:rsidRPr="006C225E">
                    <w:rPr>
                      <w:rFonts w:hint="eastAsia"/>
                      <w:sz w:val="21"/>
                      <w:szCs w:val="21"/>
                    </w:rPr>
                    <w:t>活性炭吸附</w:t>
                  </w:r>
                  <w:r w:rsidR="00125592" w:rsidRPr="006C225E">
                    <w:rPr>
                      <w:rFonts w:hint="eastAsia"/>
                      <w:sz w:val="21"/>
                      <w:szCs w:val="21"/>
                    </w:rPr>
                    <w:t>-</w:t>
                  </w:r>
                  <w:r w:rsidR="00125592" w:rsidRPr="006C225E">
                    <w:rPr>
                      <w:rFonts w:hint="eastAsia"/>
                      <w:sz w:val="21"/>
                      <w:szCs w:val="21"/>
                    </w:rPr>
                    <w:t>脱附</w:t>
                  </w:r>
                  <w:r w:rsidR="00125592" w:rsidRPr="006C225E">
                    <w:rPr>
                      <w:rFonts w:hint="eastAsia"/>
                      <w:sz w:val="21"/>
                      <w:szCs w:val="21"/>
                    </w:rPr>
                    <w:t>+</w:t>
                  </w:r>
                  <w:r w:rsidR="00125592" w:rsidRPr="006C225E">
                    <w:rPr>
                      <w:rFonts w:hint="eastAsia"/>
                      <w:sz w:val="21"/>
                      <w:szCs w:val="21"/>
                    </w:rPr>
                    <w:t>催化燃烧</w:t>
                  </w:r>
                  <w:r w:rsidR="00625666" w:rsidRPr="006C225E">
                    <w:rPr>
                      <w:rFonts w:hint="eastAsia"/>
                      <w:sz w:val="21"/>
                      <w:szCs w:val="21"/>
                    </w:rPr>
                    <w:t>”装置治理，尾气通过</w:t>
                  </w:r>
                  <w:r w:rsidR="00625666" w:rsidRPr="006C225E">
                    <w:rPr>
                      <w:rFonts w:hint="eastAsia"/>
                      <w:sz w:val="21"/>
                      <w:szCs w:val="21"/>
                    </w:rPr>
                    <w:t>1</w:t>
                  </w:r>
                  <w:r w:rsidR="00625666" w:rsidRPr="006C225E">
                    <w:rPr>
                      <w:rFonts w:hint="eastAsia"/>
                      <w:sz w:val="21"/>
                      <w:szCs w:val="21"/>
                    </w:rPr>
                    <w:t>根</w:t>
                  </w:r>
                  <w:r w:rsidR="00625666" w:rsidRPr="006C225E">
                    <w:rPr>
                      <w:rFonts w:hint="eastAsia"/>
                      <w:sz w:val="21"/>
                      <w:szCs w:val="21"/>
                    </w:rPr>
                    <w:t>15m</w:t>
                  </w:r>
                  <w:r w:rsidR="00625666" w:rsidRPr="006C225E">
                    <w:rPr>
                      <w:rFonts w:hint="eastAsia"/>
                      <w:sz w:val="21"/>
                      <w:szCs w:val="21"/>
                    </w:rPr>
                    <w:t>高排气筒（</w:t>
                  </w:r>
                  <w:r w:rsidR="00625666" w:rsidRPr="006C225E">
                    <w:rPr>
                      <w:sz w:val="21"/>
                      <w:szCs w:val="21"/>
                    </w:rPr>
                    <w:t>DA00</w:t>
                  </w:r>
                  <w:r w:rsidR="00ED15E9" w:rsidRPr="006C225E">
                    <w:rPr>
                      <w:rFonts w:hint="eastAsia"/>
                      <w:sz w:val="21"/>
                      <w:szCs w:val="21"/>
                    </w:rPr>
                    <w:t>1</w:t>
                  </w:r>
                  <w:r w:rsidR="00625666" w:rsidRPr="006C225E">
                    <w:rPr>
                      <w:rFonts w:hint="eastAsia"/>
                      <w:sz w:val="21"/>
                      <w:szCs w:val="21"/>
                    </w:rPr>
                    <w:t>）有组织排放。</w:t>
                  </w:r>
                </w:p>
              </w:tc>
            </w:tr>
            <w:tr w:rsidR="00207584" w:rsidRPr="006C225E" w:rsidTr="003555DC">
              <w:trPr>
                <w:trHeight w:val="397"/>
                <w:jc w:val="center"/>
              </w:trPr>
              <w:tc>
                <w:tcPr>
                  <w:tcW w:w="1175" w:type="dxa"/>
                  <w:gridSpan w:val="2"/>
                  <w:vMerge w:val="restart"/>
                  <w:tcBorders>
                    <w:top w:val="single" w:sz="4" w:space="0" w:color="auto"/>
                    <w:left w:val="nil"/>
                    <w:right w:val="single" w:sz="4" w:space="0" w:color="auto"/>
                  </w:tcBorders>
                  <w:noWrap/>
                  <w:vAlign w:val="center"/>
                </w:tcPr>
                <w:p w:rsidR="00207584" w:rsidRPr="006C225E" w:rsidRDefault="00207584">
                  <w:pPr>
                    <w:adjustRightInd w:val="0"/>
                    <w:snapToGrid w:val="0"/>
                    <w:jc w:val="center"/>
                    <w:rPr>
                      <w:sz w:val="21"/>
                      <w:szCs w:val="21"/>
                    </w:rPr>
                  </w:pPr>
                  <w:r w:rsidRPr="006C225E">
                    <w:rPr>
                      <w:rFonts w:hint="eastAsia"/>
                      <w:sz w:val="21"/>
                      <w:szCs w:val="21"/>
                    </w:rPr>
                    <w:t>废水</w:t>
                  </w:r>
                </w:p>
              </w:tc>
              <w:tc>
                <w:tcPr>
                  <w:tcW w:w="1574" w:type="dxa"/>
                  <w:tcBorders>
                    <w:top w:val="single" w:sz="4" w:space="0" w:color="auto"/>
                    <w:left w:val="single" w:sz="4" w:space="0" w:color="auto"/>
                    <w:bottom w:val="single" w:sz="4" w:space="0" w:color="auto"/>
                    <w:right w:val="single" w:sz="4" w:space="0" w:color="auto"/>
                  </w:tcBorders>
                  <w:noWrap/>
                  <w:vAlign w:val="center"/>
                </w:tcPr>
                <w:p w:rsidR="00207584" w:rsidRPr="006D58C8" w:rsidRDefault="00207584" w:rsidP="00552924">
                  <w:pPr>
                    <w:adjustRightInd w:val="0"/>
                    <w:snapToGrid w:val="0"/>
                    <w:jc w:val="center"/>
                    <w:rPr>
                      <w:sz w:val="21"/>
                      <w:szCs w:val="21"/>
                      <w:u w:val="single"/>
                    </w:rPr>
                  </w:pPr>
                  <w:r w:rsidRPr="006D58C8">
                    <w:rPr>
                      <w:sz w:val="21"/>
                      <w:szCs w:val="21"/>
                      <w:u w:val="single"/>
                    </w:rPr>
                    <w:t>生活污水</w:t>
                  </w:r>
                </w:p>
              </w:tc>
              <w:tc>
                <w:tcPr>
                  <w:tcW w:w="1828" w:type="dxa"/>
                  <w:tcBorders>
                    <w:top w:val="single" w:sz="4" w:space="0" w:color="auto"/>
                    <w:left w:val="single" w:sz="4" w:space="0" w:color="auto"/>
                    <w:bottom w:val="single" w:sz="4" w:space="0" w:color="auto"/>
                    <w:right w:val="single" w:sz="4" w:space="0" w:color="auto"/>
                  </w:tcBorders>
                  <w:noWrap/>
                  <w:vAlign w:val="center"/>
                </w:tcPr>
                <w:p w:rsidR="00207584" w:rsidRPr="006D58C8" w:rsidRDefault="00207584" w:rsidP="00526FD1">
                  <w:pPr>
                    <w:adjustRightInd w:val="0"/>
                    <w:snapToGrid w:val="0"/>
                    <w:jc w:val="center"/>
                    <w:rPr>
                      <w:sz w:val="21"/>
                      <w:szCs w:val="21"/>
                      <w:u w:val="single"/>
                    </w:rPr>
                  </w:pPr>
                  <w:r w:rsidRPr="006D58C8">
                    <w:rPr>
                      <w:sz w:val="21"/>
                      <w:szCs w:val="21"/>
                      <w:u w:val="single"/>
                    </w:rPr>
                    <w:t>COD</w:t>
                  </w:r>
                  <w:r w:rsidRPr="006D58C8">
                    <w:rPr>
                      <w:sz w:val="21"/>
                      <w:szCs w:val="21"/>
                      <w:u w:val="single"/>
                    </w:rPr>
                    <w:t>、</w:t>
                  </w:r>
                  <w:r w:rsidRPr="006D58C8">
                    <w:rPr>
                      <w:sz w:val="21"/>
                      <w:szCs w:val="21"/>
                      <w:u w:val="single"/>
                    </w:rPr>
                    <w:t>SS</w:t>
                  </w:r>
                  <w:r w:rsidRPr="006D58C8">
                    <w:rPr>
                      <w:sz w:val="21"/>
                      <w:szCs w:val="21"/>
                      <w:u w:val="single"/>
                    </w:rPr>
                    <w:t>、</w:t>
                  </w:r>
                  <w:r w:rsidRPr="006D58C8">
                    <w:rPr>
                      <w:sz w:val="21"/>
                      <w:szCs w:val="21"/>
                      <w:u w:val="single"/>
                    </w:rPr>
                    <w:t>NH</w:t>
                  </w:r>
                  <w:r w:rsidRPr="006D58C8">
                    <w:rPr>
                      <w:sz w:val="21"/>
                      <w:szCs w:val="21"/>
                      <w:u w:val="single"/>
                      <w:vertAlign w:val="subscript"/>
                    </w:rPr>
                    <w:t>3</w:t>
                  </w:r>
                  <w:r w:rsidRPr="006D58C8">
                    <w:rPr>
                      <w:sz w:val="21"/>
                      <w:szCs w:val="21"/>
                      <w:u w:val="single"/>
                    </w:rPr>
                    <w:t>-N</w:t>
                  </w:r>
                  <w:r w:rsidRPr="006D58C8">
                    <w:rPr>
                      <w:rFonts w:hint="eastAsia"/>
                      <w:sz w:val="21"/>
                      <w:szCs w:val="21"/>
                      <w:u w:val="single"/>
                    </w:rPr>
                    <w:t>、</w:t>
                  </w:r>
                  <w:r w:rsidRPr="006D58C8">
                    <w:rPr>
                      <w:rFonts w:hint="eastAsia"/>
                      <w:sz w:val="21"/>
                      <w:szCs w:val="21"/>
                      <w:u w:val="single"/>
                    </w:rPr>
                    <w:t>TN</w:t>
                  </w:r>
                  <w:r w:rsidRPr="006D58C8">
                    <w:rPr>
                      <w:rFonts w:hint="eastAsia"/>
                      <w:sz w:val="21"/>
                      <w:szCs w:val="21"/>
                      <w:u w:val="single"/>
                    </w:rPr>
                    <w:t>、</w:t>
                  </w:r>
                  <w:r w:rsidRPr="006D58C8">
                    <w:rPr>
                      <w:rFonts w:hint="eastAsia"/>
                      <w:sz w:val="21"/>
                      <w:szCs w:val="21"/>
                      <w:u w:val="single"/>
                    </w:rPr>
                    <w:t>TP</w:t>
                  </w:r>
                  <w:r w:rsidRPr="006D58C8">
                    <w:rPr>
                      <w:sz w:val="21"/>
                      <w:szCs w:val="21"/>
                      <w:u w:val="single"/>
                    </w:rPr>
                    <w:t xml:space="preserve"> </w:t>
                  </w:r>
                </w:p>
              </w:tc>
              <w:tc>
                <w:tcPr>
                  <w:tcW w:w="4228" w:type="dxa"/>
                  <w:tcBorders>
                    <w:top w:val="single" w:sz="4" w:space="0" w:color="auto"/>
                    <w:left w:val="single" w:sz="4" w:space="0" w:color="auto"/>
                    <w:bottom w:val="single" w:sz="4" w:space="0" w:color="auto"/>
                    <w:right w:val="nil"/>
                  </w:tcBorders>
                  <w:noWrap/>
                  <w:vAlign w:val="center"/>
                </w:tcPr>
                <w:p w:rsidR="00207584" w:rsidRPr="006D58C8" w:rsidRDefault="006755ED" w:rsidP="008A1AD4">
                  <w:pPr>
                    <w:adjustRightInd w:val="0"/>
                    <w:snapToGrid w:val="0"/>
                    <w:jc w:val="center"/>
                    <w:rPr>
                      <w:sz w:val="21"/>
                      <w:szCs w:val="21"/>
                      <w:u w:val="single"/>
                    </w:rPr>
                  </w:pPr>
                  <w:r w:rsidRPr="006D58C8">
                    <w:rPr>
                      <w:rFonts w:hint="eastAsia"/>
                      <w:sz w:val="21"/>
                      <w:szCs w:val="21"/>
                      <w:u w:val="single"/>
                    </w:rPr>
                    <w:t>经化粪池处理后，通过污水管网排至新乡县综合污水处理厂</w:t>
                  </w:r>
                  <w:r w:rsidR="00207584" w:rsidRPr="006D58C8">
                    <w:rPr>
                      <w:rFonts w:hint="eastAsia"/>
                      <w:bCs/>
                      <w:sz w:val="21"/>
                      <w:szCs w:val="21"/>
                      <w:u w:val="single"/>
                    </w:rPr>
                    <w:t>。</w:t>
                  </w:r>
                </w:p>
              </w:tc>
            </w:tr>
            <w:tr w:rsidR="00207584" w:rsidRPr="006C225E" w:rsidTr="003555DC">
              <w:trPr>
                <w:trHeight w:val="397"/>
                <w:jc w:val="center"/>
              </w:trPr>
              <w:tc>
                <w:tcPr>
                  <w:tcW w:w="1175" w:type="dxa"/>
                  <w:gridSpan w:val="2"/>
                  <w:vMerge/>
                  <w:tcBorders>
                    <w:left w:val="nil"/>
                    <w:bottom w:val="single" w:sz="4" w:space="0" w:color="auto"/>
                    <w:right w:val="single" w:sz="4" w:space="0" w:color="auto"/>
                  </w:tcBorders>
                  <w:noWrap/>
                  <w:vAlign w:val="center"/>
                </w:tcPr>
                <w:p w:rsidR="00207584" w:rsidRPr="006C225E" w:rsidRDefault="00207584">
                  <w:pPr>
                    <w:adjustRightInd w:val="0"/>
                    <w:snapToGrid w:val="0"/>
                    <w:jc w:val="center"/>
                    <w:rPr>
                      <w:sz w:val="21"/>
                      <w:szCs w:val="21"/>
                    </w:rPr>
                  </w:pPr>
                </w:p>
              </w:tc>
              <w:tc>
                <w:tcPr>
                  <w:tcW w:w="1574" w:type="dxa"/>
                  <w:tcBorders>
                    <w:top w:val="single" w:sz="4" w:space="0" w:color="auto"/>
                    <w:left w:val="single" w:sz="4" w:space="0" w:color="auto"/>
                    <w:bottom w:val="single" w:sz="4" w:space="0" w:color="auto"/>
                    <w:right w:val="single" w:sz="4" w:space="0" w:color="auto"/>
                  </w:tcBorders>
                  <w:noWrap/>
                  <w:vAlign w:val="center"/>
                </w:tcPr>
                <w:p w:rsidR="00207584" w:rsidRPr="006C225E" w:rsidRDefault="0080566D" w:rsidP="00552924">
                  <w:pPr>
                    <w:adjustRightInd w:val="0"/>
                    <w:snapToGrid w:val="0"/>
                    <w:jc w:val="center"/>
                    <w:rPr>
                      <w:sz w:val="21"/>
                      <w:szCs w:val="21"/>
                    </w:rPr>
                  </w:pPr>
                  <w:r w:rsidRPr="006C225E">
                    <w:rPr>
                      <w:sz w:val="21"/>
                      <w:szCs w:val="21"/>
                    </w:rPr>
                    <w:t>冷却水</w:t>
                  </w:r>
                </w:p>
              </w:tc>
              <w:tc>
                <w:tcPr>
                  <w:tcW w:w="1828" w:type="dxa"/>
                  <w:tcBorders>
                    <w:top w:val="single" w:sz="4" w:space="0" w:color="auto"/>
                    <w:left w:val="single" w:sz="4" w:space="0" w:color="auto"/>
                    <w:bottom w:val="single" w:sz="4" w:space="0" w:color="auto"/>
                    <w:right w:val="single" w:sz="4" w:space="0" w:color="auto"/>
                  </w:tcBorders>
                  <w:noWrap/>
                  <w:vAlign w:val="center"/>
                </w:tcPr>
                <w:p w:rsidR="00207584" w:rsidRPr="006C225E" w:rsidRDefault="00207584" w:rsidP="00207584">
                  <w:pPr>
                    <w:adjustRightInd w:val="0"/>
                    <w:snapToGrid w:val="0"/>
                    <w:jc w:val="center"/>
                    <w:rPr>
                      <w:sz w:val="21"/>
                      <w:szCs w:val="21"/>
                    </w:rPr>
                  </w:pPr>
                  <w:r w:rsidRPr="006C225E">
                    <w:rPr>
                      <w:sz w:val="21"/>
                      <w:szCs w:val="21"/>
                    </w:rPr>
                    <w:t>COD</w:t>
                  </w:r>
                  <w:r w:rsidRPr="006C225E">
                    <w:rPr>
                      <w:sz w:val="21"/>
                      <w:szCs w:val="21"/>
                    </w:rPr>
                    <w:t>、</w:t>
                  </w:r>
                  <w:r w:rsidRPr="006C225E">
                    <w:rPr>
                      <w:sz w:val="21"/>
                      <w:szCs w:val="21"/>
                    </w:rPr>
                    <w:t>SS</w:t>
                  </w:r>
                </w:p>
              </w:tc>
              <w:tc>
                <w:tcPr>
                  <w:tcW w:w="4228" w:type="dxa"/>
                  <w:tcBorders>
                    <w:top w:val="single" w:sz="4" w:space="0" w:color="auto"/>
                    <w:left w:val="single" w:sz="4" w:space="0" w:color="auto"/>
                    <w:bottom w:val="single" w:sz="4" w:space="0" w:color="auto"/>
                    <w:right w:val="nil"/>
                  </w:tcBorders>
                  <w:noWrap/>
                  <w:vAlign w:val="center"/>
                </w:tcPr>
                <w:p w:rsidR="00207584" w:rsidRPr="006C225E" w:rsidRDefault="0090124E" w:rsidP="0090124E">
                  <w:pPr>
                    <w:adjustRightInd w:val="0"/>
                    <w:snapToGrid w:val="0"/>
                    <w:jc w:val="center"/>
                    <w:rPr>
                      <w:sz w:val="21"/>
                      <w:szCs w:val="21"/>
                    </w:rPr>
                  </w:pPr>
                  <w:r w:rsidRPr="006C225E">
                    <w:rPr>
                      <w:rFonts w:hint="eastAsia"/>
                      <w:bCs/>
                      <w:sz w:val="21"/>
                      <w:szCs w:val="21"/>
                      <w:lang w:val="pt-BR"/>
                    </w:rPr>
                    <w:t>冷却水循环使用，定期补充不外排。</w:t>
                  </w:r>
                </w:p>
              </w:tc>
            </w:tr>
            <w:tr w:rsidR="008A1AD4" w:rsidRPr="006C225E" w:rsidTr="003555DC">
              <w:trPr>
                <w:trHeight w:val="397"/>
                <w:jc w:val="center"/>
              </w:trPr>
              <w:tc>
                <w:tcPr>
                  <w:tcW w:w="466" w:type="dxa"/>
                  <w:vMerge w:val="restart"/>
                  <w:tcBorders>
                    <w:top w:val="single" w:sz="4" w:space="0" w:color="auto"/>
                    <w:right w:val="single" w:sz="4" w:space="0" w:color="auto"/>
                  </w:tcBorders>
                  <w:noWrap/>
                  <w:vAlign w:val="center"/>
                </w:tcPr>
                <w:p w:rsidR="008A1AD4" w:rsidRPr="006C225E" w:rsidRDefault="008A1AD4" w:rsidP="005F3CF6">
                  <w:pPr>
                    <w:adjustRightInd w:val="0"/>
                    <w:snapToGrid w:val="0"/>
                    <w:jc w:val="center"/>
                    <w:rPr>
                      <w:sz w:val="21"/>
                      <w:szCs w:val="21"/>
                    </w:rPr>
                  </w:pPr>
                  <w:r w:rsidRPr="006C225E">
                    <w:rPr>
                      <w:rFonts w:hint="eastAsia"/>
                      <w:sz w:val="21"/>
                      <w:szCs w:val="21"/>
                    </w:rPr>
                    <w:t>固废</w:t>
                  </w:r>
                </w:p>
              </w:tc>
              <w:tc>
                <w:tcPr>
                  <w:tcW w:w="709" w:type="dxa"/>
                  <w:vMerge w:val="restart"/>
                  <w:tcBorders>
                    <w:top w:val="single" w:sz="4" w:space="0" w:color="auto"/>
                    <w:right w:val="single" w:sz="4" w:space="0" w:color="auto"/>
                  </w:tcBorders>
                  <w:vAlign w:val="center"/>
                </w:tcPr>
                <w:p w:rsidR="008A1AD4" w:rsidRPr="006C225E" w:rsidRDefault="008A1AD4">
                  <w:pPr>
                    <w:adjustRightInd w:val="0"/>
                    <w:snapToGrid w:val="0"/>
                    <w:jc w:val="center"/>
                    <w:rPr>
                      <w:sz w:val="21"/>
                      <w:szCs w:val="21"/>
                    </w:rPr>
                  </w:pPr>
                  <w:r w:rsidRPr="006C225E">
                    <w:rPr>
                      <w:sz w:val="21"/>
                      <w:szCs w:val="21"/>
                    </w:rPr>
                    <w:t>一般固废</w:t>
                  </w:r>
                </w:p>
              </w:tc>
              <w:tc>
                <w:tcPr>
                  <w:tcW w:w="1574" w:type="dxa"/>
                  <w:tcBorders>
                    <w:top w:val="single" w:sz="4" w:space="0" w:color="auto"/>
                    <w:left w:val="single" w:sz="4" w:space="0" w:color="auto"/>
                    <w:bottom w:val="single" w:sz="4" w:space="0" w:color="auto"/>
                    <w:right w:val="single" w:sz="4" w:space="0" w:color="auto"/>
                  </w:tcBorders>
                  <w:noWrap/>
                  <w:vAlign w:val="center"/>
                </w:tcPr>
                <w:p w:rsidR="008A1AD4" w:rsidRPr="006C225E" w:rsidRDefault="008A1AD4">
                  <w:pPr>
                    <w:adjustRightInd w:val="0"/>
                    <w:snapToGrid w:val="0"/>
                    <w:jc w:val="center"/>
                    <w:rPr>
                      <w:sz w:val="21"/>
                      <w:szCs w:val="21"/>
                    </w:rPr>
                  </w:pPr>
                  <w:r w:rsidRPr="006C225E">
                    <w:rPr>
                      <w:sz w:val="21"/>
                      <w:szCs w:val="21"/>
                    </w:rPr>
                    <w:t>不合格产品</w:t>
                  </w:r>
                </w:p>
              </w:tc>
              <w:tc>
                <w:tcPr>
                  <w:tcW w:w="1828" w:type="dxa"/>
                  <w:tcBorders>
                    <w:top w:val="single" w:sz="4" w:space="0" w:color="auto"/>
                    <w:left w:val="single" w:sz="4" w:space="0" w:color="auto"/>
                    <w:right w:val="single" w:sz="4" w:space="0" w:color="auto"/>
                  </w:tcBorders>
                  <w:noWrap/>
                  <w:vAlign w:val="center"/>
                </w:tcPr>
                <w:p w:rsidR="008A1AD4" w:rsidRPr="006C225E" w:rsidRDefault="008A1AD4" w:rsidP="003D573E">
                  <w:pPr>
                    <w:adjustRightInd w:val="0"/>
                    <w:snapToGrid w:val="0"/>
                    <w:jc w:val="center"/>
                    <w:rPr>
                      <w:sz w:val="21"/>
                      <w:szCs w:val="21"/>
                    </w:rPr>
                  </w:pPr>
                  <w:r w:rsidRPr="006C225E">
                    <w:rPr>
                      <w:sz w:val="21"/>
                      <w:szCs w:val="21"/>
                    </w:rPr>
                    <w:t>筛分</w:t>
                  </w:r>
                </w:p>
              </w:tc>
              <w:tc>
                <w:tcPr>
                  <w:tcW w:w="4228" w:type="dxa"/>
                  <w:tcBorders>
                    <w:top w:val="single" w:sz="4" w:space="0" w:color="auto"/>
                    <w:left w:val="single" w:sz="4" w:space="0" w:color="auto"/>
                  </w:tcBorders>
                  <w:noWrap/>
                  <w:vAlign w:val="center"/>
                </w:tcPr>
                <w:p w:rsidR="008A1AD4" w:rsidRPr="006C225E" w:rsidRDefault="008A1AD4" w:rsidP="008A1AD4">
                  <w:pPr>
                    <w:adjustRightInd w:val="0"/>
                    <w:snapToGrid w:val="0"/>
                    <w:jc w:val="center"/>
                    <w:rPr>
                      <w:sz w:val="21"/>
                      <w:szCs w:val="21"/>
                      <w:highlight w:val="yellow"/>
                    </w:rPr>
                  </w:pPr>
                  <w:r w:rsidRPr="006C225E">
                    <w:rPr>
                      <w:sz w:val="21"/>
                      <w:szCs w:val="21"/>
                    </w:rPr>
                    <w:t>作为原料回用于生产。</w:t>
                  </w:r>
                </w:p>
              </w:tc>
            </w:tr>
            <w:tr w:rsidR="008A1AD4" w:rsidRPr="006C225E" w:rsidTr="003555DC">
              <w:trPr>
                <w:trHeight w:val="401"/>
                <w:jc w:val="center"/>
              </w:trPr>
              <w:tc>
                <w:tcPr>
                  <w:tcW w:w="466" w:type="dxa"/>
                  <w:vMerge/>
                  <w:tcBorders>
                    <w:bottom w:val="nil"/>
                    <w:right w:val="single" w:sz="4" w:space="0" w:color="auto"/>
                  </w:tcBorders>
                  <w:noWrap/>
                  <w:vAlign w:val="center"/>
                </w:tcPr>
                <w:p w:rsidR="008A1AD4" w:rsidRPr="006C225E" w:rsidRDefault="008A1AD4" w:rsidP="005F3CF6">
                  <w:pPr>
                    <w:adjustRightInd w:val="0"/>
                    <w:snapToGrid w:val="0"/>
                    <w:jc w:val="center"/>
                    <w:rPr>
                      <w:sz w:val="21"/>
                      <w:szCs w:val="21"/>
                    </w:rPr>
                  </w:pPr>
                </w:p>
              </w:tc>
              <w:tc>
                <w:tcPr>
                  <w:tcW w:w="709" w:type="dxa"/>
                  <w:vMerge/>
                  <w:tcBorders>
                    <w:right w:val="single" w:sz="4" w:space="0" w:color="auto"/>
                  </w:tcBorders>
                  <w:vAlign w:val="center"/>
                </w:tcPr>
                <w:p w:rsidR="008A1AD4" w:rsidRPr="006C225E" w:rsidRDefault="008A1AD4">
                  <w:pPr>
                    <w:adjustRightInd w:val="0"/>
                    <w:snapToGrid w:val="0"/>
                    <w:jc w:val="center"/>
                    <w:rPr>
                      <w:sz w:val="21"/>
                      <w:szCs w:val="21"/>
                    </w:rPr>
                  </w:pPr>
                </w:p>
              </w:tc>
              <w:tc>
                <w:tcPr>
                  <w:tcW w:w="1574" w:type="dxa"/>
                  <w:tcBorders>
                    <w:top w:val="single" w:sz="4" w:space="0" w:color="auto"/>
                    <w:left w:val="single" w:sz="4" w:space="0" w:color="auto"/>
                    <w:bottom w:val="single" w:sz="4" w:space="0" w:color="auto"/>
                    <w:right w:val="single" w:sz="4" w:space="0" w:color="auto"/>
                  </w:tcBorders>
                  <w:noWrap/>
                  <w:vAlign w:val="center"/>
                </w:tcPr>
                <w:p w:rsidR="008A1AD4" w:rsidRPr="006C225E" w:rsidRDefault="008A1AD4">
                  <w:pPr>
                    <w:adjustRightInd w:val="0"/>
                    <w:snapToGrid w:val="0"/>
                    <w:jc w:val="center"/>
                    <w:rPr>
                      <w:sz w:val="21"/>
                      <w:szCs w:val="21"/>
                    </w:rPr>
                  </w:pPr>
                  <w:r w:rsidRPr="006C225E">
                    <w:rPr>
                      <w:sz w:val="21"/>
                      <w:szCs w:val="21"/>
                    </w:rPr>
                    <w:t>废包装袋</w:t>
                  </w:r>
                </w:p>
              </w:tc>
              <w:tc>
                <w:tcPr>
                  <w:tcW w:w="1828" w:type="dxa"/>
                  <w:tcBorders>
                    <w:top w:val="single" w:sz="4" w:space="0" w:color="auto"/>
                    <w:left w:val="single" w:sz="4" w:space="0" w:color="auto"/>
                    <w:bottom w:val="single" w:sz="4" w:space="0" w:color="auto"/>
                    <w:right w:val="single" w:sz="4" w:space="0" w:color="auto"/>
                  </w:tcBorders>
                  <w:noWrap/>
                  <w:vAlign w:val="center"/>
                </w:tcPr>
                <w:p w:rsidR="008A1AD4" w:rsidRPr="006C225E" w:rsidRDefault="008A1AD4" w:rsidP="003D573E">
                  <w:pPr>
                    <w:adjustRightInd w:val="0"/>
                    <w:snapToGrid w:val="0"/>
                    <w:jc w:val="center"/>
                    <w:rPr>
                      <w:sz w:val="21"/>
                      <w:szCs w:val="21"/>
                    </w:rPr>
                  </w:pPr>
                  <w:r w:rsidRPr="006C225E">
                    <w:rPr>
                      <w:rFonts w:hint="eastAsia"/>
                      <w:sz w:val="21"/>
                      <w:szCs w:val="21"/>
                    </w:rPr>
                    <w:t>原辅材料消耗</w:t>
                  </w:r>
                </w:p>
              </w:tc>
              <w:tc>
                <w:tcPr>
                  <w:tcW w:w="4228" w:type="dxa"/>
                  <w:tcBorders>
                    <w:top w:val="single" w:sz="4" w:space="0" w:color="auto"/>
                    <w:left w:val="single" w:sz="4" w:space="0" w:color="auto"/>
                    <w:bottom w:val="nil"/>
                  </w:tcBorders>
                  <w:noWrap/>
                  <w:vAlign w:val="center"/>
                </w:tcPr>
                <w:p w:rsidR="008A1AD4" w:rsidRPr="006C225E" w:rsidRDefault="008A1AD4" w:rsidP="008A1AD4">
                  <w:pPr>
                    <w:adjustRightInd w:val="0"/>
                    <w:snapToGrid w:val="0"/>
                    <w:jc w:val="both"/>
                    <w:rPr>
                      <w:sz w:val="21"/>
                      <w:szCs w:val="21"/>
                    </w:rPr>
                  </w:pPr>
                  <w:r w:rsidRPr="006C225E">
                    <w:rPr>
                      <w:sz w:val="21"/>
                      <w:szCs w:val="21"/>
                    </w:rPr>
                    <w:t>新建</w:t>
                  </w:r>
                  <w:r w:rsidRPr="006C225E">
                    <w:rPr>
                      <w:rFonts w:hint="eastAsia"/>
                      <w:sz w:val="21"/>
                      <w:szCs w:val="21"/>
                    </w:rPr>
                    <w:t>1</w:t>
                  </w:r>
                  <w:r w:rsidRPr="006C225E">
                    <w:rPr>
                      <w:rFonts w:hint="eastAsia"/>
                      <w:sz w:val="21"/>
                      <w:szCs w:val="21"/>
                    </w:rPr>
                    <w:t>座</w:t>
                  </w:r>
                  <w:r w:rsidRPr="006C225E">
                    <w:rPr>
                      <w:rFonts w:hint="eastAsia"/>
                      <w:sz w:val="21"/>
                      <w:szCs w:val="21"/>
                    </w:rPr>
                    <w:t>10</w:t>
                  </w:r>
                  <w:r w:rsidRPr="006C225E">
                    <w:rPr>
                      <w:sz w:val="21"/>
                      <w:szCs w:val="21"/>
                    </w:rPr>
                    <w:t>m</w:t>
                  </w:r>
                  <w:r w:rsidRPr="006C225E">
                    <w:rPr>
                      <w:sz w:val="21"/>
                      <w:szCs w:val="21"/>
                      <w:vertAlign w:val="superscript"/>
                    </w:rPr>
                    <w:t>2</w:t>
                  </w:r>
                  <w:r w:rsidRPr="006C225E">
                    <w:rPr>
                      <w:sz w:val="21"/>
                      <w:szCs w:val="21"/>
                    </w:rPr>
                    <w:t>的一般固废暂存间，定期清理，外售废品收购站。</w:t>
                  </w:r>
                </w:p>
              </w:tc>
            </w:tr>
            <w:tr w:rsidR="008A1AD4" w:rsidRPr="006C225E" w:rsidTr="00157FDF">
              <w:trPr>
                <w:trHeight w:val="401"/>
                <w:jc w:val="center"/>
              </w:trPr>
              <w:tc>
                <w:tcPr>
                  <w:tcW w:w="466" w:type="dxa"/>
                  <w:vMerge/>
                  <w:tcBorders>
                    <w:bottom w:val="nil"/>
                    <w:right w:val="single" w:sz="4" w:space="0" w:color="auto"/>
                  </w:tcBorders>
                  <w:noWrap/>
                  <w:vAlign w:val="center"/>
                </w:tcPr>
                <w:p w:rsidR="008A1AD4" w:rsidRPr="006C225E" w:rsidRDefault="008A1AD4" w:rsidP="005F3CF6">
                  <w:pPr>
                    <w:adjustRightInd w:val="0"/>
                    <w:snapToGrid w:val="0"/>
                    <w:jc w:val="center"/>
                    <w:rPr>
                      <w:sz w:val="21"/>
                      <w:szCs w:val="21"/>
                    </w:rPr>
                  </w:pPr>
                </w:p>
              </w:tc>
              <w:tc>
                <w:tcPr>
                  <w:tcW w:w="709" w:type="dxa"/>
                  <w:vMerge/>
                  <w:tcBorders>
                    <w:bottom w:val="single" w:sz="4" w:space="0" w:color="auto"/>
                    <w:right w:val="single" w:sz="4" w:space="0" w:color="auto"/>
                  </w:tcBorders>
                  <w:vAlign w:val="center"/>
                </w:tcPr>
                <w:p w:rsidR="008A1AD4" w:rsidRPr="006C225E" w:rsidRDefault="008A1AD4">
                  <w:pPr>
                    <w:adjustRightInd w:val="0"/>
                    <w:snapToGrid w:val="0"/>
                    <w:jc w:val="center"/>
                    <w:rPr>
                      <w:sz w:val="21"/>
                      <w:szCs w:val="21"/>
                    </w:rPr>
                  </w:pPr>
                </w:p>
              </w:tc>
              <w:tc>
                <w:tcPr>
                  <w:tcW w:w="1574" w:type="dxa"/>
                  <w:tcBorders>
                    <w:top w:val="single" w:sz="4" w:space="0" w:color="auto"/>
                    <w:left w:val="single" w:sz="4" w:space="0" w:color="auto"/>
                    <w:bottom w:val="single" w:sz="4" w:space="0" w:color="auto"/>
                    <w:right w:val="single" w:sz="4" w:space="0" w:color="auto"/>
                  </w:tcBorders>
                  <w:noWrap/>
                  <w:vAlign w:val="center"/>
                </w:tcPr>
                <w:p w:rsidR="008A1AD4" w:rsidRPr="006C225E" w:rsidRDefault="008A1AD4">
                  <w:pPr>
                    <w:adjustRightInd w:val="0"/>
                    <w:snapToGrid w:val="0"/>
                    <w:jc w:val="center"/>
                    <w:rPr>
                      <w:sz w:val="21"/>
                      <w:szCs w:val="21"/>
                    </w:rPr>
                  </w:pPr>
                  <w:r w:rsidRPr="006C225E">
                    <w:rPr>
                      <w:sz w:val="21"/>
                      <w:szCs w:val="21"/>
                    </w:rPr>
                    <w:t>除尘器收集尘</w:t>
                  </w:r>
                </w:p>
              </w:tc>
              <w:tc>
                <w:tcPr>
                  <w:tcW w:w="1828" w:type="dxa"/>
                  <w:tcBorders>
                    <w:top w:val="single" w:sz="4" w:space="0" w:color="auto"/>
                    <w:left w:val="single" w:sz="4" w:space="0" w:color="auto"/>
                    <w:bottom w:val="single" w:sz="4" w:space="0" w:color="auto"/>
                    <w:right w:val="single" w:sz="4" w:space="0" w:color="auto"/>
                  </w:tcBorders>
                  <w:noWrap/>
                  <w:vAlign w:val="center"/>
                </w:tcPr>
                <w:p w:rsidR="008A1AD4" w:rsidRPr="006C225E" w:rsidRDefault="008A1AD4" w:rsidP="008A1AD4">
                  <w:pPr>
                    <w:adjustRightInd w:val="0"/>
                    <w:snapToGrid w:val="0"/>
                    <w:jc w:val="center"/>
                    <w:rPr>
                      <w:sz w:val="21"/>
                      <w:szCs w:val="21"/>
                    </w:rPr>
                  </w:pPr>
                  <w:r w:rsidRPr="006C225E">
                    <w:rPr>
                      <w:rFonts w:hint="eastAsia"/>
                      <w:sz w:val="21"/>
                      <w:szCs w:val="21"/>
                    </w:rPr>
                    <w:t>脉冲袋式除尘器</w:t>
                  </w:r>
                </w:p>
              </w:tc>
              <w:tc>
                <w:tcPr>
                  <w:tcW w:w="4228" w:type="dxa"/>
                  <w:tcBorders>
                    <w:top w:val="single" w:sz="4" w:space="0" w:color="auto"/>
                    <w:left w:val="single" w:sz="4" w:space="0" w:color="auto"/>
                    <w:bottom w:val="nil"/>
                  </w:tcBorders>
                  <w:noWrap/>
                  <w:vAlign w:val="center"/>
                </w:tcPr>
                <w:p w:rsidR="008A1AD4" w:rsidRPr="006C225E" w:rsidRDefault="008A1AD4" w:rsidP="00C0194F">
                  <w:pPr>
                    <w:adjustRightInd w:val="0"/>
                    <w:snapToGrid w:val="0"/>
                    <w:jc w:val="center"/>
                    <w:rPr>
                      <w:sz w:val="21"/>
                      <w:szCs w:val="21"/>
                    </w:rPr>
                  </w:pPr>
                  <w:r w:rsidRPr="006C225E">
                    <w:rPr>
                      <w:rFonts w:hint="eastAsia"/>
                      <w:sz w:val="21"/>
                      <w:szCs w:val="21"/>
                    </w:rPr>
                    <w:t>一般固废暂存间临时存放，</w:t>
                  </w:r>
                  <w:r w:rsidR="00C0194F" w:rsidRPr="006C225E">
                    <w:rPr>
                      <w:rFonts w:hint="eastAsia"/>
                      <w:sz w:val="21"/>
                      <w:szCs w:val="21"/>
                    </w:rPr>
                    <w:t>回用于生产</w:t>
                  </w:r>
                  <w:r w:rsidRPr="006C225E">
                    <w:rPr>
                      <w:rFonts w:hint="eastAsia"/>
                      <w:sz w:val="21"/>
                      <w:szCs w:val="21"/>
                    </w:rPr>
                    <w:t>。</w:t>
                  </w:r>
                </w:p>
              </w:tc>
            </w:tr>
            <w:tr w:rsidR="008A1AD4" w:rsidRPr="006C225E" w:rsidTr="003555DC">
              <w:trPr>
                <w:trHeight w:val="397"/>
                <w:jc w:val="center"/>
              </w:trPr>
              <w:tc>
                <w:tcPr>
                  <w:tcW w:w="466" w:type="dxa"/>
                  <w:vMerge/>
                  <w:tcBorders>
                    <w:right w:val="single" w:sz="4" w:space="0" w:color="auto"/>
                  </w:tcBorders>
                  <w:noWrap/>
                  <w:vAlign w:val="center"/>
                </w:tcPr>
                <w:p w:rsidR="008A1AD4" w:rsidRPr="006C225E" w:rsidRDefault="008A1AD4">
                  <w:pPr>
                    <w:adjustRightInd w:val="0"/>
                    <w:snapToGrid w:val="0"/>
                    <w:jc w:val="center"/>
                    <w:rPr>
                      <w:sz w:val="21"/>
                      <w:szCs w:val="21"/>
                    </w:rPr>
                  </w:pPr>
                </w:p>
              </w:tc>
              <w:tc>
                <w:tcPr>
                  <w:tcW w:w="709" w:type="dxa"/>
                  <w:vMerge w:val="restart"/>
                  <w:tcBorders>
                    <w:top w:val="single" w:sz="4" w:space="0" w:color="auto"/>
                    <w:right w:val="single" w:sz="4" w:space="0" w:color="auto"/>
                  </w:tcBorders>
                  <w:vAlign w:val="center"/>
                </w:tcPr>
                <w:p w:rsidR="008A1AD4" w:rsidRPr="006C225E" w:rsidRDefault="008A1AD4">
                  <w:pPr>
                    <w:adjustRightInd w:val="0"/>
                    <w:snapToGrid w:val="0"/>
                    <w:jc w:val="center"/>
                    <w:rPr>
                      <w:sz w:val="21"/>
                      <w:szCs w:val="21"/>
                    </w:rPr>
                  </w:pPr>
                  <w:r w:rsidRPr="006C225E">
                    <w:rPr>
                      <w:rFonts w:hint="eastAsia"/>
                      <w:sz w:val="21"/>
                      <w:szCs w:val="21"/>
                    </w:rPr>
                    <w:t>危险废物</w:t>
                  </w:r>
                </w:p>
              </w:tc>
              <w:tc>
                <w:tcPr>
                  <w:tcW w:w="1574" w:type="dxa"/>
                  <w:tcBorders>
                    <w:top w:val="single" w:sz="4" w:space="0" w:color="auto"/>
                    <w:left w:val="single" w:sz="4" w:space="0" w:color="auto"/>
                    <w:bottom w:val="single" w:sz="4" w:space="0" w:color="auto"/>
                    <w:right w:val="single" w:sz="4" w:space="0" w:color="auto"/>
                  </w:tcBorders>
                  <w:noWrap/>
                  <w:vAlign w:val="center"/>
                </w:tcPr>
                <w:p w:rsidR="008A1AD4" w:rsidRPr="006C225E" w:rsidRDefault="008A1AD4" w:rsidP="003D573E">
                  <w:pPr>
                    <w:adjustRightInd w:val="0"/>
                    <w:snapToGrid w:val="0"/>
                    <w:jc w:val="center"/>
                    <w:rPr>
                      <w:sz w:val="21"/>
                      <w:szCs w:val="21"/>
                    </w:rPr>
                  </w:pPr>
                  <w:r w:rsidRPr="006C225E">
                    <w:rPr>
                      <w:rFonts w:hint="eastAsia"/>
                      <w:sz w:val="21"/>
                      <w:szCs w:val="21"/>
                    </w:rPr>
                    <w:t>废活性炭</w:t>
                  </w:r>
                </w:p>
              </w:tc>
              <w:tc>
                <w:tcPr>
                  <w:tcW w:w="1828" w:type="dxa"/>
                  <w:vMerge w:val="restart"/>
                  <w:tcBorders>
                    <w:top w:val="single" w:sz="4" w:space="0" w:color="auto"/>
                    <w:left w:val="single" w:sz="4" w:space="0" w:color="auto"/>
                    <w:right w:val="single" w:sz="4" w:space="0" w:color="auto"/>
                  </w:tcBorders>
                  <w:noWrap/>
                  <w:vAlign w:val="center"/>
                </w:tcPr>
                <w:p w:rsidR="008A1AD4" w:rsidRPr="006C225E" w:rsidRDefault="008A1AD4" w:rsidP="003D573E">
                  <w:pPr>
                    <w:adjustRightInd w:val="0"/>
                    <w:snapToGrid w:val="0"/>
                    <w:jc w:val="center"/>
                    <w:rPr>
                      <w:sz w:val="21"/>
                      <w:szCs w:val="21"/>
                    </w:rPr>
                  </w:pPr>
                  <w:r w:rsidRPr="006C225E">
                    <w:rPr>
                      <w:sz w:val="21"/>
                      <w:szCs w:val="21"/>
                    </w:rPr>
                    <w:t>废气治理</w:t>
                  </w:r>
                </w:p>
              </w:tc>
              <w:tc>
                <w:tcPr>
                  <w:tcW w:w="4228" w:type="dxa"/>
                  <w:vMerge w:val="restart"/>
                  <w:tcBorders>
                    <w:top w:val="single" w:sz="4" w:space="0" w:color="auto"/>
                    <w:left w:val="single" w:sz="4" w:space="0" w:color="auto"/>
                  </w:tcBorders>
                  <w:noWrap/>
                  <w:vAlign w:val="center"/>
                </w:tcPr>
                <w:p w:rsidR="008A1AD4" w:rsidRPr="006C225E" w:rsidRDefault="00ED15E9" w:rsidP="00ED15E9">
                  <w:pPr>
                    <w:adjustRightInd w:val="0"/>
                    <w:snapToGrid w:val="0"/>
                    <w:jc w:val="both"/>
                    <w:rPr>
                      <w:sz w:val="21"/>
                      <w:szCs w:val="21"/>
                    </w:rPr>
                  </w:pPr>
                  <w:r w:rsidRPr="006C225E">
                    <w:rPr>
                      <w:rFonts w:hint="eastAsia"/>
                      <w:sz w:val="21"/>
                      <w:szCs w:val="21"/>
                    </w:rPr>
                    <w:t>依托现有</w:t>
                  </w:r>
                  <w:r w:rsidR="008A1AD4" w:rsidRPr="006C225E">
                    <w:rPr>
                      <w:rFonts w:hint="eastAsia"/>
                      <w:sz w:val="21"/>
                      <w:szCs w:val="21"/>
                    </w:rPr>
                    <w:t>1</w:t>
                  </w:r>
                  <w:r w:rsidR="008A1AD4" w:rsidRPr="006C225E">
                    <w:rPr>
                      <w:rFonts w:hint="eastAsia"/>
                      <w:sz w:val="21"/>
                      <w:szCs w:val="21"/>
                    </w:rPr>
                    <w:t>座</w:t>
                  </w:r>
                  <w:r w:rsidRPr="006C225E">
                    <w:rPr>
                      <w:rFonts w:hint="eastAsia"/>
                      <w:sz w:val="21"/>
                      <w:szCs w:val="21"/>
                    </w:rPr>
                    <w:t>12</w:t>
                  </w:r>
                  <w:r w:rsidR="008A1AD4" w:rsidRPr="006C225E">
                    <w:rPr>
                      <w:rFonts w:hint="eastAsia"/>
                      <w:sz w:val="21"/>
                      <w:szCs w:val="21"/>
                    </w:rPr>
                    <w:t>m</w:t>
                  </w:r>
                  <w:r w:rsidR="008A1AD4" w:rsidRPr="006C225E">
                    <w:rPr>
                      <w:rFonts w:hint="eastAsia"/>
                      <w:sz w:val="21"/>
                      <w:szCs w:val="21"/>
                      <w:vertAlign w:val="superscript"/>
                    </w:rPr>
                    <w:t>2</w:t>
                  </w:r>
                  <w:r w:rsidR="00133281" w:rsidRPr="006C225E">
                    <w:rPr>
                      <w:rFonts w:hint="eastAsia"/>
                      <w:sz w:val="21"/>
                      <w:szCs w:val="21"/>
                    </w:rPr>
                    <w:t>的</w:t>
                  </w:r>
                  <w:r w:rsidR="008A1AD4" w:rsidRPr="006C225E">
                    <w:rPr>
                      <w:rFonts w:hint="eastAsia"/>
                      <w:sz w:val="21"/>
                      <w:szCs w:val="21"/>
                    </w:rPr>
                    <w:t>危废间暂存，委托有资质单位处置</w:t>
                  </w:r>
                  <w:r w:rsidR="00133281" w:rsidRPr="006C225E">
                    <w:rPr>
                      <w:rFonts w:hint="eastAsia"/>
                      <w:sz w:val="21"/>
                      <w:szCs w:val="21"/>
                    </w:rPr>
                    <w:t>。</w:t>
                  </w:r>
                </w:p>
              </w:tc>
            </w:tr>
            <w:tr w:rsidR="008A1AD4" w:rsidRPr="006C225E" w:rsidTr="003555DC">
              <w:trPr>
                <w:trHeight w:val="397"/>
                <w:jc w:val="center"/>
              </w:trPr>
              <w:tc>
                <w:tcPr>
                  <w:tcW w:w="466" w:type="dxa"/>
                  <w:vMerge/>
                  <w:tcBorders>
                    <w:right w:val="single" w:sz="4" w:space="0" w:color="auto"/>
                  </w:tcBorders>
                  <w:noWrap/>
                  <w:vAlign w:val="center"/>
                </w:tcPr>
                <w:p w:rsidR="008A1AD4" w:rsidRPr="006C225E" w:rsidRDefault="008A1AD4">
                  <w:pPr>
                    <w:adjustRightInd w:val="0"/>
                    <w:snapToGrid w:val="0"/>
                    <w:jc w:val="center"/>
                    <w:rPr>
                      <w:sz w:val="21"/>
                      <w:szCs w:val="21"/>
                    </w:rPr>
                  </w:pPr>
                </w:p>
              </w:tc>
              <w:tc>
                <w:tcPr>
                  <w:tcW w:w="709" w:type="dxa"/>
                  <w:vMerge/>
                  <w:tcBorders>
                    <w:right w:val="single" w:sz="4" w:space="0" w:color="auto"/>
                  </w:tcBorders>
                  <w:vAlign w:val="center"/>
                </w:tcPr>
                <w:p w:rsidR="008A1AD4" w:rsidRPr="006C225E" w:rsidRDefault="008A1AD4">
                  <w:pPr>
                    <w:adjustRightInd w:val="0"/>
                    <w:snapToGrid w:val="0"/>
                    <w:jc w:val="center"/>
                    <w:rPr>
                      <w:sz w:val="21"/>
                      <w:szCs w:val="21"/>
                    </w:rPr>
                  </w:pPr>
                </w:p>
              </w:tc>
              <w:tc>
                <w:tcPr>
                  <w:tcW w:w="1574" w:type="dxa"/>
                  <w:tcBorders>
                    <w:top w:val="single" w:sz="4" w:space="0" w:color="auto"/>
                    <w:left w:val="single" w:sz="4" w:space="0" w:color="auto"/>
                    <w:right w:val="single" w:sz="4" w:space="0" w:color="auto"/>
                  </w:tcBorders>
                  <w:noWrap/>
                  <w:vAlign w:val="center"/>
                </w:tcPr>
                <w:p w:rsidR="008A1AD4" w:rsidRPr="006C225E" w:rsidRDefault="005A1D96" w:rsidP="003D573E">
                  <w:pPr>
                    <w:adjustRightInd w:val="0"/>
                    <w:snapToGrid w:val="0"/>
                    <w:jc w:val="center"/>
                    <w:rPr>
                      <w:sz w:val="21"/>
                      <w:szCs w:val="21"/>
                    </w:rPr>
                  </w:pPr>
                  <w:r w:rsidRPr="006C225E">
                    <w:rPr>
                      <w:rFonts w:hint="eastAsia"/>
                      <w:sz w:val="21"/>
                      <w:szCs w:val="21"/>
                    </w:rPr>
                    <w:t>废</w:t>
                  </w:r>
                  <w:r w:rsidR="00ED15E9" w:rsidRPr="006C225E">
                    <w:rPr>
                      <w:rFonts w:hint="eastAsia"/>
                      <w:sz w:val="21"/>
                      <w:szCs w:val="21"/>
                    </w:rPr>
                    <w:t>催化剂</w:t>
                  </w:r>
                </w:p>
              </w:tc>
              <w:tc>
                <w:tcPr>
                  <w:tcW w:w="1828" w:type="dxa"/>
                  <w:vMerge/>
                  <w:tcBorders>
                    <w:left w:val="single" w:sz="4" w:space="0" w:color="auto"/>
                    <w:bottom w:val="single" w:sz="4" w:space="0" w:color="auto"/>
                    <w:right w:val="single" w:sz="4" w:space="0" w:color="auto"/>
                  </w:tcBorders>
                  <w:noWrap/>
                  <w:vAlign w:val="center"/>
                </w:tcPr>
                <w:p w:rsidR="008A1AD4" w:rsidRPr="006C225E" w:rsidRDefault="008A1AD4" w:rsidP="003D573E">
                  <w:pPr>
                    <w:adjustRightInd w:val="0"/>
                    <w:snapToGrid w:val="0"/>
                    <w:jc w:val="center"/>
                    <w:rPr>
                      <w:sz w:val="21"/>
                      <w:szCs w:val="21"/>
                    </w:rPr>
                  </w:pPr>
                </w:p>
              </w:tc>
              <w:tc>
                <w:tcPr>
                  <w:tcW w:w="4228" w:type="dxa"/>
                  <w:vMerge/>
                  <w:tcBorders>
                    <w:top w:val="single" w:sz="4" w:space="0" w:color="auto"/>
                    <w:left w:val="single" w:sz="4" w:space="0" w:color="auto"/>
                  </w:tcBorders>
                  <w:noWrap/>
                  <w:vAlign w:val="center"/>
                </w:tcPr>
                <w:p w:rsidR="008A1AD4" w:rsidRPr="006C225E" w:rsidRDefault="008A1AD4">
                  <w:pPr>
                    <w:adjustRightInd w:val="0"/>
                    <w:snapToGrid w:val="0"/>
                    <w:rPr>
                      <w:sz w:val="21"/>
                      <w:szCs w:val="21"/>
                      <w:highlight w:val="yellow"/>
                    </w:rPr>
                  </w:pPr>
                </w:p>
              </w:tc>
            </w:tr>
            <w:tr w:rsidR="004C3FD1" w:rsidRPr="006C225E" w:rsidTr="00207584">
              <w:trPr>
                <w:trHeight w:val="397"/>
                <w:jc w:val="center"/>
              </w:trPr>
              <w:tc>
                <w:tcPr>
                  <w:tcW w:w="1175" w:type="dxa"/>
                  <w:gridSpan w:val="2"/>
                  <w:tcBorders>
                    <w:top w:val="single" w:sz="4" w:space="0" w:color="auto"/>
                    <w:bottom w:val="single" w:sz="8" w:space="0" w:color="auto"/>
                    <w:right w:val="single" w:sz="4" w:space="0" w:color="auto"/>
                  </w:tcBorders>
                  <w:noWrap/>
                  <w:vAlign w:val="center"/>
                </w:tcPr>
                <w:p w:rsidR="004C3FD1" w:rsidRPr="006C225E" w:rsidRDefault="004C3FD1">
                  <w:pPr>
                    <w:adjustRightInd w:val="0"/>
                    <w:snapToGrid w:val="0"/>
                    <w:jc w:val="center"/>
                    <w:rPr>
                      <w:sz w:val="21"/>
                      <w:szCs w:val="21"/>
                    </w:rPr>
                  </w:pPr>
                  <w:r w:rsidRPr="006C225E">
                    <w:rPr>
                      <w:rFonts w:hint="eastAsia"/>
                      <w:sz w:val="21"/>
                      <w:szCs w:val="21"/>
                    </w:rPr>
                    <w:t>噪声</w:t>
                  </w:r>
                </w:p>
              </w:tc>
              <w:tc>
                <w:tcPr>
                  <w:tcW w:w="1574" w:type="dxa"/>
                  <w:tcBorders>
                    <w:top w:val="single" w:sz="4" w:space="0" w:color="auto"/>
                    <w:left w:val="single" w:sz="4" w:space="0" w:color="auto"/>
                    <w:bottom w:val="single" w:sz="8" w:space="0" w:color="auto"/>
                    <w:right w:val="single" w:sz="4" w:space="0" w:color="auto"/>
                  </w:tcBorders>
                  <w:noWrap/>
                  <w:vAlign w:val="center"/>
                </w:tcPr>
                <w:p w:rsidR="004C3FD1" w:rsidRPr="006C225E" w:rsidRDefault="00133281">
                  <w:pPr>
                    <w:adjustRightInd w:val="0"/>
                    <w:snapToGrid w:val="0"/>
                    <w:jc w:val="center"/>
                    <w:rPr>
                      <w:sz w:val="21"/>
                      <w:szCs w:val="21"/>
                    </w:rPr>
                  </w:pPr>
                  <w:r w:rsidRPr="006C225E">
                    <w:rPr>
                      <w:rFonts w:hint="eastAsia"/>
                      <w:sz w:val="21"/>
                      <w:szCs w:val="21"/>
                    </w:rPr>
                    <w:t>混料机、挤出机等设备运行</w:t>
                  </w:r>
                </w:p>
              </w:tc>
              <w:tc>
                <w:tcPr>
                  <w:tcW w:w="1828" w:type="dxa"/>
                  <w:tcBorders>
                    <w:top w:val="single" w:sz="4" w:space="0" w:color="auto"/>
                    <w:left w:val="single" w:sz="4" w:space="0" w:color="auto"/>
                    <w:bottom w:val="single" w:sz="8" w:space="0" w:color="auto"/>
                    <w:right w:val="single" w:sz="4" w:space="0" w:color="auto"/>
                  </w:tcBorders>
                  <w:noWrap/>
                  <w:vAlign w:val="center"/>
                </w:tcPr>
                <w:p w:rsidR="004C3FD1" w:rsidRPr="006C225E" w:rsidRDefault="004C3FD1">
                  <w:pPr>
                    <w:adjustRightInd w:val="0"/>
                    <w:snapToGrid w:val="0"/>
                    <w:jc w:val="center"/>
                    <w:rPr>
                      <w:sz w:val="21"/>
                      <w:szCs w:val="21"/>
                    </w:rPr>
                  </w:pPr>
                  <w:r w:rsidRPr="006C225E">
                    <w:rPr>
                      <w:rFonts w:hint="eastAsia"/>
                      <w:sz w:val="21"/>
                      <w:szCs w:val="21"/>
                    </w:rPr>
                    <w:t>噪声</w:t>
                  </w:r>
                </w:p>
              </w:tc>
              <w:tc>
                <w:tcPr>
                  <w:tcW w:w="4228" w:type="dxa"/>
                  <w:tcBorders>
                    <w:top w:val="single" w:sz="4" w:space="0" w:color="auto"/>
                    <w:left w:val="single" w:sz="4" w:space="0" w:color="auto"/>
                    <w:bottom w:val="single" w:sz="8" w:space="0" w:color="auto"/>
                  </w:tcBorders>
                  <w:noWrap/>
                  <w:vAlign w:val="center"/>
                </w:tcPr>
                <w:p w:rsidR="004C3FD1" w:rsidRPr="006C225E" w:rsidRDefault="004C3FD1" w:rsidP="00D256DB">
                  <w:pPr>
                    <w:adjustRightInd w:val="0"/>
                    <w:snapToGrid w:val="0"/>
                    <w:jc w:val="center"/>
                    <w:rPr>
                      <w:sz w:val="21"/>
                      <w:szCs w:val="21"/>
                    </w:rPr>
                  </w:pPr>
                  <w:r w:rsidRPr="006C225E">
                    <w:rPr>
                      <w:rFonts w:hint="eastAsia"/>
                      <w:sz w:val="21"/>
                      <w:szCs w:val="21"/>
                    </w:rPr>
                    <w:t>厂房密闭隔音</w:t>
                  </w:r>
                  <w:r w:rsidR="00516FC5" w:rsidRPr="006C225E">
                    <w:rPr>
                      <w:rFonts w:hint="eastAsia"/>
                      <w:sz w:val="21"/>
                      <w:szCs w:val="21"/>
                    </w:rPr>
                    <w:t>、距离衰减</w:t>
                  </w:r>
                  <w:r w:rsidRPr="006C225E">
                    <w:rPr>
                      <w:rFonts w:hint="eastAsia"/>
                      <w:sz w:val="21"/>
                      <w:szCs w:val="21"/>
                    </w:rPr>
                    <w:t>等</w:t>
                  </w:r>
                  <w:r w:rsidR="00133281" w:rsidRPr="006C225E">
                    <w:rPr>
                      <w:rFonts w:hint="eastAsia"/>
                      <w:sz w:val="21"/>
                      <w:szCs w:val="21"/>
                    </w:rPr>
                    <w:t>。</w:t>
                  </w:r>
                </w:p>
              </w:tc>
            </w:tr>
          </w:tbl>
          <w:p w:rsidR="00A2373A" w:rsidRPr="006C225E" w:rsidRDefault="00A2373A" w:rsidP="00F85A53">
            <w:pPr>
              <w:rPr>
                <w:szCs w:val="21"/>
              </w:rPr>
            </w:pPr>
          </w:p>
          <w:p w:rsidR="00133281" w:rsidRPr="006C225E" w:rsidRDefault="00133281" w:rsidP="00133281">
            <w:pPr>
              <w:pStyle w:val="1"/>
              <w:rPr>
                <w:rFonts w:ascii="Times New Roman" w:hAnsi="Times New Roman"/>
              </w:rPr>
            </w:pPr>
          </w:p>
          <w:p w:rsidR="00133281" w:rsidRPr="006C225E" w:rsidRDefault="00133281" w:rsidP="00133281"/>
          <w:p w:rsidR="00133281" w:rsidRPr="006C225E" w:rsidRDefault="00133281" w:rsidP="00133281">
            <w:pPr>
              <w:pStyle w:val="1"/>
              <w:rPr>
                <w:rFonts w:ascii="Times New Roman" w:hAnsi="Times New Roman"/>
              </w:rPr>
            </w:pPr>
          </w:p>
          <w:p w:rsidR="00133281" w:rsidRPr="006C225E" w:rsidRDefault="00133281" w:rsidP="00133281"/>
          <w:p w:rsidR="00133281" w:rsidRPr="006C225E" w:rsidRDefault="00133281" w:rsidP="00133281">
            <w:pPr>
              <w:pStyle w:val="1"/>
              <w:rPr>
                <w:rFonts w:ascii="Times New Roman" w:hAnsi="Times New Roman"/>
              </w:rPr>
            </w:pPr>
          </w:p>
          <w:p w:rsidR="00133281" w:rsidRPr="006C225E" w:rsidRDefault="00133281" w:rsidP="00133281"/>
          <w:p w:rsidR="00133281" w:rsidRPr="006C225E" w:rsidRDefault="00133281" w:rsidP="00133281">
            <w:pPr>
              <w:pStyle w:val="1"/>
              <w:rPr>
                <w:rFonts w:ascii="Times New Roman" w:hAnsi="Times New Roman"/>
              </w:rPr>
            </w:pPr>
          </w:p>
          <w:p w:rsidR="00133281" w:rsidRPr="006C225E" w:rsidRDefault="00133281" w:rsidP="00133281"/>
          <w:p w:rsidR="00133281" w:rsidRPr="006C225E" w:rsidRDefault="00133281" w:rsidP="00133281"/>
          <w:p w:rsidR="00133281" w:rsidRPr="006C225E" w:rsidRDefault="00133281" w:rsidP="00133281"/>
          <w:p w:rsidR="00133281" w:rsidRPr="006C225E" w:rsidRDefault="00133281" w:rsidP="00133281"/>
          <w:p w:rsidR="00133281" w:rsidRPr="006C225E" w:rsidRDefault="00133281" w:rsidP="00133281"/>
          <w:p w:rsidR="00133281" w:rsidRPr="006C225E" w:rsidRDefault="00133281" w:rsidP="00133281"/>
          <w:p w:rsidR="00133281" w:rsidRPr="006C225E" w:rsidRDefault="00133281" w:rsidP="00133281"/>
          <w:p w:rsidR="00133281" w:rsidRPr="006C225E" w:rsidRDefault="00133281" w:rsidP="00133281"/>
          <w:p w:rsidR="00133281" w:rsidRPr="006C225E" w:rsidRDefault="00133281" w:rsidP="00133281"/>
          <w:p w:rsidR="00133281" w:rsidRPr="006C225E" w:rsidRDefault="00133281" w:rsidP="00133281"/>
          <w:p w:rsidR="00133281" w:rsidRPr="006C225E" w:rsidRDefault="00133281" w:rsidP="00133281"/>
          <w:p w:rsidR="00133281" w:rsidRPr="006C225E" w:rsidRDefault="00133281" w:rsidP="00133281"/>
          <w:p w:rsidR="00133281" w:rsidRPr="006C225E" w:rsidRDefault="00133281" w:rsidP="00133281"/>
          <w:p w:rsidR="00526FD1" w:rsidRPr="006C225E" w:rsidRDefault="00526FD1" w:rsidP="00526FD1">
            <w:pPr>
              <w:pStyle w:val="1"/>
              <w:ind w:firstLine="0"/>
              <w:rPr>
                <w:rFonts w:ascii="Times New Roman" w:hAnsi="Times New Roman"/>
              </w:rPr>
            </w:pPr>
          </w:p>
          <w:p w:rsidR="00153C5C" w:rsidRPr="006C225E" w:rsidRDefault="00153C5C" w:rsidP="00153C5C">
            <w:pPr>
              <w:pStyle w:val="1"/>
              <w:ind w:firstLine="0"/>
              <w:rPr>
                <w:rFonts w:ascii="Times New Roman" w:hAnsi="Times New Roman"/>
              </w:rPr>
            </w:pPr>
          </w:p>
        </w:tc>
      </w:tr>
      <w:tr w:rsidR="00A2373A" w:rsidRPr="006C225E" w:rsidTr="00C65BD2">
        <w:trPr>
          <w:trHeight w:val="1557"/>
          <w:jc w:val="center"/>
        </w:trPr>
        <w:tc>
          <w:tcPr>
            <w:tcW w:w="731" w:type="dxa"/>
            <w:noWrap/>
            <w:vAlign w:val="center"/>
          </w:tcPr>
          <w:p w:rsidR="00A2373A" w:rsidRPr="003A5950" w:rsidRDefault="004511C7">
            <w:pPr>
              <w:pStyle w:val="ae"/>
              <w:adjustRightInd w:val="0"/>
              <w:snapToGrid w:val="0"/>
              <w:spacing w:before="0" w:beforeAutospacing="0" w:after="0" w:afterAutospacing="0" w:line="440" w:lineRule="exact"/>
              <w:jc w:val="center"/>
              <w:rPr>
                <w:rFonts w:ascii="Times New Roman" w:hAnsi="Times New Roman"/>
                <w:color w:val="000000" w:themeColor="text1"/>
                <w:sz w:val="21"/>
                <w:szCs w:val="21"/>
                <w:lang w:val="en-US" w:eastAsia="zh-CN"/>
              </w:rPr>
            </w:pPr>
            <w:r w:rsidRPr="003A5950">
              <w:rPr>
                <w:rFonts w:ascii="Times New Roman" w:hAnsi="Times New Roman"/>
                <w:bCs/>
                <w:kern w:val="2"/>
                <w:szCs w:val="24"/>
                <w:lang w:val="en-US" w:eastAsia="zh-CN"/>
              </w:rPr>
              <w:lastRenderedPageBreak/>
              <w:t>与项目有关的原有环境污染问题</w:t>
            </w:r>
          </w:p>
        </w:tc>
        <w:tc>
          <w:tcPr>
            <w:tcW w:w="9021" w:type="dxa"/>
            <w:noWrap/>
            <w:vAlign w:val="center"/>
          </w:tcPr>
          <w:p w:rsidR="00A2373A" w:rsidRPr="006C225E" w:rsidRDefault="004511C7" w:rsidP="001670C2">
            <w:pPr>
              <w:adjustRightInd w:val="0"/>
              <w:snapToGrid w:val="0"/>
              <w:spacing w:line="440" w:lineRule="exact"/>
              <w:ind w:firstLineChars="200" w:firstLine="482"/>
              <w:rPr>
                <w:b/>
                <w:bCs/>
                <w:color w:val="000000" w:themeColor="text1"/>
              </w:rPr>
            </w:pPr>
            <w:r w:rsidRPr="006C225E">
              <w:rPr>
                <w:rFonts w:hint="eastAsia"/>
                <w:b/>
                <w:bCs/>
                <w:color w:val="000000" w:themeColor="text1"/>
              </w:rPr>
              <w:t>一、现有工程基本情况</w:t>
            </w:r>
          </w:p>
          <w:p w:rsidR="00A2373A" w:rsidRPr="006C225E" w:rsidRDefault="004511C7" w:rsidP="00714A5A">
            <w:pPr>
              <w:adjustRightInd w:val="0"/>
              <w:snapToGrid w:val="0"/>
              <w:spacing w:line="480" w:lineRule="exact"/>
              <w:ind w:firstLineChars="200" w:firstLine="482"/>
              <w:rPr>
                <w:b/>
                <w:bCs/>
                <w:color w:val="000000" w:themeColor="text1"/>
              </w:rPr>
            </w:pPr>
            <w:r w:rsidRPr="006C225E">
              <w:rPr>
                <w:rFonts w:hint="eastAsia"/>
                <w:b/>
                <w:bCs/>
                <w:color w:val="000000" w:themeColor="text1"/>
              </w:rPr>
              <w:t>1</w:t>
            </w:r>
            <w:r w:rsidRPr="006C225E">
              <w:rPr>
                <w:rFonts w:hint="eastAsia"/>
                <w:b/>
                <w:bCs/>
                <w:color w:val="000000" w:themeColor="text1"/>
              </w:rPr>
              <w:t>、现有项目环评审批、验收情况</w:t>
            </w:r>
          </w:p>
          <w:p w:rsidR="00A2373A" w:rsidRPr="006C225E" w:rsidRDefault="008F7286" w:rsidP="003D139D">
            <w:pPr>
              <w:adjustRightInd w:val="0"/>
              <w:snapToGrid w:val="0"/>
              <w:spacing w:line="440" w:lineRule="exact"/>
              <w:ind w:firstLineChars="200" w:firstLine="480"/>
              <w:rPr>
                <w:b/>
                <w:bCs/>
                <w:color w:val="000000" w:themeColor="text1"/>
              </w:rPr>
            </w:pPr>
            <w:r w:rsidRPr="006C225E">
              <w:rPr>
                <w:rFonts w:hint="eastAsia"/>
                <w:color w:val="000000" w:themeColor="text1"/>
              </w:rPr>
              <w:t>新乡县兴龙塑料编织包装有限公司</w:t>
            </w:r>
            <w:r w:rsidR="004511C7" w:rsidRPr="006C225E">
              <w:rPr>
                <w:rFonts w:hint="eastAsia"/>
                <w:color w:val="000000" w:themeColor="text1"/>
              </w:rPr>
              <w:t>位于</w:t>
            </w:r>
            <w:r w:rsidR="00451772" w:rsidRPr="006C225E">
              <w:rPr>
                <w:rFonts w:hint="eastAsia"/>
                <w:color w:val="000000" w:themeColor="text1"/>
              </w:rPr>
              <w:t>河南省</w:t>
            </w:r>
            <w:r w:rsidR="00612EA6" w:rsidRPr="006C225E">
              <w:rPr>
                <w:rFonts w:cs="宋体" w:hint="eastAsia"/>
                <w:color w:val="000000" w:themeColor="text1"/>
              </w:rPr>
              <w:t>新乡市新乡县新乡经济开发区中央大道中与青龙路交叉口东北角</w:t>
            </w:r>
            <w:r w:rsidR="004511C7" w:rsidRPr="006C225E">
              <w:rPr>
                <w:rFonts w:cs="宋体" w:hint="eastAsia"/>
                <w:color w:val="000000" w:themeColor="text1"/>
              </w:rPr>
              <w:t>，</w:t>
            </w:r>
            <w:r w:rsidR="004511C7" w:rsidRPr="006C225E">
              <w:rPr>
                <w:rFonts w:hint="eastAsia"/>
                <w:color w:val="000000" w:themeColor="text1"/>
              </w:rPr>
              <w:t>企业</w:t>
            </w:r>
            <w:r w:rsidR="00222ACC" w:rsidRPr="006C225E">
              <w:rPr>
                <w:rFonts w:hint="eastAsia"/>
                <w:color w:val="000000" w:themeColor="text1"/>
              </w:rPr>
              <w:t>于</w:t>
            </w:r>
            <w:r w:rsidR="004511C7" w:rsidRPr="006C225E">
              <w:rPr>
                <w:rFonts w:hint="eastAsia"/>
                <w:color w:val="000000" w:themeColor="text1"/>
              </w:rPr>
              <w:t>20</w:t>
            </w:r>
            <w:r w:rsidR="00743823" w:rsidRPr="006C225E">
              <w:rPr>
                <w:rFonts w:hint="eastAsia"/>
                <w:color w:val="000000" w:themeColor="text1"/>
              </w:rPr>
              <w:t>1</w:t>
            </w:r>
            <w:r w:rsidR="00222ACC" w:rsidRPr="006C225E">
              <w:rPr>
                <w:rFonts w:hint="eastAsia"/>
                <w:color w:val="000000" w:themeColor="text1"/>
              </w:rPr>
              <w:t>2</w:t>
            </w:r>
            <w:r w:rsidR="004511C7" w:rsidRPr="006C225E">
              <w:rPr>
                <w:rFonts w:hint="eastAsia"/>
                <w:color w:val="000000" w:themeColor="text1"/>
              </w:rPr>
              <w:t>年</w:t>
            </w:r>
            <w:r w:rsidR="00743823" w:rsidRPr="006C225E">
              <w:rPr>
                <w:rFonts w:hint="eastAsia"/>
                <w:color w:val="000000" w:themeColor="text1"/>
              </w:rPr>
              <w:t>11</w:t>
            </w:r>
            <w:r w:rsidR="004511C7" w:rsidRPr="006C225E">
              <w:rPr>
                <w:rFonts w:hint="eastAsia"/>
                <w:color w:val="000000" w:themeColor="text1"/>
              </w:rPr>
              <w:t>月委托</w:t>
            </w:r>
            <w:r w:rsidR="00E1306D" w:rsidRPr="006C225E">
              <w:rPr>
                <w:rFonts w:hint="eastAsia"/>
                <w:color w:val="000000" w:themeColor="text1"/>
              </w:rPr>
              <w:t>新乡市环境保护科学设计研究院</w:t>
            </w:r>
            <w:r w:rsidR="004511C7" w:rsidRPr="006C225E">
              <w:rPr>
                <w:rFonts w:hint="eastAsia"/>
                <w:color w:val="000000" w:themeColor="text1"/>
              </w:rPr>
              <w:t>编制《</w:t>
            </w:r>
            <w:r w:rsidRPr="006C225E">
              <w:rPr>
                <w:rFonts w:hint="eastAsia"/>
                <w:color w:val="000000" w:themeColor="text1"/>
              </w:rPr>
              <w:t>新乡县兴龙塑料编织包装有限公司</w:t>
            </w:r>
            <w:r w:rsidR="00E1306D" w:rsidRPr="006C225E">
              <w:rPr>
                <w:rFonts w:hint="eastAsia"/>
                <w:color w:val="000000" w:themeColor="text1"/>
              </w:rPr>
              <w:t>年产</w:t>
            </w:r>
            <w:r w:rsidR="00E1306D" w:rsidRPr="006C225E">
              <w:rPr>
                <w:rFonts w:hint="eastAsia"/>
                <w:color w:val="000000" w:themeColor="text1"/>
              </w:rPr>
              <w:t>1200</w:t>
            </w:r>
            <w:r w:rsidR="00E1306D" w:rsidRPr="006C225E">
              <w:rPr>
                <w:rFonts w:hint="eastAsia"/>
                <w:color w:val="000000" w:themeColor="text1"/>
              </w:rPr>
              <w:t>万条标准编织袋项目</w:t>
            </w:r>
            <w:r w:rsidR="00552D88" w:rsidRPr="006C225E">
              <w:rPr>
                <w:rFonts w:hint="eastAsia"/>
                <w:color w:val="000000" w:themeColor="text1"/>
              </w:rPr>
              <w:t>环境影响报告表</w:t>
            </w:r>
            <w:r w:rsidR="004511C7" w:rsidRPr="006C225E">
              <w:rPr>
                <w:rFonts w:hint="eastAsia"/>
                <w:color w:val="000000" w:themeColor="text1"/>
              </w:rPr>
              <w:t>》，</w:t>
            </w:r>
            <w:r w:rsidR="004511C7" w:rsidRPr="006C225E">
              <w:rPr>
                <w:rFonts w:hint="eastAsia"/>
                <w:color w:val="000000" w:themeColor="text1"/>
              </w:rPr>
              <w:t>20</w:t>
            </w:r>
            <w:r w:rsidR="00103F0A" w:rsidRPr="006C225E">
              <w:rPr>
                <w:rFonts w:hint="eastAsia"/>
                <w:color w:val="000000" w:themeColor="text1"/>
              </w:rPr>
              <w:t>1</w:t>
            </w:r>
            <w:r w:rsidR="00AC2989" w:rsidRPr="006C225E">
              <w:rPr>
                <w:rFonts w:hint="eastAsia"/>
                <w:color w:val="000000" w:themeColor="text1"/>
              </w:rPr>
              <w:t>2</w:t>
            </w:r>
            <w:r w:rsidR="004511C7" w:rsidRPr="006C225E">
              <w:rPr>
                <w:rFonts w:hint="eastAsia"/>
                <w:color w:val="000000" w:themeColor="text1"/>
              </w:rPr>
              <w:t>年</w:t>
            </w:r>
            <w:r w:rsidR="00103F0A" w:rsidRPr="006C225E">
              <w:rPr>
                <w:rFonts w:hint="eastAsia"/>
                <w:color w:val="000000" w:themeColor="text1"/>
              </w:rPr>
              <w:t>11</w:t>
            </w:r>
            <w:r w:rsidR="004511C7" w:rsidRPr="006C225E">
              <w:rPr>
                <w:rFonts w:hint="eastAsia"/>
                <w:color w:val="000000" w:themeColor="text1"/>
              </w:rPr>
              <w:t>月</w:t>
            </w:r>
            <w:r w:rsidR="00103F0A" w:rsidRPr="006C225E">
              <w:rPr>
                <w:rFonts w:hint="eastAsia"/>
                <w:color w:val="000000" w:themeColor="text1"/>
              </w:rPr>
              <w:t>16</w:t>
            </w:r>
            <w:r w:rsidR="004511C7" w:rsidRPr="006C225E">
              <w:rPr>
                <w:rFonts w:hint="eastAsia"/>
                <w:color w:val="000000" w:themeColor="text1"/>
              </w:rPr>
              <w:t>日经新乡</w:t>
            </w:r>
            <w:r w:rsidR="00103F0A" w:rsidRPr="006C225E">
              <w:rPr>
                <w:rFonts w:hint="eastAsia"/>
                <w:color w:val="000000" w:themeColor="text1"/>
              </w:rPr>
              <w:t>市</w:t>
            </w:r>
            <w:r w:rsidR="004511C7" w:rsidRPr="006C225E">
              <w:rPr>
                <w:rFonts w:hint="eastAsia"/>
                <w:color w:val="000000" w:themeColor="text1"/>
              </w:rPr>
              <w:t>环境保护局批复（附件</w:t>
            </w:r>
            <w:r w:rsidR="004511C7" w:rsidRPr="006C225E">
              <w:rPr>
                <w:rFonts w:hint="eastAsia"/>
                <w:color w:val="000000" w:themeColor="text1"/>
              </w:rPr>
              <w:t>3</w:t>
            </w:r>
            <w:r w:rsidR="004511C7" w:rsidRPr="006C225E">
              <w:rPr>
                <w:rFonts w:hint="eastAsia"/>
                <w:color w:val="000000" w:themeColor="text1"/>
              </w:rPr>
              <w:t>），批复文号新环</w:t>
            </w:r>
            <w:r w:rsidR="00103F0A" w:rsidRPr="006C225E">
              <w:rPr>
                <w:rFonts w:hint="eastAsia"/>
                <w:color w:val="000000" w:themeColor="text1"/>
              </w:rPr>
              <w:t>监</w:t>
            </w:r>
            <w:r w:rsidR="004511C7" w:rsidRPr="006C225E">
              <w:rPr>
                <w:rFonts w:hint="eastAsia"/>
                <w:color w:val="000000" w:themeColor="text1"/>
              </w:rPr>
              <w:t>[20</w:t>
            </w:r>
            <w:r w:rsidR="00103F0A" w:rsidRPr="006C225E">
              <w:rPr>
                <w:rFonts w:hint="eastAsia"/>
                <w:color w:val="000000" w:themeColor="text1"/>
              </w:rPr>
              <w:t>1</w:t>
            </w:r>
            <w:r w:rsidR="00AC2989" w:rsidRPr="006C225E">
              <w:rPr>
                <w:rFonts w:hint="eastAsia"/>
                <w:color w:val="000000" w:themeColor="text1"/>
              </w:rPr>
              <w:t>2</w:t>
            </w:r>
            <w:r w:rsidR="004511C7" w:rsidRPr="006C225E">
              <w:rPr>
                <w:rFonts w:hint="eastAsia"/>
                <w:color w:val="000000" w:themeColor="text1"/>
              </w:rPr>
              <w:t>]</w:t>
            </w:r>
            <w:r w:rsidR="00103F0A" w:rsidRPr="006C225E">
              <w:rPr>
                <w:rFonts w:hint="eastAsia"/>
                <w:color w:val="000000" w:themeColor="text1"/>
              </w:rPr>
              <w:t>242</w:t>
            </w:r>
            <w:r w:rsidR="004511C7" w:rsidRPr="006C225E">
              <w:rPr>
                <w:rFonts w:hint="eastAsia"/>
                <w:color w:val="000000" w:themeColor="text1"/>
              </w:rPr>
              <w:t>号。</w:t>
            </w:r>
            <w:r w:rsidR="00103F0A" w:rsidRPr="006C225E">
              <w:rPr>
                <w:rFonts w:hint="eastAsia"/>
                <w:color w:val="000000" w:themeColor="text1"/>
              </w:rPr>
              <w:t>于</w:t>
            </w:r>
            <w:r w:rsidR="00103F0A" w:rsidRPr="006C225E">
              <w:rPr>
                <w:rFonts w:hint="eastAsia"/>
                <w:color w:val="000000" w:themeColor="text1"/>
              </w:rPr>
              <w:t>2014</w:t>
            </w:r>
            <w:r w:rsidR="00103F0A" w:rsidRPr="006C225E">
              <w:rPr>
                <w:rFonts w:hint="eastAsia"/>
                <w:color w:val="000000" w:themeColor="text1"/>
              </w:rPr>
              <w:t>年</w:t>
            </w:r>
            <w:r w:rsidR="00103F0A" w:rsidRPr="006C225E">
              <w:rPr>
                <w:rFonts w:hint="eastAsia"/>
                <w:color w:val="000000" w:themeColor="text1"/>
              </w:rPr>
              <w:t>4</w:t>
            </w:r>
            <w:r w:rsidR="00103F0A" w:rsidRPr="006C225E">
              <w:rPr>
                <w:rFonts w:hint="eastAsia"/>
                <w:color w:val="000000" w:themeColor="text1"/>
              </w:rPr>
              <w:t>月委托新乡市环境保护科学设计研究院编制《新乡县兴龙塑料编织包装有限公司年产</w:t>
            </w:r>
            <w:r w:rsidR="00103F0A" w:rsidRPr="006C225E">
              <w:rPr>
                <w:rFonts w:hint="eastAsia"/>
                <w:color w:val="000000" w:themeColor="text1"/>
              </w:rPr>
              <w:t>1200</w:t>
            </w:r>
            <w:r w:rsidR="00103F0A" w:rsidRPr="006C225E">
              <w:rPr>
                <w:rFonts w:hint="eastAsia"/>
                <w:color w:val="000000" w:themeColor="text1"/>
              </w:rPr>
              <w:t>万条标准编织袋项目》</w:t>
            </w:r>
            <w:r w:rsidR="003F1457" w:rsidRPr="006C225E">
              <w:rPr>
                <w:rFonts w:hint="eastAsia"/>
                <w:color w:val="000000" w:themeColor="text1"/>
              </w:rPr>
              <w:t>环评变更补充报告</w:t>
            </w:r>
            <w:r w:rsidR="00103F0A" w:rsidRPr="006C225E">
              <w:rPr>
                <w:rFonts w:hint="eastAsia"/>
                <w:color w:val="000000" w:themeColor="text1"/>
              </w:rPr>
              <w:t>，</w:t>
            </w:r>
            <w:r w:rsidR="00103F0A" w:rsidRPr="006C225E">
              <w:rPr>
                <w:rFonts w:hint="eastAsia"/>
                <w:color w:val="000000" w:themeColor="text1"/>
              </w:rPr>
              <w:t>201</w:t>
            </w:r>
            <w:r w:rsidR="003F1457" w:rsidRPr="006C225E">
              <w:rPr>
                <w:rFonts w:hint="eastAsia"/>
                <w:color w:val="000000" w:themeColor="text1"/>
              </w:rPr>
              <w:t>4</w:t>
            </w:r>
            <w:r w:rsidR="00103F0A" w:rsidRPr="006C225E">
              <w:rPr>
                <w:rFonts w:hint="eastAsia"/>
                <w:color w:val="000000" w:themeColor="text1"/>
              </w:rPr>
              <w:t>年</w:t>
            </w:r>
            <w:r w:rsidR="003F1457" w:rsidRPr="006C225E">
              <w:rPr>
                <w:rFonts w:hint="eastAsia"/>
                <w:color w:val="000000" w:themeColor="text1"/>
              </w:rPr>
              <w:t>4</w:t>
            </w:r>
            <w:r w:rsidR="00103F0A" w:rsidRPr="006C225E">
              <w:rPr>
                <w:rFonts w:hint="eastAsia"/>
                <w:color w:val="000000" w:themeColor="text1"/>
              </w:rPr>
              <w:t>月</w:t>
            </w:r>
            <w:r w:rsidR="003F1457" w:rsidRPr="006C225E">
              <w:rPr>
                <w:rFonts w:hint="eastAsia"/>
                <w:color w:val="000000" w:themeColor="text1"/>
              </w:rPr>
              <w:t>28</w:t>
            </w:r>
            <w:r w:rsidR="00103F0A" w:rsidRPr="006C225E">
              <w:rPr>
                <w:rFonts w:hint="eastAsia"/>
                <w:color w:val="000000" w:themeColor="text1"/>
              </w:rPr>
              <w:t>日经新乡市环境保护局批复（附件</w:t>
            </w:r>
            <w:r w:rsidR="003F1457" w:rsidRPr="006C225E">
              <w:rPr>
                <w:rFonts w:hint="eastAsia"/>
                <w:color w:val="000000" w:themeColor="text1"/>
              </w:rPr>
              <w:t>4</w:t>
            </w:r>
            <w:r w:rsidR="00103F0A" w:rsidRPr="006C225E">
              <w:rPr>
                <w:rFonts w:hint="eastAsia"/>
                <w:color w:val="000000" w:themeColor="text1"/>
              </w:rPr>
              <w:t>），批复文号新环</w:t>
            </w:r>
            <w:r w:rsidR="003F1457" w:rsidRPr="006C225E">
              <w:rPr>
                <w:rFonts w:hint="eastAsia"/>
                <w:color w:val="000000" w:themeColor="text1"/>
              </w:rPr>
              <w:t>函便（</w:t>
            </w:r>
            <w:r w:rsidR="003F1457" w:rsidRPr="006C225E">
              <w:rPr>
                <w:rFonts w:hint="eastAsia"/>
                <w:color w:val="000000" w:themeColor="text1"/>
              </w:rPr>
              <w:t>2014</w:t>
            </w:r>
            <w:r w:rsidR="003F1457" w:rsidRPr="006C225E">
              <w:rPr>
                <w:rFonts w:hint="eastAsia"/>
                <w:color w:val="000000" w:themeColor="text1"/>
              </w:rPr>
              <w:t>）</w:t>
            </w:r>
            <w:r w:rsidR="003F1457" w:rsidRPr="006C225E">
              <w:rPr>
                <w:rFonts w:hint="eastAsia"/>
                <w:color w:val="000000" w:themeColor="text1"/>
              </w:rPr>
              <w:t>11</w:t>
            </w:r>
            <w:r w:rsidR="00103F0A" w:rsidRPr="006C225E">
              <w:rPr>
                <w:rFonts w:hint="eastAsia"/>
                <w:color w:val="000000" w:themeColor="text1"/>
              </w:rPr>
              <w:t>号。</w:t>
            </w:r>
            <w:r w:rsidR="003F1457" w:rsidRPr="006C225E">
              <w:rPr>
                <w:rFonts w:hint="eastAsia"/>
                <w:color w:val="000000" w:themeColor="text1"/>
              </w:rPr>
              <w:t>并于</w:t>
            </w:r>
            <w:r w:rsidR="003F1457" w:rsidRPr="006C225E">
              <w:rPr>
                <w:color w:val="000000" w:themeColor="text1"/>
              </w:rPr>
              <w:t>20</w:t>
            </w:r>
            <w:r w:rsidR="003F1457" w:rsidRPr="006C225E">
              <w:rPr>
                <w:rFonts w:hint="eastAsia"/>
                <w:color w:val="000000" w:themeColor="text1"/>
              </w:rPr>
              <w:t>16</w:t>
            </w:r>
            <w:r w:rsidR="003F1457" w:rsidRPr="006C225E">
              <w:rPr>
                <w:color w:val="000000" w:themeColor="text1"/>
              </w:rPr>
              <w:t>年</w:t>
            </w:r>
            <w:r w:rsidR="003F1457" w:rsidRPr="006C225E">
              <w:rPr>
                <w:rFonts w:hint="eastAsia"/>
                <w:color w:val="000000" w:themeColor="text1"/>
              </w:rPr>
              <w:t>9</w:t>
            </w:r>
            <w:r w:rsidR="003F1457" w:rsidRPr="006C225E">
              <w:rPr>
                <w:color w:val="000000" w:themeColor="text1"/>
              </w:rPr>
              <w:t>月</w:t>
            </w:r>
            <w:r w:rsidR="003F1457" w:rsidRPr="006C225E">
              <w:rPr>
                <w:rFonts w:hint="eastAsia"/>
                <w:color w:val="000000" w:themeColor="text1"/>
              </w:rPr>
              <w:t>5</w:t>
            </w:r>
            <w:r w:rsidR="003F1457" w:rsidRPr="006C225E">
              <w:rPr>
                <w:rFonts w:hint="eastAsia"/>
                <w:color w:val="000000" w:themeColor="text1"/>
              </w:rPr>
              <w:t>日</w:t>
            </w:r>
            <w:r w:rsidR="003F1457" w:rsidRPr="006C225E">
              <w:rPr>
                <w:color w:val="000000" w:themeColor="text1"/>
              </w:rPr>
              <w:t>通过验收，文号为新环验（</w:t>
            </w:r>
            <w:r w:rsidR="003F1457" w:rsidRPr="006C225E">
              <w:rPr>
                <w:color w:val="000000" w:themeColor="text1"/>
              </w:rPr>
              <w:t>20</w:t>
            </w:r>
            <w:r w:rsidR="003F1457" w:rsidRPr="006C225E">
              <w:rPr>
                <w:rFonts w:hint="eastAsia"/>
                <w:color w:val="000000" w:themeColor="text1"/>
              </w:rPr>
              <w:t>16</w:t>
            </w:r>
            <w:r w:rsidR="003F1457" w:rsidRPr="006C225E">
              <w:rPr>
                <w:color w:val="000000" w:themeColor="text1"/>
              </w:rPr>
              <w:t>）</w:t>
            </w:r>
            <w:r w:rsidR="003F1457" w:rsidRPr="006C225E">
              <w:rPr>
                <w:rFonts w:hint="eastAsia"/>
                <w:color w:val="000000" w:themeColor="text1"/>
              </w:rPr>
              <w:t>第</w:t>
            </w:r>
            <w:r w:rsidR="003F1457" w:rsidRPr="006C225E">
              <w:rPr>
                <w:rFonts w:hint="eastAsia"/>
                <w:color w:val="000000" w:themeColor="text1"/>
              </w:rPr>
              <w:t>128</w:t>
            </w:r>
            <w:r w:rsidR="003F1457" w:rsidRPr="006C225E">
              <w:rPr>
                <w:color w:val="000000" w:themeColor="text1"/>
              </w:rPr>
              <w:t>号</w:t>
            </w:r>
            <w:r w:rsidR="003F1457" w:rsidRPr="006C225E">
              <w:rPr>
                <w:rFonts w:hint="eastAsia"/>
                <w:color w:val="000000" w:themeColor="text1"/>
              </w:rPr>
              <w:t>，</w:t>
            </w:r>
            <w:r w:rsidR="003F1457" w:rsidRPr="006C225E">
              <w:rPr>
                <w:color w:val="000000" w:themeColor="text1"/>
              </w:rPr>
              <w:t>验收批复见附件</w:t>
            </w:r>
            <w:r w:rsidR="003F1457" w:rsidRPr="006C225E">
              <w:rPr>
                <w:rFonts w:hint="eastAsia"/>
                <w:color w:val="000000" w:themeColor="text1"/>
              </w:rPr>
              <w:t>5</w:t>
            </w:r>
            <w:r w:rsidR="004511C7" w:rsidRPr="006C225E">
              <w:rPr>
                <w:rFonts w:hint="eastAsia"/>
                <w:color w:val="000000" w:themeColor="text1"/>
              </w:rPr>
              <w:t>。</w:t>
            </w:r>
            <w:r w:rsidR="003F1457" w:rsidRPr="006C225E">
              <w:rPr>
                <w:rFonts w:hint="eastAsia"/>
                <w:color w:val="000000" w:themeColor="text1"/>
              </w:rPr>
              <w:t>现有项目环评审批、验收情况见下表：</w:t>
            </w:r>
          </w:p>
          <w:p w:rsidR="00A2373A" w:rsidRPr="006C225E" w:rsidRDefault="004511C7" w:rsidP="00C40672">
            <w:pPr>
              <w:adjustRightInd w:val="0"/>
              <w:snapToGrid w:val="0"/>
              <w:spacing w:line="440" w:lineRule="exact"/>
              <w:ind w:firstLineChars="200" w:firstLine="480"/>
              <w:jc w:val="both"/>
              <w:rPr>
                <w:b/>
                <w:bCs/>
                <w:color w:val="000000" w:themeColor="text1"/>
              </w:rPr>
            </w:pPr>
            <w:r w:rsidRPr="006C225E">
              <w:rPr>
                <w:rFonts w:eastAsia="黑体" w:hint="eastAsia"/>
                <w:color w:val="000000" w:themeColor="text1"/>
              </w:rPr>
              <w:t>表</w:t>
            </w:r>
            <w:r w:rsidRPr="006C225E">
              <w:rPr>
                <w:rFonts w:hint="eastAsia"/>
                <w:bCs/>
                <w:color w:val="000000" w:themeColor="text1"/>
              </w:rPr>
              <w:t>1</w:t>
            </w:r>
            <w:r w:rsidR="00454E5D" w:rsidRPr="006C225E">
              <w:rPr>
                <w:rFonts w:hint="eastAsia"/>
                <w:bCs/>
                <w:color w:val="000000" w:themeColor="text1"/>
              </w:rPr>
              <w:t>6</w:t>
            </w:r>
            <w:r w:rsidRPr="006C225E">
              <w:rPr>
                <w:rFonts w:hint="eastAsia"/>
                <w:b/>
                <w:bCs/>
                <w:color w:val="000000" w:themeColor="text1"/>
              </w:rPr>
              <w:t xml:space="preserve">  </w:t>
            </w:r>
            <w:r w:rsidR="00526FD1" w:rsidRPr="006C225E">
              <w:rPr>
                <w:rFonts w:hint="eastAsia"/>
                <w:b/>
                <w:bCs/>
                <w:color w:val="000000" w:themeColor="text1"/>
              </w:rPr>
              <w:t xml:space="preserve">             </w:t>
            </w:r>
            <w:r w:rsidRPr="006C225E">
              <w:rPr>
                <w:rFonts w:eastAsia="黑体" w:hint="eastAsia"/>
                <w:color w:val="000000" w:themeColor="text1"/>
              </w:rPr>
              <w:t>现有项目审批、验收情况一览表</w:t>
            </w:r>
          </w:p>
          <w:tbl>
            <w:tblPr>
              <w:tblW w:w="8807" w:type="dxa"/>
              <w:jc w:val="center"/>
              <w:tblBorders>
                <w:top w:val="single" w:sz="4" w:space="0" w:color="auto"/>
                <w:bottom w:val="single" w:sz="4" w:space="0" w:color="auto"/>
                <w:insideH w:val="single" w:sz="4" w:space="0" w:color="auto"/>
                <w:insideV w:val="single" w:sz="4" w:space="0" w:color="auto"/>
              </w:tblBorders>
              <w:tblLayout w:type="fixed"/>
              <w:tblLook w:val="04A0"/>
            </w:tblPr>
            <w:tblGrid>
              <w:gridCol w:w="2026"/>
              <w:gridCol w:w="1134"/>
              <w:gridCol w:w="1134"/>
              <w:gridCol w:w="1134"/>
              <w:gridCol w:w="1134"/>
              <w:gridCol w:w="1134"/>
              <w:gridCol w:w="1111"/>
            </w:tblGrid>
            <w:tr w:rsidR="001D1F0C" w:rsidRPr="006C225E" w:rsidTr="00526FD1">
              <w:trPr>
                <w:trHeight w:val="397"/>
                <w:jc w:val="center"/>
              </w:trPr>
              <w:tc>
                <w:tcPr>
                  <w:tcW w:w="2026" w:type="dxa"/>
                  <w:tcBorders>
                    <w:top w:val="single" w:sz="8" w:space="0" w:color="auto"/>
                    <w:bottom w:val="single" w:sz="8" w:space="0" w:color="auto"/>
                    <w:right w:val="single" w:sz="4" w:space="0" w:color="auto"/>
                  </w:tcBorders>
                  <w:vAlign w:val="center"/>
                </w:tcPr>
                <w:p w:rsidR="001D1F0C" w:rsidRPr="006C225E" w:rsidRDefault="001D1F0C" w:rsidP="007E6E29">
                  <w:pPr>
                    <w:adjustRightInd w:val="0"/>
                    <w:snapToGrid w:val="0"/>
                    <w:jc w:val="center"/>
                    <w:rPr>
                      <w:b/>
                      <w:bCs/>
                      <w:color w:val="000000" w:themeColor="text1"/>
                      <w:sz w:val="21"/>
                      <w:szCs w:val="21"/>
                    </w:rPr>
                  </w:pPr>
                  <w:r w:rsidRPr="006C225E">
                    <w:rPr>
                      <w:rFonts w:hint="eastAsia"/>
                      <w:b/>
                      <w:bCs/>
                      <w:color w:val="000000" w:themeColor="text1"/>
                      <w:sz w:val="21"/>
                      <w:szCs w:val="21"/>
                    </w:rPr>
                    <w:t>项目名称</w:t>
                  </w:r>
                </w:p>
              </w:tc>
              <w:tc>
                <w:tcPr>
                  <w:tcW w:w="1134" w:type="dxa"/>
                  <w:tcBorders>
                    <w:top w:val="single" w:sz="8" w:space="0" w:color="auto"/>
                    <w:left w:val="single" w:sz="4" w:space="0" w:color="auto"/>
                    <w:bottom w:val="single" w:sz="8" w:space="0" w:color="auto"/>
                    <w:right w:val="single" w:sz="4" w:space="0" w:color="auto"/>
                  </w:tcBorders>
                  <w:vAlign w:val="center"/>
                </w:tcPr>
                <w:p w:rsidR="001D1F0C" w:rsidRPr="006C225E" w:rsidRDefault="001D1F0C" w:rsidP="007E6E29">
                  <w:pPr>
                    <w:adjustRightInd w:val="0"/>
                    <w:snapToGrid w:val="0"/>
                    <w:jc w:val="center"/>
                    <w:rPr>
                      <w:b/>
                      <w:bCs/>
                      <w:color w:val="000000" w:themeColor="text1"/>
                      <w:sz w:val="21"/>
                      <w:szCs w:val="21"/>
                    </w:rPr>
                  </w:pPr>
                  <w:r w:rsidRPr="006C225E">
                    <w:rPr>
                      <w:rFonts w:hint="eastAsia"/>
                      <w:b/>
                      <w:bCs/>
                      <w:color w:val="000000" w:themeColor="text1"/>
                      <w:sz w:val="21"/>
                      <w:szCs w:val="21"/>
                    </w:rPr>
                    <w:t>批复时间</w:t>
                  </w:r>
                </w:p>
              </w:tc>
              <w:tc>
                <w:tcPr>
                  <w:tcW w:w="1134" w:type="dxa"/>
                  <w:tcBorders>
                    <w:top w:val="single" w:sz="8" w:space="0" w:color="auto"/>
                    <w:left w:val="single" w:sz="4" w:space="0" w:color="auto"/>
                    <w:bottom w:val="single" w:sz="8" w:space="0" w:color="auto"/>
                    <w:right w:val="single" w:sz="4" w:space="0" w:color="auto"/>
                  </w:tcBorders>
                  <w:vAlign w:val="center"/>
                </w:tcPr>
                <w:p w:rsidR="001D1F0C" w:rsidRPr="006C225E" w:rsidRDefault="001D1F0C" w:rsidP="007E6E29">
                  <w:pPr>
                    <w:adjustRightInd w:val="0"/>
                    <w:snapToGrid w:val="0"/>
                    <w:jc w:val="center"/>
                    <w:rPr>
                      <w:b/>
                      <w:bCs/>
                      <w:color w:val="000000" w:themeColor="text1"/>
                      <w:sz w:val="21"/>
                      <w:szCs w:val="21"/>
                    </w:rPr>
                  </w:pPr>
                  <w:r w:rsidRPr="006C225E">
                    <w:rPr>
                      <w:rFonts w:hint="eastAsia"/>
                      <w:b/>
                      <w:bCs/>
                      <w:color w:val="000000" w:themeColor="text1"/>
                      <w:sz w:val="21"/>
                      <w:szCs w:val="21"/>
                    </w:rPr>
                    <w:t>批复部门</w:t>
                  </w:r>
                </w:p>
              </w:tc>
              <w:tc>
                <w:tcPr>
                  <w:tcW w:w="1134" w:type="dxa"/>
                  <w:tcBorders>
                    <w:top w:val="single" w:sz="8" w:space="0" w:color="auto"/>
                    <w:left w:val="single" w:sz="4" w:space="0" w:color="auto"/>
                    <w:bottom w:val="single" w:sz="8" w:space="0" w:color="auto"/>
                    <w:right w:val="single" w:sz="4" w:space="0" w:color="auto"/>
                  </w:tcBorders>
                  <w:vAlign w:val="center"/>
                </w:tcPr>
                <w:p w:rsidR="001D1F0C" w:rsidRPr="006C225E" w:rsidRDefault="001D1F0C" w:rsidP="007E6E29">
                  <w:pPr>
                    <w:adjustRightInd w:val="0"/>
                    <w:snapToGrid w:val="0"/>
                    <w:jc w:val="center"/>
                    <w:rPr>
                      <w:b/>
                      <w:bCs/>
                      <w:color w:val="000000" w:themeColor="text1"/>
                      <w:sz w:val="21"/>
                      <w:szCs w:val="21"/>
                    </w:rPr>
                  </w:pPr>
                  <w:r w:rsidRPr="006C225E">
                    <w:rPr>
                      <w:rFonts w:hint="eastAsia"/>
                      <w:b/>
                      <w:bCs/>
                      <w:color w:val="000000" w:themeColor="text1"/>
                      <w:sz w:val="21"/>
                      <w:szCs w:val="21"/>
                    </w:rPr>
                    <w:t>批复文号</w:t>
                  </w:r>
                </w:p>
              </w:tc>
              <w:tc>
                <w:tcPr>
                  <w:tcW w:w="1134" w:type="dxa"/>
                  <w:tcBorders>
                    <w:top w:val="single" w:sz="8" w:space="0" w:color="auto"/>
                    <w:left w:val="single" w:sz="4" w:space="0" w:color="auto"/>
                    <w:bottom w:val="single" w:sz="8" w:space="0" w:color="auto"/>
                    <w:right w:val="single" w:sz="4" w:space="0" w:color="auto"/>
                  </w:tcBorders>
                  <w:vAlign w:val="center"/>
                </w:tcPr>
                <w:p w:rsidR="001D1F0C" w:rsidRPr="006C225E" w:rsidRDefault="001D1F0C" w:rsidP="007E6E29">
                  <w:pPr>
                    <w:adjustRightInd w:val="0"/>
                    <w:snapToGrid w:val="0"/>
                    <w:jc w:val="center"/>
                    <w:rPr>
                      <w:b/>
                      <w:bCs/>
                      <w:color w:val="000000" w:themeColor="text1"/>
                      <w:sz w:val="21"/>
                      <w:szCs w:val="21"/>
                    </w:rPr>
                  </w:pPr>
                  <w:r w:rsidRPr="006C225E">
                    <w:rPr>
                      <w:rFonts w:hint="eastAsia"/>
                      <w:b/>
                      <w:bCs/>
                      <w:color w:val="000000" w:themeColor="text1"/>
                      <w:sz w:val="21"/>
                      <w:szCs w:val="21"/>
                    </w:rPr>
                    <w:t>验收时间</w:t>
                  </w:r>
                </w:p>
              </w:tc>
              <w:tc>
                <w:tcPr>
                  <w:tcW w:w="1134" w:type="dxa"/>
                  <w:tcBorders>
                    <w:top w:val="single" w:sz="8" w:space="0" w:color="auto"/>
                    <w:left w:val="single" w:sz="4" w:space="0" w:color="auto"/>
                    <w:bottom w:val="single" w:sz="8" w:space="0" w:color="auto"/>
                    <w:right w:val="single" w:sz="4" w:space="0" w:color="auto"/>
                  </w:tcBorders>
                  <w:vAlign w:val="center"/>
                </w:tcPr>
                <w:p w:rsidR="001D1F0C" w:rsidRPr="006C225E" w:rsidRDefault="001D1F0C" w:rsidP="007E6E29">
                  <w:pPr>
                    <w:adjustRightInd w:val="0"/>
                    <w:snapToGrid w:val="0"/>
                    <w:jc w:val="center"/>
                    <w:rPr>
                      <w:b/>
                      <w:bCs/>
                      <w:color w:val="000000" w:themeColor="text1"/>
                      <w:sz w:val="21"/>
                      <w:szCs w:val="21"/>
                    </w:rPr>
                  </w:pPr>
                  <w:r w:rsidRPr="006C225E">
                    <w:rPr>
                      <w:b/>
                      <w:bCs/>
                      <w:color w:val="000000" w:themeColor="text1"/>
                      <w:sz w:val="21"/>
                      <w:szCs w:val="21"/>
                    </w:rPr>
                    <w:t>批复文号</w:t>
                  </w:r>
                </w:p>
              </w:tc>
              <w:tc>
                <w:tcPr>
                  <w:tcW w:w="1111" w:type="dxa"/>
                  <w:tcBorders>
                    <w:top w:val="single" w:sz="8" w:space="0" w:color="auto"/>
                    <w:left w:val="single" w:sz="4" w:space="0" w:color="auto"/>
                    <w:bottom w:val="single" w:sz="8" w:space="0" w:color="auto"/>
                  </w:tcBorders>
                  <w:vAlign w:val="center"/>
                </w:tcPr>
                <w:p w:rsidR="001D1F0C" w:rsidRPr="006C225E" w:rsidRDefault="001D1F0C" w:rsidP="007E6E29">
                  <w:pPr>
                    <w:adjustRightInd w:val="0"/>
                    <w:snapToGrid w:val="0"/>
                    <w:jc w:val="center"/>
                    <w:rPr>
                      <w:b/>
                      <w:bCs/>
                      <w:color w:val="000000" w:themeColor="text1"/>
                      <w:sz w:val="21"/>
                      <w:szCs w:val="21"/>
                    </w:rPr>
                  </w:pPr>
                  <w:r w:rsidRPr="006C225E">
                    <w:rPr>
                      <w:rFonts w:hint="eastAsia"/>
                      <w:b/>
                      <w:bCs/>
                      <w:color w:val="000000" w:themeColor="text1"/>
                      <w:sz w:val="21"/>
                      <w:szCs w:val="21"/>
                    </w:rPr>
                    <w:t>验收部门</w:t>
                  </w:r>
                </w:p>
              </w:tc>
            </w:tr>
            <w:tr w:rsidR="001D1F0C" w:rsidRPr="006C225E" w:rsidTr="001D1F0C">
              <w:trPr>
                <w:trHeight w:val="397"/>
                <w:jc w:val="center"/>
              </w:trPr>
              <w:tc>
                <w:tcPr>
                  <w:tcW w:w="2026" w:type="dxa"/>
                  <w:vAlign w:val="center"/>
                </w:tcPr>
                <w:p w:rsidR="001D1F0C" w:rsidRPr="006C225E" w:rsidRDefault="001D1F0C" w:rsidP="003F1457">
                  <w:pPr>
                    <w:adjustRightInd w:val="0"/>
                    <w:snapToGrid w:val="0"/>
                    <w:jc w:val="both"/>
                    <w:rPr>
                      <w:color w:val="000000" w:themeColor="text1"/>
                      <w:sz w:val="21"/>
                      <w:szCs w:val="21"/>
                    </w:rPr>
                  </w:pPr>
                  <w:r w:rsidRPr="006C225E">
                    <w:rPr>
                      <w:rFonts w:hint="eastAsia"/>
                      <w:color w:val="000000" w:themeColor="text1"/>
                      <w:sz w:val="21"/>
                      <w:szCs w:val="21"/>
                    </w:rPr>
                    <w:t>新乡县兴龙塑料编织包装有限公司年产</w:t>
                  </w:r>
                  <w:r w:rsidRPr="006C225E">
                    <w:rPr>
                      <w:rFonts w:hint="eastAsia"/>
                      <w:color w:val="000000" w:themeColor="text1"/>
                      <w:sz w:val="21"/>
                      <w:szCs w:val="21"/>
                    </w:rPr>
                    <w:t>1200</w:t>
                  </w:r>
                  <w:r w:rsidRPr="006C225E">
                    <w:rPr>
                      <w:rFonts w:hint="eastAsia"/>
                      <w:color w:val="000000" w:themeColor="text1"/>
                      <w:sz w:val="21"/>
                      <w:szCs w:val="21"/>
                    </w:rPr>
                    <w:t>万条标准编织袋项目</w:t>
                  </w:r>
                </w:p>
              </w:tc>
              <w:tc>
                <w:tcPr>
                  <w:tcW w:w="1134" w:type="dxa"/>
                  <w:vAlign w:val="center"/>
                </w:tcPr>
                <w:p w:rsidR="001D1F0C" w:rsidRPr="006C225E" w:rsidRDefault="001D1F0C" w:rsidP="003F1457">
                  <w:pPr>
                    <w:adjustRightInd w:val="0"/>
                    <w:snapToGrid w:val="0"/>
                    <w:jc w:val="center"/>
                    <w:rPr>
                      <w:color w:val="000000" w:themeColor="text1"/>
                      <w:sz w:val="21"/>
                      <w:szCs w:val="21"/>
                    </w:rPr>
                  </w:pPr>
                  <w:r w:rsidRPr="006C225E">
                    <w:rPr>
                      <w:rFonts w:hint="eastAsia"/>
                      <w:color w:val="000000" w:themeColor="text1"/>
                      <w:sz w:val="21"/>
                      <w:szCs w:val="21"/>
                    </w:rPr>
                    <w:t>2012.11.16</w:t>
                  </w:r>
                </w:p>
              </w:tc>
              <w:tc>
                <w:tcPr>
                  <w:tcW w:w="1134" w:type="dxa"/>
                  <w:vAlign w:val="center"/>
                </w:tcPr>
                <w:p w:rsidR="001D1F0C" w:rsidRPr="006C225E" w:rsidRDefault="001D1F0C" w:rsidP="007E6E29">
                  <w:pPr>
                    <w:adjustRightInd w:val="0"/>
                    <w:snapToGrid w:val="0"/>
                    <w:jc w:val="center"/>
                    <w:rPr>
                      <w:color w:val="000000" w:themeColor="text1"/>
                      <w:sz w:val="21"/>
                      <w:szCs w:val="21"/>
                    </w:rPr>
                  </w:pPr>
                  <w:r w:rsidRPr="006C225E">
                    <w:rPr>
                      <w:rFonts w:hint="eastAsia"/>
                      <w:color w:val="000000" w:themeColor="text1"/>
                      <w:sz w:val="21"/>
                      <w:szCs w:val="21"/>
                    </w:rPr>
                    <w:t>新乡市环境保护局</w:t>
                  </w:r>
                </w:p>
              </w:tc>
              <w:tc>
                <w:tcPr>
                  <w:tcW w:w="1134" w:type="dxa"/>
                  <w:vAlign w:val="center"/>
                </w:tcPr>
                <w:p w:rsidR="001D1F0C" w:rsidRPr="006C225E" w:rsidRDefault="001D1F0C" w:rsidP="007E6E29">
                  <w:pPr>
                    <w:adjustRightInd w:val="0"/>
                    <w:snapToGrid w:val="0"/>
                    <w:jc w:val="center"/>
                    <w:rPr>
                      <w:color w:val="000000" w:themeColor="text1"/>
                      <w:sz w:val="21"/>
                      <w:szCs w:val="21"/>
                    </w:rPr>
                  </w:pPr>
                  <w:r w:rsidRPr="006C225E">
                    <w:rPr>
                      <w:rFonts w:hint="eastAsia"/>
                      <w:color w:val="000000" w:themeColor="text1"/>
                      <w:sz w:val="21"/>
                      <w:szCs w:val="21"/>
                    </w:rPr>
                    <w:t>新环监</w:t>
                  </w:r>
                  <w:r w:rsidRPr="006C225E">
                    <w:rPr>
                      <w:rFonts w:hint="eastAsia"/>
                      <w:color w:val="000000" w:themeColor="text1"/>
                      <w:sz w:val="21"/>
                      <w:szCs w:val="21"/>
                    </w:rPr>
                    <w:t>[2012]242</w:t>
                  </w:r>
                  <w:r w:rsidRPr="006C225E">
                    <w:rPr>
                      <w:rFonts w:hint="eastAsia"/>
                      <w:color w:val="000000" w:themeColor="text1"/>
                      <w:sz w:val="21"/>
                      <w:szCs w:val="21"/>
                    </w:rPr>
                    <w:t>号</w:t>
                  </w:r>
                </w:p>
              </w:tc>
              <w:tc>
                <w:tcPr>
                  <w:tcW w:w="1134" w:type="dxa"/>
                  <w:vMerge w:val="restart"/>
                  <w:vAlign w:val="center"/>
                </w:tcPr>
                <w:p w:rsidR="001D1F0C" w:rsidRPr="006C225E" w:rsidRDefault="001D1F0C" w:rsidP="001D1F0C">
                  <w:pPr>
                    <w:adjustRightInd w:val="0"/>
                    <w:snapToGrid w:val="0"/>
                    <w:jc w:val="center"/>
                    <w:rPr>
                      <w:color w:val="000000" w:themeColor="text1"/>
                      <w:sz w:val="21"/>
                      <w:szCs w:val="21"/>
                    </w:rPr>
                  </w:pPr>
                  <w:r w:rsidRPr="006C225E">
                    <w:rPr>
                      <w:rFonts w:hint="eastAsia"/>
                      <w:color w:val="000000" w:themeColor="text1"/>
                      <w:sz w:val="21"/>
                      <w:szCs w:val="21"/>
                    </w:rPr>
                    <w:t>2016.09.05</w:t>
                  </w:r>
                </w:p>
              </w:tc>
              <w:tc>
                <w:tcPr>
                  <w:tcW w:w="1134" w:type="dxa"/>
                  <w:vMerge w:val="restart"/>
                  <w:vAlign w:val="center"/>
                </w:tcPr>
                <w:p w:rsidR="001D1F0C" w:rsidRPr="006C225E" w:rsidRDefault="001D1F0C" w:rsidP="001D1F0C">
                  <w:pPr>
                    <w:adjustRightInd w:val="0"/>
                    <w:snapToGrid w:val="0"/>
                    <w:jc w:val="center"/>
                    <w:rPr>
                      <w:color w:val="000000" w:themeColor="text1"/>
                      <w:sz w:val="21"/>
                      <w:szCs w:val="21"/>
                    </w:rPr>
                  </w:pPr>
                  <w:r w:rsidRPr="006C225E">
                    <w:rPr>
                      <w:rFonts w:hint="eastAsia"/>
                      <w:color w:val="000000" w:themeColor="text1"/>
                      <w:sz w:val="21"/>
                      <w:szCs w:val="21"/>
                    </w:rPr>
                    <w:t>新环验（</w:t>
                  </w:r>
                  <w:r w:rsidRPr="006C225E">
                    <w:rPr>
                      <w:rFonts w:hint="eastAsia"/>
                      <w:color w:val="000000" w:themeColor="text1"/>
                      <w:sz w:val="21"/>
                      <w:szCs w:val="21"/>
                    </w:rPr>
                    <w:t>2016</w:t>
                  </w:r>
                  <w:r w:rsidRPr="006C225E">
                    <w:rPr>
                      <w:rFonts w:hint="eastAsia"/>
                      <w:color w:val="000000" w:themeColor="text1"/>
                      <w:sz w:val="21"/>
                      <w:szCs w:val="21"/>
                    </w:rPr>
                    <w:t>）第</w:t>
                  </w:r>
                  <w:r w:rsidRPr="006C225E">
                    <w:rPr>
                      <w:rFonts w:hint="eastAsia"/>
                      <w:color w:val="000000" w:themeColor="text1"/>
                      <w:sz w:val="21"/>
                      <w:szCs w:val="21"/>
                    </w:rPr>
                    <w:t>128</w:t>
                  </w:r>
                  <w:r w:rsidRPr="006C225E">
                    <w:rPr>
                      <w:rFonts w:hint="eastAsia"/>
                      <w:color w:val="000000" w:themeColor="text1"/>
                      <w:sz w:val="21"/>
                      <w:szCs w:val="21"/>
                    </w:rPr>
                    <w:t>号</w:t>
                  </w:r>
                </w:p>
              </w:tc>
              <w:tc>
                <w:tcPr>
                  <w:tcW w:w="1111" w:type="dxa"/>
                  <w:vMerge w:val="restart"/>
                  <w:vAlign w:val="center"/>
                </w:tcPr>
                <w:p w:rsidR="001D1F0C" w:rsidRPr="006C225E" w:rsidRDefault="001D1F0C" w:rsidP="007E6E29">
                  <w:pPr>
                    <w:adjustRightInd w:val="0"/>
                    <w:snapToGrid w:val="0"/>
                    <w:jc w:val="center"/>
                    <w:rPr>
                      <w:color w:val="000000" w:themeColor="text1"/>
                      <w:sz w:val="21"/>
                      <w:szCs w:val="21"/>
                    </w:rPr>
                  </w:pPr>
                  <w:r w:rsidRPr="006C225E">
                    <w:rPr>
                      <w:rFonts w:hint="eastAsia"/>
                      <w:color w:val="000000" w:themeColor="text1"/>
                      <w:sz w:val="21"/>
                      <w:szCs w:val="21"/>
                    </w:rPr>
                    <w:t>新乡市环境保护局</w:t>
                  </w:r>
                </w:p>
              </w:tc>
            </w:tr>
            <w:tr w:rsidR="001D1F0C" w:rsidRPr="006C225E" w:rsidTr="001D1F0C">
              <w:trPr>
                <w:trHeight w:val="397"/>
                <w:jc w:val="center"/>
              </w:trPr>
              <w:tc>
                <w:tcPr>
                  <w:tcW w:w="2026" w:type="dxa"/>
                  <w:tcBorders>
                    <w:bottom w:val="single" w:sz="8" w:space="0" w:color="auto"/>
                  </w:tcBorders>
                  <w:vAlign w:val="center"/>
                </w:tcPr>
                <w:p w:rsidR="001D1F0C" w:rsidRPr="006C225E" w:rsidRDefault="001D1F0C" w:rsidP="003F1457">
                  <w:pPr>
                    <w:adjustRightInd w:val="0"/>
                    <w:snapToGrid w:val="0"/>
                    <w:jc w:val="both"/>
                    <w:rPr>
                      <w:color w:val="000000" w:themeColor="text1"/>
                      <w:sz w:val="21"/>
                      <w:szCs w:val="21"/>
                    </w:rPr>
                  </w:pPr>
                  <w:r w:rsidRPr="006C225E">
                    <w:rPr>
                      <w:rFonts w:hint="eastAsia"/>
                      <w:color w:val="000000" w:themeColor="text1"/>
                      <w:sz w:val="21"/>
                      <w:szCs w:val="21"/>
                    </w:rPr>
                    <w:t>新乡县兴龙塑料编织包装有限公司年产</w:t>
                  </w:r>
                  <w:r w:rsidRPr="006C225E">
                    <w:rPr>
                      <w:rFonts w:hint="eastAsia"/>
                      <w:color w:val="000000" w:themeColor="text1"/>
                      <w:sz w:val="21"/>
                      <w:szCs w:val="21"/>
                    </w:rPr>
                    <w:t>1200</w:t>
                  </w:r>
                  <w:r w:rsidRPr="006C225E">
                    <w:rPr>
                      <w:rFonts w:hint="eastAsia"/>
                      <w:color w:val="000000" w:themeColor="text1"/>
                      <w:sz w:val="21"/>
                      <w:szCs w:val="21"/>
                    </w:rPr>
                    <w:t>万条标准编织袋项目（环评变更补充报告）</w:t>
                  </w:r>
                </w:p>
              </w:tc>
              <w:tc>
                <w:tcPr>
                  <w:tcW w:w="1134" w:type="dxa"/>
                  <w:tcBorders>
                    <w:bottom w:val="single" w:sz="8" w:space="0" w:color="auto"/>
                  </w:tcBorders>
                  <w:vAlign w:val="center"/>
                </w:tcPr>
                <w:p w:rsidR="001D1F0C" w:rsidRPr="006C225E" w:rsidRDefault="001D1F0C" w:rsidP="003F1457">
                  <w:pPr>
                    <w:adjustRightInd w:val="0"/>
                    <w:snapToGrid w:val="0"/>
                    <w:jc w:val="center"/>
                    <w:rPr>
                      <w:color w:val="000000" w:themeColor="text1"/>
                      <w:sz w:val="21"/>
                      <w:szCs w:val="21"/>
                    </w:rPr>
                  </w:pPr>
                  <w:r w:rsidRPr="006C225E">
                    <w:rPr>
                      <w:rFonts w:hint="eastAsia"/>
                      <w:color w:val="000000" w:themeColor="text1"/>
                      <w:sz w:val="21"/>
                      <w:szCs w:val="21"/>
                    </w:rPr>
                    <w:t>2014.04.28</w:t>
                  </w:r>
                </w:p>
              </w:tc>
              <w:tc>
                <w:tcPr>
                  <w:tcW w:w="1134" w:type="dxa"/>
                  <w:tcBorders>
                    <w:bottom w:val="single" w:sz="8" w:space="0" w:color="auto"/>
                  </w:tcBorders>
                  <w:vAlign w:val="center"/>
                </w:tcPr>
                <w:p w:rsidR="001D1F0C" w:rsidRPr="006C225E" w:rsidRDefault="001D1F0C" w:rsidP="007E6E29">
                  <w:pPr>
                    <w:adjustRightInd w:val="0"/>
                    <w:snapToGrid w:val="0"/>
                    <w:jc w:val="center"/>
                    <w:rPr>
                      <w:color w:val="000000" w:themeColor="text1"/>
                      <w:sz w:val="21"/>
                      <w:szCs w:val="21"/>
                    </w:rPr>
                  </w:pPr>
                  <w:r w:rsidRPr="006C225E">
                    <w:rPr>
                      <w:rFonts w:hint="eastAsia"/>
                      <w:color w:val="000000" w:themeColor="text1"/>
                      <w:sz w:val="21"/>
                      <w:szCs w:val="21"/>
                    </w:rPr>
                    <w:t>新乡市环境保护局</w:t>
                  </w:r>
                </w:p>
              </w:tc>
              <w:tc>
                <w:tcPr>
                  <w:tcW w:w="1134" w:type="dxa"/>
                  <w:tcBorders>
                    <w:bottom w:val="single" w:sz="8" w:space="0" w:color="auto"/>
                  </w:tcBorders>
                  <w:vAlign w:val="center"/>
                </w:tcPr>
                <w:p w:rsidR="001D1F0C" w:rsidRPr="006C225E" w:rsidRDefault="001D1F0C" w:rsidP="007E6E29">
                  <w:pPr>
                    <w:adjustRightInd w:val="0"/>
                    <w:snapToGrid w:val="0"/>
                    <w:jc w:val="center"/>
                    <w:rPr>
                      <w:color w:val="000000" w:themeColor="text1"/>
                      <w:sz w:val="21"/>
                      <w:szCs w:val="21"/>
                    </w:rPr>
                  </w:pPr>
                  <w:r w:rsidRPr="006C225E">
                    <w:rPr>
                      <w:rFonts w:hint="eastAsia"/>
                      <w:color w:val="000000" w:themeColor="text1"/>
                      <w:sz w:val="21"/>
                      <w:szCs w:val="21"/>
                    </w:rPr>
                    <w:t>新环函便（</w:t>
                  </w:r>
                  <w:r w:rsidRPr="006C225E">
                    <w:rPr>
                      <w:rFonts w:hint="eastAsia"/>
                      <w:color w:val="000000" w:themeColor="text1"/>
                      <w:sz w:val="21"/>
                      <w:szCs w:val="21"/>
                    </w:rPr>
                    <w:t>2014</w:t>
                  </w:r>
                  <w:r w:rsidRPr="006C225E">
                    <w:rPr>
                      <w:rFonts w:hint="eastAsia"/>
                      <w:color w:val="000000" w:themeColor="text1"/>
                      <w:sz w:val="21"/>
                      <w:szCs w:val="21"/>
                    </w:rPr>
                    <w:t>）</w:t>
                  </w:r>
                  <w:r w:rsidRPr="006C225E">
                    <w:rPr>
                      <w:rFonts w:hint="eastAsia"/>
                      <w:color w:val="000000" w:themeColor="text1"/>
                      <w:sz w:val="21"/>
                      <w:szCs w:val="21"/>
                    </w:rPr>
                    <w:t>11</w:t>
                  </w:r>
                  <w:r w:rsidRPr="006C225E">
                    <w:rPr>
                      <w:rFonts w:hint="eastAsia"/>
                      <w:color w:val="000000" w:themeColor="text1"/>
                      <w:sz w:val="21"/>
                      <w:szCs w:val="21"/>
                    </w:rPr>
                    <w:t>号</w:t>
                  </w:r>
                </w:p>
              </w:tc>
              <w:tc>
                <w:tcPr>
                  <w:tcW w:w="1134" w:type="dxa"/>
                  <w:vMerge/>
                  <w:tcBorders>
                    <w:bottom w:val="single" w:sz="8" w:space="0" w:color="auto"/>
                  </w:tcBorders>
                  <w:vAlign w:val="center"/>
                </w:tcPr>
                <w:p w:rsidR="001D1F0C" w:rsidRPr="006C225E" w:rsidRDefault="001D1F0C" w:rsidP="007E6E29">
                  <w:pPr>
                    <w:adjustRightInd w:val="0"/>
                    <w:snapToGrid w:val="0"/>
                    <w:jc w:val="center"/>
                    <w:rPr>
                      <w:color w:val="000000" w:themeColor="text1"/>
                      <w:sz w:val="21"/>
                      <w:szCs w:val="21"/>
                    </w:rPr>
                  </w:pPr>
                </w:p>
              </w:tc>
              <w:tc>
                <w:tcPr>
                  <w:tcW w:w="1134" w:type="dxa"/>
                  <w:vMerge/>
                  <w:tcBorders>
                    <w:bottom w:val="single" w:sz="8" w:space="0" w:color="auto"/>
                  </w:tcBorders>
                  <w:vAlign w:val="center"/>
                </w:tcPr>
                <w:p w:rsidR="001D1F0C" w:rsidRPr="006C225E" w:rsidRDefault="001D1F0C" w:rsidP="007E6E29">
                  <w:pPr>
                    <w:adjustRightInd w:val="0"/>
                    <w:snapToGrid w:val="0"/>
                    <w:jc w:val="center"/>
                    <w:rPr>
                      <w:color w:val="000000" w:themeColor="text1"/>
                      <w:sz w:val="21"/>
                      <w:szCs w:val="21"/>
                    </w:rPr>
                  </w:pPr>
                </w:p>
              </w:tc>
              <w:tc>
                <w:tcPr>
                  <w:tcW w:w="1111" w:type="dxa"/>
                  <w:vMerge/>
                  <w:tcBorders>
                    <w:bottom w:val="single" w:sz="8" w:space="0" w:color="auto"/>
                  </w:tcBorders>
                  <w:vAlign w:val="center"/>
                </w:tcPr>
                <w:p w:rsidR="001D1F0C" w:rsidRPr="006C225E" w:rsidRDefault="001D1F0C" w:rsidP="007E6E29">
                  <w:pPr>
                    <w:adjustRightInd w:val="0"/>
                    <w:snapToGrid w:val="0"/>
                    <w:jc w:val="center"/>
                    <w:rPr>
                      <w:color w:val="000000" w:themeColor="text1"/>
                      <w:sz w:val="21"/>
                      <w:szCs w:val="21"/>
                    </w:rPr>
                  </w:pPr>
                </w:p>
              </w:tc>
            </w:tr>
          </w:tbl>
          <w:p w:rsidR="00AC2989" w:rsidRPr="006C225E" w:rsidRDefault="00AC2989" w:rsidP="00714A5A">
            <w:pPr>
              <w:adjustRightInd w:val="0"/>
              <w:snapToGrid w:val="0"/>
              <w:spacing w:line="480" w:lineRule="exact"/>
              <w:ind w:firstLineChars="200" w:firstLine="482"/>
              <w:rPr>
                <w:b/>
                <w:bCs/>
                <w:color w:val="000000" w:themeColor="text1"/>
              </w:rPr>
            </w:pPr>
            <w:r w:rsidRPr="006C225E">
              <w:rPr>
                <w:rFonts w:hint="eastAsia"/>
                <w:b/>
                <w:bCs/>
                <w:color w:val="000000" w:themeColor="text1"/>
              </w:rPr>
              <w:t>2</w:t>
            </w:r>
            <w:r w:rsidRPr="006C225E">
              <w:rPr>
                <w:rFonts w:hint="eastAsia"/>
                <w:b/>
                <w:bCs/>
                <w:color w:val="000000" w:themeColor="text1"/>
              </w:rPr>
              <w:t>、现有工程排污许可证办理情况</w:t>
            </w:r>
          </w:p>
          <w:p w:rsidR="00AC2989" w:rsidRPr="006C225E" w:rsidRDefault="008F7286" w:rsidP="00F95565">
            <w:pPr>
              <w:pStyle w:val="1"/>
              <w:tabs>
                <w:tab w:val="left" w:pos="6735"/>
              </w:tabs>
              <w:spacing w:before="0" w:after="0" w:line="480" w:lineRule="exact"/>
              <w:ind w:firstLineChars="200" w:firstLine="480"/>
              <w:jc w:val="both"/>
              <w:rPr>
                <w:rFonts w:ascii="Times New Roman" w:hAnsi="Times New Roman"/>
                <w:b w:val="0"/>
              </w:rPr>
            </w:pPr>
            <w:r w:rsidRPr="006C225E">
              <w:rPr>
                <w:rFonts w:ascii="Times New Roman" w:hAnsi="Times New Roman" w:hint="eastAsia"/>
                <w:b w:val="0"/>
                <w:color w:val="000000" w:themeColor="text1"/>
                <w:szCs w:val="24"/>
              </w:rPr>
              <w:t>新乡县兴龙塑料编织包装有限公司</w:t>
            </w:r>
            <w:r w:rsidR="003D035C" w:rsidRPr="006C225E">
              <w:rPr>
                <w:rFonts w:ascii="Times New Roman" w:hAnsi="Times New Roman" w:hint="eastAsia"/>
                <w:b w:val="0"/>
                <w:bCs/>
                <w:color w:val="000000" w:themeColor="text1"/>
                <w:szCs w:val="24"/>
              </w:rPr>
              <w:t>于</w:t>
            </w:r>
            <w:r w:rsidR="003D035C" w:rsidRPr="006C225E">
              <w:rPr>
                <w:rFonts w:ascii="Times New Roman" w:hAnsi="Times New Roman"/>
                <w:b w:val="0"/>
                <w:bCs/>
                <w:color w:val="000000" w:themeColor="text1"/>
                <w:szCs w:val="24"/>
              </w:rPr>
              <w:t>202</w:t>
            </w:r>
            <w:r w:rsidR="001D1F0C" w:rsidRPr="006C225E">
              <w:rPr>
                <w:rFonts w:ascii="Times New Roman" w:hAnsi="Times New Roman" w:hint="eastAsia"/>
                <w:b w:val="0"/>
                <w:bCs/>
                <w:color w:val="000000" w:themeColor="text1"/>
                <w:szCs w:val="24"/>
              </w:rPr>
              <w:t>0</w:t>
            </w:r>
            <w:r w:rsidR="003D035C" w:rsidRPr="006C225E">
              <w:rPr>
                <w:rFonts w:ascii="Times New Roman" w:hAnsi="Times New Roman" w:hint="eastAsia"/>
                <w:b w:val="0"/>
                <w:bCs/>
                <w:color w:val="000000" w:themeColor="text1"/>
                <w:szCs w:val="24"/>
              </w:rPr>
              <w:t>年</w:t>
            </w:r>
            <w:r w:rsidR="001D1F0C" w:rsidRPr="006C225E">
              <w:rPr>
                <w:rFonts w:ascii="Times New Roman" w:hAnsi="Times New Roman" w:hint="eastAsia"/>
                <w:b w:val="0"/>
                <w:bCs/>
                <w:color w:val="000000" w:themeColor="text1"/>
                <w:szCs w:val="24"/>
              </w:rPr>
              <w:t>0</w:t>
            </w:r>
            <w:r w:rsidR="00207C72" w:rsidRPr="006C225E">
              <w:rPr>
                <w:rFonts w:ascii="Times New Roman" w:hAnsi="Times New Roman"/>
                <w:b w:val="0"/>
                <w:bCs/>
                <w:color w:val="000000" w:themeColor="text1"/>
                <w:szCs w:val="24"/>
              </w:rPr>
              <w:t>5</w:t>
            </w:r>
            <w:r w:rsidR="003D035C" w:rsidRPr="006C225E">
              <w:rPr>
                <w:rFonts w:ascii="Times New Roman" w:hAnsi="Times New Roman" w:hint="eastAsia"/>
                <w:b w:val="0"/>
                <w:bCs/>
                <w:color w:val="000000" w:themeColor="text1"/>
                <w:szCs w:val="24"/>
              </w:rPr>
              <w:t>月</w:t>
            </w:r>
            <w:r w:rsidR="001D1F0C" w:rsidRPr="006C225E">
              <w:rPr>
                <w:rFonts w:ascii="Times New Roman" w:hAnsi="Times New Roman" w:hint="eastAsia"/>
                <w:b w:val="0"/>
                <w:bCs/>
                <w:color w:val="000000" w:themeColor="text1"/>
                <w:szCs w:val="24"/>
              </w:rPr>
              <w:t>28</w:t>
            </w:r>
            <w:r w:rsidR="003D035C" w:rsidRPr="006C225E">
              <w:rPr>
                <w:rFonts w:ascii="Times New Roman" w:hAnsi="Times New Roman" w:hint="eastAsia"/>
                <w:b w:val="0"/>
                <w:bCs/>
                <w:color w:val="000000" w:themeColor="text1"/>
                <w:szCs w:val="24"/>
              </w:rPr>
              <w:t>日申领了排污</w:t>
            </w:r>
            <w:r w:rsidR="001D1F0C" w:rsidRPr="006C225E">
              <w:rPr>
                <w:rFonts w:ascii="Times New Roman" w:hAnsi="Times New Roman" w:hint="eastAsia"/>
                <w:b w:val="0"/>
                <w:bCs/>
                <w:color w:val="000000" w:themeColor="text1"/>
                <w:szCs w:val="24"/>
              </w:rPr>
              <w:t>登记表</w:t>
            </w:r>
            <w:r w:rsidR="003D035C" w:rsidRPr="006C225E">
              <w:rPr>
                <w:rFonts w:ascii="Times New Roman" w:hAnsi="Times New Roman" w:hint="eastAsia"/>
                <w:b w:val="0"/>
                <w:bCs/>
                <w:color w:val="000000" w:themeColor="text1"/>
                <w:szCs w:val="24"/>
              </w:rPr>
              <w:t>，排污许可证</w:t>
            </w:r>
            <w:r w:rsidR="001D1F0C" w:rsidRPr="006C225E">
              <w:rPr>
                <w:rFonts w:ascii="Times New Roman" w:hAnsi="Times New Roman" w:hint="eastAsia"/>
                <w:b w:val="0"/>
                <w:bCs/>
                <w:color w:val="000000" w:themeColor="text1"/>
                <w:szCs w:val="24"/>
              </w:rPr>
              <w:t>登记</w:t>
            </w:r>
            <w:r w:rsidR="003D035C" w:rsidRPr="006C225E">
              <w:rPr>
                <w:rFonts w:ascii="Times New Roman" w:hAnsi="Times New Roman" w:hint="eastAsia"/>
                <w:b w:val="0"/>
                <w:bCs/>
                <w:color w:val="000000" w:themeColor="text1"/>
                <w:szCs w:val="24"/>
              </w:rPr>
              <w:t>编号：</w:t>
            </w:r>
            <w:r w:rsidR="00207C72" w:rsidRPr="006C225E">
              <w:rPr>
                <w:rFonts w:ascii="Times New Roman" w:hAnsi="Times New Roman"/>
                <w:b w:val="0"/>
                <w:color w:val="000000" w:themeColor="text1"/>
                <w:szCs w:val="24"/>
              </w:rPr>
              <w:t>91410721</w:t>
            </w:r>
            <w:r w:rsidR="001D1F0C" w:rsidRPr="006C225E">
              <w:rPr>
                <w:rFonts w:ascii="Times New Roman" w:hAnsi="Times New Roman" w:hint="eastAsia"/>
                <w:b w:val="0"/>
                <w:color w:val="000000" w:themeColor="text1"/>
                <w:szCs w:val="24"/>
              </w:rPr>
              <w:t>05723123XM001X</w:t>
            </w:r>
            <w:r w:rsidR="003D035C" w:rsidRPr="006C225E">
              <w:rPr>
                <w:rFonts w:ascii="Times New Roman" w:hAnsi="Times New Roman"/>
                <w:b w:val="0"/>
                <w:color w:val="000000" w:themeColor="text1"/>
                <w:szCs w:val="24"/>
              </w:rPr>
              <w:t>，</w:t>
            </w:r>
            <w:r w:rsidR="001D1F0C" w:rsidRPr="006C225E">
              <w:rPr>
                <w:rFonts w:ascii="Times New Roman" w:hAnsi="Times New Roman" w:hint="eastAsia"/>
                <w:b w:val="0"/>
                <w:color w:val="000000" w:themeColor="text1"/>
                <w:szCs w:val="24"/>
              </w:rPr>
              <w:t>无</w:t>
            </w:r>
            <w:r w:rsidR="003D035C" w:rsidRPr="006C225E">
              <w:rPr>
                <w:rFonts w:ascii="Times New Roman" w:hAnsi="Times New Roman" w:hint="eastAsia"/>
                <w:b w:val="0"/>
                <w:color w:val="000000" w:themeColor="text1"/>
                <w:szCs w:val="24"/>
              </w:rPr>
              <w:t>申请许可量。</w:t>
            </w:r>
          </w:p>
          <w:p w:rsidR="00A2373A" w:rsidRPr="006C225E" w:rsidRDefault="004511C7" w:rsidP="001670C2">
            <w:pPr>
              <w:adjustRightInd w:val="0"/>
              <w:snapToGrid w:val="0"/>
              <w:spacing w:line="440" w:lineRule="exact"/>
              <w:ind w:firstLineChars="200" w:firstLine="482"/>
            </w:pPr>
            <w:r w:rsidRPr="006C225E">
              <w:rPr>
                <w:rFonts w:hint="eastAsia"/>
                <w:b/>
                <w:bCs/>
                <w:color w:val="000000" w:themeColor="text1"/>
              </w:rPr>
              <w:t>二</w:t>
            </w:r>
            <w:r w:rsidRPr="006C225E">
              <w:rPr>
                <w:b/>
                <w:bCs/>
                <w:color w:val="000000" w:themeColor="text1"/>
              </w:rPr>
              <w:t>、</w:t>
            </w:r>
            <w:r w:rsidR="009D3F0E" w:rsidRPr="006C225E">
              <w:rPr>
                <w:rFonts w:hint="eastAsia"/>
                <w:b/>
                <w:bCs/>
                <w:color w:val="000000" w:themeColor="text1"/>
              </w:rPr>
              <w:t>现有工程污染物产排情况</w:t>
            </w:r>
          </w:p>
          <w:p w:rsidR="00682390" w:rsidRPr="006C225E" w:rsidRDefault="00682390" w:rsidP="00454E5D">
            <w:pPr>
              <w:spacing w:line="440" w:lineRule="exact"/>
              <w:ind w:firstLineChars="300" w:firstLine="720"/>
              <w:rPr>
                <w:color w:val="000000" w:themeColor="text1"/>
              </w:rPr>
            </w:pPr>
            <w:r w:rsidRPr="006C225E">
              <w:rPr>
                <w:rFonts w:hint="eastAsia"/>
                <w:color w:val="000000" w:themeColor="text1"/>
              </w:rPr>
              <w:t>1</w:t>
            </w:r>
            <w:r w:rsidRPr="006C225E">
              <w:rPr>
                <w:rFonts w:hint="eastAsia"/>
                <w:color w:val="000000" w:themeColor="text1"/>
              </w:rPr>
              <w:t>、废气</w:t>
            </w:r>
          </w:p>
          <w:p w:rsidR="00A2373A" w:rsidRPr="006C225E" w:rsidRDefault="00682390" w:rsidP="00456A0C">
            <w:pPr>
              <w:spacing w:line="440" w:lineRule="exact"/>
              <w:ind w:firstLineChars="200" w:firstLine="480"/>
              <w:rPr>
                <w:color w:val="000000" w:themeColor="text1"/>
              </w:rPr>
            </w:pPr>
            <w:r w:rsidRPr="006C225E">
              <w:rPr>
                <w:rFonts w:hint="eastAsia"/>
                <w:color w:val="000000" w:themeColor="text1"/>
              </w:rPr>
              <w:t>（</w:t>
            </w:r>
            <w:r w:rsidRPr="006C225E">
              <w:rPr>
                <w:rFonts w:hint="eastAsia"/>
                <w:color w:val="000000" w:themeColor="text1"/>
              </w:rPr>
              <w:t>1</w:t>
            </w:r>
            <w:r w:rsidRPr="006C225E">
              <w:rPr>
                <w:rFonts w:hint="eastAsia"/>
                <w:color w:val="000000" w:themeColor="text1"/>
              </w:rPr>
              <w:t>）挤出</w:t>
            </w:r>
            <w:r w:rsidR="00674FD8" w:rsidRPr="006C225E">
              <w:rPr>
                <w:rFonts w:hint="eastAsia"/>
                <w:color w:val="000000" w:themeColor="text1"/>
              </w:rPr>
              <w:t>、印字</w:t>
            </w:r>
            <w:r w:rsidRPr="006C225E">
              <w:rPr>
                <w:rFonts w:hint="eastAsia"/>
                <w:color w:val="000000" w:themeColor="text1"/>
              </w:rPr>
              <w:t>废气</w:t>
            </w:r>
          </w:p>
          <w:p w:rsidR="00682390" w:rsidRPr="006C225E" w:rsidRDefault="00682390" w:rsidP="00D272C1">
            <w:pPr>
              <w:pStyle w:val="1"/>
              <w:spacing w:before="0" w:after="0" w:line="440" w:lineRule="exact"/>
              <w:ind w:firstLineChars="200" w:firstLine="480"/>
              <w:rPr>
                <w:rFonts w:ascii="Times New Roman" w:hAnsi="Times New Roman"/>
                <w:b w:val="0"/>
              </w:rPr>
            </w:pPr>
            <w:r w:rsidRPr="006C225E">
              <w:rPr>
                <w:rFonts w:ascii="Times New Roman" w:hAnsi="Times New Roman"/>
                <w:b w:val="0"/>
              </w:rPr>
              <w:t>现有项目挤出工序</w:t>
            </w:r>
            <w:r w:rsidR="00BF7BFC" w:rsidRPr="006C225E">
              <w:rPr>
                <w:rFonts w:ascii="Times New Roman" w:hAnsi="Times New Roman"/>
                <w:b w:val="0"/>
              </w:rPr>
              <w:t>、印字工序</w:t>
            </w:r>
            <w:r w:rsidR="009840F3" w:rsidRPr="006C225E">
              <w:rPr>
                <w:rFonts w:ascii="Times New Roman" w:hAnsi="Times New Roman"/>
                <w:b w:val="0"/>
              </w:rPr>
              <w:t>产生非甲烷总烃，经</w:t>
            </w:r>
            <w:r w:rsidR="009840F3" w:rsidRPr="006C225E">
              <w:rPr>
                <w:rFonts w:ascii="Times New Roman" w:hAnsi="Times New Roman" w:hint="eastAsia"/>
                <w:b w:val="0"/>
              </w:rPr>
              <w:t>“</w:t>
            </w:r>
            <w:r w:rsidR="009840F3" w:rsidRPr="006C225E">
              <w:rPr>
                <w:rFonts w:ascii="Times New Roman" w:hAnsi="Times New Roman" w:hint="eastAsia"/>
                <w:b w:val="0"/>
              </w:rPr>
              <w:t>UV</w:t>
            </w:r>
            <w:r w:rsidR="009840F3" w:rsidRPr="006C225E">
              <w:rPr>
                <w:rFonts w:ascii="Times New Roman" w:hAnsi="Times New Roman" w:hint="eastAsia"/>
                <w:b w:val="0"/>
              </w:rPr>
              <w:t>光氧催化</w:t>
            </w:r>
            <w:r w:rsidR="009840F3" w:rsidRPr="006C225E">
              <w:rPr>
                <w:rFonts w:ascii="Times New Roman" w:hAnsi="Times New Roman" w:hint="eastAsia"/>
                <w:b w:val="0"/>
              </w:rPr>
              <w:t>+</w:t>
            </w:r>
            <w:r w:rsidR="009840F3" w:rsidRPr="006C225E">
              <w:rPr>
                <w:rFonts w:ascii="Times New Roman" w:hAnsi="Times New Roman" w:hint="eastAsia"/>
                <w:b w:val="0"/>
              </w:rPr>
              <w:t>活性炭吸附”装置治理后，尾气通过</w:t>
            </w:r>
            <w:r w:rsidR="009840F3" w:rsidRPr="006C225E">
              <w:rPr>
                <w:rFonts w:ascii="Times New Roman" w:hAnsi="Times New Roman" w:hint="eastAsia"/>
                <w:b w:val="0"/>
              </w:rPr>
              <w:t>1</w:t>
            </w:r>
            <w:r w:rsidR="009840F3" w:rsidRPr="006C225E">
              <w:rPr>
                <w:rFonts w:ascii="Times New Roman" w:hAnsi="Times New Roman" w:hint="eastAsia"/>
                <w:b w:val="0"/>
              </w:rPr>
              <w:t>根</w:t>
            </w:r>
            <w:r w:rsidR="009840F3" w:rsidRPr="006C225E">
              <w:rPr>
                <w:rFonts w:ascii="Times New Roman" w:hAnsi="Times New Roman" w:hint="eastAsia"/>
                <w:b w:val="0"/>
              </w:rPr>
              <w:t>15m</w:t>
            </w:r>
            <w:r w:rsidR="009840F3" w:rsidRPr="006C225E">
              <w:rPr>
                <w:rFonts w:ascii="Times New Roman" w:hAnsi="Times New Roman" w:hint="eastAsia"/>
                <w:b w:val="0"/>
              </w:rPr>
              <w:t>高排气筒排放，</w:t>
            </w:r>
            <w:r w:rsidRPr="006C225E">
              <w:rPr>
                <w:rFonts w:ascii="Times New Roman" w:hAnsi="Times New Roman" w:hint="eastAsia"/>
                <w:b w:val="0"/>
              </w:rPr>
              <w:t>根据</w:t>
            </w:r>
            <w:r w:rsidR="00A42667" w:rsidRPr="006C225E">
              <w:rPr>
                <w:rFonts w:ascii="Times New Roman" w:hAnsi="Times New Roman" w:hint="eastAsia"/>
                <w:b w:val="0"/>
              </w:rPr>
              <w:t>新乡市环境保护监测站</w:t>
            </w:r>
            <w:r w:rsidRPr="006C225E">
              <w:rPr>
                <w:rFonts w:ascii="Times New Roman" w:hAnsi="Times New Roman" w:hint="eastAsia"/>
                <w:b w:val="0"/>
              </w:rPr>
              <w:t>于</w:t>
            </w:r>
            <w:r w:rsidR="004008A4" w:rsidRPr="006C225E">
              <w:rPr>
                <w:rFonts w:ascii="Times New Roman" w:hAnsi="Times New Roman"/>
                <w:b w:val="0"/>
              </w:rPr>
              <w:t>20</w:t>
            </w:r>
            <w:r w:rsidR="000F67CE" w:rsidRPr="006C225E">
              <w:rPr>
                <w:rFonts w:ascii="Times New Roman" w:hAnsi="Times New Roman" w:hint="eastAsia"/>
                <w:b w:val="0"/>
              </w:rPr>
              <w:t>20</w:t>
            </w:r>
            <w:r w:rsidRPr="006C225E">
              <w:rPr>
                <w:rFonts w:ascii="Times New Roman" w:hAnsi="Times New Roman" w:hint="eastAsia"/>
                <w:b w:val="0"/>
              </w:rPr>
              <w:t>年</w:t>
            </w:r>
            <w:r w:rsidRPr="006C225E">
              <w:rPr>
                <w:rFonts w:ascii="Times New Roman" w:hAnsi="Times New Roman" w:hint="eastAsia"/>
                <w:b w:val="0"/>
              </w:rPr>
              <w:t>0</w:t>
            </w:r>
            <w:r w:rsidR="000F67CE" w:rsidRPr="006C225E">
              <w:rPr>
                <w:rFonts w:ascii="Times New Roman" w:hAnsi="Times New Roman" w:hint="eastAsia"/>
                <w:b w:val="0"/>
              </w:rPr>
              <w:t>8</w:t>
            </w:r>
            <w:r w:rsidRPr="006C225E">
              <w:rPr>
                <w:rFonts w:ascii="Times New Roman" w:hAnsi="Times New Roman" w:hint="eastAsia"/>
                <w:b w:val="0"/>
              </w:rPr>
              <w:t>月</w:t>
            </w:r>
            <w:r w:rsidR="000F67CE" w:rsidRPr="006C225E">
              <w:rPr>
                <w:rFonts w:ascii="Times New Roman" w:hAnsi="Times New Roman" w:hint="eastAsia"/>
                <w:b w:val="0"/>
              </w:rPr>
              <w:t>10</w:t>
            </w:r>
            <w:r w:rsidRPr="006C225E">
              <w:rPr>
                <w:rFonts w:ascii="Times New Roman" w:hAnsi="Times New Roman" w:hint="eastAsia"/>
                <w:b w:val="0"/>
              </w:rPr>
              <w:t>日～</w:t>
            </w:r>
            <w:r w:rsidR="004008A4" w:rsidRPr="006C225E">
              <w:rPr>
                <w:rFonts w:ascii="Times New Roman" w:hAnsi="Times New Roman" w:hint="eastAsia"/>
                <w:b w:val="0"/>
              </w:rPr>
              <w:t>0</w:t>
            </w:r>
            <w:r w:rsidR="000F67CE" w:rsidRPr="006C225E">
              <w:rPr>
                <w:rFonts w:ascii="Times New Roman" w:hAnsi="Times New Roman" w:hint="eastAsia"/>
                <w:b w:val="0"/>
              </w:rPr>
              <w:t>8</w:t>
            </w:r>
            <w:r w:rsidRPr="006C225E">
              <w:rPr>
                <w:rFonts w:ascii="Times New Roman" w:hAnsi="Times New Roman" w:hint="eastAsia"/>
                <w:b w:val="0"/>
              </w:rPr>
              <w:t>月</w:t>
            </w:r>
            <w:r w:rsidR="004008A4" w:rsidRPr="006C225E">
              <w:rPr>
                <w:rFonts w:ascii="Times New Roman" w:hAnsi="Times New Roman" w:hint="eastAsia"/>
                <w:b w:val="0"/>
              </w:rPr>
              <w:t>1</w:t>
            </w:r>
            <w:r w:rsidR="000F67CE" w:rsidRPr="006C225E">
              <w:rPr>
                <w:rFonts w:ascii="Times New Roman" w:hAnsi="Times New Roman" w:hint="eastAsia"/>
                <w:b w:val="0"/>
              </w:rPr>
              <w:t>1</w:t>
            </w:r>
            <w:r w:rsidRPr="006C225E">
              <w:rPr>
                <w:rFonts w:ascii="Times New Roman" w:hAnsi="Times New Roman" w:hint="eastAsia"/>
                <w:b w:val="0"/>
              </w:rPr>
              <w:t>日的</w:t>
            </w:r>
            <w:r w:rsidR="000F67CE" w:rsidRPr="006C225E">
              <w:rPr>
                <w:rFonts w:ascii="Times New Roman" w:hAnsi="Times New Roman" w:hint="eastAsia"/>
                <w:b w:val="0"/>
              </w:rPr>
              <w:t>自行</w:t>
            </w:r>
            <w:r w:rsidRPr="006C225E">
              <w:rPr>
                <w:rFonts w:ascii="Times New Roman" w:hAnsi="Times New Roman" w:hint="eastAsia"/>
                <w:b w:val="0"/>
              </w:rPr>
              <w:t>检测数据（检测报告编号：</w:t>
            </w:r>
            <w:r w:rsidR="00E927C5" w:rsidRPr="006C225E">
              <w:rPr>
                <w:rFonts w:ascii="Times New Roman" w:hAnsi="Times New Roman" w:hint="eastAsia"/>
                <w:b w:val="0"/>
              </w:rPr>
              <w:t>N</w:t>
            </w:r>
            <w:r w:rsidR="006D7623" w:rsidRPr="006C225E">
              <w:rPr>
                <w:rFonts w:ascii="Times New Roman" w:hAnsi="Times New Roman" w:hint="eastAsia"/>
                <w:b w:val="0"/>
              </w:rPr>
              <w:t>O.JQJC-036-08-2020</w:t>
            </w:r>
            <w:r w:rsidRPr="006C225E">
              <w:rPr>
                <w:rFonts w:ascii="Times New Roman" w:hAnsi="Times New Roman" w:hint="eastAsia"/>
                <w:b w:val="0"/>
              </w:rPr>
              <w:t>）可知，</w:t>
            </w:r>
            <w:r w:rsidR="003C73FD" w:rsidRPr="006C225E">
              <w:rPr>
                <w:rFonts w:ascii="Times New Roman" w:hAnsi="Times New Roman" w:hint="eastAsia"/>
                <w:b w:val="0"/>
              </w:rPr>
              <w:t>非甲烷总烃</w:t>
            </w:r>
            <w:r w:rsidR="008F0CC6" w:rsidRPr="006C225E">
              <w:rPr>
                <w:rFonts w:ascii="Times New Roman" w:hAnsi="Times New Roman" w:hint="eastAsia"/>
                <w:b w:val="0"/>
              </w:rPr>
              <w:t>经治理后有组织排放浓度为</w:t>
            </w:r>
            <w:r w:rsidR="008F0CC6" w:rsidRPr="006C225E">
              <w:rPr>
                <w:rFonts w:ascii="Times New Roman" w:hAnsi="Times New Roman" w:hint="eastAsia"/>
                <w:b w:val="0"/>
              </w:rPr>
              <w:t>8.46</w:t>
            </w:r>
            <w:r w:rsidR="008F0CC6" w:rsidRPr="006C225E">
              <w:rPr>
                <w:rFonts w:ascii="Times New Roman" w:hAnsi="Times New Roman"/>
                <w:b w:val="0"/>
              </w:rPr>
              <w:t>～</w:t>
            </w:r>
            <w:r w:rsidR="008F0CC6" w:rsidRPr="006C225E">
              <w:rPr>
                <w:rFonts w:ascii="Times New Roman" w:hAnsi="Times New Roman" w:hint="eastAsia"/>
                <w:b w:val="0"/>
              </w:rPr>
              <w:t>9.88</w:t>
            </w:r>
            <w:r w:rsidR="008F0CC6" w:rsidRPr="006C225E">
              <w:rPr>
                <w:rFonts w:ascii="Times New Roman" w:hAnsi="Times New Roman"/>
                <w:b w:val="0"/>
              </w:rPr>
              <w:t>mg/m</w:t>
            </w:r>
            <w:r w:rsidR="008F0CC6" w:rsidRPr="006C225E">
              <w:rPr>
                <w:rFonts w:ascii="Times New Roman" w:hAnsi="Times New Roman"/>
                <w:b w:val="0"/>
                <w:vertAlign w:val="superscript"/>
              </w:rPr>
              <w:t>3</w:t>
            </w:r>
            <w:r w:rsidR="008F0CC6" w:rsidRPr="006C225E">
              <w:rPr>
                <w:rFonts w:ascii="Times New Roman" w:hAnsi="Times New Roman" w:hint="eastAsia"/>
                <w:b w:val="0"/>
              </w:rPr>
              <w:t>，能够满足</w:t>
            </w:r>
            <w:r w:rsidR="00CA612C" w:rsidRPr="006C225E">
              <w:rPr>
                <w:rFonts w:ascii="Times New Roman" w:hAnsi="Times New Roman" w:hint="eastAsia"/>
                <w:b w:val="0"/>
              </w:rPr>
              <w:t>《合成树脂工业污染物排放标准》（</w:t>
            </w:r>
            <w:r w:rsidR="00CA612C" w:rsidRPr="006C225E">
              <w:rPr>
                <w:rFonts w:ascii="Times New Roman" w:hAnsi="Times New Roman" w:hint="eastAsia"/>
                <w:b w:val="0"/>
              </w:rPr>
              <w:t>GB31572-2015</w:t>
            </w:r>
            <w:r w:rsidR="00CA612C" w:rsidRPr="006C225E">
              <w:rPr>
                <w:rFonts w:ascii="Times New Roman" w:hAnsi="Times New Roman" w:hint="eastAsia"/>
                <w:b w:val="0"/>
              </w:rPr>
              <w:t>）表</w:t>
            </w:r>
            <w:r w:rsidR="00CA612C" w:rsidRPr="006C225E">
              <w:rPr>
                <w:rFonts w:ascii="Times New Roman" w:hAnsi="Times New Roman" w:hint="eastAsia"/>
                <w:b w:val="0"/>
              </w:rPr>
              <w:t>5</w:t>
            </w:r>
            <w:r w:rsidR="00CA612C" w:rsidRPr="006C225E">
              <w:rPr>
                <w:rFonts w:ascii="Times New Roman" w:hAnsi="Times New Roman" w:hint="eastAsia"/>
                <w:b w:val="0"/>
              </w:rPr>
              <w:t>所有合成树脂非甲烷总烃排放浓度</w:t>
            </w:r>
            <w:r w:rsidR="00CA612C" w:rsidRPr="006C225E">
              <w:rPr>
                <w:rFonts w:ascii="Times New Roman" w:hAnsi="Times New Roman"/>
                <w:b w:val="0"/>
              </w:rPr>
              <w:t>60mg/m</w:t>
            </w:r>
            <w:r w:rsidR="00CA612C" w:rsidRPr="006C225E">
              <w:rPr>
                <w:rFonts w:ascii="Times New Roman" w:hAnsi="Times New Roman"/>
                <w:b w:val="0"/>
                <w:vertAlign w:val="superscript"/>
              </w:rPr>
              <w:t>3</w:t>
            </w:r>
            <w:r w:rsidR="00CA612C" w:rsidRPr="006C225E">
              <w:rPr>
                <w:rFonts w:ascii="Times New Roman" w:hAnsi="Times New Roman"/>
                <w:b w:val="0"/>
              </w:rPr>
              <w:t>的限值要求</w:t>
            </w:r>
            <w:r w:rsidR="00EB3ADD" w:rsidRPr="006C225E">
              <w:rPr>
                <w:rFonts w:ascii="Times New Roman" w:hAnsi="Times New Roman" w:hint="eastAsia"/>
                <w:b w:val="0"/>
              </w:rPr>
              <w:t>。</w:t>
            </w:r>
            <w:r w:rsidR="008F0CC6" w:rsidRPr="006C225E">
              <w:rPr>
                <w:rFonts w:ascii="Times New Roman" w:hAnsi="Times New Roman" w:hint="eastAsia"/>
                <w:b w:val="0"/>
              </w:rPr>
              <w:t>根据</w:t>
            </w:r>
            <w:r w:rsidR="00CA612C" w:rsidRPr="006C225E">
              <w:rPr>
                <w:rFonts w:ascii="Times New Roman" w:hAnsi="Times New Roman" w:hint="eastAsia"/>
                <w:b w:val="0"/>
              </w:rPr>
              <w:t>新乡市环境保护监测站于</w:t>
            </w:r>
            <w:r w:rsidR="00CA612C" w:rsidRPr="006C225E">
              <w:rPr>
                <w:rFonts w:ascii="Times New Roman" w:hAnsi="Times New Roman" w:hint="eastAsia"/>
                <w:b w:val="0"/>
              </w:rPr>
              <w:t>2016</w:t>
            </w:r>
            <w:r w:rsidR="00CA612C" w:rsidRPr="006C225E">
              <w:rPr>
                <w:rFonts w:ascii="Times New Roman" w:hAnsi="Times New Roman" w:hint="eastAsia"/>
                <w:b w:val="0"/>
              </w:rPr>
              <w:t>年</w:t>
            </w:r>
            <w:r w:rsidR="00CA612C" w:rsidRPr="006C225E">
              <w:rPr>
                <w:rFonts w:ascii="Times New Roman" w:hAnsi="Times New Roman" w:hint="eastAsia"/>
                <w:b w:val="0"/>
              </w:rPr>
              <w:t>05</w:t>
            </w:r>
            <w:r w:rsidR="00CA612C" w:rsidRPr="006C225E">
              <w:rPr>
                <w:rFonts w:ascii="Times New Roman" w:hAnsi="Times New Roman" w:hint="eastAsia"/>
                <w:b w:val="0"/>
              </w:rPr>
              <w:t>月</w:t>
            </w:r>
            <w:r w:rsidR="00CA612C" w:rsidRPr="006C225E">
              <w:rPr>
                <w:rFonts w:ascii="Times New Roman" w:hAnsi="Times New Roman" w:hint="eastAsia"/>
                <w:b w:val="0"/>
              </w:rPr>
              <w:t>11</w:t>
            </w:r>
            <w:r w:rsidR="00CA612C" w:rsidRPr="006C225E">
              <w:rPr>
                <w:rFonts w:ascii="Times New Roman" w:hAnsi="Times New Roman" w:hint="eastAsia"/>
                <w:b w:val="0"/>
              </w:rPr>
              <w:t>日</w:t>
            </w:r>
            <w:r w:rsidR="00CA612C" w:rsidRPr="006C225E">
              <w:rPr>
                <w:rFonts w:ascii="Times New Roman" w:hAnsi="Times New Roman" w:hint="eastAsia"/>
                <w:b w:val="0"/>
              </w:rPr>
              <w:t>~05</w:t>
            </w:r>
            <w:r w:rsidR="00CA612C" w:rsidRPr="006C225E">
              <w:rPr>
                <w:rFonts w:ascii="Times New Roman" w:hAnsi="Times New Roman" w:hint="eastAsia"/>
                <w:b w:val="0"/>
              </w:rPr>
              <w:t>月</w:t>
            </w:r>
            <w:r w:rsidR="00CA612C" w:rsidRPr="006C225E">
              <w:rPr>
                <w:rFonts w:ascii="Times New Roman" w:hAnsi="Times New Roman" w:hint="eastAsia"/>
                <w:b w:val="0"/>
              </w:rPr>
              <w:t>13</w:t>
            </w:r>
            <w:r w:rsidR="00CA612C" w:rsidRPr="006C225E">
              <w:rPr>
                <w:rFonts w:ascii="Times New Roman" w:hAnsi="Times New Roman" w:hint="eastAsia"/>
                <w:b w:val="0"/>
              </w:rPr>
              <w:t>日</w:t>
            </w:r>
            <w:r w:rsidR="00CA612C" w:rsidRPr="006C225E">
              <w:rPr>
                <w:rFonts w:ascii="Times New Roman" w:hAnsi="Times New Roman" w:hint="eastAsia"/>
                <w:b w:val="0"/>
              </w:rPr>
              <w:lastRenderedPageBreak/>
              <w:t>的验收检测数据（新环验监字</w:t>
            </w:r>
            <w:r w:rsidR="00CA612C" w:rsidRPr="006C225E">
              <w:rPr>
                <w:rFonts w:ascii="Times New Roman" w:hAnsi="Times New Roman" w:hint="eastAsia"/>
                <w:b w:val="0"/>
              </w:rPr>
              <w:t>[2016]</w:t>
            </w:r>
            <w:r w:rsidR="00CA612C" w:rsidRPr="006C225E">
              <w:rPr>
                <w:rFonts w:ascii="Times New Roman" w:hAnsi="Times New Roman" w:hint="eastAsia"/>
                <w:b w:val="0"/>
              </w:rPr>
              <w:t>第</w:t>
            </w:r>
            <w:r w:rsidR="00CA612C" w:rsidRPr="006C225E">
              <w:rPr>
                <w:rFonts w:ascii="Times New Roman" w:hAnsi="Times New Roman" w:hint="eastAsia"/>
                <w:b w:val="0"/>
              </w:rPr>
              <w:t>54</w:t>
            </w:r>
            <w:r w:rsidR="00CA612C" w:rsidRPr="006C225E">
              <w:rPr>
                <w:rFonts w:ascii="Times New Roman" w:hAnsi="Times New Roman" w:hint="eastAsia"/>
                <w:b w:val="0"/>
              </w:rPr>
              <w:t>号）</w:t>
            </w:r>
            <w:r w:rsidR="00EB3ADD" w:rsidRPr="006C225E">
              <w:rPr>
                <w:rFonts w:ascii="Times New Roman" w:hAnsi="Times New Roman" w:hint="eastAsia"/>
                <w:b w:val="0"/>
              </w:rPr>
              <w:t>可知</w:t>
            </w:r>
            <w:r w:rsidR="008F0CC6" w:rsidRPr="006C225E">
              <w:rPr>
                <w:rFonts w:ascii="Times New Roman" w:hAnsi="Times New Roman" w:hint="eastAsia"/>
                <w:b w:val="0"/>
              </w:rPr>
              <w:t>，非甲烷总烃</w:t>
            </w:r>
            <w:r w:rsidR="00BF7BFC" w:rsidRPr="006C225E">
              <w:rPr>
                <w:rFonts w:ascii="Times New Roman" w:hAnsi="Times New Roman" w:hint="eastAsia"/>
                <w:b w:val="0"/>
              </w:rPr>
              <w:t>厂界无组织</w:t>
            </w:r>
            <w:r w:rsidRPr="006C225E">
              <w:rPr>
                <w:rFonts w:ascii="Times New Roman" w:hAnsi="Times New Roman" w:hint="eastAsia"/>
                <w:b w:val="0"/>
              </w:rPr>
              <w:t>排放浓度为</w:t>
            </w:r>
            <w:r w:rsidR="00BF7BFC" w:rsidRPr="006C225E">
              <w:rPr>
                <w:rFonts w:ascii="Times New Roman" w:hAnsi="Times New Roman"/>
                <w:b w:val="0"/>
              </w:rPr>
              <w:t>1.42</w:t>
            </w:r>
            <w:r w:rsidRPr="006C225E">
              <w:rPr>
                <w:rFonts w:ascii="Times New Roman" w:hAnsi="Times New Roman"/>
                <w:b w:val="0"/>
              </w:rPr>
              <w:t>～</w:t>
            </w:r>
            <w:r w:rsidR="00BF7BFC" w:rsidRPr="006C225E">
              <w:rPr>
                <w:rFonts w:ascii="Times New Roman" w:hAnsi="Times New Roman"/>
                <w:b w:val="0"/>
              </w:rPr>
              <w:t>2.47</w:t>
            </w:r>
            <w:r w:rsidRPr="006C225E">
              <w:rPr>
                <w:rFonts w:ascii="Times New Roman" w:hAnsi="Times New Roman"/>
                <w:b w:val="0"/>
              </w:rPr>
              <w:t>mg/m</w:t>
            </w:r>
            <w:r w:rsidRPr="006C225E">
              <w:rPr>
                <w:rFonts w:ascii="Times New Roman" w:hAnsi="Times New Roman"/>
                <w:b w:val="0"/>
                <w:vertAlign w:val="superscript"/>
              </w:rPr>
              <w:t>3</w:t>
            </w:r>
            <w:r w:rsidRPr="006C225E">
              <w:rPr>
                <w:rFonts w:ascii="Times New Roman" w:hAnsi="Times New Roman" w:hint="eastAsia"/>
                <w:b w:val="0"/>
              </w:rPr>
              <w:t>，能够满足</w:t>
            </w:r>
            <w:r w:rsidR="00F855B8" w:rsidRPr="006C225E">
              <w:rPr>
                <w:rFonts w:ascii="Times New Roman" w:hAnsi="Times New Roman"/>
                <w:b w:val="0"/>
              </w:rPr>
              <w:t>《合成树脂工业污染物排放标准》（</w:t>
            </w:r>
            <w:r w:rsidR="00F855B8" w:rsidRPr="006C225E">
              <w:rPr>
                <w:rFonts w:ascii="Times New Roman" w:hAnsi="Times New Roman"/>
                <w:b w:val="0"/>
              </w:rPr>
              <w:t>GB31572-2015</w:t>
            </w:r>
            <w:r w:rsidR="00F855B8" w:rsidRPr="006C225E">
              <w:rPr>
                <w:rFonts w:ascii="Times New Roman" w:hAnsi="Times New Roman"/>
                <w:b w:val="0"/>
              </w:rPr>
              <w:t>）表</w:t>
            </w:r>
            <w:r w:rsidR="00F855B8" w:rsidRPr="006C225E">
              <w:rPr>
                <w:rFonts w:ascii="Times New Roman" w:hAnsi="Times New Roman"/>
                <w:b w:val="0"/>
              </w:rPr>
              <w:t>9</w:t>
            </w:r>
            <w:r w:rsidR="00F855B8" w:rsidRPr="006C225E">
              <w:rPr>
                <w:rFonts w:ascii="Times New Roman" w:hAnsi="Times New Roman" w:hint="eastAsia"/>
                <w:b w:val="0"/>
              </w:rPr>
              <w:t>企业边界大气污染物浓度限值非甲烷总烃不高于</w:t>
            </w:r>
            <w:r w:rsidR="00F855B8" w:rsidRPr="006C225E">
              <w:rPr>
                <w:rFonts w:ascii="Times New Roman" w:hAnsi="Times New Roman"/>
                <w:b w:val="0"/>
              </w:rPr>
              <w:t>4.0mg/m</w:t>
            </w:r>
            <w:r w:rsidR="00F855B8" w:rsidRPr="006C225E">
              <w:rPr>
                <w:rFonts w:ascii="Times New Roman" w:hAnsi="Times New Roman"/>
                <w:b w:val="0"/>
                <w:vertAlign w:val="superscript"/>
              </w:rPr>
              <w:t>3</w:t>
            </w:r>
            <w:r w:rsidR="00F855B8" w:rsidRPr="006C225E">
              <w:rPr>
                <w:rFonts w:ascii="Times New Roman" w:hAnsi="Times New Roman" w:hint="eastAsia"/>
                <w:b w:val="0"/>
              </w:rPr>
              <w:t>的要求，同时满足</w:t>
            </w:r>
            <w:r w:rsidR="00F855B8" w:rsidRPr="006C225E">
              <w:rPr>
                <w:rFonts w:ascii="Times New Roman" w:hAnsi="Times New Roman"/>
                <w:b w:val="0"/>
              </w:rPr>
              <w:t>《关于全省开展工业企业挥发性有机物专项治理工作中排放建议值的通知》（豫环攻坚办</w:t>
            </w:r>
            <w:r w:rsidR="00F855B8" w:rsidRPr="006C225E">
              <w:rPr>
                <w:rFonts w:ascii="Times New Roman" w:hAnsi="Times New Roman"/>
                <w:b w:val="0"/>
              </w:rPr>
              <w:t>[2017]162</w:t>
            </w:r>
            <w:r w:rsidR="00F855B8" w:rsidRPr="006C225E">
              <w:rPr>
                <w:rFonts w:ascii="Times New Roman" w:hAnsi="Times New Roman"/>
                <w:b w:val="0"/>
              </w:rPr>
              <w:t>号）其他行业</w:t>
            </w:r>
            <w:r w:rsidR="00F855B8" w:rsidRPr="006C225E">
              <w:rPr>
                <w:rFonts w:ascii="Times New Roman" w:hAnsi="Times New Roman" w:hint="eastAsia"/>
                <w:b w:val="0"/>
              </w:rPr>
              <w:t>厂界非甲烷总烃排放浓度不高于</w:t>
            </w:r>
            <w:r w:rsidR="00F855B8" w:rsidRPr="006C225E">
              <w:rPr>
                <w:rFonts w:ascii="Times New Roman" w:hAnsi="Times New Roman"/>
                <w:b w:val="0"/>
              </w:rPr>
              <w:t>2.0mg/m</w:t>
            </w:r>
            <w:r w:rsidR="00F855B8" w:rsidRPr="006C225E">
              <w:rPr>
                <w:rFonts w:ascii="Times New Roman" w:hAnsi="Times New Roman"/>
                <w:b w:val="0"/>
                <w:vertAlign w:val="superscript"/>
              </w:rPr>
              <w:t>3</w:t>
            </w:r>
            <w:r w:rsidR="00F855B8" w:rsidRPr="006C225E">
              <w:rPr>
                <w:rFonts w:ascii="Times New Roman" w:hAnsi="Times New Roman" w:hint="eastAsia"/>
                <w:b w:val="0"/>
              </w:rPr>
              <w:t>的要求。</w:t>
            </w:r>
          </w:p>
          <w:p w:rsidR="00EB3ADD" w:rsidRPr="006C225E" w:rsidRDefault="00674FD8" w:rsidP="00D272C1">
            <w:pPr>
              <w:spacing w:line="440" w:lineRule="exact"/>
              <w:ind w:firstLineChars="200" w:firstLine="480"/>
              <w:jc w:val="both"/>
            </w:pPr>
            <w:r w:rsidRPr="006C225E">
              <w:rPr>
                <w:rFonts w:hint="eastAsia"/>
              </w:rPr>
              <w:t>现有工程</w:t>
            </w:r>
            <w:r w:rsidR="00F3237D" w:rsidRPr="006C225E">
              <w:rPr>
                <w:rFonts w:hint="eastAsia"/>
              </w:rPr>
              <w:t>非甲烷总烃</w:t>
            </w:r>
            <w:r w:rsidRPr="006C225E">
              <w:rPr>
                <w:rFonts w:hint="eastAsia"/>
              </w:rPr>
              <w:t>的实际排放总量</w:t>
            </w:r>
            <w:r w:rsidR="00EB3ADD" w:rsidRPr="006C225E">
              <w:rPr>
                <w:rFonts w:hint="eastAsia"/>
              </w:rPr>
              <w:t>为</w:t>
            </w:r>
            <w:r w:rsidR="00EB3ADD" w:rsidRPr="006C225E">
              <w:rPr>
                <w:rFonts w:hint="eastAsia"/>
              </w:rPr>
              <w:t>VOCs</w:t>
            </w:r>
            <w:r w:rsidR="00EB3ADD" w:rsidRPr="006C225E">
              <w:rPr>
                <w:rFonts w:hint="eastAsia"/>
              </w:rPr>
              <w:t>：</w:t>
            </w:r>
            <w:r w:rsidR="00F3237D" w:rsidRPr="006C225E">
              <w:rPr>
                <w:rFonts w:hint="eastAsia"/>
              </w:rPr>
              <w:t>0.2957</w:t>
            </w:r>
            <w:r w:rsidR="00EB3ADD" w:rsidRPr="006C225E">
              <w:rPr>
                <w:rFonts w:hint="eastAsia"/>
              </w:rPr>
              <w:t>t/a</w:t>
            </w:r>
            <w:r w:rsidR="00EB3ADD" w:rsidRPr="006C225E">
              <w:rPr>
                <w:rFonts w:hint="eastAsia"/>
              </w:rPr>
              <w:t>。</w:t>
            </w:r>
            <w:r w:rsidR="0027282E" w:rsidRPr="006C225E">
              <w:t>（现有工程实际生产时间为</w:t>
            </w:r>
            <w:r w:rsidR="0027282E" w:rsidRPr="006C225E">
              <w:rPr>
                <w:rFonts w:hint="eastAsia"/>
              </w:rPr>
              <w:t>24h</w:t>
            </w:r>
            <w:r w:rsidR="0027282E" w:rsidRPr="006C225E">
              <w:rPr>
                <w:rFonts w:hint="eastAsia"/>
              </w:rPr>
              <w:t>，现有工程</w:t>
            </w:r>
            <w:r w:rsidR="00F3237D" w:rsidRPr="006C225E">
              <w:rPr>
                <w:rFonts w:hint="eastAsia"/>
              </w:rPr>
              <w:t>非甲烷总烃排放量以</w:t>
            </w:r>
            <w:r w:rsidR="00F3237D" w:rsidRPr="006C225E">
              <w:rPr>
                <w:rFonts w:hint="eastAsia"/>
              </w:rPr>
              <w:t>24</w:t>
            </w:r>
            <w:r w:rsidR="00F3237D" w:rsidRPr="006C225E">
              <w:rPr>
                <w:rFonts w:hint="eastAsia"/>
              </w:rPr>
              <w:t>小时计算</w:t>
            </w:r>
            <w:r w:rsidR="00D95D57" w:rsidRPr="006C225E">
              <w:rPr>
                <w:rFonts w:hint="eastAsia"/>
              </w:rPr>
              <w:t>。</w:t>
            </w:r>
            <w:r w:rsidR="0027282E" w:rsidRPr="006C225E">
              <w:t>）</w:t>
            </w:r>
          </w:p>
          <w:p w:rsidR="00F855B8" w:rsidRPr="000E6851" w:rsidRDefault="00F855B8" w:rsidP="00454E5D">
            <w:pPr>
              <w:adjustRightInd w:val="0"/>
              <w:snapToGrid w:val="0"/>
              <w:spacing w:line="440" w:lineRule="exact"/>
              <w:ind w:firstLineChars="200" w:firstLine="480"/>
              <w:jc w:val="both"/>
              <w:rPr>
                <w:u w:val="single"/>
              </w:rPr>
            </w:pPr>
            <w:r w:rsidRPr="000E6851">
              <w:rPr>
                <w:rFonts w:hint="eastAsia"/>
                <w:u w:val="single"/>
              </w:rPr>
              <w:t>2</w:t>
            </w:r>
            <w:r w:rsidRPr="000E6851">
              <w:rPr>
                <w:rFonts w:hint="eastAsia"/>
                <w:u w:val="single"/>
              </w:rPr>
              <w:t>、废水</w:t>
            </w:r>
          </w:p>
          <w:p w:rsidR="00045C1C" w:rsidRPr="006D58C8" w:rsidRDefault="00F855B8" w:rsidP="00D272C1">
            <w:pPr>
              <w:adjustRightInd w:val="0"/>
              <w:snapToGrid w:val="0"/>
              <w:spacing w:line="440" w:lineRule="exact"/>
              <w:ind w:firstLineChars="200" w:firstLine="480"/>
              <w:jc w:val="both"/>
              <w:rPr>
                <w:b/>
                <w:bCs/>
                <w:u w:val="single"/>
              </w:rPr>
            </w:pPr>
            <w:r w:rsidRPr="006D58C8">
              <w:rPr>
                <w:rFonts w:hint="eastAsia"/>
                <w:u w:val="single"/>
              </w:rPr>
              <w:t>现有工程</w:t>
            </w:r>
            <w:r w:rsidR="00BA3E92" w:rsidRPr="006D58C8">
              <w:rPr>
                <w:rFonts w:hint="eastAsia"/>
                <w:u w:val="single"/>
              </w:rPr>
              <w:t>环评批复较早，</w:t>
            </w:r>
            <w:r w:rsidR="00492D47" w:rsidRPr="006D58C8">
              <w:rPr>
                <w:rFonts w:hint="eastAsia"/>
                <w:u w:val="single"/>
              </w:rPr>
              <w:t>验收之前厂区未铺设污水管网接入外部污水处理厂，</w:t>
            </w:r>
            <w:r w:rsidRPr="006D58C8">
              <w:rPr>
                <w:rFonts w:hint="eastAsia"/>
                <w:u w:val="single"/>
              </w:rPr>
              <w:t>废水主要为生活污水与冷却水，</w:t>
            </w:r>
            <w:r w:rsidR="000E6851" w:rsidRPr="006D58C8">
              <w:rPr>
                <w:rFonts w:hint="eastAsia"/>
                <w:u w:val="single"/>
              </w:rPr>
              <w:t>环评批复的治理措施为：</w:t>
            </w:r>
            <w:r w:rsidRPr="006D58C8">
              <w:rPr>
                <w:rFonts w:hint="eastAsia"/>
                <w:u w:val="single"/>
              </w:rPr>
              <w:t>冷却水循环使用，定期补充不外排</w:t>
            </w:r>
            <w:r w:rsidR="000D5B80" w:rsidRPr="006D58C8">
              <w:rPr>
                <w:rFonts w:hint="eastAsia"/>
                <w:u w:val="single"/>
              </w:rPr>
              <w:t>；</w:t>
            </w:r>
            <w:r w:rsidRPr="006D58C8">
              <w:rPr>
                <w:rFonts w:hint="eastAsia"/>
                <w:u w:val="single"/>
              </w:rPr>
              <w:t>生活污水</w:t>
            </w:r>
            <w:r w:rsidR="000D5B80" w:rsidRPr="006D58C8">
              <w:rPr>
                <w:rFonts w:hint="eastAsia"/>
                <w:u w:val="single"/>
              </w:rPr>
              <w:t>经</w:t>
            </w:r>
            <w:r w:rsidR="000D5B80" w:rsidRPr="006D58C8">
              <w:rPr>
                <w:rFonts w:hint="eastAsia"/>
                <w:kern w:val="0"/>
                <w:u w:val="single"/>
              </w:rPr>
              <w:t>化粪池处理后定期清运</w:t>
            </w:r>
            <w:r w:rsidRPr="006D58C8">
              <w:rPr>
                <w:rFonts w:hint="eastAsia"/>
                <w:u w:val="single"/>
              </w:rPr>
              <w:t>。</w:t>
            </w:r>
            <w:r w:rsidR="00492D47" w:rsidRPr="006D58C8">
              <w:rPr>
                <w:rFonts w:hint="eastAsia"/>
                <w:u w:val="single"/>
              </w:rPr>
              <w:t>目前厂区内已铺设污水管网，接入新乡县综合污水处理厂，生活污水经化粪池处理后，排至新乡县综合污水处理厂。</w:t>
            </w:r>
            <w:r w:rsidR="00CC353C" w:rsidRPr="006D58C8">
              <w:rPr>
                <w:rFonts w:hint="eastAsia"/>
                <w:color w:val="000000" w:themeColor="text1"/>
                <w:u w:val="single"/>
              </w:rPr>
              <w:t>现有职工</w:t>
            </w:r>
            <w:r w:rsidR="00CC353C" w:rsidRPr="006D58C8">
              <w:rPr>
                <w:rFonts w:hint="eastAsia"/>
                <w:color w:val="000000" w:themeColor="text1"/>
                <w:u w:val="single"/>
              </w:rPr>
              <w:t>50</w:t>
            </w:r>
            <w:r w:rsidR="00CC353C" w:rsidRPr="006D58C8">
              <w:rPr>
                <w:rFonts w:hint="eastAsia"/>
                <w:color w:val="000000" w:themeColor="text1"/>
                <w:u w:val="single"/>
              </w:rPr>
              <w:t>人，厂方不提供食宿，年工作</w:t>
            </w:r>
            <w:r w:rsidR="00CC353C" w:rsidRPr="006D58C8">
              <w:rPr>
                <w:rFonts w:hint="eastAsia"/>
                <w:color w:val="000000" w:themeColor="text1"/>
                <w:u w:val="single"/>
              </w:rPr>
              <w:t>300</w:t>
            </w:r>
            <w:r w:rsidR="00CC353C" w:rsidRPr="006D58C8">
              <w:rPr>
                <w:rFonts w:hint="eastAsia"/>
                <w:color w:val="000000" w:themeColor="text1"/>
                <w:u w:val="single"/>
              </w:rPr>
              <w:t>天，生活污水排放量为</w:t>
            </w:r>
            <w:r w:rsidR="00CC353C" w:rsidRPr="006D58C8">
              <w:rPr>
                <w:rFonts w:hint="eastAsia"/>
                <w:color w:val="000000" w:themeColor="text1"/>
                <w:u w:val="single"/>
              </w:rPr>
              <w:t>1.2t/d</w:t>
            </w:r>
            <w:r w:rsidR="00CC353C" w:rsidRPr="006D58C8">
              <w:rPr>
                <w:rFonts w:hint="eastAsia"/>
                <w:color w:val="000000" w:themeColor="text1"/>
                <w:u w:val="single"/>
              </w:rPr>
              <w:t>（</w:t>
            </w:r>
            <w:r w:rsidR="00CC353C" w:rsidRPr="006D58C8">
              <w:rPr>
                <w:rFonts w:hint="eastAsia"/>
                <w:color w:val="000000" w:themeColor="text1"/>
                <w:u w:val="single"/>
              </w:rPr>
              <w:t>360t/a</w:t>
            </w:r>
            <w:r w:rsidR="00CC353C" w:rsidRPr="006D58C8">
              <w:rPr>
                <w:rFonts w:hint="eastAsia"/>
                <w:color w:val="000000" w:themeColor="text1"/>
                <w:u w:val="single"/>
              </w:rPr>
              <w:t>），</w:t>
            </w:r>
            <w:r w:rsidR="00CC353C" w:rsidRPr="006D58C8">
              <w:rPr>
                <w:rFonts w:hint="eastAsia"/>
                <w:u w:val="single"/>
              </w:rPr>
              <w:t>生活污水经化粪池处理后的水质为</w:t>
            </w:r>
            <w:r w:rsidR="00CC353C" w:rsidRPr="006D58C8">
              <w:rPr>
                <w:u w:val="single"/>
              </w:rPr>
              <w:t>COD</w:t>
            </w:r>
            <w:r w:rsidR="00CC353C" w:rsidRPr="006D58C8">
              <w:rPr>
                <w:rFonts w:hint="eastAsia"/>
                <w:u w:val="single"/>
              </w:rPr>
              <w:t>200</w:t>
            </w:r>
            <w:r w:rsidR="00CC353C" w:rsidRPr="006D58C8">
              <w:rPr>
                <w:u w:val="single"/>
              </w:rPr>
              <w:t>mg/L</w:t>
            </w:r>
            <w:r w:rsidR="00CC353C" w:rsidRPr="006D58C8">
              <w:rPr>
                <w:u w:val="single"/>
              </w:rPr>
              <w:t>、</w:t>
            </w:r>
            <w:r w:rsidR="00CC353C" w:rsidRPr="006D58C8">
              <w:rPr>
                <w:u w:val="single"/>
              </w:rPr>
              <w:t>SS</w:t>
            </w:r>
            <w:r w:rsidR="00CC353C" w:rsidRPr="006D58C8">
              <w:rPr>
                <w:rFonts w:hint="eastAsia"/>
                <w:u w:val="single"/>
              </w:rPr>
              <w:t>14</w:t>
            </w:r>
            <w:r w:rsidR="00CC353C" w:rsidRPr="006D58C8">
              <w:rPr>
                <w:u w:val="single"/>
              </w:rPr>
              <w:t>0mg/L</w:t>
            </w:r>
            <w:r w:rsidR="00CC353C" w:rsidRPr="006D58C8">
              <w:rPr>
                <w:u w:val="single"/>
              </w:rPr>
              <w:t>、</w:t>
            </w:r>
            <w:r w:rsidR="00CC353C" w:rsidRPr="006D58C8">
              <w:rPr>
                <w:rFonts w:hint="eastAsia"/>
                <w:u w:val="single"/>
              </w:rPr>
              <w:t>NH</w:t>
            </w:r>
            <w:r w:rsidR="00CC353C" w:rsidRPr="006D58C8">
              <w:rPr>
                <w:rFonts w:hint="eastAsia"/>
                <w:u w:val="single"/>
                <w:vertAlign w:val="subscript"/>
              </w:rPr>
              <w:t>3</w:t>
            </w:r>
            <w:r w:rsidR="00CC353C" w:rsidRPr="006D58C8">
              <w:rPr>
                <w:rFonts w:hint="eastAsia"/>
                <w:u w:val="single"/>
              </w:rPr>
              <w:t>-N</w:t>
            </w:r>
            <w:r w:rsidR="00CC353C" w:rsidRPr="006D58C8">
              <w:rPr>
                <w:u w:val="single"/>
              </w:rPr>
              <w:t>2</w:t>
            </w:r>
            <w:r w:rsidR="00CC353C" w:rsidRPr="006D58C8">
              <w:rPr>
                <w:rFonts w:hint="eastAsia"/>
                <w:u w:val="single"/>
              </w:rPr>
              <w:t>0</w:t>
            </w:r>
            <w:r w:rsidR="00CC353C" w:rsidRPr="006D58C8">
              <w:rPr>
                <w:u w:val="single"/>
              </w:rPr>
              <w:t>mg/L</w:t>
            </w:r>
            <w:r w:rsidR="00CC353C" w:rsidRPr="006D58C8">
              <w:rPr>
                <w:rFonts w:hint="eastAsia"/>
                <w:u w:val="single"/>
              </w:rPr>
              <w:t>、</w:t>
            </w:r>
            <w:r w:rsidR="00CC353C" w:rsidRPr="006D58C8">
              <w:rPr>
                <w:rFonts w:hint="eastAsia"/>
                <w:u w:val="single"/>
              </w:rPr>
              <w:t>TP2</w:t>
            </w:r>
            <w:r w:rsidR="00CC353C" w:rsidRPr="006D58C8">
              <w:rPr>
                <w:u w:val="single"/>
              </w:rPr>
              <w:t>mg/L</w:t>
            </w:r>
            <w:r w:rsidR="00CC353C" w:rsidRPr="006D58C8">
              <w:rPr>
                <w:rFonts w:hint="eastAsia"/>
                <w:u w:val="single"/>
              </w:rPr>
              <w:t>、</w:t>
            </w:r>
            <w:r w:rsidR="00CC353C" w:rsidRPr="006D58C8">
              <w:rPr>
                <w:rFonts w:hint="eastAsia"/>
                <w:u w:val="single"/>
              </w:rPr>
              <w:t>TN35</w:t>
            </w:r>
            <w:r w:rsidR="00CC353C" w:rsidRPr="006D58C8">
              <w:rPr>
                <w:u w:val="single"/>
              </w:rPr>
              <w:t>mg/L</w:t>
            </w:r>
            <w:r w:rsidR="00CC353C" w:rsidRPr="006D58C8">
              <w:rPr>
                <w:rFonts w:hint="eastAsia"/>
                <w:u w:val="single"/>
              </w:rPr>
              <w:t>，</w:t>
            </w:r>
            <w:r w:rsidR="00CC353C" w:rsidRPr="006D58C8">
              <w:rPr>
                <w:u w:val="single"/>
              </w:rPr>
              <w:t>能够满足</w:t>
            </w:r>
            <w:r w:rsidR="00CC353C" w:rsidRPr="006D58C8">
              <w:rPr>
                <w:rFonts w:hint="eastAsia"/>
                <w:u w:val="single"/>
              </w:rPr>
              <w:t>新乡县综合污水处理厂收水</w:t>
            </w:r>
            <w:r w:rsidR="00045C1C" w:rsidRPr="006D58C8">
              <w:rPr>
                <w:rFonts w:hint="eastAsia"/>
                <w:u w:val="single"/>
              </w:rPr>
              <w:t>水质</w:t>
            </w:r>
            <w:r w:rsidR="00045C1C" w:rsidRPr="006D58C8">
              <w:rPr>
                <w:rFonts w:hint="eastAsia"/>
                <w:u w:val="single"/>
              </w:rPr>
              <w:t>COD400mg/L</w:t>
            </w:r>
            <w:r w:rsidR="00045C1C" w:rsidRPr="006D58C8">
              <w:rPr>
                <w:rFonts w:hint="eastAsia"/>
                <w:u w:val="single"/>
              </w:rPr>
              <w:t>、</w:t>
            </w:r>
            <w:r w:rsidR="00045C1C" w:rsidRPr="006D58C8">
              <w:rPr>
                <w:rFonts w:hint="eastAsia"/>
                <w:u w:val="single"/>
              </w:rPr>
              <w:t>SS180mg/L</w:t>
            </w:r>
            <w:r w:rsidR="00045C1C" w:rsidRPr="006D58C8">
              <w:rPr>
                <w:rFonts w:hint="eastAsia"/>
                <w:u w:val="single"/>
              </w:rPr>
              <w:t>、</w:t>
            </w:r>
            <w:r w:rsidR="00045C1C" w:rsidRPr="006D58C8">
              <w:rPr>
                <w:rFonts w:hint="eastAsia"/>
                <w:u w:val="single"/>
              </w:rPr>
              <w:t>NH</w:t>
            </w:r>
            <w:r w:rsidR="00045C1C" w:rsidRPr="006D58C8">
              <w:rPr>
                <w:rFonts w:hint="eastAsia"/>
                <w:u w:val="single"/>
                <w:vertAlign w:val="subscript"/>
              </w:rPr>
              <w:t>3</w:t>
            </w:r>
            <w:r w:rsidR="00045C1C" w:rsidRPr="006D58C8">
              <w:rPr>
                <w:rFonts w:hint="eastAsia"/>
                <w:u w:val="single"/>
              </w:rPr>
              <w:t>-N59mg/L</w:t>
            </w:r>
            <w:r w:rsidR="00045C1C" w:rsidRPr="006D58C8">
              <w:rPr>
                <w:rFonts w:hint="eastAsia"/>
                <w:u w:val="single"/>
              </w:rPr>
              <w:t>、</w:t>
            </w:r>
            <w:r w:rsidR="00045C1C" w:rsidRPr="006D58C8">
              <w:rPr>
                <w:rFonts w:hint="eastAsia"/>
                <w:u w:val="single"/>
              </w:rPr>
              <w:t>TP4mg/L</w:t>
            </w:r>
            <w:r w:rsidR="00045C1C" w:rsidRPr="006D58C8">
              <w:rPr>
                <w:rFonts w:hint="eastAsia"/>
                <w:u w:val="single"/>
              </w:rPr>
              <w:t>、</w:t>
            </w:r>
            <w:r w:rsidR="00045C1C" w:rsidRPr="006D58C8">
              <w:rPr>
                <w:rFonts w:hint="eastAsia"/>
                <w:u w:val="single"/>
              </w:rPr>
              <w:t>TN70mg/L</w:t>
            </w:r>
            <w:r w:rsidR="00045C1C" w:rsidRPr="006D58C8">
              <w:rPr>
                <w:rFonts w:hint="eastAsia"/>
                <w:u w:val="single"/>
              </w:rPr>
              <w:t>的要求</w:t>
            </w:r>
            <w:r w:rsidR="006755ED" w:rsidRPr="006D58C8">
              <w:rPr>
                <w:rFonts w:hint="eastAsia"/>
                <w:u w:val="single"/>
              </w:rPr>
              <w:t>，</w:t>
            </w:r>
            <w:r w:rsidR="006755ED" w:rsidRPr="006D58C8">
              <w:rPr>
                <w:kern w:val="0"/>
                <w:szCs w:val="20"/>
                <w:u w:val="single"/>
              </w:rPr>
              <w:t>同时</w:t>
            </w:r>
            <w:r w:rsidR="006755ED" w:rsidRPr="006D58C8">
              <w:rPr>
                <w:rFonts w:hint="eastAsia"/>
                <w:kern w:val="0"/>
                <w:szCs w:val="20"/>
                <w:u w:val="single"/>
              </w:rPr>
              <w:t>满足</w:t>
            </w:r>
            <w:r w:rsidR="006755ED" w:rsidRPr="006D58C8">
              <w:rPr>
                <w:rFonts w:hint="eastAsia"/>
                <w:kern w:val="0"/>
                <w:u w:val="single"/>
              </w:rPr>
              <w:t>《污水排入城镇下水道水质标准》（</w:t>
            </w:r>
            <w:r w:rsidR="006755ED" w:rsidRPr="006D58C8">
              <w:rPr>
                <w:rFonts w:hint="eastAsia"/>
                <w:kern w:val="0"/>
                <w:u w:val="single"/>
              </w:rPr>
              <w:t>GB/T31962-2015</w:t>
            </w:r>
            <w:r w:rsidR="006755ED" w:rsidRPr="006D58C8">
              <w:rPr>
                <w:rFonts w:hint="eastAsia"/>
                <w:kern w:val="0"/>
                <w:u w:val="single"/>
              </w:rPr>
              <w:t>）表</w:t>
            </w:r>
            <w:r w:rsidR="006755ED" w:rsidRPr="006D58C8">
              <w:rPr>
                <w:rFonts w:hint="eastAsia"/>
                <w:kern w:val="0"/>
                <w:u w:val="single"/>
              </w:rPr>
              <w:t>1 C</w:t>
            </w:r>
            <w:r w:rsidR="006755ED" w:rsidRPr="006D58C8">
              <w:rPr>
                <w:rFonts w:hint="eastAsia"/>
                <w:kern w:val="0"/>
                <w:u w:val="single"/>
              </w:rPr>
              <w:t>级标准</w:t>
            </w:r>
            <w:r w:rsidR="006755ED" w:rsidRPr="006D58C8">
              <w:rPr>
                <w:kern w:val="0"/>
                <w:u w:val="single"/>
              </w:rPr>
              <w:t>COD</w:t>
            </w:r>
            <w:r w:rsidR="006755ED" w:rsidRPr="006D58C8">
              <w:rPr>
                <w:rFonts w:hint="eastAsia"/>
                <w:kern w:val="0"/>
                <w:u w:val="single"/>
              </w:rPr>
              <w:t>300</w:t>
            </w:r>
            <w:r w:rsidR="006755ED" w:rsidRPr="006D58C8">
              <w:rPr>
                <w:kern w:val="0"/>
                <w:u w:val="single"/>
              </w:rPr>
              <w:t>mg/L</w:t>
            </w:r>
            <w:r w:rsidR="006755ED" w:rsidRPr="006D58C8">
              <w:rPr>
                <w:rFonts w:hint="eastAsia"/>
                <w:kern w:val="0"/>
                <w:u w:val="single"/>
              </w:rPr>
              <w:t>、</w:t>
            </w:r>
            <w:r w:rsidR="006755ED" w:rsidRPr="006D58C8">
              <w:rPr>
                <w:kern w:val="0"/>
                <w:u w:val="single"/>
              </w:rPr>
              <w:t>NH</w:t>
            </w:r>
            <w:r w:rsidR="006755ED" w:rsidRPr="006D58C8">
              <w:rPr>
                <w:kern w:val="0"/>
                <w:u w:val="single"/>
                <w:vertAlign w:val="subscript"/>
              </w:rPr>
              <w:t>3</w:t>
            </w:r>
            <w:r w:rsidR="006755ED" w:rsidRPr="006D58C8">
              <w:rPr>
                <w:kern w:val="0"/>
                <w:u w:val="single"/>
              </w:rPr>
              <w:t>-N</w:t>
            </w:r>
            <w:r w:rsidR="006755ED" w:rsidRPr="006D58C8">
              <w:rPr>
                <w:rFonts w:hint="eastAsia"/>
                <w:kern w:val="0"/>
                <w:u w:val="single"/>
              </w:rPr>
              <w:t>25</w:t>
            </w:r>
            <w:r w:rsidR="006755ED" w:rsidRPr="006D58C8">
              <w:rPr>
                <w:kern w:val="0"/>
                <w:u w:val="single"/>
              </w:rPr>
              <w:t>mg/L</w:t>
            </w:r>
            <w:r w:rsidR="006755ED" w:rsidRPr="006D58C8">
              <w:rPr>
                <w:rFonts w:hint="eastAsia"/>
                <w:kern w:val="0"/>
                <w:u w:val="single"/>
              </w:rPr>
              <w:t>、</w:t>
            </w:r>
            <w:r w:rsidR="006755ED" w:rsidRPr="006D58C8">
              <w:rPr>
                <w:kern w:val="0"/>
                <w:u w:val="single"/>
              </w:rPr>
              <w:t>SS</w:t>
            </w:r>
            <w:r w:rsidR="006755ED" w:rsidRPr="006D58C8">
              <w:rPr>
                <w:rFonts w:hint="eastAsia"/>
                <w:kern w:val="0"/>
                <w:u w:val="single"/>
              </w:rPr>
              <w:t>250</w:t>
            </w:r>
            <w:r w:rsidR="006755ED" w:rsidRPr="006D58C8">
              <w:rPr>
                <w:kern w:val="0"/>
                <w:u w:val="single"/>
              </w:rPr>
              <w:t>mg/L</w:t>
            </w:r>
            <w:r w:rsidR="006755ED" w:rsidRPr="006D58C8">
              <w:rPr>
                <w:rFonts w:hint="eastAsia"/>
                <w:kern w:val="0"/>
                <w:u w:val="single"/>
              </w:rPr>
              <w:t>、</w:t>
            </w:r>
            <w:r w:rsidR="006755ED" w:rsidRPr="006D58C8">
              <w:rPr>
                <w:kern w:val="0"/>
                <w:u w:val="single"/>
              </w:rPr>
              <w:t>TP</w:t>
            </w:r>
            <w:r w:rsidR="006755ED" w:rsidRPr="006D58C8">
              <w:rPr>
                <w:rFonts w:hint="eastAsia"/>
                <w:kern w:val="0"/>
                <w:u w:val="single"/>
              </w:rPr>
              <w:t>5.0</w:t>
            </w:r>
            <w:r w:rsidR="006755ED" w:rsidRPr="006D58C8">
              <w:rPr>
                <w:kern w:val="0"/>
                <w:u w:val="single"/>
              </w:rPr>
              <w:t>mg/L</w:t>
            </w:r>
            <w:r w:rsidR="006755ED" w:rsidRPr="006D58C8">
              <w:rPr>
                <w:rFonts w:hint="eastAsia"/>
                <w:kern w:val="0"/>
                <w:u w:val="single"/>
              </w:rPr>
              <w:t>、</w:t>
            </w:r>
            <w:r w:rsidR="006755ED" w:rsidRPr="006D58C8">
              <w:rPr>
                <w:kern w:val="0"/>
                <w:u w:val="single"/>
              </w:rPr>
              <w:t>TN</w:t>
            </w:r>
            <w:r w:rsidR="006755ED" w:rsidRPr="006D58C8">
              <w:rPr>
                <w:rFonts w:hint="eastAsia"/>
                <w:kern w:val="0"/>
                <w:u w:val="single"/>
              </w:rPr>
              <w:t>45</w:t>
            </w:r>
            <w:r w:rsidR="006755ED" w:rsidRPr="006D58C8">
              <w:rPr>
                <w:kern w:val="0"/>
                <w:u w:val="single"/>
              </w:rPr>
              <w:t>mg/L</w:t>
            </w:r>
            <w:r w:rsidR="006755ED" w:rsidRPr="006D58C8">
              <w:rPr>
                <w:rFonts w:hint="eastAsia"/>
                <w:kern w:val="0"/>
                <w:u w:val="single"/>
              </w:rPr>
              <w:t>的要求</w:t>
            </w:r>
            <w:r w:rsidR="00045C1C" w:rsidRPr="006D58C8">
              <w:rPr>
                <w:rFonts w:hint="eastAsia"/>
                <w:u w:val="single"/>
              </w:rPr>
              <w:t>。新乡县综合污水处理厂出水水质标准为</w:t>
            </w:r>
            <w:r w:rsidR="00045C1C" w:rsidRPr="006D58C8">
              <w:rPr>
                <w:rFonts w:hint="eastAsia"/>
                <w:u w:val="single"/>
              </w:rPr>
              <w:t>COD40mg/L</w:t>
            </w:r>
            <w:r w:rsidR="00045C1C" w:rsidRPr="006D58C8">
              <w:rPr>
                <w:rFonts w:hint="eastAsia"/>
                <w:u w:val="single"/>
              </w:rPr>
              <w:t>、</w:t>
            </w:r>
            <w:r w:rsidR="00045C1C" w:rsidRPr="006D58C8">
              <w:rPr>
                <w:rFonts w:hint="eastAsia"/>
                <w:u w:val="single"/>
              </w:rPr>
              <w:t>SS10mg/L</w:t>
            </w:r>
            <w:r w:rsidR="00045C1C" w:rsidRPr="006D58C8">
              <w:rPr>
                <w:rFonts w:hint="eastAsia"/>
                <w:u w:val="single"/>
              </w:rPr>
              <w:t>、</w:t>
            </w:r>
            <w:r w:rsidR="00045C1C" w:rsidRPr="006D58C8">
              <w:rPr>
                <w:rFonts w:hint="eastAsia"/>
                <w:u w:val="single"/>
              </w:rPr>
              <w:t>NH</w:t>
            </w:r>
            <w:r w:rsidR="00045C1C" w:rsidRPr="006D58C8">
              <w:rPr>
                <w:rFonts w:hint="eastAsia"/>
                <w:u w:val="single"/>
                <w:vertAlign w:val="subscript"/>
              </w:rPr>
              <w:t>3</w:t>
            </w:r>
            <w:r w:rsidR="00045C1C" w:rsidRPr="006D58C8">
              <w:rPr>
                <w:rFonts w:hint="eastAsia"/>
                <w:u w:val="single"/>
              </w:rPr>
              <w:t>-N2</w:t>
            </w:r>
            <w:r w:rsidR="000B15A3" w:rsidRPr="006D58C8">
              <w:rPr>
                <w:rFonts w:hint="eastAsia"/>
                <w:u w:val="single"/>
              </w:rPr>
              <w:t>.0</w:t>
            </w:r>
            <w:r w:rsidR="00045C1C" w:rsidRPr="006D58C8">
              <w:rPr>
                <w:rFonts w:hint="eastAsia"/>
                <w:u w:val="single"/>
              </w:rPr>
              <w:t>mg/L</w:t>
            </w:r>
            <w:r w:rsidR="00045C1C" w:rsidRPr="006D58C8">
              <w:rPr>
                <w:rFonts w:hint="eastAsia"/>
                <w:u w:val="single"/>
              </w:rPr>
              <w:t>、</w:t>
            </w:r>
            <w:r w:rsidR="00045C1C" w:rsidRPr="006D58C8">
              <w:rPr>
                <w:rFonts w:hint="eastAsia"/>
                <w:u w:val="single"/>
              </w:rPr>
              <w:t>TP0.4mg/L</w:t>
            </w:r>
            <w:r w:rsidR="00045C1C" w:rsidRPr="006D58C8">
              <w:rPr>
                <w:rFonts w:hint="eastAsia"/>
                <w:u w:val="single"/>
              </w:rPr>
              <w:t>、</w:t>
            </w:r>
            <w:r w:rsidR="00045C1C" w:rsidRPr="006D58C8">
              <w:rPr>
                <w:rFonts w:hint="eastAsia"/>
                <w:u w:val="single"/>
              </w:rPr>
              <w:t>TN15mg/L</w:t>
            </w:r>
            <w:r w:rsidR="00045C1C" w:rsidRPr="006D58C8">
              <w:rPr>
                <w:rFonts w:hint="eastAsia"/>
                <w:u w:val="single"/>
              </w:rPr>
              <w:t>。</w:t>
            </w:r>
          </w:p>
          <w:p w:rsidR="00054749" w:rsidRPr="006D58C8" w:rsidRDefault="00045C1C" w:rsidP="00D272C1">
            <w:pPr>
              <w:adjustRightInd w:val="0"/>
              <w:spacing w:line="440" w:lineRule="exact"/>
              <w:ind w:firstLineChars="200" w:firstLine="480"/>
              <w:rPr>
                <w:b/>
                <w:bCs/>
                <w:u w:val="single"/>
              </w:rPr>
            </w:pPr>
            <w:r w:rsidRPr="006D58C8">
              <w:rPr>
                <w:u w:val="single"/>
              </w:rPr>
              <w:t>现有项目废水污染物排放量为：</w:t>
            </w:r>
            <w:r w:rsidR="00054749" w:rsidRPr="006D58C8">
              <w:rPr>
                <w:rFonts w:hint="eastAsia"/>
                <w:u w:val="single"/>
              </w:rPr>
              <w:t>COD0.0144t/a</w:t>
            </w:r>
            <w:r w:rsidR="00054749" w:rsidRPr="006D58C8">
              <w:rPr>
                <w:rFonts w:hint="eastAsia"/>
                <w:u w:val="single"/>
              </w:rPr>
              <w:t>、</w:t>
            </w:r>
            <w:r w:rsidR="00054749" w:rsidRPr="006D58C8">
              <w:rPr>
                <w:rFonts w:hint="eastAsia"/>
                <w:u w:val="single"/>
              </w:rPr>
              <w:t>SS0.0036t/a</w:t>
            </w:r>
            <w:r w:rsidR="00054749" w:rsidRPr="006D58C8">
              <w:rPr>
                <w:rFonts w:hint="eastAsia"/>
                <w:u w:val="single"/>
              </w:rPr>
              <w:t>、</w:t>
            </w:r>
            <w:r w:rsidR="00054749" w:rsidRPr="006D58C8">
              <w:rPr>
                <w:rFonts w:hint="eastAsia"/>
                <w:u w:val="single"/>
              </w:rPr>
              <w:t>NH</w:t>
            </w:r>
            <w:r w:rsidR="00054749" w:rsidRPr="006D58C8">
              <w:rPr>
                <w:rFonts w:hint="eastAsia"/>
                <w:u w:val="single"/>
                <w:vertAlign w:val="subscript"/>
              </w:rPr>
              <w:t>3</w:t>
            </w:r>
            <w:r w:rsidR="00054749" w:rsidRPr="006D58C8">
              <w:rPr>
                <w:rFonts w:hint="eastAsia"/>
                <w:u w:val="single"/>
              </w:rPr>
              <w:t>-N0.0007t/a</w:t>
            </w:r>
            <w:r w:rsidR="00054749" w:rsidRPr="006D58C8">
              <w:rPr>
                <w:rFonts w:hint="eastAsia"/>
                <w:u w:val="single"/>
              </w:rPr>
              <w:t>、</w:t>
            </w:r>
            <w:r w:rsidR="00054749" w:rsidRPr="006D58C8">
              <w:rPr>
                <w:rFonts w:hint="eastAsia"/>
                <w:u w:val="single"/>
              </w:rPr>
              <w:t>TP0.00014t/a</w:t>
            </w:r>
            <w:r w:rsidR="00054749" w:rsidRPr="006D58C8">
              <w:rPr>
                <w:rFonts w:hint="eastAsia"/>
                <w:u w:val="single"/>
              </w:rPr>
              <w:t>、</w:t>
            </w:r>
            <w:r w:rsidR="00054749" w:rsidRPr="006D58C8">
              <w:rPr>
                <w:rFonts w:hint="eastAsia"/>
                <w:u w:val="single"/>
              </w:rPr>
              <w:t>TN0.0054t/a</w:t>
            </w:r>
            <w:r w:rsidR="00054749" w:rsidRPr="006D58C8">
              <w:rPr>
                <w:rFonts w:hint="eastAsia"/>
                <w:u w:val="single"/>
              </w:rPr>
              <w:t>。</w:t>
            </w:r>
          </w:p>
          <w:p w:rsidR="00353C4B" w:rsidRPr="006C225E" w:rsidRDefault="000D5B80" w:rsidP="00454E5D">
            <w:pPr>
              <w:pStyle w:val="21"/>
              <w:spacing w:line="440" w:lineRule="exact"/>
              <w:ind w:firstLineChars="200" w:firstLine="480"/>
              <w:rPr>
                <w:sz w:val="24"/>
              </w:rPr>
            </w:pPr>
            <w:r w:rsidRPr="006C225E">
              <w:rPr>
                <w:rFonts w:hint="eastAsia"/>
                <w:kern w:val="0"/>
                <w:sz w:val="24"/>
              </w:rPr>
              <w:t>3</w:t>
            </w:r>
            <w:r w:rsidRPr="006C225E">
              <w:rPr>
                <w:rFonts w:hint="eastAsia"/>
                <w:kern w:val="0"/>
                <w:sz w:val="24"/>
              </w:rPr>
              <w:t>、</w:t>
            </w:r>
            <w:r w:rsidR="00353C4B" w:rsidRPr="006C225E">
              <w:rPr>
                <w:sz w:val="24"/>
              </w:rPr>
              <w:t>固废</w:t>
            </w:r>
          </w:p>
          <w:p w:rsidR="00353C4B" w:rsidRPr="006C225E" w:rsidRDefault="00353C4B" w:rsidP="00454E5D">
            <w:pPr>
              <w:spacing w:line="440" w:lineRule="exact"/>
              <w:ind w:firstLineChars="200" w:firstLine="480"/>
            </w:pPr>
            <w:r w:rsidRPr="006C225E">
              <w:rPr>
                <w:rFonts w:hint="eastAsia"/>
              </w:rPr>
              <w:t>现有工程固废主要为一般固废及危险废物。</w:t>
            </w:r>
          </w:p>
          <w:p w:rsidR="00353C4B" w:rsidRPr="006C225E" w:rsidRDefault="00353C4B" w:rsidP="00454E5D">
            <w:pPr>
              <w:spacing w:line="440" w:lineRule="exact"/>
              <w:ind w:firstLineChars="200" w:firstLine="480"/>
            </w:pPr>
            <w:r w:rsidRPr="006C225E">
              <w:rPr>
                <w:rFonts w:hint="eastAsia"/>
              </w:rPr>
              <w:t>（</w:t>
            </w:r>
            <w:r w:rsidRPr="006C225E">
              <w:rPr>
                <w:rFonts w:hint="eastAsia"/>
              </w:rPr>
              <w:t>1</w:t>
            </w:r>
            <w:r w:rsidRPr="006C225E">
              <w:rPr>
                <w:rFonts w:hint="eastAsia"/>
              </w:rPr>
              <w:t>）一般固废主要为裁剪过程中产生的边角料，边角料产生量为</w:t>
            </w:r>
            <w:r w:rsidRPr="006C225E">
              <w:rPr>
                <w:rFonts w:hint="eastAsia"/>
              </w:rPr>
              <w:t>2t/a</w:t>
            </w:r>
            <w:r w:rsidR="00A84C43" w:rsidRPr="006C225E">
              <w:rPr>
                <w:rFonts w:hint="eastAsia"/>
              </w:rPr>
              <w:t>，处置措施为：用编织袋收集后，定期出售</w:t>
            </w:r>
            <w:r w:rsidRPr="006C225E">
              <w:rPr>
                <w:rFonts w:hint="eastAsia"/>
              </w:rPr>
              <w:t>。处置措施为：收集后统一外售。</w:t>
            </w:r>
          </w:p>
          <w:p w:rsidR="00353C4B" w:rsidRPr="006C225E" w:rsidRDefault="00353C4B" w:rsidP="00454E5D">
            <w:pPr>
              <w:pStyle w:val="1"/>
              <w:spacing w:before="0" w:after="0" w:line="440" w:lineRule="exact"/>
              <w:ind w:firstLineChars="200" w:firstLine="480"/>
              <w:jc w:val="both"/>
              <w:rPr>
                <w:rFonts w:ascii="Times New Roman" w:hAnsi="Times New Roman"/>
                <w:b w:val="0"/>
              </w:rPr>
            </w:pPr>
            <w:r w:rsidRPr="006C225E">
              <w:rPr>
                <w:rFonts w:ascii="Times New Roman" w:hAnsi="Times New Roman" w:hint="eastAsia"/>
                <w:b w:val="0"/>
              </w:rPr>
              <w:t>（</w:t>
            </w:r>
            <w:r w:rsidRPr="006C225E">
              <w:rPr>
                <w:rFonts w:ascii="Times New Roman" w:hAnsi="Times New Roman"/>
                <w:b w:val="0"/>
              </w:rPr>
              <w:t>2</w:t>
            </w:r>
            <w:r w:rsidRPr="006C225E">
              <w:rPr>
                <w:rFonts w:ascii="Times New Roman" w:hAnsi="Times New Roman" w:hint="eastAsia"/>
                <w:b w:val="0"/>
              </w:rPr>
              <w:t>）危险废物主要为废油墨桶</w:t>
            </w:r>
            <w:r w:rsidR="007058E9" w:rsidRPr="006C225E">
              <w:rPr>
                <w:rFonts w:ascii="Times New Roman" w:hAnsi="Times New Roman" w:hint="eastAsia"/>
                <w:b w:val="0"/>
              </w:rPr>
              <w:t>、废气治理设施产生的废活性炭、废</w:t>
            </w:r>
            <w:r w:rsidR="007058E9" w:rsidRPr="006C225E">
              <w:rPr>
                <w:rFonts w:ascii="Times New Roman" w:hAnsi="Times New Roman" w:hint="eastAsia"/>
                <w:b w:val="0"/>
              </w:rPr>
              <w:t>UV</w:t>
            </w:r>
            <w:r w:rsidR="007058E9" w:rsidRPr="006C225E">
              <w:rPr>
                <w:rFonts w:ascii="Times New Roman" w:hAnsi="Times New Roman" w:hint="eastAsia"/>
                <w:b w:val="0"/>
              </w:rPr>
              <w:t>灯管</w:t>
            </w:r>
            <w:r w:rsidRPr="006C225E">
              <w:rPr>
                <w:rFonts w:ascii="Times New Roman" w:hAnsi="Times New Roman" w:hint="eastAsia"/>
                <w:b w:val="0"/>
              </w:rPr>
              <w:t>，废油墨桶产生量为</w:t>
            </w:r>
            <w:r w:rsidRPr="006C225E">
              <w:rPr>
                <w:rFonts w:ascii="Times New Roman" w:hAnsi="Times New Roman"/>
                <w:b w:val="0"/>
              </w:rPr>
              <w:t>0.</w:t>
            </w:r>
            <w:r w:rsidR="000757C8" w:rsidRPr="006C225E">
              <w:rPr>
                <w:rFonts w:ascii="Times New Roman" w:hAnsi="Times New Roman"/>
                <w:b w:val="0"/>
              </w:rPr>
              <w:t>2</w:t>
            </w:r>
            <w:r w:rsidRPr="006C225E">
              <w:rPr>
                <w:rFonts w:ascii="Times New Roman" w:hAnsi="Times New Roman"/>
                <w:b w:val="0"/>
              </w:rPr>
              <w:t>t/a</w:t>
            </w:r>
            <w:r w:rsidR="00E924EB" w:rsidRPr="006C225E">
              <w:rPr>
                <w:rFonts w:ascii="Times New Roman" w:hAnsi="Times New Roman"/>
                <w:b w:val="0"/>
              </w:rPr>
              <w:t>，废活性炭产生量为</w:t>
            </w:r>
            <w:r w:rsidR="007723ED" w:rsidRPr="006C225E">
              <w:rPr>
                <w:rFonts w:ascii="Times New Roman" w:hAnsi="Times New Roman" w:hint="eastAsia"/>
                <w:b w:val="0"/>
              </w:rPr>
              <w:t>3.72</w:t>
            </w:r>
            <w:r w:rsidR="00E924EB" w:rsidRPr="006C225E">
              <w:rPr>
                <w:rFonts w:ascii="Times New Roman" w:hAnsi="Times New Roman"/>
                <w:b w:val="0"/>
              </w:rPr>
              <w:t>t/a</w:t>
            </w:r>
            <w:r w:rsidR="00E924EB" w:rsidRPr="006C225E">
              <w:rPr>
                <w:rFonts w:ascii="Times New Roman" w:hAnsi="Times New Roman"/>
                <w:b w:val="0"/>
              </w:rPr>
              <w:t>，废</w:t>
            </w:r>
            <w:r w:rsidR="00E924EB" w:rsidRPr="006C225E">
              <w:rPr>
                <w:rFonts w:ascii="Times New Roman" w:hAnsi="Times New Roman" w:hint="eastAsia"/>
                <w:b w:val="0"/>
              </w:rPr>
              <w:t>UV</w:t>
            </w:r>
            <w:r w:rsidR="00E924EB" w:rsidRPr="006C225E">
              <w:rPr>
                <w:rFonts w:ascii="Times New Roman" w:hAnsi="Times New Roman" w:hint="eastAsia"/>
                <w:b w:val="0"/>
              </w:rPr>
              <w:t>灯管产生量为</w:t>
            </w:r>
            <w:r w:rsidR="007723ED" w:rsidRPr="006C225E">
              <w:rPr>
                <w:rFonts w:ascii="Times New Roman" w:hAnsi="Times New Roman" w:hint="eastAsia"/>
                <w:b w:val="0"/>
              </w:rPr>
              <w:t>0.027</w:t>
            </w:r>
            <w:r w:rsidR="00E924EB" w:rsidRPr="006C225E">
              <w:rPr>
                <w:rFonts w:ascii="Times New Roman" w:hAnsi="Times New Roman"/>
                <w:b w:val="0"/>
              </w:rPr>
              <w:t>t/a</w:t>
            </w:r>
            <w:r w:rsidRPr="006C225E">
              <w:rPr>
                <w:rFonts w:ascii="Times New Roman" w:hAnsi="Times New Roman" w:hint="eastAsia"/>
                <w:b w:val="0"/>
              </w:rPr>
              <w:t>。处置措施为：</w:t>
            </w:r>
            <w:r w:rsidRPr="006C225E">
              <w:rPr>
                <w:rFonts w:ascii="Times New Roman" w:hAnsi="Times New Roman" w:hint="eastAsia"/>
                <w:b w:val="0"/>
                <w:color w:val="000000" w:themeColor="text1"/>
              </w:rPr>
              <w:t>暂存于危废暂存间，定期交由有危废处置资质的单位处理。</w:t>
            </w:r>
          </w:p>
          <w:p w:rsidR="00F855B8" w:rsidRPr="006C225E" w:rsidRDefault="0062550E" w:rsidP="00454E5D">
            <w:pPr>
              <w:spacing w:line="440" w:lineRule="exact"/>
              <w:ind w:firstLineChars="200" w:firstLine="480"/>
              <w:jc w:val="both"/>
            </w:pPr>
            <w:r w:rsidRPr="006C225E">
              <w:rPr>
                <w:rFonts w:hint="eastAsia"/>
              </w:rPr>
              <w:t>4</w:t>
            </w:r>
            <w:r w:rsidRPr="006C225E">
              <w:rPr>
                <w:rFonts w:hint="eastAsia"/>
              </w:rPr>
              <w:t>、噪声</w:t>
            </w:r>
          </w:p>
          <w:p w:rsidR="00B14D78" w:rsidRPr="006C225E" w:rsidRDefault="00B14D78" w:rsidP="00454E5D">
            <w:pPr>
              <w:pStyle w:val="1"/>
              <w:spacing w:before="0" w:after="0" w:line="440" w:lineRule="exact"/>
              <w:ind w:firstLineChars="200" w:firstLine="480"/>
              <w:jc w:val="both"/>
              <w:rPr>
                <w:rFonts w:ascii="Times New Roman" w:hAnsi="Times New Roman"/>
                <w:b w:val="0"/>
              </w:rPr>
            </w:pPr>
            <w:r w:rsidRPr="006C225E">
              <w:rPr>
                <w:rFonts w:ascii="Times New Roman" w:hAnsi="Times New Roman"/>
                <w:b w:val="0"/>
              </w:rPr>
              <w:t>现有项目高噪声设备主要为织布机、切袋机、缝纫机等设备，经厂房隔音以及距离衰减后</w:t>
            </w:r>
            <w:r w:rsidRPr="006C225E">
              <w:rPr>
                <w:rFonts w:ascii="Times New Roman" w:hAnsi="Times New Roman" w:hint="eastAsia"/>
                <w:b w:val="0"/>
              </w:rPr>
              <w:t>能够达标排放。根据新乡市环境保护监测站于</w:t>
            </w:r>
            <w:r w:rsidRPr="006C225E">
              <w:rPr>
                <w:rFonts w:ascii="Times New Roman" w:hAnsi="Times New Roman" w:hint="eastAsia"/>
                <w:b w:val="0"/>
              </w:rPr>
              <w:t>2016</w:t>
            </w:r>
            <w:r w:rsidRPr="006C225E">
              <w:rPr>
                <w:rFonts w:ascii="Times New Roman" w:hAnsi="Times New Roman" w:hint="eastAsia"/>
                <w:b w:val="0"/>
              </w:rPr>
              <w:t>年</w:t>
            </w:r>
            <w:r w:rsidRPr="006C225E">
              <w:rPr>
                <w:rFonts w:ascii="Times New Roman" w:hAnsi="Times New Roman" w:hint="eastAsia"/>
                <w:b w:val="0"/>
              </w:rPr>
              <w:t>05</w:t>
            </w:r>
            <w:r w:rsidRPr="006C225E">
              <w:rPr>
                <w:rFonts w:ascii="Times New Roman" w:hAnsi="Times New Roman" w:hint="eastAsia"/>
                <w:b w:val="0"/>
              </w:rPr>
              <w:t>月</w:t>
            </w:r>
            <w:r w:rsidRPr="006C225E">
              <w:rPr>
                <w:rFonts w:ascii="Times New Roman" w:hAnsi="Times New Roman" w:hint="eastAsia"/>
                <w:b w:val="0"/>
              </w:rPr>
              <w:t>11</w:t>
            </w:r>
            <w:r w:rsidRPr="006C225E">
              <w:rPr>
                <w:rFonts w:ascii="Times New Roman" w:hAnsi="Times New Roman" w:hint="eastAsia"/>
                <w:b w:val="0"/>
              </w:rPr>
              <w:t>日</w:t>
            </w:r>
            <w:r w:rsidRPr="006C225E">
              <w:rPr>
                <w:rFonts w:ascii="Times New Roman" w:hAnsi="Times New Roman"/>
                <w:b w:val="0"/>
              </w:rPr>
              <w:t>～</w:t>
            </w:r>
            <w:r w:rsidRPr="006C225E">
              <w:rPr>
                <w:rFonts w:ascii="Times New Roman" w:hAnsi="Times New Roman" w:hint="eastAsia"/>
                <w:b w:val="0"/>
              </w:rPr>
              <w:t>2016</w:t>
            </w:r>
            <w:r w:rsidRPr="006C225E">
              <w:rPr>
                <w:rFonts w:ascii="Times New Roman" w:hAnsi="Times New Roman" w:hint="eastAsia"/>
                <w:b w:val="0"/>
              </w:rPr>
              <w:t>年</w:t>
            </w:r>
            <w:r w:rsidRPr="006C225E">
              <w:rPr>
                <w:rFonts w:ascii="Times New Roman" w:hAnsi="Times New Roman" w:hint="eastAsia"/>
                <w:b w:val="0"/>
              </w:rPr>
              <w:lastRenderedPageBreak/>
              <w:t>05</w:t>
            </w:r>
            <w:r w:rsidRPr="006C225E">
              <w:rPr>
                <w:rFonts w:ascii="Times New Roman" w:hAnsi="Times New Roman" w:hint="eastAsia"/>
                <w:b w:val="0"/>
              </w:rPr>
              <w:t>月</w:t>
            </w:r>
            <w:r w:rsidRPr="006C225E">
              <w:rPr>
                <w:rFonts w:ascii="Times New Roman" w:hAnsi="Times New Roman" w:hint="eastAsia"/>
                <w:b w:val="0"/>
              </w:rPr>
              <w:t>13</w:t>
            </w:r>
            <w:r w:rsidRPr="006C225E">
              <w:rPr>
                <w:rFonts w:ascii="Times New Roman" w:hAnsi="Times New Roman" w:hint="eastAsia"/>
                <w:b w:val="0"/>
              </w:rPr>
              <w:t>日的检测数据可知，各厂界昼间噪声值为</w:t>
            </w:r>
            <w:r w:rsidR="001670C2" w:rsidRPr="006C225E">
              <w:rPr>
                <w:rFonts w:ascii="Times New Roman" w:hAnsi="Times New Roman" w:hint="eastAsia"/>
                <w:b w:val="0"/>
              </w:rPr>
              <w:t>52.9</w:t>
            </w:r>
            <w:r w:rsidRPr="006C225E">
              <w:rPr>
                <w:rFonts w:ascii="Times New Roman" w:hAnsi="Times New Roman"/>
                <w:b w:val="0"/>
              </w:rPr>
              <w:t>～</w:t>
            </w:r>
            <w:r w:rsidRPr="006C225E">
              <w:rPr>
                <w:rFonts w:ascii="Times New Roman" w:hAnsi="Times New Roman" w:hint="eastAsia"/>
                <w:b w:val="0"/>
              </w:rPr>
              <w:t>5</w:t>
            </w:r>
            <w:r w:rsidR="001670C2" w:rsidRPr="006C225E">
              <w:rPr>
                <w:rFonts w:ascii="Times New Roman" w:hAnsi="Times New Roman" w:hint="eastAsia"/>
                <w:b w:val="0"/>
              </w:rPr>
              <w:t>3.7</w:t>
            </w:r>
            <w:r w:rsidRPr="006C225E">
              <w:rPr>
                <w:rFonts w:ascii="Times New Roman" w:hAnsi="Times New Roman" w:hint="eastAsia"/>
                <w:b w:val="0"/>
              </w:rPr>
              <w:t>dB</w:t>
            </w:r>
            <w:r w:rsidRPr="006C225E">
              <w:rPr>
                <w:rFonts w:ascii="Times New Roman" w:hAnsi="Times New Roman" w:hint="eastAsia"/>
                <w:b w:val="0"/>
              </w:rPr>
              <w:t>（</w:t>
            </w:r>
            <w:r w:rsidRPr="006C225E">
              <w:rPr>
                <w:rFonts w:ascii="Times New Roman" w:hAnsi="Times New Roman" w:hint="eastAsia"/>
                <w:b w:val="0"/>
              </w:rPr>
              <w:t>A</w:t>
            </w:r>
            <w:r w:rsidRPr="006C225E">
              <w:rPr>
                <w:rFonts w:ascii="Times New Roman" w:hAnsi="Times New Roman" w:hint="eastAsia"/>
                <w:b w:val="0"/>
              </w:rPr>
              <w:t>），可以满足《工业企业厂界环境噪声排放标准》（</w:t>
            </w:r>
            <w:r w:rsidRPr="006C225E">
              <w:rPr>
                <w:rFonts w:ascii="Times New Roman" w:hAnsi="Times New Roman" w:hint="eastAsia"/>
                <w:b w:val="0"/>
              </w:rPr>
              <w:t>GB12348-2008</w:t>
            </w:r>
            <w:r w:rsidRPr="006C225E">
              <w:rPr>
                <w:rFonts w:ascii="Times New Roman" w:hAnsi="Times New Roman" w:hint="eastAsia"/>
                <w:b w:val="0"/>
              </w:rPr>
              <w:t>）</w:t>
            </w:r>
            <w:r w:rsidRPr="006C225E">
              <w:rPr>
                <w:rFonts w:ascii="Times New Roman" w:hAnsi="Times New Roman" w:hint="eastAsia"/>
                <w:b w:val="0"/>
              </w:rPr>
              <w:t>2</w:t>
            </w:r>
            <w:r w:rsidRPr="006C225E">
              <w:rPr>
                <w:rFonts w:ascii="Times New Roman" w:hAnsi="Times New Roman" w:hint="eastAsia"/>
                <w:b w:val="0"/>
              </w:rPr>
              <w:t>类昼间</w:t>
            </w:r>
            <w:r w:rsidRPr="006C225E">
              <w:rPr>
                <w:rFonts w:ascii="Times New Roman" w:hAnsi="Times New Roman" w:hint="eastAsia"/>
                <w:b w:val="0"/>
              </w:rPr>
              <w:t>60dB(A)</w:t>
            </w:r>
            <w:r w:rsidRPr="006C225E">
              <w:rPr>
                <w:rFonts w:ascii="Times New Roman" w:hAnsi="Times New Roman" w:hint="eastAsia"/>
                <w:b w:val="0"/>
              </w:rPr>
              <w:t>的标准限值要求。</w:t>
            </w:r>
          </w:p>
          <w:p w:rsidR="00B14D78" w:rsidRPr="006C225E" w:rsidRDefault="001670C2" w:rsidP="00454E5D">
            <w:pPr>
              <w:pStyle w:val="1"/>
              <w:spacing w:before="0" w:after="0" w:line="440" w:lineRule="exact"/>
              <w:ind w:firstLineChars="200" w:firstLine="480"/>
              <w:jc w:val="both"/>
              <w:rPr>
                <w:rFonts w:ascii="Times New Roman" w:hAnsi="Times New Roman"/>
                <w:b w:val="0"/>
              </w:rPr>
            </w:pPr>
            <w:r w:rsidRPr="006C225E">
              <w:rPr>
                <w:rFonts w:ascii="Times New Roman" w:hAnsi="Times New Roman" w:hint="eastAsia"/>
                <w:b w:val="0"/>
              </w:rPr>
              <w:t>三</w:t>
            </w:r>
            <w:r w:rsidR="00B14D78" w:rsidRPr="006C225E">
              <w:rPr>
                <w:rFonts w:ascii="Times New Roman" w:hAnsi="Times New Roman" w:hint="eastAsia"/>
                <w:b w:val="0"/>
              </w:rPr>
              <w:t>、现有工程存在的</w:t>
            </w:r>
            <w:r w:rsidR="00570A54" w:rsidRPr="006C225E">
              <w:rPr>
                <w:rFonts w:ascii="Times New Roman" w:hAnsi="Times New Roman" w:hint="eastAsia"/>
                <w:b w:val="0"/>
              </w:rPr>
              <w:t>环境</w:t>
            </w:r>
            <w:r w:rsidR="00B14D78" w:rsidRPr="006C225E">
              <w:rPr>
                <w:rFonts w:ascii="Times New Roman" w:hAnsi="Times New Roman" w:hint="eastAsia"/>
                <w:b w:val="0"/>
              </w:rPr>
              <w:t>问题</w:t>
            </w:r>
          </w:p>
          <w:p w:rsidR="0062550E" w:rsidRPr="006C225E" w:rsidRDefault="00B14D78" w:rsidP="00454E5D">
            <w:pPr>
              <w:pStyle w:val="1"/>
              <w:spacing w:before="0" w:after="0" w:line="440" w:lineRule="exact"/>
              <w:ind w:firstLineChars="200" w:firstLine="480"/>
              <w:jc w:val="both"/>
              <w:rPr>
                <w:rFonts w:ascii="Times New Roman" w:hAnsi="Times New Roman"/>
                <w:b w:val="0"/>
              </w:rPr>
            </w:pPr>
            <w:r w:rsidRPr="006C225E">
              <w:rPr>
                <w:rFonts w:ascii="Times New Roman" w:hAnsi="Times New Roman" w:hint="eastAsia"/>
                <w:b w:val="0"/>
              </w:rPr>
              <w:t>依据现场勘查，</w:t>
            </w:r>
            <w:r w:rsidR="001670C2" w:rsidRPr="006C225E">
              <w:rPr>
                <w:rFonts w:ascii="Times New Roman" w:hAnsi="Times New Roman" w:hint="eastAsia"/>
                <w:b w:val="0"/>
              </w:rPr>
              <w:t>企业处于长期停产状态，存在的环保问题如下：</w:t>
            </w:r>
          </w:p>
          <w:p w:rsidR="00C402AA" w:rsidRPr="006C225E" w:rsidRDefault="00570A54" w:rsidP="00B73CFA">
            <w:pPr>
              <w:spacing w:line="440" w:lineRule="exact"/>
              <w:ind w:firstLineChars="200" w:firstLine="480"/>
              <w:jc w:val="both"/>
              <w:rPr>
                <w:b/>
              </w:rPr>
            </w:pPr>
            <w:r w:rsidRPr="006C225E">
              <w:rPr>
                <w:rFonts w:hint="eastAsia"/>
              </w:rPr>
              <w:t>1</w:t>
            </w:r>
            <w:r w:rsidRPr="006C225E">
              <w:rPr>
                <w:rFonts w:hint="eastAsia"/>
              </w:rPr>
              <w:t>、</w:t>
            </w:r>
            <w:r w:rsidR="00B73CFA" w:rsidRPr="006C225E">
              <w:rPr>
                <w:rFonts w:hint="eastAsia"/>
                <w:color w:val="000000" w:themeColor="text1"/>
              </w:rPr>
              <w:t>危险废物暂存间</w:t>
            </w:r>
            <w:r w:rsidR="00153C5C" w:rsidRPr="006C225E">
              <w:rPr>
                <w:rFonts w:hint="eastAsia"/>
                <w:color w:val="000000" w:themeColor="text1"/>
              </w:rPr>
              <w:t>为单锁单人管理，无危废标识。</w:t>
            </w:r>
          </w:p>
          <w:p w:rsidR="00714A5A" w:rsidRPr="006C225E" w:rsidRDefault="001670C2" w:rsidP="00454E5D">
            <w:pPr>
              <w:spacing w:line="440" w:lineRule="exact"/>
              <w:ind w:firstLineChars="200" w:firstLine="480"/>
              <w:jc w:val="both"/>
            </w:pPr>
            <w:r w:rsidRPr="006C225E">
              <w:rPr>
                <w:rFonts w:hint="eastAsia"/>
              </w:rPr>
              <w:t>四、</w:t>
            </w:r>
            <w:r w:rsidR="00C402AA" w:rsidRPr="006C225E">
              <w:rPr>
                <w:rFonts w:hint="eastAsia"/>
              </w:rPr>
              <w:t>评价提出以下整改措施</w:t>
            </w:r>
          </w:p>
          <w:p w:rsidR="00714A5A" w:rsidRPr="006C225E" w:rsidRDefault="00C402AA" w:rsidP="00B73CFA">
            <w:pPr>
              <w:pStyle w:val="1"/>
              <w:spacing w:before="0" w:after="0" w:line="440" w:lineRule="exact"/>
              <w:ind w:firstLineChars="200" w:firstLine="480"/>
              <w:jc w:val="both"/>
              <w:rPr>
                <w:rFonts w:ascii="Times New Roman" w:hAnsi="Times New Roman"/>
                <w:b w:val="0"/>
              </w:rPr>
            </w:pPr>
            <w:r w:rsidRPr="006C225E">
              <w:rPr>
                <w:rFonts w:ascii="Times New Roman" w:hAnsi="Times New Roman" w:hint="eastAsia"/>
                <w:b w:val="0"/>
              </w:rPr>
              <w:t>1</w:t>
            </w:r>
            <w:r w:rsidRPr="006C225E">
              <w:rPr>
                <w:rFonts w:ascii="Times New Roman" w:hAnsi="Times New Roman" w:hint="eastAsia"/>
                <w:b w:val="0"/>
              </w:rPr>
              <w:t>、</w:t>
            </w:r>
            <w:r w:rsidR="00153C5C" w:rsidRPr="006C225E">
              <w:rPr>
                <w:rFonts w:ascii="Times New Roman" w:hAnsi="Times New Roman" w:hint="eastAsia"/>
                <w:b w:val="0"/>
                <w:color w:val="000000" w:themeColor="text1"/>
              </w:rPr>
              <w:t>危险废物暂存间</w:t>
            </w:r>
            <w:r w:rsidR="00153C5C" w:rsidRPr="006C225E">
              <w:rPr>
                <w:rFonts w:ascii="Times New Roman" w:hAnsi="Times New Roman" w:hint="eastAsia"/>
                <w:b w:val="0"/>
              </w:rPr>
              <w:t>设置双锁双人管理，</w:t>
            </w:r>
            <w:r w:rsidR="0080566D" w:rsidRPr="006C225E">
              <w:rPr>
                <w:rFonts w:ascii="Times New Roman" w:hAnsi="Times New Roman" w:hint="eastAsia"/>
                <w:b w:val="0"/>
              </w:rPr>
              <w:t>规范使用危废间标识。按《危险废物贮存污染控制标准》（</w:t>
            </w:r>
            <w:r w:rsidR="0080566D" w:rsidRPr="006C225E">
              <w:rPr>
                <w:rFonts w:ascii="Times New Roman" w:hAnsi="Times New Roman" w:hint="eastAsia"/>
                <w:b w:val="0"/>
              </w:rPr>
              <w:t>GB18597-2023</w:t>
            </w:r>
            <w:r w:rsidR="0080566D" w:rsidRPr="006C225E">
              <w:rPr>
                <w:rFonts w:ascii="Times New Roman" w:hAnsi="Times New Roman" w:hint="eastAsia"/>
                <w:b w:val="0"/>
              </w:rPr>
              <w:t>）相关要求进行，定期委托有资质的回收单位回收处理。</w:t>
            </w:r>
          </w:p>
          <w:p w:rsidR="002B0980" w:rsidRPr="006C225E" w:rsidRDefault="00B73CFA" w:rsidP="00B73CFA">
            <w:pPr>
              <w:pStyle w:val="1"/>
              <w:spacing w:before="0" w:after="0" w:line="440" w:lineRule="exact"/>
              <w:ind w:firstLineChars="200" w:firstLine="480"/>
              <w:rPr>
                <w:rFonts w:ascii="Times New Roman" w:hAnsi="Times New Roman"/>
                <w:b w:val="0"/>
              </w:rPr>
            </w:pPr>
            <w:r w:rsidRPr="006C225E">
              <w:rPr>
                <w:rFonts w:ascii="Times New Roman" w:hAnsi="Times New Roman" w:hint="eastAsia"/>
                <w:b w:val="0"/>
              </w:rPr>
              <w:t>为提高现有工程有机废气治理效率，</w:t>
            </w:r>
            <w:r w:rsidR="003F0AB8" w:rsidRPr="006C225E">
              <w:rPr>
                <w:rFonts w:ascii="Times New Roman" w:hAnsi="Times New Roman" w:hint="eastAsia"/>
                <w:b w:val="0"/>
              </w:rPr>
              <w:t>减少非甲烷总烃排放量，</w:t>
            </w:r>
            <w:r w:rsidRPr="006C225E">
              <w:rPr>
                <w:rFonts w:ascii="Times New Roman" w:hAnsi="Times New Roman" w:hint="eastAsia"/>
                <w:b w:val="0"/>
              </w:rPr>
              <w:t>企业拟</w:t>
            </w:r>
            <w:r w:rsidR="00604BAE" w:rsidRPr="006C225E">
              <w:rPr>
                <w:rFonts w:ascii="Times New Roman" w:hAnsi="Times New Roman" w:hint="eastAsia"/>
                <w:b w:val="0"/>
              </w:rPr>
              <w:t>对现有工程实施以下以新带老措施：</w:t>
            </w:r>
            <w:r w:rsidR="00C92927" w:rsidRPr="006C225E">
              <w:rPr>
                <w:rFonts w:ascii="Times New Roman" w:hAnsi="Times New Roman" w:hint="eastAsia"/>
                <w:b w:val="0"/>
              </w:rPr>
              <w:t>1</w:t>
            </w:r>
            <w:r w:rsidR="00C92927" w:rsidRPr="006C225E">
              <w:rPr>
                <w:rFonts w:ascii="Times New Roman" w:hAnsi="Times New Roman" w:hint="eastAsia"/>
                <w:b w:val="0"/>
              </w:rPr>
              <w:t>、标准编织袋产品产量削减至</w:t>
            </w:r>
            <w:r w:rsidR="00C92927" w:rsidRPr="006C225E">
              <w:rPr>
                <w:rFonts w:ascii="Times New Roman" w:hAnsi="Times New Roman" w:hint="eastAsia"/>
                <w:b w:val="0"/>
              </w:rPr>
              <w:t>600</w:t>
            </w:r>
            <w:r w:rsidR="00C92927" w:rsidRPr="006C225E">
              <w:rPr>
                <w:rFonts w:ascii="Times New Roman" w:hAnsi="Times New Roman" w:hint="eastAsia"/>
                <w:b w:val="0"/>
              </w:rPr>
              <w:t>万条</w:t>
            </w:r>
            <w:r w:rsidR="00C92927" w:rsidRPr="006C225E">
              <w:rPr>
                <w:rFonts w:ascii="Times New Roman" w:hAnsi="Times New Roman" w:hint="eastAsia"/>
                <w:b w:val="0"/>
              </w:rPr>
              <w:t>/</w:t>
            </w:r>
            <w:r w:rsidR="00C92927" w:rsidRPr="006C225E">
              <w:rPr>
                <w:rFonts w:ascii="Times New Roman" w:hAnsi="Times New Roman" w:hint="eastAsia"/>
                <w:b w:val="0"/>
              </w:rPr>
              <w:t>年；</w:t>
            </w:r>
            <w:r w:rsidR="00C92927" w:rsidRPr="006C225E">
              <w:rPr>
                <w:rFonts w:ascii="Times New Roman" w:hAnsi="Times New Roman" w:hint="eastAsia"/>
                <w:b w:val="0"/>
              </w:rPr>
              <w:t>2</w:t>
            </w:r>
            <w:r w:rsidR="00C92927" w:rsidRPr="006C225E">
              <w:rPr>
                <w:rFonts w:ascii="Times New Roman" w:hAnsi="Times New Roman" w:hint="eastAsia"/>
                <w:b w:val="0"/>
              </w:rPr>
              <w:t>、</w:t>
            </w:r>
            <w:r w:rsidR="008B00DD" w:rsidRPr="006C225E">
              <w:rPr>
                <w:rFonts w:ascii="Times New Roman" w:hAnsi="Times New Roman" w:hint="eastAsia"/>
                <w:b w:val="0"/>
              </w:rPr>
              <w:t>非甲烷总烃治理设施由</w:t>
            </w:r>
            <w:r w:rsidR="008B00DD" w:rsidRPr="006C225E">
              <w:rPr>
                <w:rFonts w:ascii="Times New Roman" w:hAnsi="Times New Roman" w:hint="eastAsia"/>
                <w:b w:val="0"/>
              </w:rPr>
              <w:t>1</w:t>
            </w:r>
            <w:r w:rsidR="008B00DD" w:rsidRPr="006C225E">
              <w:rPr>
                <w:rFonts w:ascii="Times New Roman" w:hAnsi="Times New Roman" w:hint="eastAsia"/>
                <w:b w:val="0"/>
              </w:rPr>
              <w:t>套“</w:t>
            </w:r>
            <w:r w:rsidR="008B00DD" w:rsidRPr="006C225E">
              <w:rPr>
                <w:rFonts w:ascii="Times New Roman" w:hAnsi="Times New Roman" w:hint="eastAsia"/>
                <w:b w:val="0"/>
              </w:rPr>
              <w:t>UV</w:t>
            </w:r>
            <w:r w:rsidR="008B00DD" w:rsidRPr="006C225E">
              <w:rPr>
                <w:rFonts w:ascii="Times New Roman" w:hAnsi="Times New Roman" w:hint="eastAsia"/>
                <w:b w:val="0"/>
              </w:rPr>
              <w:t>光氧催化</w:t>
            </w:r>
            <w:r w:rsidR="008B00DD" w:rsidRPr="006C225E">
              <w:rPr>
                <w:rFonts w:ascii="Times New Roman" w:hAnsi="Times New Roman" w:hint="eastAsia"/>
                <w:b w:val="0"/>
              </w:rPr>
              <w:t>+</w:t>
            </w:r>
            <w:r w:rsidR="008B00DD" w:rsidRPr="006C225E">
              <w:rPr>
                <w:rFonts w:ascii="Times New Roman" w:hAnsi="Times New Roman" w:hint="eastAsia"/>
                <w:b w:val="0"/>
              </w:rPr>
              <w:t>活性炭吸附”改为</w:t>
            </w:r>
            <w:r w:rsidR="00604BAE" w:rsidRPr="006C225E">
              <w:rPr>
                <w:rFonts w:ascii="Times New Roman" w:hAnsi="Times New Roman" w:hint="eastAsia"/>
                <w:b w:val="0"/>
              </w:rPr>
              <w:t>1</w:t>
            </w:r>
            <w:r w:rsidR="00604BAE" w:rsidRPr="006C225E">
              <w:rPr>
                <w:rFonts w:ascii="Times New Roman" w:hAnsi="Times New Roman" w:hint="eastAsia"/>
                <w:b w:val="0"/>
              </w:rPr>
              <w:t>套“</w:t>
            </w:r>
            <w:r w:rsidR="00125592" w:rsidRPr="006C225E">
              <w:rPr>
                <w:rFonts w:ascii="Times New Roman" w:hAnsi="Times New Roman" w:hint="eastAsia"/>
                <w:b w:val="0"/>
              </w:rPr>
              <w:t>活性炭吸附</w:t>
            </w:r>
            <w:r w:rsidR="00125592" w:rsidRPr="006C225E">
              <w:rPr>
                <w:rFonts w:ascii="Times New Roman" w:hAnsi="Times New Roman" w:hint="eastAsia"/>
                <w:b w:val="0"/>
              </w:rPr>
              <w:t>-</w:t>
            </w:r>
            <w:r w:rsidR="00125592" w:rsidRPr="006C225E">
              <w:rPr>
                <w:rFonts w:ascii="Times New Roman" w:hAnsi="Times New Roman" w:hint="eastAsia"/>
                <w:b w:val="0"/>
              </w:rPr>
              <w:t>脱附</w:t>
            </w:r>
            <w:r w:rsidR="00125592" w:rsidRPr="006C225E">
              <w:rPr>
                <w:rFonts w:ascii="Times New Roman" w:hAnsi="Times New Roman" w:hint="eastAsia"/>
                <w:b w:val="0"/>
              </w:rPr>
              <w:t>+</w:t>
            </w:r>
            <w:r w:rsidR="00125592" w:rsidRPr="006C225E">
              <w:rPr>
                <w:rFonts w:ascii="Times New Roman" w:hAnsi="Times New Roman" w:hint="eastAsia"/>
                <w:b w:val="0"/>
              </w:rPr>
              <w:t>催化燃烧</w:t>
            </w:r>
            <w:r w:rsidR="00604BAE" w:rsidRPr="006C225E">
              <w:rPr>
                <w:rFonts w:ascii="Times New Roman" w:hAnsi="Times New Roman" w:hint="eastAsia"/>
                <w:b w:val="0"/>
              </w:rPr>
              <w:t>”装置治理，治理效率以</w:t>
            </w:r>
            <w:r w:rsidR="008B00DD" w:rsidRPr="006C225E">
              <w:rPr>
                <w:rFonts w:ascii="Times New Roman" w:hAnsi="Times New Roman" w:hint="eastAsia"/>
                <w:b w:val="0"/>
              </w:rPr>
              <w:t>9</w:t>
            </w:r>
            <w:r w:rsidR="00604BAE" w:rsidRPr="006C225E">
              <w:rPr>
                <w:rFonts w:ascii="Times New Roman" w:hAnsi="Times New Roman" w:hint="eastAsia"/>
                <w:b w:val="0"/>
              </w:rPr>
              <w:t>0%</w:t>
            </w:r>
            <w:r w:rsidR="00C92927" w:rsidRPr="006C225E">
              <w:rPr>
                <w:rFonts w:ascii="Times New Roman" w:hAnsi="Times New Roman" w:hint="eastAsia"/>
                <w:b w:val="0"/>
              </w:rPr>
              <w:t>计</w:t>
            </w:r>
            <w:r w:rsidR="00EA7FFB" w:rsidRPr="006C225E">
              <w:rPr>
                <w:rFonts w:ascii="Times New Roman" w:hAnsi="Times New Roman" w:hint="eastAsia"/>
                <w:b w:val="0"/>
              </w:rPr>
              <w:t>，则</w:t>
            </w:r>
            <w:r w:rsidR="00C33713" w:rsidRPr="006C225E">
              <w:rPr>
                <w:rFonts w:ascii="Times New Roman" w:hAnsi="Times New Roman" w:hint="eastAsia"/>
                <w:b w:val="0"/>
              </w:rPr>
              <w:t>改造</w:t>
            </w:r>
            <w:r w:rsidR="00EA7FFB" w:rsidRPr="006C225E">
              <w:rPr>
                <w:rFonts w:ascii="Times New Roman" w:hAnsi="Times New Roman" w:hint="eastAsia"/>
                <w:b w:val="0"/>
              </w:rPr>
              <w:t>后</w:t>
            </w:r>
            <w:r w:rsidR="00604BAE" w:rsidRPr="006C225E">
              <w:rPr>
                <w:rFonts w:ascii="Times New Roman" w:hAnsi="Times New Roman" w:hint="eastAsia"/>
                <w:b w:val="0"/>
              </w:rPr>
              <w:t>现有项目挤出、印字工序</w:t>
            </w:r>
            <w:r w:rsidR="00EA7FFB" w:rsidRPr="006C225E">
              <w:rPr>
                <w:rFonts w:ascii="Times New Roman" w:hAnsi="Times New Roman" w:hint="eastAsia"/>
                <w:b w:val="0"/>
              </w:rPr>
              <w:t>排放量为</w:t>
            </w:r>
            <w:r w:rsidR="00EA7FFB" w:rsidRPr="006C225E">
              <w:rPr>
                <w:rFonts w:ascii="Times New Roman" w:hAnsi="Times New Roman" w:hint="eastAsia"/>
                <w:b w:val="0"/>
              </w:rPr>
              <w:t>0.</w:t>
            </w:r>
            <w:r w:rsidR="001A6372" w:rsidRPr="006C225E">
              <w:rPr>
                <w:rFonts w:ascii="Times New Roman" w:hAnsi="Times New Roman" w:hint="eastAsia"/>
                <w:b w:val="0"/>
              </w:rPr>
              <w:t>1185</w:t>
            </w:r>
            <w:r w:rsidR="00EA7FFB" w:rsidRPr="006C225E">
              <w:rPr>
                <w:rFonts w:ascii="Times New Roman" w:hAnsi="Times New Roman" w:hint="eastAsia"/>
                <w:b w:val="0"/>
              </w:rPr>
              <w:t>t/a</w:t>
            </w:r>
            <w:r w:rsidR="00EA7FFB" w:rsidRPr="006C225E">
              <w:rPr>
                <w:rFonts w:ascii="Times New Roman" w:hAnsi="Times New Roman" w:hint="eastAsia"/>
                <w:b w:val="0"/>
              </w:rPr>
              <w:t>，</w:t>
            </w:r>
            <w:r w:rsidR="002B0980" w:rsidRPr="006C225E">
              <w:rPr>
                <w:rFonts w:ascii="Times New Roman" w:hAnsi="Times New Roman" w:hint="eastAsia"/>
                <w:b w:val="0"/>
              </w:rPr>
              <w:t>以新带老削减量</w:t>
            </w:r>
            <w:r w:rsidR="00EA7FFB" w:rsidRPr="006C225E">
              <w:rPr>
                <w:rFonts w:ascii="Times New Roman" w:hAnsi="Times New Roman" w:hint="eastAsia"/>
                <w:b w:val="0"/>
              </w:rPr>
              <w:t>为</w:t>
            </w:r>
            <w:r w:rsidR="00C95213" w:rsidRPr="006C225E">
              <w:rPr>
                <w:rFonts w:ascii="Times New Roman" w:hAnsi="Times New Roman" w:hint="eastAsia"/>
                <w:b w:val="0"/>
              </w:rPr>
              <w:t>0.</w:t>
            </w:r>
            <w:r w:rsidR="001A6372" w:rsidRPr="006C225E">
              <w:rPr>
                <w:rFonts w:ascii="Times New Roman" w:hAnsi="Times New Roman" w:hint="eastAsia"/>
                <w:b w:val="0"/>
              </w:rPr>
              <w:t>1</w:t>
            </w:r>
            <w:r w:rsidR="00591399" w:rsidRPr="006C225E">
              <w:rPr>
                <w:rFonts w:ascii="Times New Roman" w:hAnsi="Times New Roman" w:hint="eastAsia"/>
                <w:b w:val="0"/>
              </w:rPr>
              <w:t>772</w:t>
            </w:r>
            <w:r w:rsidR="00C95213" w:rsidRPr="006C225E">
              <w:rPr>
                <w:rFonts w:ascii="Times New Roman" w:hAnsi="Times New Roman" w:hint="eastAsia"/>
                <w:b w:val="0"/>
              </w:rPr>
              <w:t>t/a</w:t>
            </w:r>
            <w:r w:rsidR="00C95213" w:rsidRPr="006C225E">
              <w:rPr>
                <w:rFonts w:ascii="Times New Roman" w:hAnsi="Times New Roman" w:hint="eastAsia"/>
                <w:b w:val="0"/>
              </w:rPr>
              <w:t>。</w:t>
            </w:r>
          </w:p>
          <w:p w:rsidR="00526FD1" w:rsidRPr="006C225E" w:rsidRDefault="00526FD1" w:rsidP="00526FD1"/>
          <w:p w:rsidR="00C95213" w:rsidRPr="006C225E" w:rsidRDefault="00C95213" w:rsidP="00C95213">
            <w:pPr>
              <w:pStyle w:val="1"/>
              <w:rPr>
                <w:rFonts w:ascii="Times New Roman" w:hAnsi="Times New Roman"/>
              </w:rPr>
            </w:pPr>
          </w:p>
          <w:p w:rsidR="00C95213" w:rsidRPr="006C225E" w:rsidRDefault="00C95213" w:rsidP="00C95213"/>
          <w:p w:rsidR="00C95213" w:rsidRPr="006C225E" w:rsidRDefault="00C95213" w:rsidP="00C95213">
            <w:pPr>
              <w:pStyle w:val="1"/>
              <w:rPr>
                <w:rFonts w:ascii="Times New Roman" w:hAnsi="Times New Roman"/>
              </w:rPr>
            </w:pPr>
          </w:p>
          <w:p w:rsidR="00C95213" w:rsidRPr="006C225E" w:rsidRDefault="00C95213" w:rsidP="00C95213"/>
          <w:p w:rsidR="00C95213" w:rsidRPr="006C225E" w:rsidRDefault="00C95213" w:rsidP="00C95213">
            <w:pPr>
              <w:pStyle w:val="1"/>
              <w:rPr>
                <w:rFonts w:ascii="Times New Roman" w:hAnsi="Times New Roman"/>
              </w:rPr>
            </w:pPr>
          </w:p>
          <w:p w:rsidR="00C95213" w:rsidRPr="006C225E" w:rsidRDefault="00C95213" w:rsidP="00C95213"/>
          <w:p w:rsidR="00C95213" w:rsidRPr="006C225E" w:rsidRDefault="00C95213" w:rsidP="00C95213">
            <w:pPr>
              <w:pStyle w:val="1"/>
              <w:rPr>
                <w:rFonts w:ascii="Times New Roman" w:hAnsi="Times New Roman"/>
              </w:rPr>
            </w:pPr>
          </w:p>
          <w:p w:rsidR="00C95213" w:rsidRPr="006C225E" w:rsidRDefault="00C95213" w:rsidP="00C95213"/>
          <w:p w:rsidR="00C95213" w:rsidRPr="006C225E" w:rsidRDefault="00C95213" w:rsidP="00C95213">
            <w:pPr>
              <w:pStyle w:val="1"/>
              <w:rPr>
                <w:rFonts w:ascii="Times New Roman" w:hAnsi="Times New Roman"/>
              </w:rPr>
            </w:pPr>
          </w:p>
          <w:p w:rsidR="00C95213" w:rsidRPr="006C225E" w:rsidRDefault="00C95213" w:rsidP="00C95213"/>
          <w:p w:rsidR="00C95213" w:rsidRPr="006C225E" w:rsidRDefault="00C95213" w:rsidP="00C95213">
            <w:pPr>
              <w:pStyle w:val="1"/>
              <w:rPr>
                <w:rFonts w:ascii="Times New Roman" w:hAnsi="Times New Roman"/>
              </w:rPr>
            </w:pPr>
          </w:p>
          <w:p w:rsidR="00C95213" w:rsidRPr="006C225E" w:rsidRDefault="00C95213" w:rsidP="00C95213"/>
          <w:p w:rsidR="00C95213" w:rsidRPr="006C225E" w:rsidRDefault="00C95213" w:rsidP="00C95213">
            <w:pPr>
              <w:pStyle w:val="1"/>
              <w:rPr>
                <w:rFonts w:ascii="Times New Roman" w:hAnsi="Times New Roman"/>
              </w:rPr>
            </w:pPr>
          </w:p>
          <w:p w:rsidR="00C95213" w:rsidRPr="006C225E" w:rsidRDefault="00C95213" w:rsidP="00C95213"/>
          <w:p w:rsidR="00C95213" w:rsidRPr="006C225E" w:rsidRDefault="00C95213" w:rsidP="00C65BD2">
            <w:pPr>
              <w:pStyle w:val="1"/>
              <w:ind w:firstLine="0"/>
              <w:rPr>
                <w:rFonts w:ascii="Times New Roman" w:hAnsi="Times New Roman"/>
              </w:rPr>
            </w:pPr>
          </w:p>
          <w:p w:rsidR="00C33713" w:rsidRDefault="00C33713" w:rsidP="00C33713">
            <w:pPr>
              <w:pStyle w:val="1"/>
              <w:ind w:firstLine="0"/>
              <w:rPr>
                <w:rFonts w:ascii="Times New Roman" w:hAnsi="Times New Roman" w:hint="eastAsia"/>
              </w:rPr>
            </w:pPr>
          </w:p>
          <w:p w:rsidR="00B97681" w:rsidRPr="00B97681" w:rsidRDefault="00B97681" w:rsidP="00B97681"/>
        </w:tc>
      </w:tr>
    </w:tbl>
    <w:p w:rsidR="00A2373A" w:rsidRPr="006C225E" w:rsidRDefault="00A2373A">
      <w:pPr>
        <w:pStyle w:val="ae"/>
        <w:rPr>
          <w:rFonts w:ascii="Times New Roman" w:eastAsia="黑体" w:hAnsi="Times New Roman"/>
          <w:snapToGrid w:val="0"/>
          <w:sz w:val="36"/>
          <w:szCs w:val="36"/>
        </w:rPr>
        <w:sectPr w:rsidR="00A2373A" w:rsidRPr="006C225E">
          <w:footerReference w:type="default" r:id="rId15"/>
          <w:pgSz w:w="11906" w:h="16838"/>
          <w:pgMar w:top="1531" w:right="1531" w:bottom="1531" w:left="1531" w:header="851" w:footer="851" w:gutter="0"/>
          <w:pgNumType w:start="1"/>
          <w:cols w:space="720"/>
          <w:docGrid w:linePitch="312"/>
        </w:sectPr>
      </w:pPr>
    </w:p>
    <w:p w:rsidR="00A2373A" w:rsidRPr="006C225E" w:rsidRDefault="004511C7">
      <w:pPr>
        <w:pStyle w:val="ae"/>
        <w:jc w:val="center"/>
        <w:outlineLvl w:val="0"/>
        <w:rPr>
          <w:rFonts w:ascii="Times New Roman" w:eastAsia="黑体" w:hAnsi="Times New Roman" w:cs="黑体"/>
          <w:snapToGrid w:val="0"/>
          <w:sz w:val="30"/>
          <w:szCs w:val="30"/>
        </w:rPr>
      </w:pPr>
      <w:r w:rsidRPr="006C225E">
        <w:rPr>
          <w:rFonts w:ascii="Times New Roman" w:eastAsia="黑体" w:hAnsi="Times New Roman" w:cs="黑体" w:hint="eastAsia"/>
          <w:snapToGrid w:val="0"/>
          <w:sz w:val="30"/>
          <w:szCs w:val="30"/>
        </w:rPr>
        <w:lastRenderedPageBreak/>
        <w:t>三、区域环境质量现状、环境保护目标及评价标准</w:t>
      </w:r>
    </w:p>
    <w:tbl>
      <w:tblPr>
        <w:tblW w:w="96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858"/>
        <w:gridCol w:w="8781"/>
      </w:tblGrid>
      <w:tr w:rsidR="00A2373A" w:rsidRPr="006C225E">
        <w:trPr>
          <w:trHeight w:val="474"/>
          <w:jc w:val="center"/>
        </w:trPr>
        <w:tc>
          <w:tcPr>
            <w:tcW w:w="800" w:type="dxa"/>
            <w:noWrap/>
            <w:vAlign w:val="center"/>
          </w:tcPr>
          <w:p w:rsidR="00A2373A" w:rsidRPr="006C225E" w:rsidRDefault="004511C7">
            <w:pPr>
              <w:adjustRightInd w:val="0"/>
              <w:snapToGrid w:val="0"/>
              <w:spacing w:line="440" w:lineRule="exact"/>
              <w:jc w:val="center"/>
              <w:rPr>
                <w:bCs/>
              </w:rPr>
            </w:pPr>
            <w:r w:rsidRPr="006C225E">
              <w:rPr>
                <w:rFonts w:hint="eastAsia"/>
                <w:bCs/>
              </w:rPr>
              <w:t>区域</w:t>
            </w:r>
          </w:p>
          <w:p w:rsidR="00A2373A" w:rsidRPr="006C225E" w:rsidRDefault="004511C7">
            <w:pPr>
              <w:adjustRightInd w:val="0"/>
              <w:snapToGrid w:val="0"/>
              <w:spacing w:line="440" w:lineRule="exact"/>
              <w:jc w:val="center"/>
              <w:rPr>
                <w:bCs/>
              </w:rPr>
            </w:pPr>
            <w:r w:rsidRPr="006C225E">
              <w:rPr>
                <w:rFonts w:hint="eastAsia"/>
                <w:bCs/>
              </w:rPr>
              <w:t>环境</w:t>
            </w:r>
          </w:p>
          <w:p w:rsidR="00A2373A" w:rsidRPr="006C225E" w:rsidRDefault="004511C7">
            <w:pPr>
              <w:adjustRightInd w:val="0"/>
              <w:snapToGrid w:val="0"/>
              <w:spacing w:line="440" w:lineRule="exact"/>
              <w:jc w:val="center"/>
              <w:rPr>
                <w:bCs/>
              </w:rPr>
            </w:pPr>
            <w:r w:rsidRPr="006C225E">
              <w:rPr>
                <w:rFonts w:hint="eastAsia"/>
                <w:bCs/>
              </w:rPr>
              <w:t>质量</w:t>
            </w:r>
          </w:p>
          <w:p w:rsidR="00A2373A" w:rsidRPr="006C225E" w:rsidRDefault="004511C7">
            <w:pPr>
              <w:adjustRightInd w:val="0"/>
              <w:snapToGrid w:val="0"/>
              <w:spacing w:line="440" w:lineRule="exact"/>
              <w:jc w:val="center"/>
              <w:rPr>
                <w:kern w:val="0"/>
                <w:szCs w:val="21"/>
              </w:rPr>
            </w:pPr>
            <w:r w:rsidRPr="006C225E">
              <w:rPr>
                <w:rFonts w:hint="eastAsia"/>
                <w:bCs/>
              </w:rPr>
              <w:t>现状</w:t>
            </w:r>
          </w:p>
        </w:tc>
        <w:tc>
          <w:tcPr>
            <w:tcW w:w="8190" w:type="dxa"/>
            <w:noWrap/>
            <w:vAlign w:val="center"/>
          </w:tcPr>
          <w:p w:rsidR="00A2373A" w:rsidRPr="006C225E" w:rsidRDefault="004511C7">
            <w:pPr>
              <w:spacing w:line="440" w:lineRule="exact"/>
              <w:ind w:firstLineChars="200" w:firstLine="482"/>
              <w:rPr>
                <w:b/>
                <w:bCs/>
                <w:color w:val="000000"/>
              </w:rPr>
            </w:pPr>
            <w:r w:rsidRPr="006C225E">
              <w:rPr>
                <w:b/>
                <w:bCs/>
                <w:color w:val="000000"/>
              </w:rPr>
              <w:t>1</w:t>
            </w:r>
            <w:r w:rsidRPr="006C225E">
              <w:rPr>
                <w:rFonts w:hint="eastAsia"/>
                <w:b/>
                <w:bCs/>
                <w:color w:val="000000"/>
              </w:rPr>
              <w:t>、环境空气</w:t>
            </w:r>
            <w:r w:rsidRPr="006C225E">
              <w:rPr>
                <w:b/>
                <w:bCs/>
                <w:color w:val="000000"/>
              </w:rPr>
              <w:t>质量现状</w:t>
            </w:r>
          </w:p>
          <w:p w:rsidR="00A2373A" w:rsidRPr="006C225E" w:rsidRDefault="004511C7">
            <w:pPr>
              <w:widowControl/>
              <w:adjustRightInd w:val="0"/>
              <w:snapToGrid w:val="0"/>
              <w:spacing w:line="440" w:lineRule="exact"/>
              <w:ind w:firstLineChars="200" w:firstLine="480"/>
              <w:rPr>
                <w:color w:val="000000" w:themeColor="text1"/>
                <w:kern w:val="0"/>
              </w:rPr>
            </w:pPr>
            <w:r w:rsidRPr="006C225E">
              <w:rPr>
                <w:rFonts w:hint="eastAsia"/>
                <w:color w:val="000000" w:themeColor="text1"/>
              </w:rPr>
              <w:t>根据大气功能区划分原则，项目所在区域为二类功能区，环境空气质量应执行《环境空气质量标准》（</w:t>
            </w:r>
            <w:r w:rsidRPr="006C225E">
              <w:rPr>
                <w:color w:val="000000" w:themeColor="text1"/>
              </w:rPr>
              <w:t>GB3095-2012</w:t>
            </w:r>
            <w:r w:rsidRPr="006C225E">
              <w:rPr>
                <w:rFonts w:hint="eastAsia"/>
                <w:color w:val="000000" w:themeColor="text1"/>
              </w:rPr>
              <w:t>）二级标准。</w:t>
            </w:r>
            <w:r w:rsidRPr="006C225E">
              <w:rPr>
                <w:rFonts w:hint="eastAsia"/>
                <w:color w:val="000000" w:themeColor="text1"/>
                <w:kern w:val="0"/>
              </w:rPr>
              <w:t>根据新乡市生态环境局发布的《</w:t>
            </w:r>
            <w:r w:rsidRPr="006C225E">
              <w:rPr>
                <w:color w:val="000000" w:themeColor="text1"/>
                <w:kern w:val="0"/>
              </w:rPr>
              <w:t>新乡市</w:t>
            </w:r>
            <w:r w:rsidRPr="006C225E">
              <w:rPr>
                <w:color w:val="000000" w:themeColor="text1"/>
                <w:kern w:val="0"/>
              </w:rPr>
              <w:t>202</w:t>
            </w:r>
            <w:r w:rsidR="003D573E" w:rsidRPr="006C225E">
              <w:rPr>
                <w:rFonts w:hint="eastAsia"/>
                <w:color w:val="000000" w:themeColor="text1"/>
                <w:kern w:val="0"/>
              </w:rPr>
              <w:t>2</w:t>
            </w:r>
            <w:r w:rsidRPr="006C225E">
              <w:rPr>
                <w:color w:val="000000" w:themeColor="text1"/>
                <w:kern w:val="0"/>
              </w:rPr>
              <w:t>年环境质量年报</w:t>
            </w:r>
            <w:r w:rsidRPr="006C225E">
              <w:rPr>
                <w:rFonts w:hint="eastAsia"/>
                <w:color w:val="000000" w:themeColor="text1"/>
                <w:kern w:val="0"/>
              </w:rPr>
              <w:t>》，区域空气质量现状数据如下表所示。</w:t>
            </w:r>
          </w:p>
          <w:p w:rsidR="00A2373A" w:rsidRPr="006C225E" w:rsidRDefault="004511C7" w:rsidP="00C40672">
            <w:pPr>
              <w:spacing w:line="440" w:lineRule="exact"/>
              <w:ind w:firstLineChars="200" w:firstLine="480"/>
              <w:jc w:val="both"/>
              <w:rPr>
                <w:b/>
                <w:color w:val="000000" w:themeColor="text1"/>
              </w:rPr>
            </w:pPr>
            <w:r w:rsidRPr="006C225E">
              <w:rPr>
                <w:rFonts w:eastAsia="黑体"/>
                <w:color w:val="000000" w:themeColor="text1"/>
              </w:rPr>
              <w:t>表</w:t>
            </w:r>
            <w:r w:rsidRPr="006C225E">
              <w:rPr>
                <w:rFonts w:hint="eastAsia"/>
                <w:color w:val="000000" w:themeColor="text1"/>
              </w:rPr>
              <w:t>1</w:t>
            </w:r>
            <w:r w:rsidR="00454E5D" w:rsidRPr="006C225E">
              <w:rPr>
                <w:rFonts w:hint="eastAsia"/>
                <w:color w:val="000000" w:themeColor="text1"/>
              </w:rPr>
              <w:t>7</w:t>
            </w:r>
            <w:r w:rsidR="00BB2159" w:rsidRPr="006C225E">
              <w:rPr>
                <w:rFonts w:hint="eastAsia"/>
                <w:color w:val="000000" w:themeColor="text1"/>
              </w:rPr>
              <w:t xml:space="preserve"> </w:t>
            </w:r>
            <w:r w:rsidR="00BB2159" w:rsidRPr="006C225E">
              <w:rPr>
                <w:rFonts w:hint="eastAsia"/>
                <w:b/>
                <w:color w:val="000000" w:themeColor="text1"/>
              </w:rPr>
              <w:t xml:space="preserve">              </w:t>
            </w:r>
            <w:r w:rsidR="00BB2159" w:rsidRPr="006C225E">
              <w:rPr>
                <w:rFonts w:eastAsia="黑体" w:hint="eastAsia"/>
                <w:color w:val="000000" w:themeColor="text1"/>
              </w:rPr>
              <w:t xml:space="preserve"> </w:t>
            </w:r>
            <w:r w:rsidRPr="006C225E">
              <w:rPr>
                <w:rFonts w:eastAsia="黑体" w:hint="eastAsia"/>
                <w:color w:val="000000" w:themeColor="text1"/>
              </w:rPr>
              <w:t>区域空气质量现状评价表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top w:w="57" w:type="dxa"/>
                <w:bottom w:w="57" w:type="dxa"/>
              </w:tblCellMar>
              <w:tblLook w:val="04A0"/>
            </w:tblPr>
            <w:tblGrid>
              <w:gridCol w:w="834"/>
              <w:gridCol w:w="1710"/>
              <w:gridCol w:w="1920"/>
              <w:gridCol w:w="1695"/>
              <w:gridCol w:w="1203"/>
              <w:gridCol w:w="1203"/>
            </w:tblGrid>
            <w:tr w:rsidR="00A2373A" w:rsidRPr="006C225E" w:rsidTr="00F95565">
              <w:trPr>
                <w:cantSplit/>
                <w:trHeight w:val="397"/>
                <w:jc w:val="center"/>
              </w:trPr>
              <w:tc>
                <w:tcPr>
                  <w:tcW w:w="835" w:type="dxa"/>
                  <w:tcBorders>
                    <w:top w:val="single" w:sz="8" w:space="0" w:color="auto"/>
                    <w:left w:val="nil"/>
                    <w:bottom w:val="single" w:sz="8"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b/>
                      <w:bCs/>
                      <w:color w:val="000000" w:themeColor="text1"/>
                      <w:sz w:val="21"/>
                      <w:szCs w:val="21"/>
                    </w:rPr>
                  </w:pPr>
                  <w:r w:rsidRPr="006C225E">
                    <w:rPr>
                      <w:rFonts w:hint="eastAsia"/>
                      <w:b/>
                      <w:bCs/>
                      <w:color w:val="000000" w:themeColor="text1"/>
                      <w:sz w:val="21"/>
                      <w:szCs w:val="21"/>
                    </w:rPr>
                    <w:t>污染物</w:t>
                  </w:r>
                </w:p>
              </w:tc>
              <w:tc>
                <w:tcPr>
                  <w:tcW w:w="1710" w:type="dxa"/>
                  <w:tcBorders>
                    <w:top w:val="single" w:sz="8" w:space="0" w:color="auto"/>
                    <w:left w:val="single" w:sz="4" w:space="0" w:color="auto"/>
                    <w:bottom w:val="single" w:sz="8"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b/>
                      <w:bCs/>
                      <w:color w:val="000000" w:themeColor="text1"/>
                      <w:sz w:val="21"/>
                      <w:szCs w:val="21"/>
                    </w:rPr>
                  </w:pPr>
                  <w:r w:rsidRPr="006C225E">
                    <w:rPr>
                      <w:rFonts w:hint="eastAsia"/>
                      <w:b/>
                      <w:bCs/>
                      <w:color w:val="000000" w:themeColor="text1"/>
                      <w:sz w:val="21"/>
                      <w:szCs w:val="21"/>
                    </w:rPr>
                    <w:t>年评价指标</w:t>
                  </w:r>
                </w:p>
              </w:tc>
              <w:tc>
                <w:tcPr>
                  <w:tcW w:w="1920" w:type="dxa"/>
                  <w:tcBorders>
                    <w:top w:val="single" w:sz="8" w:space="0" w:color="auto"/>
                    <w:left w:val="single" w:sz="4" w:space="0" w:color="auto"/>
                    <w:bottom w:val="single" w:sz="8"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b/>
                      <w:bCs/>
                      <w:color w:val="000000" w:themeColor="text1"/>
                      <w:sz w:val="21"/>
                      <w:szCs w:val="21"/>
                    </w:rPr>
                  </w:pPr>
                  <w:r w:rsidRPr="006C225E">
                    <w:rPr>
                      <w:rFonts w:hint="eastAsia"/>
                      <w:b/>
                      <w:bCs/>
                      <w:color w:val="000000" w:themeColor="text1"/>
                      <w:sz w:val="21"/>
                      <w:szCs w:val="21"/>
                    </w:rPr>
                    <w:t>现状浓度</w:t>
                  </w:r>
                  <w:r w:rsidRPr="006C225E">
                    <w:rPr>
                      <w:b/>
                      <w:bCs/>
                      <w:color w:val="000000" w:themeColor="text1"/>
                      <w:sz w:val="21"/>
                      <w:szCs w:val="21"/>
                    </w:rPr>
                    <w:t>/</w:t>
                  </w:r>
                  <w:r w:rsidRPr="006C225E">
                    <w:rPr>
                      <w:rFonts w:hint="eastAsia"/>
                      <w:b/>
                      <w:bCs/>
                      <w:color w:val="000000" w:themeColor="text1"/>
                      <w:sz w:val="21"/>
                      <w:szCs w:val="21"/>
                    </w:rPr>
                    <w:t>（</w:t>
                  </w:r>
                  <w:r w:rsidRPr="006C225E">
                    <w:rPr>
                      <w:b/>
                      <w:bCs/>
                      <w:color w:val="000000" w:themeColor="text1"/>
                      <w:sz w:val="21"/>
                      <w:szCs w:val="21"/>
                    </w:rPr>
                    <w:t>μg/m</w:t>
                  </w:r>
                  <w:r w:rsidRPr="006C225E">
                    <w:rPr>
                      <w:b/>
                      <w:bCs/>
                      <w:color w:val="000000" w:themeColor="text1"/>
                      <w:sz w:val="21"/>
                      <w:szCs w:val="21"/>
                      <w:vertAlign w:val="superscript"/>
                    </w:rPr>
                    <w:t>3</w:t>
                  </w:r>
                  <w:r w:rsidRPr="006C225E">
                    <w:rPr>
                      <w:rFonts w:hint="eastAsia"/>
                      <w:b/>
                      <w:bCs/>
                      <w:color w:val="000000" w:themeColor="text1"/>
                      <w:sz w:val="21"/>
                      <w:szCs w:val="21"/>
                    </w:rPr>
                    <w:t>）</w:t>
                  </w:r>
                </w:p>
              </w:tc>
              <w:tc>
                <w:tcPr>
                  <w:tcW w:w="1695" w:type="dxa"/>
                  <w:tcBorders>
                    <w:top w:val="single" w:sz="8" w:space="0" w:color="auto"/>
                    <w:left w:val="single" w:sz="4" w:space="0" w:color="auto"/>
                    <w:bottom w:val="single" w:sz="8"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b/>
                      <w:bCs/>
                      <w:color w:val="000000" w:themeColor="text1"/>
                      <w:sz w:val="21"/>
                      <w:szCs w:val="21"/>
                    </w:rPr>
                  </w:pPr>
                  <w:r w:rsidRPr="006C225E">
                    <w:rPr>
                      <w:rFonts w:hint="eastAsia"/>
                      <w:b/>
                      <w:bCs/>
                      <w:color w:val="000000" w:themeColor="text1"/>
                      <w:sz w:val="21"/>
                      <w:szCs w:val="21"/>
                    </w:rPr>
                    <w:t>标准值</w:t>
                  </w:r>
                  <w:r w:rsidRPr="006C225E">
                    <w:rPr>
                      <w:b/>
                      <w:bCs/>
                      <w:color w:val="000000" w:themeColor="text1"/>
                      <w:sz w:val="21"/>
                      <w:szCs w:val="21"/>
                    </w:rPr>
                    <w:t>/</w:t>
                  </w:r>
                  <w:r w:rsidRPr="006C225E">
                    <w:rPr>
                      <w:rFonts w:hint="eastAsia"/>
                      <w:b/>
                      <w:bCs/>
                      <w:color w:val="000000" w:themeColor="text1"/>
                      <w:sz w:val="21"/>
                      <w:szCs w:val="21"/>
                    </w:rPr>
                    <w:t>（</w:t>
                  </w:r>
                  <w:r w:rsidRPr="006C225E">
                    <w:rPr>
                      <w:b/>
                      <w:bCs/>
                      <w:color w:val="000000" w:themeColor="text1"/>
                      <w:sz w:val="21"/>
                      <w:szCs w:val="21"/>
                    </w:rPr>
                    <w:t>μg/m</w:t>
                  </w:r>
                  <w:r w:rsidRPr="006C225E">
                    <w:rPr>
                      <w:b/>
                      <w:bCs/>
                      <w:color w:val="000000" w:themeColor="text1"/>
                      <w:sz w:val="21"/>
                      <w:szCs w:val="21"/>
                      <w:vertAlign w:val="superscript"/>
                    </w:rPr>
                    <w:t>3</w:t>
                  </w:r>
                  <w:r w:rsidRPr="006C225E">
                    <w:rPr>
                      <w:rFonts w:hint="eastAsia"/>
                      <w:b/>
                      <w:bCs/>
                      <w:color w:val="000000" w:themeColor="text1"/>
                      <w:sz w:val="21"/>
                      <w:szCs w:val="21"/>
                    </w:rPr>
                    <w:t>）</w:t>
                  </w:r>
                </w:p>
              </w:tc>
              <w:tc>
                <w:tcPr>
                  <w:tcW w:w="1203" w:type="dxa"/>
                  <w:tcBorders>
                    <w:top w:val="single" w:sz="8" w:space="0" w:color="auto"/>
                    <w:left w:val="single" w:sz="4" w:space="0" w:color="auto"/>
                    <w:bottom w:val="single" w:sz="8"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b/>
                      <w:bCs/>
                      <w:color w:val="000000" w:themeColor="text1"/>
                      <w:sz w:val="21"/>
                      <w:szCs w:val="21"/>
                    </w:rPr>
                  </w:pPr>
                  <w:r w:rsidRPr="006C225E">
                    <w:rPr>
                      <w:rFonts w:hint="eastAsia"/>
                      <w:b/>
                      <w:bCs/>
                      <w:color w:val="000000" w:themeColor="text1"/>
                      <w:sz w:val="21"/>
                      <w:szCs w:val="21"/>
                    </w:rPr>
                    <w:t>占标率</w:t>
                  </w:r>
                  <w:r w:rsidRPr="006C225E">
                    <w:rPr>
                      <w:b/>
                      <w:bCs/>
                      <w:color w:val="000000" w:themeColor="text1"/>
                      <w:sz w:val="21"/>
                      <w:szCs w:val="21"/>
                    </w:rPr>
                    <w:t>%</w:t>
                  </w:r>
                </w:p>
              </w:tc>
              <w:tc>
                <w:tcPr>
                  <w:tcW w:w="1203" w:type="dxa"/>
                  <w:tcBorders>
                    <w:top w:val="single" w:sz="8" w:space="0" w:color="auto"/>
                    <w:left w:val="single" w:sz="4" w:space="0" w:color="auto"/>
                    <w:bottom w:val="single" w:sz="8" w:space="0" w:color="auto"/>
                    <w:right w:val="nil"/>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b/>
                      <w:bCs/>
                      <w:color w:val="000000" w:themeColor="text1"/>
                      <w:sz w:val="21"/>
                      <w:szCs w:val="21"/>
                    </w:rPr>
                  </w:pPr>
                  <w:r w:rsidRPr="006C225E">
                    <w:rPr>
                      <w:rFonts w:hint="eastAsia"/>
                      <w:b/>
                      <w:bCs/>
                      <w:color w:val="000000" w:themeColor="text1"/>
                      <w:sz w:val="21"/>
                      <w:szCs w:val="21"/>
                    </w:rPr>
                    <w:t>达标情况</w:t>
                  </w:r>
                </w:p>
              </w:tc>
            </w:tr>
            <w:tr w:rsidR="00A2373A" w:rsidRPr="006C225E">
              <w:trPr>
                <w:cantSplit/>
                <w:trHeight w:val="397"/>
                <w:jc w:val="center"/>
              </w:trPr>
              <w:tc>
                <w:tcPr>
                  <w:tcW w:w="835" w:type="dxa"/>
                  <w:tcBorders>
                    <w:top w:val="single" w:sz="8" w:space="0" w:color="auto"/>
                    <w:left w:val="nil"/>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color w:val="000000" w:themeColor="text1"/>
                      <w:sz w:val="21"/>
                      <w:szCs w:val="21"/>
                    </w:rPr>
                    <w:t>PM</w:t>
                  </w:r>
                  <w:r w:rsidRPr="006C225E">
                    <w:rPr>
                      <w:color w:val="000000" w:themeColor="text1"/>
                      <w:sz w:val="21"/>
                      <w:szCs w:val="21"/>
                      <w:vertAlign w:val="subscript"/>
                    </w:rPr>
                    <w:t>10</w:t>
                  </w:r>
                </w:p>
              </w:tc>
              <w:tc>
                <w:tcPr>
                  <w:tcW w:w="1710" w:type="dxa"/>
                  <w:tcBorders>
                    <w:top w:val="single" w:sz="8"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rFonts w:hint="eastAsia"/>
                      <w:color w:val="000000" w:themeColor="text1"/>
                      <w:sz w:val="21"/>
                      <w:szCs w:val="21"/>
                    </w:rPr>
                    <w:t>年平均质量浓度</w:t>
                  </w:r>
                </w:p>
              </w:tc>
              <w:tc>
                <w:tcPr>
                  <w:tcW w:w="1920" w:type="dxa"/>
                  <w:tcBorders>
                    <w:top w:val="single" w:sz="8"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B54CD4">
                  <w:pPr>
                    <w:adjustRightInd w:val="0"/>
                    <w:snapToGrid w:val="0"/>
                    <w:jc w:val="center"/>
                    <w:rPr>
                      <w:color w:val="000000" w:themeColor="text1"/>
                      <w:sz w:val="21"/>
                      <w:szCs w:val="21"/>
                    </w:rPr>
                  </w:pPr>
                  <w:r w:rsidRPr="006C225E">
                    <w:rPr>
                      <w:rFonts w:hint="eastAsia"/>
                      <w:color w:val="000000" w:themeColor="text1"/>
                      <w:sz w:val="21"/>
                      <w:szCs w:val="21"/>
                    </w:rPr>
                    <w:t>89</w:t>
                  </w:r>
                </w:p>
              </w:tc>
              <w:tc>
                <w:tcPr>
                  <w:tcW w:w="1695" w:type="dxa"/>
                  <w:tcBorders>
                    <w:top w:val="single" w:sz="8"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color w:val="000000" w:themeColor="text1"/>
                      <w:sz w:val="21"/>
                      <w:szCs w:val="21"/>
                    </w:rPr>
                    <w:t>70</w:t>
                  </w:r>
                </w:p>
              </w:tc>
              <w:tc>
                <w:tcPr>
                  <w:tcW w:w="1203" w:type="dxa"/>
                  <w:tcBorders>
                    <w:top w:val="single" w:sz="8"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rsidP="00B54CD4">
                  <w:pPr>
                    <w:adjustRightInd w:val="0"/>
                    <w:snapToGrid w:val="0"/>
                    <w:jc w:val="center"/>
                    <w:rPr>
                      <w:color w:val="000000" w:themeColor="text1"/>
                      <w:sz w:val="21"/>
                      <w:szCs w:val="21"/>
                    </w:rPr>
                  </w:pPr>
                  <w:r w:rsidRPr="006C225E">
                    <w:rPr>
                      <w:rFonts w:hint="eastAsia"/>
                      <w:color w:val="000000" w:themeColor="text1"/>
                      <w:sz w:val="21"/>
                      <w:szCs w:val="21"/>
                    </w:rPr>
                    <w:t>1</w:t>
                  </w:r>
                  <w:r w:rsidR="00B54CD4" w:rsidRPr="006C225E">
                    <w:rPr>
                      <w:rFonts w:hint="eastAsia"/>
                      <w:color w:val="000000" w:themeColor="text1"/>
                      <w:sz w:val="21"/>
                      <w:szCs w:val="21"/>
                    </w:rPr>
                    <w:t>27</w:t>
                  </w:r>
                  <w:r w:rsidRPr="006C225E">
                    <w:rPr>
                      <w:rFonts w:hint="eastAsia"/>
                      <w:color w:val="000000" w:themeColor="text1"/>
                      <w:sz w:val="21"/>
                      <w:szCs w:val="21"/>
                    </w:rPr>
                    <w:t>.</w:t>
                  </w:r>
                  <w:r w:rsidR="00B54CD4" w:rsidRPr="006C225E">
                    <w:rPr>
                      <w:rFonts w:hint="eastAsia"/>
                      <w:color w:val="000000" w:themeColor="text1"/>
                      <w:sz w:val="21"/>
                      <w:szCs w:val="21"/>
                    </w:rPr>
                    <w:t>1</w:t>
                  </w:r>
                </w:p>
              </w:tc>
              <w:tc>
                <w:tcPr>
                  <w:tcW w:w="1203" w:type="dxa"/>
                  <w:tcBorders>
                    <w:top w:val="single" w:sz="8" w:space="0" w:color="auto"/>
                    <w:left w:val="single" w:sz="4" w:space="0" w:color="auto"/>
                    <w:bottom w:val="single" w:sz="4" w:space="0" w:color="auto"/>
                    <w:right w:val="nil"/>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color w:val="000000" w:themeColor="text1"/>
                      <w:sz w:val="21"/>
                      <w:szCs w:val="21"/>
                    </w:rPr>
                    <w:t>超标</w:t>
                  </w:r>
                </w:p>
              </w:tc>
            </w:tr>
            <w:tr w:rsidR="00A2373A" w:rsidRPr="006C225E">
              <w:trPr>
                <w:cantSplit/>
                <w:trHeight w:val="397"/>
                <w:jc w:val="center"/>
              </w:trPr>
              <w:tc>
                <w:tcPr>
                  <w:tcW w:w="835" w:type="dxa"/>
                  <w:tcBorders>
                    <w:top w:val="single" w:sz="4" w:space="0" w:color="auto"/>
                    <w:left w:val="nil"/>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color w:val="000000" w:themeColor="text1"/>
                      <w:sz w:val="21"/>
                      <w:szCs w:val="21"/>
                    </w:rPr>
                    <w:t>PM</w:t>
                  </w:r>
                  <w:r w:rsidRPr="006C225E">
                    <w:rPr>
                      <w:color w:val="000000" w:themeColor="text1"/>
                      <w:sz w:val="21"/>
                      <w:szCs w:val="21"/>
                      <w:vertAlign w:val="subscript"/>
                    </w:rPr>
                    <w:t>2.5</w:t>
                  </w:r>
                </w:p>
              </w:tc>
              <w:tc>
                <w:tcPr>
                  <w:tcW w:w="1710"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rFonts w:hint="eastAsia"/>
                      <w:color w:val="000000" w:themeColor="text1"/>
                      <w:sz w:val="21"/>
                      <w:szCs w:val="21"/>
                    </w:rPr>
                    <w:t>年平均质量浓度</w:t>
                  </w:r>
                </w:p>
              </w:tc>
              <w:tc>
                <w:tcPr>
                  <w:tcW w:w="1920"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B54CD4">
                  <w:pPr>
                    <w:adjustRightInd w:val="0"/>
                    <w:snapToGrid w:val="0"/>
                    <w:jc w:val="center"/>
                    <w:rPr>
                      <w:color w:val="000000" w:themeColor="text1"/>
                      <w:sz w:val="21"/>
                      <w:szCs w:val="21"/>
                    </w:rPr>
                  </w:pPr>
                  <w:r w:rsidRPr="006C225E">
                    <w:rPr>
                      <w:rFonts w:hint="eastAsia"/>
                      <w:color w:val="000000" w:themeColor="text1"/>
                      <w:sz w:val="21"/>
                      <w:szCs w:val="21"/>
                    </w:rPr>
                    <w:t>50</w:t>
                  </w:r>
                </w:p>
              </w:tc>
              <w:tc>
                <w:tcPr>
                  <w:tcW w:w="1695"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color w:val="000000" w:themeColor="text1"/>
                      <w:sz w:val="21"/>
                      <w:szCs w:val="21"/>
                    </w:rPr>
                    <w:t>35</w:t>
                  </w:r>
                </w:p>
              </w:tc>
              <w:tc>
                <w:tcPr>
                  <w:tcW w:w="1203"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rsidP="00B54CD4">
                  <w:pPr>
                    <w:adjustRightInd w:val="0"/>
                    <w:snapToGrid w:val="0"/>
                    <w:jc w:val="center"/>
                    <w:rPr>
                      <w:color w:val="000000" w:themeColor="text1"/>
                      <w:sz w:val="21"/>
                      <w:szCs w:val="21"/>
                    </w:rPr>
                  </w:pPr>
                  <w:r w:rsidRPr="006C225E">
                    <w:rPr>
                      <w:rFonts w:hint="eastAsia"/>
                      <w:color w:val="000000" w:themeColor="text1"/>
                      <w:sz w:val="21"/>
                      <w:szCs w:val="21"/>
                    </w:rPr>
                    <w:t>1</w:t>
                  </w:r>
                  <w:r w:rsidR="00B54CD4" w:rsidRPr="006C225E">
                    <w:rPr>
                      <w:rFonts w:hint="eastAsia"/>
                      <w:color w:val="000000" w:themeColor="text1"/>
                      <w:sz w:val="21"/>
                      <w:szCs w:val="21"/>
                    </w:rPr>
                    <w:t>42</w:t>
                  </w:r>
                  <w:r w:rsidRPr="006C225E">
                    <w:rPr>
                      <w:rFonts w:hint="eastAsia"/>
                      <w:color w:val="000000" w:themeColor="text1"/>
                      <w:sz w:val="21"/>
                      <w:szCs w:val="21"/>
                    </w:rPr>
                    <w:t>.</w:t>
                  </w:r>
                  <w:r w:rsidR="00B54CD4" w:rsidRPr="006C225E">
                    <w:rPr>
                      <w:rFonts w:hint="eastAsia"/>
                      <w:color w:val="000000" w:themeColor="text1"/>
                      <w:sz w:val="21"/>
                      <w:szCs w:val="21"/>
                    </w:rPr>
                    <w:t>9</w:t>
                  </w:r>
                </w:p>
              </w:tc>
              <w:tc>
                <w:tcPr>
                  <w:tcW w:w="1203" w:type="dxa"/>
                  <w:tcBorders>
                    <w:top w:val="single" w:sz="4" w:space="0" w:color="auto"/>
                    <w:left w:val="single" w:sz="4" w:space="0" w:color="auto"/>
                    <w:bottom w:val="single" w:sz="4" w:space="0" w:color="auto"/>
                    <w:right w:val="nil"/>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color w:val="000000" w:themeColor="text1"/>
                      <w:sz w:val="21"/>
                      <w:szCs w:val="21"/>
                    </w:rPr>
                    <w:t>超标</w:t>
                  </w:r>
                </w:p>
              </w:tc>
            </w:tr>
            <w:tr w:rsidR="00A2373A" w:rsidRPr="006C225E">
              <w:trPr>
                <w:cantSplit/>
                <w:trHeight w:val="397"/>
                <w:jc w:val="center"/>
              </w:trPr>
              <w:tc>
                <w:tcPr>
                  <w:tcW w:w="835" w:type="dxa"/>
                  <w:tcBorders>
                    <w:top w:val="single" w:sz="4" w:space="0" w:color="auto"/>
                    <w:left w:val="nil"/>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color w:val="000000" w:themeColor="text1"/>
                      <w:sz w:val="21"/>
                      <w:szCs w:val="21"/>
                    </w:rPr>
                    <w:t>SO</w:t>
                  </w:r>
                  <w:r w:rsidRPr="006C225E">
                    <w:rPr>
                      <w:color w:val="000000" w:themeColor="text1"/>
                      <w:sz w:val="21"/>
                      <w:szCs w:val="21"/>
                      <w:vertAlign w:val="subscript"/>
                    </w:rPr>
                    <w:t>2</w:t>
                  </w:r>
                </w:p>
              </w:tc>
              <w:tc>
                <w:tcPr>
                  <w:tcW w:w="1710"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rFonts w:hint="eastAsia"/>
                      <w:color w:val="000000" w:themeColor="text1"/>
                      <w:sz w:val="21"/>
                      <w:szCs w:val="21"/>
                    </w:rPr>
                    <w:t>年平均质量浓度</w:t>
                  </w:r>
                </w:p>
              </w:tc>
              <w:tc>
                <w:tcPr>
                  <w:tcW w:w="1920"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rsidP="00B54CD4">
                  <w:pPr>
                    <w:adjustRightInd w:val="0"/>
                    <w:snapToGrid w:val="0"/>
                    <w:jc w:val="center"/>
                    <w:rPr>
                      <w:color w:val="000000" w:themeColor="text1"/>
                      <w:sz w:val="21"/>
                      <w:szCs w:val="21"/>
                    </w:rPr>
                  </w:pPr>
                  <w:r w:rsidRPr="006C225E">
                    <w:rPr>
                      <w:rFonts w:hint="eastAsia"/>
                      <w:color w:val="000000" w:themeColor="text1"/>
                      <w:sz w:val="21"/>
                      <w:szCs w:val="21"/>
                    </w:rPr>
                    <w:t>1</w:t>
                  </w:r>
                  <w:r w:rsidR="00B54CD4" w:rsidRPr="006C225E">
                    <w:rPr>
                      <w:rFonts w:hint="eastAsia"/>
                      <w:color w:val="000000" w:themeColor="text1"/>
                      <w:sz w:val="21"/>
                      <w:szCs w:val="21"/>
                    </w:rPr>
                    <w:t>0</w:t>
                  </w:r>
                </w:p>
              </w:tc>
              <w:tc>
                <w:tcPr>
                  <w:tcW w:w="1695"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color w:val="000000" w:themeColor="text1"/>
                      <w:sz w:val="21"/>
                      <w:szCs w:val="21"/>
                    </w:rPr>
                    <w:t>60</w:t>
                  </w:r>
                </w:p>
              </w:tc>
              <w:tc>
                <w:tcPr>
                  <w:tcW w:w="1203"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rsidP="00B54CD4">
                  <w:pPr>
                    <w:adjustRightInd w:val="0"/>
                    <w:snapToGrid w:val="0"/>
                    <w:jc w:val="center"/>
                    <w:rPr>
                      <w:color w:val="000000" w:themeColor="text1"/>
                      <w:sz w:val="21"/>
                      <w:szCs w:val="21"/>
                    </w:rPr>
                  </w:pPr>
                  <w:r w:rsidRPr="006C225E">
                    <w:rPr>
                      <w:rFonts w:hint="eastAsia"/>
                      <w:color w:val="000000" w:themeColor="text1"/>
                      <w:sz w:val="21"/>
                      <w:szCs w:val="21"/>
                    </w:rPr>
                    <w:t>1</w:t>
                  </w:r>
                  <w:r w:rsidR="00B54CD4" w:rsidRPr="006C225E">
                    <w:rPr>
                      <w:rFonts w:hint="eastAsia"/>
                      <w:color w:val="000000" w:themeColor="text1"/>
                      <w:sz w:val="21"/>
                      <w:szCs w:val="21"/>
                    </w:rPr>
                    <w:t>6.7</w:t>
                  </w:r>
                </w:p>
              </w:tc>
              <w:tc>
                <w:tcPr>
                  <w:tcW w:w="1203" w:type="dxa"/>
                  <w:tcBorders>
                    <w:top w:val="single" w:sz="4" w:space="0" w:color="auto"/>
                    <w:left w:val="single" w:sz="4" w:space="0" w:color="auto"/>
                    <w:bottom w:val="single" w:sz="4" w:space="0" w:color="auto"/>
                    <w:right w:val="nil"/>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color w:val="000000" w:themeColor="text1"/>
                      <w:sz w:val="21"/>
                      <w:szCs w:val="21"/>
                    </w:rPr>
                    <w:t>达标</w:t>
                  </w:r>
                </w:p>
              </w:tc>
            </w:tr>
            <w:tr w:rsidR="00A2373A" w:rsidRPr="006C225E">
              <w:trPr>
                <w:cantSplit/>
                <w:trHeight w:val="397"/>
                <w:jc w:val="center"/>
              </w:trPr>
              <w:tc>
                <w:tcPr>
                  <w:tcW w:w="835" w:type="dxa"/>
                  <w:tcBorders>
                    <w:top w:val="single" w:sz="4" w:space="0" w:color="auto"/>
                    <w:left w:val="nil"/>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color w:val="000000" w:themeColor="text1"/>
                      <w:sz w:val="21"/>
                      <w:szCs w:val="21"/>
                    </w:rPr>
                    <w:t>NO</w:t>
                  </w:r>
                  <w:r w:rsidRPr="006C225E">
                    <w:rPr>
                      <w:color w:val="000000" w:themeColor="text1"/>
                      <w:sz w:val="21"/>
                      <w:szCs w:val="21"/>
                      <w:vertAlign w:val="subscript"/>
                    </w:rPr>
                    <w:t>2</w:t>
                  </w:r>
                </w:p>
              </w:tc>
              <w:tc>
                <w:tcPr>
                  <w:tcW w:w="1710"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rFonts w:hint="eastAsia"/>
                      <w:color w:val="000000" w:themeColor="text1"/>
                      <w:sz w:val="21"/>
                      <w:szCs w:val="21"/>
                    </w:rPr>
                    <w:t>年平均质量浓度</w:t>
                  </w:r>
                </w:p>
              </w:tc>
              <w:tc>
                <w:tcPr>
                  <w:tcW w:w="1920"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rsidP="00B54CD4">
                  <w:pPr>
                    <w:adjustRightInd w:val="0"/>
                    <w:snapToGrid w:val="0"/>
                    <w:jc w:val="center"/>
                    <w:rPr>
                      <w:color w:val="000000" w:themeColor="text1"/>
                      <w:sz w:val="21"/>
                      <w:szCs w:val="21"/>
                    </w:rPr>
                  </w:pPr>
                  <w:r w:rsidRPr="006C225E">
                    <w:rPr>
                      <w:rFonts w:hint="eastAsia"/>
                      <w:color w:val="000000" w:themeColor="text1"/>
                      <w:sz w:val="21"/>
                      <w:szCs w:val="21"/>
                    </w:rPr>
                    <w:t>3</w:t>
                  </w:r>
                  <w:r w:rsidR="00B54CD4" w:rsidRPr="006C225E">
                    <w:rPr>
                      <w:rFonts w:hint="eastAsia"/>
                      <w:color w:val="000000" w:themeColor="text1"/>
                      <w:sz w:val="21"/>
                      <w:szCs w:val="21"/>
                    </w:rPr>
                    <w:t>0</w:t>
                  </w:r>
                </w:p>
              </w:tc>
              <w:tc>
                <w:tcPr>
                  <w:tcW w:w="1695"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color w:val="000000" w:themeColor="text1"/>
                      <w:sz w:val="21"/>
                      <w:szCs w:val="21"/>
                    </w:rPr>
                    <w:t>40</w:t>
                  </w:r>
                </w:p>
              </w:tc>
              <w:tc>
                <w:tcPr>
                  <w:tcW w:w="1203"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B54CD4">
                  <w:pPr>
                    <w:adjustRightInd w:val="0"/>
                    <w:snapToGrid w:val="0"/>
                    <w:jc w:val="center"/>
                    <w:rPr>
                      <w:color w:val="000000" w:themeColor="text1"/>
                      <w:sz w:val="21"/>
                      <w:szCs w:val="21"/>
                    </w:rPr>
                  </w:pPr>
                  <w:r w:rsidRPr="006C225E">
                    <w:rPr>
                      <w:rFonts w:hint="eastAsia"/>
                      <w:color w:val="000000" w:themeColor="text1"/>
                      <w:sz w:val="21"/>
                      <w:szCs w:val="21"/>
                    </w:rPr>
                    <w:t>75</w:t>
                  </w:r>
                </w:p>
              </w:tc>
              <w:tc>
                <w:tcPr>
                  <w:tcW w:w="1203" w:type="dxa"/>
                  <w:tcBorders>
                    <w:top w:val="single" w:sz="4" w:space="0" w:color="auto"/>
                    <w:left w:val="single" w:sz="4" w:space="0" w:color="auto"/>
                    <w:bottom w:val="single" w:sz="4" w:space="0" w:color="auto"/>
                    <w:right w:val="nil"/>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rFonts w:hint="eastAsia"/>
                      <w:color w:val="000000" w:themeColor="text1"/>
                      <w:sz w:val="21"/>
                      <w:szCs w:val="21"/>
                    </w:rPr>
                    <w:t>达</w:t>
                  </w:r>
                  <w:r w:rsidRPr="006C225E">
                    <w:rPr>
                      <w:color w:val="000000" w:themeColor="text1"/>
                      <w:sz w:val="21"/>
                      <w:szCs w:val="21"/>
                    </w:rPr>
                    <w:t>标</w:t>
                  </w:r>
                </w:p>
              </w:tc>
            </w:tr>
            <w:tr w:rsidR="00A2373A" w:rsidRPr="006C225E">
              <w:trPr>
                <w:cantSplit/>
                <w:trHeight w:val="397"/>
                <w:jc w:val="center"/>
              </w:trPr>
              <w:tc>
                <w:tcPr>
                  <w:tcW w:w="835" w:type="dxa"/>
                  <w:tcBorders>
                    <w:top w:val="single" w:sz="4" w:space="0" w:color="auto"/>
                    <w:left w:val="nil"/>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color w:val="000000" w:themeColor="text1"/>
                      <w:sz w:val="21"/>
                      <w:szCs w:val="21"/>
                    </w:rPr>
                    <w:t>CO</w:t>
                  </w:r>
                </w:p>
              </w:tc>
              <w:tc>
                <w:tcPr>
                  <w:tcW w:w="1710"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rFonts w:hint="eastAsia"/>
                      <w:color w:val="000000" w:themeColor="text1"/>
                      <w:sz w:val="21"/>
                      <w:szCs w:val="21"/>
                    </w:rPr>
                    <w:t>第</w:t>
                  </w:r>
                  <w:r w:rsidRPr="006C225E">
                    <w:rPr>
                      <w:color w:val="000000" w:themeColor="text1"/>
                      <w:sz w:val="21"/>
                      <w:szCs w:val="21"/>
                    </w:rPr>
                    <w:t>95</w:t>
                  </w:r>
                  <w:r w:rsidRPr="006C225E">
                    <w:rPr>
                      <w:rFonts w:hint="eastAsia"/>
                      <w:color w:val="000000" w:themeColor="text1"/>
                      <w:sz w:val="21"/>
                      <w:szCs w:val="21"/>
                    </w:rPr>
                    <w:t>百分位浓度</w:t>
                  </w:r>
                </w:p>
              </w:tc>
              <w:tc>
                <w:tcPr>
                  <w:tcW w:w="1920"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rsidP="00B54CD4">
                  <w:pPr>
                    <w:adjustRightInd w:val="0"/>
                    <w:snapToGrid w:val="0"/>
                    <w:jc w:val="center"/>
                    <w:rPr>
                      <w:color w:val="000000" w:themeColor="text1"/>
                      <w:sz w:val="21"/>
                      <w:szCs w:val="21"/>
                    </w:rPr>
                  </w:pPr>
                  <w:r w:rsidRPr="006C225E">
                    <w:rPr>
                      <w:rFonts w:hint="eastAsia"/>
                      <w:color w:val="000000" w:themeColor="text1"/>
                      <w:sz w:val="21"/>
                      <w:szCs w:val="21"/>
                    </w:rPr>
                    <w:t>1.</w:t>
                  </w:r>
                  <w:r w:rsidR="00B54CD4" w:rsidRPr="006C225E">
                    <w:rPr>
                      <w:rFonts w:hint="eastAsia"/>
                      <w:color w:val="000000" w:themeColor="text1"/>
                      <w:sz w:val="21"/>
                      <w:szCs w:val="21"/>
                    </w:rPr>
                    <w:t>4</w:t>
                  </w:r>
                  <w:r w:rsidRPr="006C225E">
                    <w:rPr>
                      <w:color w:val="000000" w:themeColor="text1"/>
                      <w:sz w:val="21"/>
                      <w:szCs w:val="21"/>
                    </w:rPr>
                    <w:t>mg/m</w:t>
                  </w:r>
                  <w:r w:rsidRPr="006C225E">
                    <w:rPr>
                      <w:color w:val="000000" w:themeColor="text1"/>
                      <w:sz w:val="21"/>
                      <w:szCs w:val="21"/>
                      <w:vertAlign w:val="superscript"/>
                    </w:rPr>
                    <w:t>3</w:t>
                  </w:r>
                </w:p>
              </w:tc>
              <w:tc>
                <w:tcPr>
                  <w:tcW w:w="1695"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color w:val="000000" w:themeColor="text1"/>
                      <w:sz w:val="21"/>
                      <w:szCs w:val="21"/>
                    </w:rPr>
                    <w:t>4mg/m</w:t>
                  </w:r>
                  <w:r w:rsidRPr="006C225E">
                    <w:rPr>
                      <w:color w:val="000000" w:themeColor="text1"/>
                      <w:sz w:val="21"/>
                      <w:szCs w:val="21"/>
                      <w:vertAlign w:val="superscript"/>
                    </w:rPr>
                    <w:t>3</w:t>
                  </w:r>
                </w:p>
              </w:tc>
              <w:tc>
                <w:tcPr>
                  <w:tcW w:w="1203" w:type="dxa"/>
                  <w:tcBorders>
                    <w:top w:val="single" w:sz="4" w:space="0" w:color="auto"/>
                    <w:left w:val="single" w:sz="4" w:space="0" w:color="auto"/>
                    <w:bottom w:val="single" w:sz="4" w:space="0" w:color="auto"/>
                    <w:right w:val="single" w:sz="4" w:space="0" w:color="auto"/>
                  </w:tcBorders>
                  <w:noWrap/>
                  <w:tcMar>
                    <w:top w:w="57" w:type="dxa"/>
                    <w:left w:w="85" w:type="dxa"/>
                    <w:bottom w:w="57" w:type="dxa"/>
                    <w:right w:w="85" w:type="dxa"/>
                  </w:tcMar>
                  <w:vAlign w:val="center"/>
                </w:tcPr>
                <w:p w:rsidR="00A2373A" w:rsidRPr="006C225E" w:rsidRDefault="00B54CD4" w:rsidP="00B54CD4">
                  <w:pPr>
                    <w:adjustRightInd w:val="0"/>
                    <w:snapToGrid w:val="0"/>
                    <w:jc w:val="center"/>
                    <w:rPr>
                      <w:color w:val="000000" w:themeColor="text1"/>
                      <w:sz w:val="21"/>
                      <w:szCs w:val="21"/>
                    </w:rPr>
                  </w:pPr>
                  <w:r w:rsidRPr="006C225E">
                    <w:rPr>
                      <w:rFonts w:hint="eastAsia"/>
                      <w:color w:val="000000" w:themeColor="text1"/>
                      <w:sz w:val="21"/>
                      <w:szCs w:val="21"/>
                    </w:rPr>
                    <w:t>35</w:t>
                  </w:r>
                </w:p>
              </w:tc>
              <w:tc>
                <w:tcPr>
                  <w:tcW w:w="1203" w:type="dxa"/>
                  <w:tcBorders>
                    <w:top w:val="single" w:sz="4" w:space="0" w:color="auto"/>
                    <w:left w:val="single" w:sz="4" w:space="0" w:color="auto"/>
                    <w:bottom w:val="single" w:sz="4" w:space="0" w:color="auto"/>
                    <w:right w:val="nil"/>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color w:val="000000" w:themeColor="text1"/>
                      <w:sz w:val="21"/>
                      <w:szCs w:val="21"/>
                    </w:rPr>
                    <w:t>达标</w:t>
                  </w:r>
                </w:p>
              </w:tc>
            </w:tr>
            <w:tr w:rsidR="00A2373A" w:rsidRPr="006C225E" w:rsidTr="00B54CD4">
              <w:trPr>
                <w:cantSplit/>
                <w:trHeight w:val="434"/>
                <w:jc w:val="center"/>
              </w:trPr>
              <w:tc>
                <w:tcPr>
                  <w:tcW w:w="835" w:type="dxa"/>
                  <w:tcBorders>
                    <w:top w:val="single" w:sz="4" w:space="0" w:color="auto"/>
                    <w:left w:val="nil"/>
                    <w:bottom w:val="single" w:sz="8"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color w:val="000000" w:themeColor="text1"/>
                      <w:sz w:val="21"/>
                      <w:szCs w:val="21"/>
                    </w:rPr>
                    <w:t>O</w:t>
                  </w:r>
                  <w:r w:rsidRPr="006C225E">
                    <w:rPr>
                      <w:color w:val="000000" w:themeColor="text1"/>
                      <w:sz w:val="21"/>
                      <w:szCs w:val="21"/>
                      <w:vertAlign w:val="subscript"/>
                    </w:rPr>
                    <w:t>3</w:t>
                  </w:r>
                </w:p>
              </w:tc>
              <w:tc>
                <w:tcPr>
                  <w:tcW w:w="1710" w:type="dxa"/>
                  <w:tcBorders>
                    <w:top w:val="single" w:sz="4" w:space="0" w:color="auto"/>
                    <w:left w:val="single" w:sz="4" w:space="0" w:color="auto"/>
                    <w:bottom w:val="single" w:sz="8" w:space="0" w:color="auto"/>
                    <w:right w:val="single" w:sz="4" w:space="0" w:color="auto"/>
                  </w:tcBorders>
                  <w:noWrap/>
                  <w:tcMar>
                    <w:top w:w="57" w:type="dxa"/>
                    <w:left w:w="85" w:type="dxa"/>
                    <w:bottom w:w="57" w:type="dxa"/>
                    <w:right w:w="85" w:type="dxa"/>
                  </w:tcMar>
                  <w:vAlign w:val="center"/>
                </w:tcPr>
                <w:p w:rsidR="00A2373A" w:rsidRPr="006C225E" w:rsidRDefault="004511C7">
                  <w:pPr>
                    <w:autoSpaceDE w:val="0"/>
                    <w:autoSpaceDN w:val="0"/>
                    <w:adjustRightInd w:val="0"/>
                    <w:snapToGrid w:val="0"/>
                    <w:jc w:val="center"/>
                    <w:rPr>
                      <w:color w:val="000000" w:themeColor="text1"/>
                      <w:sz w:val="21"/>
                      <w:szCs w:val="21"/>
                    </w:rPr>
                  </w:pPr>
                  <w:r w:rsidRPr="006C225E">
                    <w:rPr>
                      <w:rFonts w:hint="eastAsia"/>
                      <w:color w:val="000000" w:themeColor="text1"/>
                      <w:sz w:val="21"/>
                      <w:szCs w:val="21"/>
                    </w:rPr>
                    <w:t>第</w:t>
                  </w:r>
                  <w:r w:rsidRPr="006C225E">
                    <w:rPr>
                      <w:color w:val="000000" w:themeColor="text1"/>
                      <w:sz w:val="21"/>
                      <w:szCs w:val="21"/>
                    </w:rPr>
                    <w:t>90</w:t>
                  </w:r>
                  <w:r w:rsidRPr="006C225E">
                    <w:rPr>
                      <w:rFonts w:hint="eastAsia"/>
                      <w:color w:val="000000" w:themeColor="text1"/>
                      <w:sz w:val="21"/>
                      <w:szCs w:val="21"/>
                    </w:rPr>
                    <w:t>百分位浓度</w:t>
                  </w:r>
                </w:p>
              </w:tc>
              <w:tc>
                <w:tcPr>
                  <w:tcW w:w="1920" w:type="dxa"/>
                  <w:tcBorders>
                    <w:top w:val="single" w:sz="4" w:space="0" w:color="auto"/>
                    <w:left w:val="single" w:sz="4" w:space="0" w:color="auto"/>
                    <w:bottom w:val="single" w:sz="8" w:space="0" w:color="auto"/>
                    <w:right w:val="single" w:sz="4" w:space="0" w:color="auto"/>
                  </w:tcBorders>
                  <w:noWrap/>
                  <w:tcMar>
                    <w:top w:w="57" w:type="dxa"/>
                    <w:left w:w="85" w:type="dxa"/>
                    <w:bottom w:w="57" w:type="dxa"/>
                    <w:right w:w="85" w:type="dxa"/>
                  </w:tcMar>
                  <w:vAlign w:val="center"/>
                </w:tcPr>
                <w:p w:rsidR="00A2373A" w:rsidRPr="006C225E" w:rsidRDefault="004511C7" w:rsidP="00B54CD4">
                  <w:pPr>
                    <w:adjustRightInd w:val="0"/>
                    <w:snapToGrid w:val="0"/>
                    <w:jc w:val="center"/>
                    <w:rPr>
                      <w:color w:val="000000" w:themeColor="text1"/>
                      <w:sz w:val="21"/>
                      <w:szCs w:val="21"/>
                    </w:rPr>
                  </w:pPr>
                  <w:r w:rsidRPr="006C225E">
                    <w:rPr>
                      <w:rFonts w:hint="eastAsia"/>
                      <w:color w:val="000000" w:themeColor="text1"/>
                      <w:sz w:val="21"/>
                      <w:szCs w:val="21"/>
                    </w:rPr>
                    <w:t>1</w:t>
                  </w:r>
                  <w:r w:rsidR="00B54CD4" w:rsidRPr="006C225E">
                    <w:rPr>
                      <w:rFonts w:hint="eastAsia"/>
                      <w:color w:val="000000" w:themeColor="text1"/>
                      <w:sz w:val="21"/>
                      <w:szCs w:val="21"/>
                    </w:rPr>
                    <w:t>82</w:t>
                  </w:r>
                </w:p>
              </w:tc>
              <w:tc>
                <w:tcPr>
                  <w:tcW w:w="1695" w:type="dxa"/>
                  <w:tcBorders>
                    <w:top w:val="single" w:sz="4" w:space="0" w:color="auto"/>
                    <w:left w:val="single" w:sz="4" w:space="0" w:color="auto"/>
                    <w:bottom w:val="single" w:sz="8" w:space="0" w:color="auto"/>
                    <w:right w:val="single" w:sz="4" w:space="0" w:color="auto"/>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color w:val="000000" w:themeColor="text1"/>
                      <w:sz w:val="21"/>
                      <w:szCs w:val="21"/>
                    </w:rPr>
                    <w:t>160</w:t>
                  </w:r>
                </w:p>
              </w:tc>
              <w:tc>
                <w:tcPr>
                  <w:tcW w:w="1203" w:type="dxa"/>
                  <w:tcBorders>
                    <w:top w:val="single" w:sz="4" w:space="0" w:color="auto"/>
                    <w:left w:val="single" w:sz="4" w:space="0" w:color="auto"/>
                    <w:bottom w:val="single" w:sz="8" w:space="0" w:color="auto"/>
                    <w:right w:val="single" w:sz="4" w:space="0" w:color="auto"/>
                  </w:tcBorders>
                  <w:noWrap/>
                  <w:tcMar>
                    <w:top w:w="57" w:type="dxa"/>
                    <w:left w:w="85" w:type="dxa"/>
                    <w:bottom w:w="57" w:type="dxa"/>
                    <w:right w:w="85" w:type="dxa"/>
                  </w:tcMar>
                  <w:vAlign w:val="center"/>
                </w:tcPr>
                <w:p w:rsidR="00A2373A" w:rsidRPr="006C225E" w:rsidRDefault="004511C7" w:rsidP="00B54CD4">
                  <w:pPr>
                    <w:adjustRightInd w:val="0"/>
                    <w:snapToGrid w:val="0"/>
                    <w:jc w:val="center"/>
                    <w:rPr>
                      <w:color w:val="000000" w:themeColor="text1"/>
                      <w:sz w:val="21"/>
                      <w:szCs w:val="21"/>
                    </w:rPr>
                  </w:pPr>
                  <w:r w:rsidRPr="006C225E">
                    <w:rPr>
                      <w:rFonts w:hint="eastAsia"/>
                      <w:color w:val="000000" w:themeColor="text1"/>
                      <w:sz w:val="21"/>
                      <w:szCs w:val="21"/>
                    </w:rPr>
                    <w:t>1</w:t>
                  </w:r>
                  <w:r w:rsidR="00B54CD4" w:rsidRPr="006C225E">
                    <w:rPr>
                      <w:rFonts w:hint="eastAsia"/>
                      <w:color w:val="000000" w:themeColor="text1"/>
                      <w:sz w:val="21"/>
                      <w:szCs w:val="21"/>
                    </w:rPr>
                    <w:t>13.8</w:t>
                  </w:r>
                </w:p>
              </w:tc>
              <w:tc>
                <w:tcPr>
                  <w:tcW w:w="1203" w:type="dxa"/>
                  <w:tcBorders>
                    <w:top w:val="single" w:sz="4" w:space="0" w:color="auto"/>
                    <w:left w:val="single" w:sz="4" w:space="0" w:color="auto"/>
                    <w:bottom w:val="single" w:sz="8" w:space="0" w:color="auto"/>
                    <w:right w:val="nil"/>
                  </w:tcBorders>
                  <w:noWrap/>
                  <w:tcMar>
                    <w:top w:w="57" w:type="dxa"/>
                    <w:left w:w="85" w:type="dxa"/>
                    <w:bottom w:w="57" w:type="dxa"/>
                    <w:right w:w="85" w:type="dxa"/>
                  </w:tcMar>
                  <w:vAlign w:val="center"/>
                </w:tcPr>
                <w:p w:rsidR="00A2373A" w:rsidRPr="006C225E" w:rsidRDefault="004511C7">
                  <w:pPr>
                    <w:adjustRightInd w:val="0"/>
                    <w:snapToGrid w:val="0"/>
                    <w:jc w:val="center"/>
                    <w:rPr>
                      <w:color w:val="000000" w:themeColor="text1"/>
                      <w:sz w:val="21"/>
                      <w:szCs w:val="21"/>
                    </w:rPr>
                  </w:pPr>
                  <w:r w:rsidRPr="006C225E">
                    <w:rPr>
                      <w:rFonts w:hint="eastAsia"/>
                      <w:color w:val="000000" w:themeColor="text1"/>
                      <w:sz w:val="21"/>
                      <w:szCs w:val="21"/>
                    </w:rPr>
                    <w:t>超</w:t>
                  </w:r>
                  <w:r w:rsidRPr="006C225E">
                    <w:rPr>
                      <w:color w:val="000000" w:themeColor="text1"/>
                      <w:sz w:val="21"/>
                      <w:szCs w:val="21"/>
                    </w:rPr>
                    <w:t>标</w:t>
                  </w:r>
                </w:p>
              </w:tc>
            </w:tr>
          </w:tbl>
          <w:p w:rsidR="00A2373A" w:rsidRPr="006C225E" w:rsidRDefault="004511C7">
            <w:pPr>
              <w:widowControl/>
              <w:adjustRightInd w:val="0"/>
              <w:snapToGrid w:val="0"/>
              <w:spacing w:line="440" w:lineRule="exact"/>
              <w:ind w:firstLineChars="200" w:firstLine="480"/>
              <w:rPr>
                <w:color w:val="000000" w:themeColor="text1"/>
                <w:kern w:val="0"/>
              </w:rPr>
            </w:pPr>
            <w:r w:rsidRPr="006C225E">
              <w:rPr>
                <w:color w:val="000000" w:themeColor="text1"/>
                <w:kern w:val="0"/>
              </w:rPr>
              <w:t>由上表可知，其中</w:t>
            </w:r>
            <w:r w:rsidRPr="006C225E">
              <w:rPr>
                <w:color w:val="000000" w:themeColor="text1"/>
                <w:kern w:val="0"/>
              </w:rPr>
              <w:t>PM</w:t>
            </w:r>
            <w:r w:rsidRPr="006C225E">
              <w:rPr>
                <w:color w:val="000000" w:themeColor="text1"/>
                <w:kern w:val="0"/>
                <w:vertAlign w:val="subscript"/>
              </w:rPr>
              <w:t>10</w:t>
            </w:r>
            <w:r w:rsidRPr="006C225E">
              <w:rPr>
                <w:color w:val="000000" w:themeColor="text1"/>
                <w:kern w:val="0"/>
              </w:rPr>
              <w:t>、</w:t>
            </w:r>
            <w:r w:rsidRPr="006C225E">
              <w:rPr>
                <w:color w:val="000000" w:themeColor="text1"/>
                <w:kern w:val="0"/>
              </w:rPr>
              <w:t>PM</w:t>
            </w:r>
            <w:r w:rsidRPr="006C225E">
              <w:rPr>
                <w:color w:val="000000" w:themeColor="text1"/>
                <w:kern w:val="0"/>
                <w:vertAlign w:val="subscript"/>
              </w:rPr>
              <w:t>2.5</w:t>
            </w:r>
            <w:r w:rsidRPr="006C225E">
              <w:rPr>
                <w:color w:val="000000" w:themeColor="text1"/>
                <w:kern w:val="0"/>
              </w:rPr>
              <w:t>、</w:t>
            </w:r>
            <w:r w:rsidRPr="006C225E">
              <w:rPr>
                <w:color w:val="000000" w:themeColor="text1"/>
                <w:kern w:val="0"/>
              </w:rPr>
              <w:t>O</w:t>
            </w:r>
            <w:r w:rsidRPr="006C225E">
              <w:rPr>
                <w:color w:val="000000" w:themeColor="text1"/>
                <w:kern w:val="0"/>
                <w:vertAlign w:val="subscript"/>
              </w:rPr>
              <w:t>3</w:t>
            </w:r>
            <w:r w:rsidRPr="006C225E">
              <w:rPr>
                <w:color w:val="000000" w:themeColor="text1"/>
                <w:kern w:val="0"/>
              </w:rPr>
              <w:t>均不能够满足《环境空气质量标准》（</w:t>
            </w:r>
            <w:r w:rsidRPr="006C225E">
              <w:rPr>
                <w:color w:val="000000" w:themeColor="text1"/>
                <w:kern w:val="0"/>
              </w:rPr>
              <w:t>GB3095-2012</w:t>
            </w:r>
            <w:r w:rsidRPr="006C225E">
              <w:rPr>
                <w:color w:val="000000" w:themeColor="text1"/>
                <w:kern w:val="0"/>
              </w:rPr>
              <w:t>）二级标准要求。根据《环境影响评价技术导则大气环境》</w:t>
            </w:r>
            <w:r w:rsidRPr="006C225E">
              <w:rPr>
                <w:color w:val="000000" w:themeColor="text1"/>
                <w:kern w:val="0"/>
              </w:rPr>
              <w:t>(HJ2.2-2018)</w:t>
            </w:r>
            <w:r w:rsidRPr="006C225E">
              <w:rPr>
                <w:color w:val="000000" w:themeColor="text1"/>
                <w:kern w:val="0"/>
              </w:rPr>
              <w:t>，本项目所在区域属于不达标区。</w:t>
            </w:r>
          </w:p>
          <w:p w:rsidR="00A2373A" w:rsidRPr="006C225E" w:rsidRDefault="004511C7">
            <w:pPr>
              <w:adjustRightInd w:val="0"/>
              <w:snapToGrid w:val="0"/>
              <w:spacing w:line="440" w:lineRule="exact"/>
              <w:ind w:firstLineChars="200" w:firstLine="480"/>
              <w:rPr>
                <w:color w:val="000000" w:themeColor="text1"/>
                <w:kern w:val="0"/>
              </w:rPr>
            </w:pPr>
            <w:r w:rsidRPr="006C225E">
              <w:rPr>
                <w:color w:val="000000" w:themeColor="text1"/>
                <w:kern w:val="0"/>
              </w:rPr>
              <w:t>目前，新乡市正在实施《</w:t>
            </w:r>
            <w:r w:rsidRPr="006C225E">
              <w:rPr>
                <w:rFonts w:hint="eastAsia"/>
                <w:color w:val="000000" w:themeColor="text1"/>
                <w:kern w:val="0"/>
              </w:rPr>
              <w:t>新乡市</w:t>
            </w:r>
            <w:r w:rsidRPr="006C225E">
              <w:rPr>
                <w:rFonts w:hint="eastAsia"/>
                <w:color w:val="000000" w:themeColor="text1"/>
                <w:kern w:val="0"/>
              </w:rPr>
              <w:t>2023</w:t>
            </w:r>
            <w:r w:rsidRPr="006C225E">
              <w:rPr>
                <w:rFonts w:hint="eastAsia"/>
                <w:color w:val="000000" w:themeColor="text1"/>
                <w:kern w:val="0"/>
              </w:rPr>
              <w:t>年度污染防治攻坚战工作要点</w:t>
            </w:r>
            <w:r w:rsidRPr="006C225E">
              <w:rPr>
                <w:color w:val="000000" w:themeColor="text1"/>
                <w:kern w:val="0"/>
              </w:rPr>
              <w:t>》（新环攻坚办</w:t>
            </w:r>
            <w:r w:rsidRPr="006C225E">
              <w:rPr>
                <w:rFonts w:hint="eastAsia"/>
                <w:color w:val="000000" w:themeColor="text1"/>
              </w:rPr>
              <w:t>〔</w:t>
            </w:r>
            <w:r w:rsidRPr="006C225E">
              <w:rPr>
                <w:rFonts w:hint="eastAsia"/>
                <w:color w:val="000000" w:themeColor="text1"/>
              </w:rPr>
              <w:t>2023</w:t>
            </w:r>
            <w:r w:rsidRPr="006C225E">
              <w:rPr>
                <w:rFonts w:hint="eastAsia"/>
                <w:color w:val="000000" w:themeColor="text1"/>
              </w:rPr>
              <w:t>〕</w:t>
            </w:r>
            <w:r w:rsidRPr="006C225E">
              <w:rPr>
                <w:rFonts w:hint="eastAsia"/>
                <w:color w:val="000000" w:themeColor="text1"/>
              </w:rPr>
              <w:t>57</w:t>
            </w:r>
            <w:r w:rsidRPr="006C225E">
              <w:rPr>
                <w:rFonts w:hint="eastAsia"/>
                <w:color w:val="000000" w:themeColor="text1"/>
              </w:rPr>
              <w:t>号</w:t>
            </w:r>
            <w:r w:rsidRPr="006C225E">
              <w:rPr>
                <w:color w:val="000000" w:themeColor="text1"/>
                <w:kern w:val="0"/>
              </w:rPr>
              <w:t>）等一系列措施，将不断改善区域大气环境质量。</w:t>
            </w:r>
          </w:p>
          <w:p w:rsidR="00A2373A" w:rsidRPr="006C225E" w:rsidRDefault="004511C7">
            <w:pPr>
              <w:spacing w:line="440" w:lineRule="exact"/>
              <w:ind w:firstLineChars="200" w:firstLine="482"/>
              <w:rPr>
                <w:b/>
                <w:bCs/>
              </w:rPr>
            </w:pPr>
            <w:r w:rsidRPr="006C225E">
              <w:rPr>
                <w:b/>
                <w:bCs/>
              </w:rPr>
              <w:t>2</w:t>
            </w:r>
            <w:r w:rsidRPr="006C225E">
              <w:rPr>
                <w:b/>
                <w:bCs/>
              </w:rPr>
              <w:t>、地表水质量现状</w:t>
            </w:r>
          </w:p>
          <w:p w:rsidR="00A2373A" w:rsidRPr="004A0282" w:rsidRDefault="004511C7">
            <w:pPr>
              <w:spacing w:line="440" w:lineRule="exact"/>
              <w:ind w:firstLineChars="200" w:firstLine="480"/>
              <w:rPr>
                <w:b/>
                <w:u w:val="single"/>
              </w:rPr>
            </w:pPr>
            <w:r w:rsidRPr="006C225E">
              <w:rPr>
                <w:rFonts w:hint="eastAsia"/>
              </w:rPr>
              <w:t>本项目</w:t>
            </w:r>
            <w:r w:rsidR="0080566D" w:rsidRPr="006C225E">
              <w:rPr>
                <w:rFonts w:hint="eastAsia"/>
              </w:rPr>
              <w:t>冷却水</w:t>
            </w:r>
            <w:r w:rsidR="008F448B" w:rsidRPr="006C225E">
              <w:rPr>
                <w:rFonts w:hint="eastAsia"/>
              </w:rPr>
              <w:t>循环使用</w:t>
            </w:r>
            <w:r w:rsidR="0080566D" w:rsidRPr="006C225E">
              <w:rPr>
                <w:rFonts w:hint="eastAsia"/>
              </w:rPr>
              <w:t>，定期补充不外排。</w:t>
            </w:r>
            <w:r w:rsidR="0080566D" w:rsidRPr="004A0282">
              <w:rPr>
                <w:rFonts w:hint="eastAsia"/>
                <w:u w:val="single"/>
              </w:rPr>
              <w:t>生活污水经</w:t>
            </w:r>
            <w:r w:rsidR="00630E5E" w:rsidRPr="004A0282">
              <w:rPr>
                <w:rFonts w:hint="eastAsia"/>
                <w:color w:val="000000"/>
                <w:u w:val="single"/>
              </w:rPr>
              <w:t>化粪池处理后，通过污水管网排至</w:t>
            </w:r>
            <w:r w:rsidR="00630E5E" w:rsidRPr="004A0282">
              <w:rPr>
                <w:rFonts w:hint="eastAsia"/>
                <w:u w:val="single"/>
              </w:rPr>
              <w:t>新乡县综合污水处理厂</w:t>
            </w:r>
            <w:r w:rsidR="004A0282" w:rsidRPr="004A0282">
              <w:rPr>
                <w:rFonts w:hint="eastAsia"/>
                <w:u w:val="single"/>
              </w:rPr>
              <w:t>，最终排入东孟姜女河</w:t>
            </w:r>
            <w:r w:rsidR="00B54CD4" w:rsidRPr="004A0282">
              <w:rPr>
                <w:rFonts w:hint="eastAsia"/>
                <w:u w:val="single"/>
              </w:rPr>
              <w:t>。</w:t>
            </w:r>
            <w:r w:rsidRPr="004A0282">
              <w:rPr>
                <w:rFonts w:hint="eastAsia"/>
                <w:u w:val="single"/>
              </w:rPr>
              <w:t>依据新乡市生态环境关于下达</w:t>
            </w:r>
            <w:r w:rsidR="003D139D" w:rsidRPr="004A0282">
              <w:rPr>
                <w:u w:val="single"/>
              </w:rPr>
              <w:t>《</w:t>
            </w:r>
            <w:r w:rsidR="003D139D" w:rsidRPr="004A0282">
              <w:rPr>
                <w:u w:val="single"/>
              </w:rPr>
              <w:t>202</w:t>
            </w:r>
            <w:r w:rsidR="00630E5E" w:rsidRPr="004A0282">
              <w:rPr>
                <w:rFonts w:hint="eastAsia"/>
                <w:u w:val="single"/>
              </w:rPr>
              <w:t>2</w:t>
            </w:r>
            <w:r w:rsidR="003D139D" w:rsidRPr="004A0282">
              <w:rPr>
                <w:u w:val="single"/>
              </w:rPr>
              <w:t>年地表水环境质量目标》的函</w:t>
            </w:r>
            <w:r w:rsidR="003D139D" w:rsidRPr="004A0282">
              <w:rPr>
                <w:rFonts w:hint="eastAsia"/>
                <w:u w:val="single"/>
              </w:rPr>
              <w:t>，</w:t>
            </w:r>
            <w:r w:rsidR="004A0282" w:rsidRPr="004A0282">
              <w:rPr>
                <w:rFonts w:hint="eastAsia"/>
                <w:u w:val="single"/>
              </w:rPr>
              <w:t>东孟南环桥</w:t>
            </w:r>
            <w:r w:rsidR="00630E5E" w:rsidRPr="004A0282">
              <w:rPr>
                <w:rFonts w:hint="eastAsia"/>
                <w:u w:val="single"/>
              </w:rPr>
              <w:t>断面</w:t>
            </w:r>
            <w:r w:rsidR="003D139D" w:rsidRPr="004A0282">
              <w:rPr>
                <w:rFonts w:hint="eastAsia"/>
                <w:u w:val="single"/>
              </w:rPr>
              <w:t>202</w:t>
            </w:r>
            <w:r w:rsidR="00630E5E" w:rsidRPr="004A0282">
              <w:rPr>
                <w:rFonts w:hint="eastAsia"/>
                <w:u w:val="single"/>
              </w:rPr>
              <w:t>2</w:t>
            </w:r>
            <w:r w:rsidR="003D139D" w:rsidRPr="004A0282">
              <w:rPr>
                <w:rFonts w:hint="eastAsia"/>
                <w:u w:val="single"/>
              </w:rPr>
              <w:t>年地表水环境质量目标为</w:t>
            </w:r>
            <w:r w:rsidR="003D139D" w:rsidRPr="004A0282">
              <w:rPr>
                <w:rFonts w:hint="eastAsia"/>
                <w:u w:val="single"/>
              </w:rPr>
              <w:t>IV</w:t>
            </w:r>
            <w:r w:rsidR="003D139D" w:rsidRPr="004A0282">
              <w:rPr>
                <w:rFonts w:hint="eastAsia"/>
                <w:u w:val="single"/>
              </w:rPr>
              <w:t>类</w:t>
            </w:r>
            <w:r w:rsidRPr="004A0282">
              <w:rPr>
                <w:rFonts w:hint="eastAsia"/>
                <w:u w:val="single"/>
              </w:rPr>
              <w:t>。本评价引用新乡市环境监测站对</w:t>
            </w:r>
            <w:r w:rsidR="009C4B61" w:rsidRPr="004A0282">
              <w:rPr>
                <w:rFonts w:hint="eastAsia"/>
                <w:u w:val="single"/>
              </w:rPr>
              <w:t>东孟南环桥</w:t>
            </w:r>
            <w:r w:rsidR="00630E5E" w:rsidRPr="004A0282">
              <w:rPr>
                <w:rFonts w:hint="eastAsia"/>
                <w:u w:val="single"/>
              </w:rPr>
              <w:t>断面</w:t>
            </w:r>
            <w:r w:rsidRPr="004A0282">
              <w:rPr>
                <w:rFonts w:hint="eastAsia"/>
                <w:u w:val="single"/>
              </w:rPr>
              <w:t>202</w:t>
            </w:r>
            <w:r w:rsidR="00630E5E" w:rsidRPr="004A0282">
              <w:rPr>
                <w:rFonts w:hint="eastAsia"/>
                <w:u w:val="single"/>
              </w:rPr>
              <w:t>2</w:t>
            </w:r>
            <w:r w:rsidRPr="004A0282">
              <w:rPr>
                <w:rFonts w:hint="eastAsia"/>
                <w:u w:val="single"/>
              </w:rPr>
              <w:t>年</w:t>
            </w:r>
            <w:r w:rsidR="00630E5E" w:rsidRPr="004A0282">
              <w:rPr>
                <w:rFonts w:hint="eastAsia"/>
                <w:u w:val="single"/>
              </w:rPr>
              <w:t>1</w:t>
            </w:r>
            <w:r w:rsidRPr="004A0282">
              <w:rPr>
                <w:rFonts w:hint="eastAsia"/>
                <w:u w:val="single"/>
              </w:rPr>
              <w:t>月</w:t>
            </w:r>
            <w:r w:rsidR="00630E5E" w:rsidRPr="004A0282">
              <w:rPr>
                <w:rFonts w:hint="eastAsia"/>
                <w:u w:val="single"/>
              </w:rPr>
              <w:t>-12</w:t>
            </w:r>
            <w:r w:rsidR="00630E5E" w:rsidRPr="004A0282">
              <w:rPr>
                <w:rFonts w:hint="eastAsia"/>
                <w:u w:val="single"/>
              </w:rPr>
              <w:t>月</w:t>
            </w:r>
            <w:r w:rsidR="0052226E" w:rsidRPr="004A0282">
              <w:rPr>
                <w:rFonts w:hint="eastAsia"/>
                <w:u w:val="single"/>
              </w:rPr>
              <w:t>均值</w:t>
            </w:r>
            <w:r w:rsidRPr="004A0282">
              <w:rPr>
                <w:rFonts w:hint="eastAsia"/>
                <w:u w:val="single"/>
              </w:rPr>
              <w:t>的监测数据，数据见下表。</w:t>
            </w:r>
          </w:p>
          <w:p w:rsidR="00A2373A" w:rsidRPr="009C4B61" w:rsidRDefault="004511C7" w:rsidP="00C40672">
            <w:pPr>
              <w:spacing w:line="440" w:lineRule="exact"/>
              <w:ind w:firstLineChars="100" w:firstLine="240"/>
              <w:jc w:val="both"/>
              <w:rPr>
                <w:rFonts w:eastAsia="黑体"/>
                <w:color w:val="FF0000"/>
                <w:u w:val="single"/>
              </w:rPr>
            </w:pPr>
            <w:r w:rsidRPr="009C4B61">
              <w:rPr>
                <w:rFonts w:eastAsia="黑体"/>
                <w:color w:val="000000" w:themeColor="text1"/>
                <w:u w:val="single"/>
              </w:rPr>
              <w:t>表</w:t>
            </w:r>
            <w:r w:rsidR="00003827" w:rsidRPr="009C4B61">
              <w:rPr>
                <w:rFonts w:hint="eastAsia"/>
                <w:color w:val="000000" w:themeColor="text1"/>
                <w:u w:val="single"/>
              </w:rPr>
              <w:t>1</w:t>
            </w:r>
            <w:r w:rsidR="00454E5D" w:rsidRPr="009C4B61">
              <w:rPr>
                <w:rFonts w:hint="eastAsia"/>
                <w:color w:val="000000" w:themeColor="text1"/>
                <w:u w:val="single"/>
              </w:rPr>
              <w:t>8</w:t>
            </w:r>
            <w:r w:rsidR="003C59D0" w:rsidRPr="009C4B61">
              <w:rPr>
                <w:rFonts w:hint="eastAsia"/>
                <w:b/>
                <w:color w:val="000000" w:themeColor="text1"/>
                <w:u w:val="single"/>
              </w:rPr>
              <w:t xml:space="preserve">  </w:t>
            </w:r>
            <w:r w:rsidR="004A0282" w:rsidRPr="009C4B61">
              <w:rPr>
                <w:rFonts w:hint="eastAsia"/>
                <w:b/>
                <w:color w:val="000000" w:themeColor="text1"/>
                <w:u w:val="single"/>
              </w:rPr>
              <w:t xml:space="preserve">  </w:t>
            </w:r>
            <w:r w:rsidR="009C4B61">
              <w:rPr>
                <w:rFonts w:hint="eastAsia"/>
                <w:b/>
                <w:color w:val="000000" w:themeColor="text1"/>
                <w:u w:val="single"/>
              </w:rPr>
              <w:t xml:space="preserve"> </w:t>
            </w:r>
            <w:r w:rsidR="004A0282" w:rsidRPr="009C4B61">
              <w:rPr>
                <w:rFonts w:eastAsia="黑体" w:hint="eastAsia"/>
                <w:color w:val="000000" w:themeColor="text1"/>
                <w:u w:val="single"/>
              </w:rPr>
              <w:t>东孟南环桥</w:t>
            </w:r>
            <w:r w:rsidRPr="009C4B61">
              <w:rPr>
                <w:rFonts w:eastAsia="黑体"/>
                <w:color w:val="000000" w:themeColor="text1"/>
                <w:u w:val="single"/>
              </w:rPr>
              <w:t>断面监测数据</w:t>
            </w:r>
            <w:r w:rsidRPr="009C4B61">
              <w:rPr>
                <w:b/>
                <w:bCs/>
                <w:color w:val="000000" w:themeColor="text1"/>
                <w:u w:val="single"/>
              </w:rPr>
              <w:t>（</w:t>
            </w:r>
            <w:r w:rsidRPr="009C4B61">
              <w:rPr>
                <w:b/>
                <w:bCs/>
                <w:color w:val="000000" w:themeColor="text1"/>
                <w:u w:val="single"/>
              </w:rPr>
              <w:t>202</w:t>
            </w:r>
            <w:r w:rsidR="006771E6" w:rsidRPr="009C4B61">
              <w:rPr>
                <w:rFonts w:hint="eastAsia"/>
                <w:b/>
                <w:bCs/>
                <w:color w:val="000000" w:themeColor="text1"/>
                <w:u w:val="single"/>
              </w:rPr>
              <w:t>2</w:t>
            </w:r>
            <w:r w:rsidRPr="009C4B61">
              <w:rPr>
                <w:rFonts w:eastAsia="黑体"/>
                <w:color w:val="000000" w:themeColor="text1"/>
                <w:u w:val="single"/>
              </w:rPr>
              <w:t>年</w:t>
            </w:r>
            <w:r w:rsidR="006771E6" w:rsidRPr="009C4B61">
              <w:rPr>
                <w:rFonts w:hint="eastAsia"/>
                <w:b/>
                <w:bCs/>
                <w:color w:val="000000" w:themeColor="text1"/>
                <w:u w:val="single"/>
              </w:rPr>
              <w:t>1-1</w:t>
            </w:r>
            <w:r w:rsidRPr="009C4B61">
              <w:rPr>
                <w:rFonts w:hint="eastAsia"/>
                <w:b/>
                <w:bCs/>
                <w:color w:val="000000" w:themeColor="text1"/>
                <w:u w:val="single"/>
              </w:rPr>
              <w:t>2</w:t>
            </w:r>
            <w:r w:rsidRPr="009C4B61">
              <w:rPr>
                <w:rFonts w:eastAsia="黑体"/>
                <w:color w:val="000000" w:themeColor="text1"/>
                <w:u w:val="single"/>
              </w:rPr>
              <w:t>月</w:t>
            </w:r>
            <w:r w:rsidR="003C59D0" w:rsidRPr="009C4B61">
              <w:rPr>
                <w:rFonts w:eastAsia="黑体"/>
                <w:color w:val="000000" w:themeColor="text1"/>
                <w:u w:val="single"/>
              </w:rPr>
              <w:t>均值</w:t>
            </w:r>
            <w:r w:rsidRPr="009C4B61">
              <w:rPr>
                <w:b/>
                <w:bCs/>
                <w:color w:val="000000" w:themeColor="text1"/>
                <w:u w:val="single"/>
              </w:rPr>
              <w:t>）</w:t>
            </w:r>
            <w:r w:rsidR="003C59D0" w:rsidRPr="009C4B61">
              <w:rPr>
                <w:rFonts w:hint="eastAsia"/>
                <w:b/>
                <w:bCs/>
                <w:color w:val="000000" w:themeColor="text1"/>
                <w:u w:val="single"/>
              </w:rPr>
              <w:t xml:space="preserve"> </w:t>
            </w:r>
            <w:r w:rsidR="004A0282" w:rsidRPr="009C4B61">
              <w:rPr>
                <w:rFonts w:hint="eastAsia"/>
                <w:b/>
                <w:bCs/>
                <w:color w:val="000000" w:themeColor="text1"/>
                <w:u w:val="single"/>
              </w:rPr>
              <w:t xml:space="preserve">  </w:t>
            </w:r>
            <w:r w:rsidRPr="009C4B61">
              <w:rPr>
                <w:rFonts w:eastAsia="黑体"/>
                <w:color w:val="000000" w:themeColor="text1"/>
                <w:u w:val="single"/>
              </w:rPr>
              <w:t>单位</w:t>
            </w:r>
            <w:r w:rsidRPr="009C4B61">
              <w:rPr>
                <w:b/>
                <w:bCs/>
                <w:color w:val="000000" w:themeColor="text1"/>
                <w:u w:val="single"/>
              </w:rPr>
              <w:t>（</w:t>
            </w:r>
            <w:r w:rsidRPr="009C4B61">
              <w:rPr>
                <w:b/>
                <w:bCs/>
                <w:color w:val="000000" w:themeColor="text1"/>
                <w:u w:val="single"/>
              </w:rPr>
              <w:t>mg/L</w:t>
            </w:r>
            <w:r w:rsidRPr="009C4B61">
              <w:rPr>
                <w:b/>
                <w:bCs/>
                <w:color w:val="000000" w:themeColor="text1"/>
                <w:u w:val="single"/>
              </w:rPr>
              <w:t>）</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2139"/>
              <w:gridCol w:w="2142"/>
              <w:gridCol w:w="2142"/>
              <w:gridCol w:w="2142"/>
            </w:tblGrid>
            <w:tr w:rsidR="00A2373A" w:rsidRPr="006C225E" w:rsidTr="00F95565">
              <w:trPr>
                <w:trHeight w:val="397"/>
                <w:jc w:val="center"/>
              </w:trPr>
              <w:tc>
                <w:tcPr>
                  <w:tcW w:w="2139" w:type="dxa"/>
                  <w:tcBorders>
                    <w:top w:val="single" w:sz="8" w:space="0" w:color="auto"/>
                    <w:bottom w:val="single" w:sz="8" w:space="0" w:color="auto"/>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监测因子</w:t>
                  </w:r>
                </w:p>
              </w:tc>
              <w:tc>
                <w:tcPr>
                  <w:tcW w:w="2142"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COD</w:t>
                  </w:r>
                </w:p>
              </w:tc>
              <w:tc>
                <w:tcPr>
                  <w:tcW w:w="2142" w:type="dxa"/>
                  <w:tcBorders>
                    <w:top w:val="single" w:sz="8" w:space="0" w:color="auto"/>
                    <w:left w:val="single" w:sz="4" w:space="0" w:color="auto"/>
                    <w:bottom w:val="single" w:sz="8" w:space="0" w:color="auto"/>
                    <w:right w:val="single" w:sz="4"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NH</w:t>
                  </w:r>
                  <w:r w:rsidRPr="006C225E">
                    <w:rPr>
                      <w:b/>
                      <w:sz w:val="21"/>
                      <w:szCs w:val="21"/>
                      <w:vertAlign w:val="subscript"/>
                    </w:rPr>
                    <w:t>3</w:t>
                  </w:r>
                  <w:r w:rsidRPr="006C225E">
                    <w:rPr>
                      <w:b/>
                      <w:sz w:val="21"/>
                      <w:szCs w:val="21"/>
                    </w:rPr>
                    <w:t>-N</w:t>
                  </w:r>
                </w:p>
              </w:tc>
              <w:tc>
                <w:tcPr>
                  <w:tcW w:w="2142" w:type="dxa"/>
                  <w:tcBorders>
                    <w:top w:val="single" w:sz="8" w:space="0" w:color="auto"/>
                    <w:left w:val="single" w:sz="4" w:space="0" w:color="auto"/>
                    <w:bottom w:val="single" w:sz="8" w:space="0" w:color="auto"/>
                  </w:tcBorders>
                  <w:noWrap/>
                  <w:vAlign w:val="center"/>
                </w:tcPr>
                <w:p w:rsidR="00A2373A" w:rsidRPr="006C225E" w:rsidRDefault="004511C7">
                  <w:pPr>
                    <w:adjustRightInd w:val="0"/>
                    <w:snapToGrid w:val="0"/>
                    <w:jc w:val="center"/>
                    <w:rPr>
                      <w:b/>
                      <w:sz w:val="21"/>
                      <w:szCs w:val="21"/>
                    </w:rPr>
                  </w:pPr>
                  <w:r w:rsidRPr="006C225E">
                    <w:rPr>
                      <w:b/>
                      <w:sz w:val="21"/>
                      <w:szCs w:val="21"/>
                    </w:rPr>
                    <w:t>TP</w:t>
                  </w:r>
                </w:p>
              </w:tc>
            </w:tr>
            <w:tr w:rsidR="00A2373A" w:rsidRPr="006C225E">
              <w:trPr>
                <w:trHeight w:val="397"/>
                <w:jc w:val="center"/>
              </w:trPr>
              <w:tc>
                <w:tcPr>
                  <w:tcW w:w="2139" w:type="dxa"/>
                  <w:tcBorders>
                    <w:top w:val="single" w:sz="8" w:space="0" w:color="auto"/>
                  </w:tcBorders>
                  <w:noWrap/>
                  <w:vAlign w:val="center"/>
                </w:tcPr>
                <w:p w:rsidR="00A2373A" w:rsidRPr="006C225E" w:rsidRDefault="004511C7">
                  <w:pPr>
                    <w:adjustRightInd w:val="0"/>
                    <w:snapToGrid w:val="0"/>
                    <w:jc w:val="center"/>
                    <w:rPr>
                      <w:sz w:val="21"/>
                      <w:szCs w:val="21"/>
                    </w:rPr>
                  </w:pPr>
                  <w:r w:rsidRPr="006C225E">
                    <w:rPr>
                      <w:sz w:val="21"/>
                      <w:szCs w:val="21"/>
                    </w:rPr>
                    <w:t>监测数据</w:t>
                  </w:r>
                </w:p>
              </w:tc>
              <w:tc>
                <w:tcPr>
                  <w:tcW w:w="2142" w:type="dxa"/>
                  <w:tcBorders>
                    <w:top w:val="single" w:sz="8" w:space="0" w:color="auto"/>
                  </w:tcBorders>
                  <w:noWrap/>
                  <w:vAlign w:val="center"/>
                </w:tcPr>
                <w:p w:rsidR="00A2373A" w:rsidRPr="006C225E" w:rsidRDefault="004A0282">
                  <w:pPr>
                    <w:adjustRightInd w:val="0"/>
                    <w:snapToGrid w:val="0"/>
                    <w:jc w:val="center"/>
                    <w:rPr>
                      <w:sz w:val="21"/>
                      <w:szCs w:val="21"/>
                    </w:rPr>
                  </w:pPr>
                  <w:r>
                    <w:rPr>
                      <w:rFonts w:hint="eastAsia"/>
                      <w:sz w:val="21"/>
                      <w:szCs w:val="21"/>
                    </w:rPr>
                    <w:t>25.44</w:t>
                  </w:r>
                </w:p>
              </w:tc>
              <w:tc>
                <w:tcPr>
                  <w:tcW w:w="2142" w:type="dxa"/>
                  <w:tcBorders>
                    <w:top w:val="single" w:sz="8" w:space="0" w:color="auto"/>
                    <w:right w:val="single" w:sz="4" w:space="0" w:color="auto"/>
                  </w:tcBorders>
                  <w:noWrap/>
                  <w:vAlign w:val="center"/>
                </w:tcPr>
                <w:p w:rsidR="00A2373A" w:rsidRPr="006C225E" w:rsidRDefault="004A0282" w:rsidP="006C7C39">
                  <w:pPr>
                    <w:adjustRightInd w:val="0"/>
                    <w:snapToGrid w:val="0"/>
                    <w:jc w:val="center"/>
                    <w:rPr>
                      <w:sz w:val="21"/>
                      <w:szCs w:val="21"/>
                    </w:rPr>
                  </w:pPr>
                  <w:r>
                    <w:rPr>
                      <w:rFonts w:hint="eastAsia"/>
                      <w:sz w:val="21"/>
                      <w:szCs w:val="21"/>
                    </w:rPr>
                    <w:t>1.32</w:t>
                  </w:r>
                </w:p>
              </w:tc>
              <w:tc>
                <w:tcPr>
                  <w:tcW w:w="2142" w:type="dxa"/>
                  <w:tcBorders>
                    <w:top w:val="single" w:sz="8" w:space="0" w:color="auto"/>
                  </w:tcBorders>
                  <w:noWrap/>
                  <w:vAlign w:val="center"/>
                </w:tcPr>
                <w:p w:rsidR="00A2373A" w:rsidRPr="006C225E" w:rsidRDefault="004511C7" w:rsidP="004A0282">
                  <w:pPr>
                    <w:adjustRightInd w:val="0"/>
                    <w:snapToGrid w:val="0"/>
                    <w:jc w:val="center"/>
                    <w:rPr>
                      <w:sz w:val="21"/>
                      <w:szCs w:val="21"/>
                    </w:rPr>
                  </w:pPr>
                  <w:r w:rsidRPr="006C225E">
                    <w:rPr>
                      <w:rFonts w:hint="eastAsia"/>
                      <w:sz w:val="21"/>
                      <w:szCs w:val="21"/>
                    </w:rPr>
                    <w:t>0.</w:t>
                  </w:r>
                  <w:r w:rsidR="004A0282">
                    <w:rPr>
                      <w:rFonts w:hint="eastAsia"/>
                      <w:sz w:val="21"/>
                      <w:szCs w:val="21"/>
                    </w:rPr>
                    <w:t>299</w:t>
                  </w:r>
                </w:p>
              </w:tc>
            </w:tr>
            <w:tr w:rsidR="00A2373A" w:rsidRPr="006C225E">
              <w:trPr>
                <w:trHeight w:val="397"/>
                <w:jc w:val="center"/>
              </w:trPr>
              <w:tc>
                <w:tcPr>
                  <w:tcW w:w="2139" w:type="dxa"/>
                  <w:noWrap/>
                  <w:vAlign w:val="center"/>
                </w:tcPr>
                <w:p w:rsidR="00A2373A" w:rsidRPr="006C225E" w:rsidRDefault="004511C7">
                  <w:pPr>
                    <w:adjustRightInd w:val="0"/>
                    <w:snapToGrid w:val="0"/>
                    <w:jc w:val="center"/>
                    <w:rPr>
                      <w:sz w:val="21"/>
                      <w:szCs w:val="21"/>
                    </w:rPr>
                  </w:pPr>
                  <w:r w:rsidRPr="006C225E">
                    <w:rPr>
                      <w:sz w:val="21"/>
                      <w:szCs w:val="21"/>
                    </w:rPr>
                    <w:t>执行标准</w:t>
                  </w:r>
                </w:p>
              </w:tc>
              <w:tc>
                <w:tcPr>
                  <w:tcW w:w="2142" w:type="dxa"/>
                  <w:noWrap/>
                  <w:vAlign w:val="center"/>
                </w:tcPr>
                <w:p w:rsidR="00A2373A" w:rsidRPr="006C225E" w:rsidRDefault="004511C7">
                  <w:pPr>
                    <w:adjustRightInd w:val="0"/>
                    <w:snapToGrid w:val="0"/>
                    <w:jc w:val="center"/>
                    <w:rPr>
                      <w:sz w:val="21"/>
                      <w:szCs w:val="21"/>
                    </w:rPr>
                  </w:pPr>
                  <w:r w:rsidRPr="006C225E">
                    <w:rPr>
                      <w:rFonts w:hint="eastAsia"/>
                      <w:sz w:val="21"/>
                      <w:szCs w:val="21"/>
                    </w:rPr>
                    <w:t>30</w:t>
                  </w:r>
                </w:p>
              </w:tc>
              <w:tc>
                <w:tcPr>
                  <w:tcW w:w="2142" w:type="dxa"/>
                  <w:tcBorders>
                    <w:right w:val="single" w:sz="4" w:space="0" w:color="auto"/>
                  </w:tcBorders>
                  <w:noWrap/>
                  <w:vAlign w:val="center"/>
                </w:tcPr>
                <w:p w:rsidR="00A2373A" w:rsidRPr="006C225E" w:rsidRDefault="004511C7">
                  <w:pPr>
                    <w:adjustRightInd w:val="0"/>
                    <w:snapToGrid w:val="0"/>
                    <w:jc w:val="center"/>
                    <w:rPr>
                      <w:sz w:val="21"/>
                      <w:szCs w:val="21"/>
                    </w:rPr>
                  </w:pPr>
                  <w:r w:rsidRPr="006C225E">
                    <w:rPr>
                      <w:rFonts w:hint="eastAsia"/>
                      <w:sz w:val="21"/>
                      <w:szCs w:val="21"/>
                    </w:rPr>
                    <w:t>1.5</w:t>
                  </w:r>
                </w:p>
              </w:tc>
              <w:tc>
                <w:tcPr>
                  <w:tcW w:w="2142" w:type="dxa"/>
                  <w:noWrap/>
                  <w:vAlign w:val="center"/>
                </w:tcPr>
                <w:p w:rsidR="00A2373A" w:rsidRPr="006C225E" w:rsidRDefault="004511C7">
                  <w:pPr>
                    <w:adjustRightInd w:val="0"/>
                    <w:snapToGrid w:val="0"/>
                    <w:jc w:val="center"/>
                    <w:rPr>
                      <w:sz w:val="21"/>
                      <w:szCs w:val="21"/>
                    </w:rPr>
                  </w:pPr>
                  <w:r w:rsidRPr="006C225E">
                    <w:rPr>
                      <w:rFonts w:hint="eastAsia"/>
                      <w:sz w:val="21"/>
                      <w:szCs w:val="21"/>
                    </w:rPr>
                    <w:t>0.3</w:t>
                  </w:r>
                </w:p>
              </w:tc>
            </w:tr>
            <w:tr w:rsidR="00A2373A" w:rsidRPr="006C225E">
              <w:trPr>
                <w:trHeight w:val="397"/>
                <w:jc w:val="center"/>
              </w:trPr>
              <w:tc>
                <w:tcPr>
                  <w:tcW w:w="2139" w:type="dxa"/>
                  <w:tcBorders>
                    <w:bottom w:val="single" w:sz="8" w:space="0" w:color="auto"/>
                  </w:tcBorders>
                  <w:noWrap/>
                  <w:vAlign w:val="center"/>
                </w:tcPr>
                <w:p w:rsidR="00A2373A" w:rsidRPr="006C225E" w:rsidRDefault="004511C7">
                  <w:pPr>
                    <w:adjustRightInd w:val="0"/>
                    <w:snapToGrid w:val="0"/>
                    <w:jc w:val="center"/>
                    <w:rPr>
                      <w:sz w:val="21"/>
                      <w:szCs w:val="21"/>
                    </w:rPr>
                  </w:pPr>
                  <w:r w:rsidRPr="006C225E">
                    <w:rPr>
                      <w:sz w:val="21"/>
                      <w:szCs w:val="21"/>
                    </w:rPr>
                    <w:lastRenderedPageBreak/>
                    <w:t>达标情况</w:t>
                  </w:r>
                </w:p>
              </w:tc>
              <w:tc>
                <w:tcPr>
                  <w:tcW w:w="2142" w:type="dxa"/>
                  <w:tcBorders>
                    <w:bottom w:val="single" w:sz="8" w:space="0" w:color="auto"/>
                  </w:tcBorders>
                  <w:noWrap/>
                  <w:vAlign w:val="center"/>
                </w:tcPr>
                <w:p w:rsidR="00A2373A" w:rsidRPr="006C225E" w:rsidRDefault="006C7C39">
                  <w:pPr>
                    <w:adjustRightInd w:val="0"/>
                    <w:snapToGrid w:val="0"/>
                    <w:jc w:val="center"/>
                    <w:rPr>
                      <w:sz w:val="21"/>
                      <w:szCs w:val="21"/>
                    </w:rPr>
                  </w:pPr>
                  <w:r w:rsidRPr="006C225E">
                    <w:rPr>
                      <w:rFonts w:hint="eastAsia"/>
                      <w:sz w:val="21"/>
                      <w:szCs w:val="21"/>
                    </w:rPr>
                    <w:t>达标</w:t>
                  </w:r>
                </w:p>
              </w:tc>
              <w:tc>
                <w:tcPr>
                  <w:tcW w:w="2142" w:type="dxa"/>
                  <w:tcBorders>
                    <w:bottom w:val="single" w:sz="8" w:space="0" w:color="auto"/>
                    <w:right w:val="single" w:sz="4" w:space="0" w:color="auto"/>
                  </w:tcBorders>
                  <w:noWrap/>
                  <w:vAlign w:val="center"/>
                </w:tcPr>
                <w:p w:rsidR="00A2373A" w:rsidRPr="006C225E" w:rsidRDefault="004511C7">
                  <w:pPr>
                    <w:adjustRightInd w:val="0"/>
                    <w:snapToGrid w:val="0"/>
                    <w:jc w:val="center"/>
                    <w:rPr>
                      <w:sz w:val="21"/>
                      <w:szCs w:val="21"/>
                    </w:rPr>
                  </w:pPr>
                  <w:r w:rsidRPr="006C225E">
                    <w:rPr>
                      <w:rFonts w:hint="eastAsia"/>
                      <w:sz w:val="21"/>
                      <w:szCs w:val="21"/>
                    </w:rPr>
                    <w:t>达标</w:t>
                  </w:r>
                </w:p>
              </w:tc>
              <w:tc>
                <w:tcPr>
                  <w:tcW w:w="2142" w:type="dxa"/>
                  <w:tcBorders>
                    <w:bottom w:val="single" w:sz="8" w:space="0" w:color="auto"/>
                  </w:tcBorders>
                  <w:noWrap/>
                  <w:vAlign w:val="center"/>
                </w:tcPr>
                <w:p w:rsidR="00A2373A" w:rsidRPr="006C225E" w:rsidRDefault="004511C7">
                  <w:pPr>
                    <w:adjustRightInd w:val="0"/>
                    <w:snapToGrid w:val="0"/>
                    <w:jc w:val="center"/>
                    <w:rPr>
                      <w:sz w:val="21"/>
                      <w:szCs w:val="21"/>
                    </w:rPr>
                  </w:pPr>
                  <w:r w:rsidRPr="006C225E">
                    <w:rPr>
                      <w:rFonts w:hint="eastAsia"/>
                      <w:sz w:val="21"/>
                      <w:szCs w:val="21"/>
                    </w:rPr>
                    <w:t>达标</w:t>
                  </w:r>
                </w:p>
              </w:tc>
            </w:tr>
          </w:tbl>
          <w:p w:rsidR="00A2373A" w:rsidRPr="006C225E" w:rsidRDefault="004511C7">
            <w:pPr>
              <w:adjustRightInd w:val="0"/>
              <w:snapToGrid w:val="0"/>
              <w:spacing w:line="440" w:lineRule="exact"/>
              <w:ind w:firstLineChars="200" w:firstLine="480"/>
              <w:rPr>
                <w:color w:val="000000"/>
              </w:rPr>
            </w:pPr>
            <w:r w:rsidRPr="006C225E">
              <w:rPr>
                <w:color w:val="000000"/>
              </w:rPr>
              <w:t>由上</w:t>
            </w:r>
            <w:r w:rsidRPr="006C225E">
              <w:t>表可知，</w:t>
            </w:r>
            <w:r w:rsidR="0052226E" w:rsidRPr="006C225E">
              <w:rPr>
                <w:rFonts w:hint="eastAsia"/>
              </w:rPr>
              <w:t>2022</w:t>
            </w:r>
            <w:r w:rsidR="0052226E" w:rsidRPr="006C225E">
              <w:rPr>
                <w:rFonts w:hint="eastAsia"/>
              </w:rPr>
              <w:t>年</w:t>
            </w:r>
            <w:r w:rsidR="0052226E" w:rsidRPr="006C225E">
              <w:rPr>
                <w:rFonts w:hint="eastAsia"/>
              </w:rPr>
              <w:t>1</w:t>
            </w:r>
            <w:r w:rsidR="0052226E" w:rsidRPr="006C225E">
              <w:rPr>
                <w:rFonts w:hint="eastAsia"/>
              </w:rPr>
              <w:t>月</w:t>
            </w:r>
            <w:r w:rsidR="0052226E" w:rsidRPr="006C225E">
              <w:rPr>
                <w:rFonts w:hint="eastAsia"/>
              </w:rPr>
              <w:t>-12</w:t>
            </w:r>
            <w:r w:rsidR="0052226E" w:rsidRPr="006C225E">
              <w:rPr>
                <w:rFonts w:hint="eastAsia"/>
              </w:rPr>
              <w:t>月均值</w:t>
            </w:r>
            <w:r w:rsidR="009C4B61" w:rsidRPr="009C4B61">
              <w:rPr>
                <w:rFonts w:hint="eastAsia"/>
              </w:rPr>
              <w:t>东孟南环桥</w:t>
            </w:r>
            <w:r w:rsidRPr="006C225E">
              <w:t>断面数据</w:t>
            </w:r>
            <w:r w:rsidRPr="006C225E">
              <w:t>COD</w:t>
            </w:r>
            <w:r w:rsidR="006C7C39" w:rsidRPr="006C225E">
              <w:rPr>
                <w:rFonts w:hint="eastAsia"/>
              </w:rPr>
              <w:t>、</w:t>
            </w:r>
            <w:r w:rsidRPr="006C225E">
              <w:t>NH</w:t>
            </w:r>
            <w:r w:rsidRPr="006C225E">
              <w:rPr>
                <w:vertAlign w:val="subscript"/>
              </w:rPr>
              <w:t>3</w:t>
            </w:r>
            <w:r w:rsidRPr="006C225E">
              <w:t>-N</w:t>
            </w:r>
            <w:r w:rsidRPr="006C225E">
              <w:t>、</w:t>
            </w:r>
            <w:r w:rsidRPr="006C225E">
              <w:t>TP</w:t>
            </w:r>
            <w:r w:rsidRPr="006C225E">
              <w:t>均</w:t>
            </w:r>
            <w:r w:rsidRPr="006C225E">
              <w:rPr>
                <w:rFonts w:hint="eastAsia"/>
              </w:rPr>
              <w:t>达标</w:t>
            </w:r>
            <w:r w:rsidRPr="006C225E">
              <w:t>。目前新乡市正在推</w:t>
            </w:r>
            <w:r w:rsidRPr="006C225E">
              <w:rPr>
                <w:color w:val="000000" w:themeColor="text1"/>
              </w:rPr>
              <w:t>进实施</w:t>
            </w:r>
            <w:r w:rsidRPr="006C225E">
              <w:rPr>
                <w:color w:val="000000" w:themeColor="text1"/>
                <w:kern w:val="0"/>
              </w:rPr>
              <w:t>《</w:t>
            </w:r>
            <w:r w:rsidRPr="006C225E">
              <w:rPr>
                <w:rFonts w:hint="eastAsia"/>
                <w:color w:val="000000" w:themeColor="text1"/>
                <w:kern w:val="0"/>
              </w:rPr>
              <w:t>新乡市</w:t>
            </w:r>
            <w:r w:rsidRPr="006C225E">
              <w:rPr>
                <w:rFonts w:hint="eastAsia"/>
                <w:color w:val="000000" w:themeColor="text1"/>
                <w:kern w:val="0"/>
              </w:rPr>
              <w:t>2023</w:t>
            </w:r>
            <w:r w:rsidRPr="006C225E">
              <w:rPr>
                <w:rFonts w:hint="eastAsia"/>
                <w:color w:val="000000" w:themeColor="text1"/>
                <w:kern w:val="0"/>
              </w:rPr>
              <w:t>年度污染防治攻坚战工作要点</w:t>
            </w:r>
            <w:r w:rsidRPr="006C225E">
              <w:rPr>
                <w:color w:val="000000" w:themeColor="text1"/>
                <w:kern w:val="0"/>
              </w:rPr>
              <w:t>》（新环攻坚办</w:t>
            </w:r>
            <w:r w:rsidRPr="006C225E">
              <w:rPr>
                <w:rFonts w:hint="eastAsia"/>
                <w:color w:val="000000" w:themeColor="text1"/>
              </w:rPr>
              <w:t>〔</w:t>
            </w:r>
            <w:r w:rsidRPr="006C225E">
              <w:rPr>
                <w:rFonts w:hint="eastAsia"/>
                <w:color w:val="000000" w:themeColor="text1"/>
              </w:rPr>
              <w:t>2023</w:t>
            </w:r>
            <w:r w:rsidRPr="006C225E">
              <w:rPr>
                <w:rFonts w:hint="eastAsia"/>
                <w:color w:val="000000" w:themeColor="text1"/>
              </w:rPr>
              <w:t>〕</w:t>
            </w:r>
            <w:r w:rsidRPr="006C225E">
              <w:rPr>
                <w:rFonts w:hint="eastAsia"/>
                <w:color w:val="000000" w:themeColor="text1"/>
              </w:rPr>
              <w:t>57</w:t>
            </w:r>
            <w:r w:rsidRPr="006C225E">
              <w:rPr>
                <w:rFonts w:hint="eastAsia"/>
                <w:color w:val="000000" w:themeColor="text1"/>
              </w:rPr>
              <w:t>号</w:t>
            </w:r>
            <w:r w:rsidRPr="006C225E">
              <w:rPr>
                <w:color w:val="000000" w:themeColor="text1"/>
                <w:kern w:val="0"/>
              </w:rPr>
              <w:t>）</w:t>
            </w:r>
            <w:r w:rsidRPr="006C225E">
              <w:rPr>
                <w:color w:val="000000" w:themeColor="text1"/>
              </w:rPr>
              <w:t>，将继续改善新乡市水环境质量。</w:t>
            </w:r>
          </w:p>
          <w:p w:rsidR="00A2373A" w:rsidRPr="006C225E" w:rsidRDefault="004511C7">
            <w:pPr>
              <w:adjustRightInd w:val="0"/>
              <w:snapToGrid w:val="0"/>
              <w:spacing w:line="440" w:lineRule="exact"/>
              <w:ind w:firstLineChars="199" w:firstLine="479"/>
              <w:rPr>
                <w:b/>
              </w:rPr>
            </w:pPr>
            <w:r w:rsidRPr="006C225E">
              <w:rPr>
                <w:rFonts w:hint="eastAsia"/>
                <w:b/>
              </w:rPr>
              <w:t>3</w:t>
            </w:r>
            <w:r w:rsidRPr="006C225E">
              <w:rPr>
                <w:b/>
              </w:rPr>
              <w:t>、声环境</w:t>
            </w:r>
            <w:r w:rsidRPr="006C225E">
              <w:rPr>
                <w:rFonts w:hint="eastAsia"/>
                <w:b/>
              </w:rPr>
              <w:t>现状</w:t>
            </w:r>
          </w:p>
          <w:p w:rsidR="00A2373A" w:rsidRPr="006C225E" w:rsidRDefault="009E59D9">
            <w:pPr>
              <w:spacing w:line="440" w:lineRule="exact"/>
              <w:ind w:firstLineChars="200" w:firstLine="480"/>
            </w:pPr>
            <w:r w:rsidRPr="006C225E">
              <w:t>根据声环境功能区划分规定，本项目所在地处于</w:t>
            </w:r>
            <w:r w:rsidRPr="006C225E">
              <w:rPr>
                <w:rFonts w:hint="eastAsia"/>
              </w:rPr>
              <w:t>2</w:t>
            </w:r>
            <w:r w:rsidRPr="006C225E">
              <w:t>类声环境功能区。根据现场实测，项目所在区域昼间噪声为</w:t>
            </w:r>
            <w:r w:rsidR="001E6FDE" w:rsidRPr="006C225E">
              <w:rPr>
                <w:rFonts w:hint="eastAsia"/>
              </w:rPr>
              <w:t>52.9</w:t>
            </w:r>
            <w:r w:rsidR="001E6FDE" w:rsidRPr="006C225E">
              <w:rPr>
                <w:rFonts w:hint="eastAsia"/>
              </w:rPr>
              <w:t>～</w:t>
            </w:r>
            <w:r w:rsidR="001E6FDE" w:rsidRPr="006C225E">
              <w:rPr>
                <w:rFonts w:hint="eastAsia"/>
              </w:rPr>
              <w:t>53.7</w:t>
            </w:r>
            <w:r w:rsidRPr="006C225E">
              <w:t>dB(A)</w:t>
            </w:r>
            <w:r w:rsidRPr="006C225E">
              <w:t>，现状值均满足《声环境质量标准》（</w:t>
            </w:r>
            <w:r w:rsidRPr="006C225E">
              <w:t>GB3096-2008</w:t>
            </w:r>
            <w:r w:rsidRPr="006C225E">
              <w:t>）</w:t>
            </w:r>
            <w:r w:rsidRPr="006C225E">
              <w:rPr>
                <w:rFonts w:hint="eastAsia"/>
              </w:rPr>
              <w:t>2</w:t>
            </w:r>
            <w:r w:rsidRPr="006C225E">
              <w:t>类标准昼间</w:t>
            </w:r>
            <w:r w:rsidRPr="006C225E">
              <w:t>6</w:t>
            </w:r>
            <w:r w:rsidRPr="006C225E">
              <w:rPr>
                <w:rFonts w:hint="eastAsia"/>
              </w:rPr>
              <w:t>0</w:t>
            </w:r>
            <w:r w:rsidRPr="006C225E">
              <w:t>dB(A)</w:t>
            </w:r>
            <w:r w:rsidRPr="006C225E">
              <w:t>的标准要求</w:t>
            </w:r>
            <w:r w:rsidRPr="006C225E">
              <w:rPr>
                <w:rFonts w:hint="eastAsia"/>
              </w:rPr>
              <w:t>，区域声环境质量较好。</w:t>
            </w:r>
          </w:p>
          <w:p w:rsidR="00A2373A" w:rsidRPr="006C225E" w:rsidRDefault="004511C7" w:rsidP="00593916">
            <w:pPr>
              <w:spacing w:line="440" w:lineRule="exact"/>
              <w:ind w:firstLineChars="200" w:firstLine="482"/>
            </w:pPr>
            <w:r w:rsidRPr="006C225E">
              <w:rPr>
                <w:b/>
                <w:bCs/>
              </w:rPr>
              <w:t>4</w:t>
            </w:r>
            <w:r w:rsidRPr="006C225E">
              <w:rPr>
                <w:rFonts w:cs="宋体" w:hint="eastAsia"/>
                <w:b/>
                <w:bCs/>
              </w:rPr>
              <w:t>、生态环境</w:t>
            </w:r>
          </w:p>
          <w:p w:rsidR="00A2373A" w:rsidRPr="006C225E" w:rsidRDefault="004511C7">
            <w:pPr>
              <w:spacing w:line="440" w:lineRule="exact"/>
              <w:ind w:firstLineChars="200" w:firstLine="480"/>
              <w:rPr>
                <w:color w:val="000000" w:themeColor="text1"/>
              </w:rPr>
            </w:pPr>
            <w:r w:rsidRPr="006C225E">
              <w:rPr>
                <w:color w:val="000000" w:themeColor="text1"/>
              </w:rPr>
              <w:t>根据现场调查，本项目位于</w:t>
            </w:r>
            <w:r w:rsidR="00612EA6" w:rsidRPr="006C225E">
              <w:rPr>
                <w:rFonts w:cs="宋体" w:hint="eastAsia"/>
                <w:color w:val="000000" w:themeColor="text1"/>
              </w:rPr>
              <w:t>河南省新乡市新乡县新乡经济开发区中央大道中与青龙路交叉口东北角</w:t>
            </w:r>
            <w:r w:rsidRPr="006C225E">
              <w:rPr>
                <w:rFonts w:cs="宋体" w:hint="eastAsia"/>
                <w:color w:val="000000" w:themeColor="text1"/>
              </w:rPr>
              <w:t>，</w:t>
            </w:r>
            <w:r w:rsidRPr="006C225E">
              <w:rPr>
                <w:bCs/>
                <w:color w:val="000000" w:themeColor="text1"/>
              </w:rPr>
              <w:t>项目</w:t>
            </w:r>
            <w:r w:rsidRPr="006C225E">
              <w:rPr>
                <w:color w:val="000000" w:themeColor="text1"/>
              </w:rPr>
              <w:t>周围主要为</w:t>
            </w:r>
            <w:r w:rsidRPr="006C225E">
              <w:rPr>
                <w:rFonts w:hint="eastAsia"/>
                <w:color w:val="000000" w:themeColor="text1"/>
              </w:rPr>
              <w:t>村庄</w:t>
            </w:r>
            <w:r w:rsidRPr="006C225E">
              <w:rPr>
                <w:rFonts w:hint="eastAsia"/>
                <w:iCs/>
                <w:color w:val="000000" w:themeColor="text1"/>
              </w:rPr>
              <w:t>，</w:t>
            </w:r>
            <w:r w:rsidRPr="006C225E">
              <w:rPr>
                <w:color w:val="000000" w:themeColor="text1"/>
              </w:rPr>
              <w:t>项目周围</w:t>
            </w:r>
            <w:r w:rsidRPr="006C225E">
              <w:rPr>
                <w:color w:val="000000" w:themeColor="text1"/>
              </w:rPr>
              <w:t>500m</w:t>
            </w:r>
            <w:r w:rsidRPr="006C225E">
              <w:rPr>
                <w:color w:val="000000" w:themeColor="text1"/>
              </w:rPr>
              <w:t>范围内无重点保护的野生动植物、风景名胜区、自然保护区及文化遗产等特殊保护目标</w:t>
            </w:r>
            <w:r w:rsidRPr="006C225E">
              <w:rPr>
                <w:rFonts w:hint="eastAsia"/>
                <w:color w:val="000000" w:themeColor="text1"/>
              </w:rPr>
              <w:t>。</w:t>
            </w:r>
          </w:p>
          <w:p w:rsidR="00A2373A" w:rsidRPr="006C225E" w:rsidRDefault="004511C7">
            <w:pPr>
              <w:spacing w:line="440" w:lineRule="exact"/>
              <w:ind w:firstLineChars="200" w:firstLine="482"/>
              <w:rPr>
                <w:b/>
                <w:bCs/>
              </w:rPr>
            </w:pPr>
            <w:r w:rsidRPr="006C225E">
              <w:rPr>
                <w:rFonts w:hint="eastAsia"/>
                <w:b/>
                <w:bCs/>
              </w:rPr>
              <w:t>5</w:t>
            </w:r>
            <w:r w:rsidRPr="006C225E">
              <w:rPr>
                <w:rFonts w:hint="eastAsia"/>
                <w:b/>
                <w:bCs/>
              </w:rPr>
              <w:t>、地下水、土壤质量现状</w:t>
            </w:r>
          </w:p>
          <w:p w:rsidR="00A2373A" w:rsidRPr="006C225E" w:rsidRDefault="004511C7" w:rsidP="00FF69B7">
            <w:pPr>
              <w:spacing w:line="440" w:lineRule="exact"/>
              <w:ind w:firstLineChars="200" w:firstLine="480"/>
            </w:pPr>
            <w:r w:rsidRPr="006C225E">
              <w:t>根据《建设项目环境影响报告表编制技术指南（污染影响类）》（试行）中要求：</w:t>
            </w:r>
            <w:r w:rsidRPr="006C225E">
              <w:rPr>
                <w:rFonts w:cs="宋体" w:hint="eastAsia"/>
              </w:rPr>
              <w:t>“</w:t>
            </w:r>
            <w:r w:rsidRPr="006C225E">
              <w:t>原则上不开展地下水、土壤环境质量现状调查</w:t>
            </w:r>
            <w:r w:rsidRPr="006C225E">
              <w:rPr>
                <w:rFonts w:cs="宋体" w:hint="eastAsia"/>
              </w:rPr>
              <w:t>”</w:t>
            </w:r>
            <w:r w:rsidRPr="006C225E">
              <w:t>，结合本项目厂址所在区域，经调查周边无饮用水井，且项目用地范围内均进行了硬化，不存在土壤污染途径，因此，本次评价不对地下水、土壤环境进行现状调查</w:t>
            </w:r>
            <w:r w:rsidRPr="006C225E">
              <w:rPr>
                <w:rFonts w:hint="eastAsia"/>
              </w:rPr>
              <w:t>。</w:t>
            </w:r>
          </w:p>
        </w:tc>
      </w:tr>
      <w:tr w:rsidR="00A2373A" w:rsidRPr="006C225E">
        <w:trPr>
          <w:trHeight w:val="620"/>
          <w:jc w:val="center"/>
        </w:trPr>
        <w:tc>
          <w:tcPr>
            <w:tcW w:w="800" w:type="dxa"/>
            <w:noWrap/>
            <w:vAlign w:val="center"/>
          </w:tcPr>
          <w:p w:rsidR="00A2373A" w:rsidRPr="006C225E" w:rsidRDefault="004511C7">
            <w:pPr>
              <w:adjustRightInd w:val="0"/>
              <w:snapToGrid w:val="0"/>
              <w:spacing w:line="440" w:lineRule="exact"/>
              <w:jc w:val="center"/>
              <w:rPr>
                <w:kern w:val="0"/>
              </w:rPr>
            </w:pPr>
            <w:r w:rsidRPr="006C225E">
              <w:rPr>
                <w:kern w:val="0"/>
              </w:rPr>
              <w:lastRenderedPageBreak/>
              <w:t>环境</w:t>
            </w:r>
          </w:p>
          <w:p w:rsidR="00A2373A" w:rsidRPr="006C225E" w:rsidRDefault="004511C7">
            <w:pPr>
              <w:adjustRightInd w:val="0"/>
              <w:snapToGrid w:val="0"/>
              <w:spacing w:line="440" w:lineRule="exact"/>
              <w:jc w:val="center"/>
              <w:rPr>
                <w:kern w:val="0"/>
              </w:rPr>
            </w:pPr>
            <w:r w:rsidRPr="006C225E">
              <w:rPr>
                <w:kern w:val="0"/>
              </w:rPr>
              <w:t>保护</w:t>
            </w:r>
          </w:p>
          <w:p w:rsidR="00A2373A" w:rsidRPr="006C225E" w:rsidRDefault="004511C7">
            <w:pPr>
              <w:adjustRightInd w:val="0"/>
              <w:snapToGrid w:val="0"/>
              <w:spacing w:line="440" w:lineRule="exact"/>
              <w:jc w:val="center"/>
              <w:rPr>
                <w:kern w:val="0"/>
              </w:rPr>
            </w:pPr>
            <w:r w:rsidRPr="006C225E">
              <w:rPr>
                <w:kern w:val="0"/>
              </w:rPr>
              <w:t>目标</w:t>
            </w:r>
          </w:p>
        </w:tc>
        <w:tc>
          <w:tcPr>
            <w:tcW w:w="8190" w:type="dxa"/>
            <w:noWrap/>
          </w:tcPr>
          <w:p w:rsidR="0021360C" w:rsidRPr="006C225E" w:rsidRDefault="0021360C" w:rsidP="00FF69B7">
            <w:pPr>
              <w:tabs>
                <w:tab w:val="left" w:pos="3230"/>
              </w:tabs>
              <w:adjustRightInd w:val="0"/>
              <w:snapToGrid w:val="0"/>
              <w:spacing w:line="440" w:lineRule="exact"/>
              <w:ind w:firstLineChars="200" w:firstLine="480"/>
              <w:jc w:val="both"/>
            </w:pPr>
            <w:r w:rsidRPr="006C225E">
              <w:rPr>
                <w:rFonts w:hint="eastAsia"/>
              </w:rPr>
              <w:t>本项目周边</w:t>
            </w:r>
            <w:r w:rsidRPr="006C225E">
              <w:rPr>
                <w:rFonts w:hint="eastAsia"/>
              </w:rPr>
              <w:t>500</w:t>
            </w:r>
            <w:r w:rsidRPr="006C225E">
              <w:rPr>
                <w:rFonts w:hint="eastAsia"/>
              </w:rPr>
              <w:t>米范围内无地下水集中式饮用水水源和热水、矿泉水、温泉等特殊地下水资源；本项目周边</w:t>
            </w:r>
            <w:r w:rsidRPr="006C225E">
              <w:rPr>
                <w:rFonts w:hint="eastAsia"/>
              </w:rPr>
              <w:t>500</w:t>
            </w:r>
            <w:r w:rsidRPr="006C225E">
              <w:rPr>
                <w:rFonts w:hint="eastAsia"/>
              </w:rPr>
              <w:t>米范围内无生态保护目标。</w:t>
            </w:r>
          </w:p>
          <w:p w:rsidR="00A2373A" w:rsidRPr="006C225E" w:rsidRDefault="004511C7" w:rsidP="00FF69B7">
            <w:pPr>
              <w:tabs>
                <w:tab w:val="left" w:pos="3230"/>
              </w:tabs>
              <w:adjustRightInd w:val="0"/>
              <w:snapToGrid w:val="0"/>
              <w:spacing w:line="440" w:lineRule="exact"/>
              <w:ind w:firstLineChars="200" w:firstLine="480"/>
              <w:jc w:val="both"/>
            </w:pPr>
            <w:r w:rsidRPr="006C225E">
              <w:rPr>
                <w:rFonts w:hint="eastAsia"/>
              </w:rPr>
              <w:t>本项目周围主要环境保护目标见下表。</w:t>
            </w:r>
          </w:p>
          <w:p w:rsidR="00A2373A" w:rsidRPr="006C225E" w:rsidRDefault="004511C7" w:rsidP="00C40672">
            <w:pPr>
              <w:spacing w:line="440" w:lineRule="exact"/>
              <w:ind w:firstLineChars="200" w:firstLine="480"/>
              <w:jc w:val="both"/>
              <w:rPr>
                <w:b/>
                <w:color w:val="000000" w:themeColor="text1"/>
              </w:rPr>
            </w:pPr>
            <w:r w:rsidRPr="006C225E">
              <w:rPr>
                <w:rFonts w:eastAsia="黑体"/>
                <w:color w:val="000000" w:themeColor="text1"/>
              </w:rPr>
              <w:t>表</w:t>
            </w:r>
            <w:r w:rsidR="00FF69B7" w:rsidRPr="006C225E">
              <w:rPr>
                <w:rFonts w:hint="eastAsia"/>
                <w:color w:val="000000" w:themeColor="text1"/>
              </w:rPr>
              <w:t>1</w:t>
            </w:r>
            <w:r w:rsidR="00454E5D" w:rsidRPr="006C225E">
              <w:rPr>
                <w:rFonts w:hint="eastAsia"/>
                <w:color w:val="000000" w:themeColor="text1"/>
              </w:rPr>
              <w:t>9</w:t>
            </w:r>
            <w:r w:rsidR="00FF69B7" w:rsidRPr="006C225E">
              <w:rPr>
                <w:rFonts w:hint="eastAsia"/>
                <w:color w:val="000000" w:themeColor="text1"/>
              </w:rPr>
              <w:t xml:space="preserve"> </w:t>
            </w:r>
            <w:r w:rsidR="00FF69B7" w:rsidRPr="006C225E">
              <w:rPr>
                <w:rFonts w:hint="eastAsia"/>
                <w:b/>
                <w:color w:val="000000" w:themeColor="text1"/>
              </w:rPr>
              <w:t xml:space="preserve">             </w:t>
            </w:r>
            <w:r w:rsidRPr="006C225E">
              <w:rPr>
                <w:rFonts w:eastAsia="黑体"/>
                <w:color w:val="000000" w:themeColor="text1"/>
              </w:rPr>
              <w:t>本项目周围环境保护目标概况</w:t>
            </w:r>
          </w:p>
          <w:tbl>
            <w:tblPr>
              <w:tblW w:w="4999" w:type="pct"/>
              <w:jc w:val="center"/>
              <w:tblBorders>
                <w:top w:val="single" w:sz="8" w:space="0" w:color="auto"/>
                <w:bottom w:val="single" w:sz="8" w:space="0" w:color="auto"/>
                <w:insideH w:val="single" w:sz="8" w:space="0" w:color="auto"/>
                <w:insideV w:val="single" w:sz="8" w:space="0" w:color="auto"/>
              </w:tblBorders>
              <w:tblLayout w:type="fixed"/>
              <w:tblLook w:val="04A0"/>
            </w:tblPr>
            <w:tblGrid>
              <w:gridCol w:w="1131"/>
              <w:gridCol w:w="2410"/>
              <w:gridCol w:w="851"/>
              <w:gridCol w:w="1517"/>
              <w:gridCol w:w="2654"/>
            </w:tblGrid>
            <w:tr w:rsidR="00A2373A" w:rsidRPr="006C225E" w:rsidTr="003D139D">
              <w:trPr>
                <w:trHeight w:val="397"/>
                <w:jc w:val="center"/>
              </w:trPr>
              <w:tc>
                <w:tcPr>
                  <w:tcW w:w="1131" w:type="dxa"/>
                  <w:tcBorders>
                    <w:right w:val="single" w:sz="4" w:space="0" w:color="auto"/>
                    <w:tl2br w:val="nil"/>
                    <w:tr2bl w:val="nil"/>
                  </w:tcBorders>
                  <w:noWrap/>
                  <w:vAlign w:val="center"/>
                </w:tcPr>
                <w:p w:rsidR="00A2373A" w:rsidRPr="006C225E" w:rsidRDefault="004511C7">
                  <w:pPr>
                    <w:tabs>
                      <w:tab w:val="left" w:pos="3230"/>
                    </w:tabs>
                    <w:adjustRightInd w:val="0"/>
                    <w:snapToGrid w:val="0"/>
                    <w:jc w:val="center"/>
                    <w:rPr>
                      <w:b/>
                      <w:color w:val="000000" w:themeColor="text1"/>
                      <w:sz w:val="21"/>
                      <w:szCs w:val="21"/>
                    </w:rPr>
                  </w:pPr>
                  <w:r w:rsidRPr="006C225E">
                    <w:rPr>
                      <w:b/>
                      <w:color w:val="000000" w:themeColor="text1"/>
                      <w:sz w:val="21"/>
                      <w:szCs w:val="21"/>
                    </w:rPr>
                    <w:t>环境要素</w:t>
                  </w:r>
                </w:p>
              </w:tc>
              <w:tc>
                <w:tcPr>
                  <w:tcW w:w="2410" w:type="dxa"/>
                  <w:tcBorders>
                    <w:left w:val="single" w:sz="4" w:space="0" w:color="auto"/>
                    <w:right w:val="single" w:sz="4" w:space="0" w:color="auto"/>
                    <w:tl2br w:val="nil"/>
                    <w:tr2bl w:val="nil"/>
                  </w:tcBorders>
                  <w:noWrap/>
                  <w:vAlign w:val="center"/>
                </w:tcPr>
                <w:p w:rsidR="00A2373A" w:rsidRPr="006C225E" w:rsidRDefault="004511C7">
                  <w:pPr>
                    <w:tabs>
                      <w:tab w:val="left" w:pos="3230"/>
                    </w:tabs>
                    <w:adjustRightInd w:val="0"/>
                    <w:snapToGrid w:val="0"/>
                    <w:jc w:val="center"/>
                    <w:rPr>
                      <w:b/>
                      <w:color w:val="000000" w:themeColor="text1"/>
                      <w:sz w:val="21"/>
                      <w:szCs w:val="21"/>
                    </w:rPr>
                  </w:pPr>
                  <w:r w:rsidRPr="006C225E">
                    <w:rPr>
                      <w:b/>
                      <w:color w:val="000000" w:themeColor="text1"/>
                      <w:sz w:val="21"/>
                      <w:szCs w:val="21"/>
                    </w:rPr>
                    <w:t>环境保护目标</w:t>
                  </w:r>
                </w:p>
              </w:tc>
              <w:tc>
                <w:tcPr>
                  <w:tcW w:w="851" w:type="dxa"/>
                  <w:tcBorders>
                    <w:left w:val="single" w:sz="4" w:space="0" w:color="auto"/>
                    <w:right w:val="single" w:sz="4" w:space="0" w:color="auto"/>
                    <w:tl2br w:val="nil"/>
                    <w:tr2bl w:val="nil"/>
                  </w:tcBorders>
                  <w:noWrap/>
                  <w:vAlign w:val="center"/>
                </w:tcPr>
                <w:p w:rsidR="00A2373A" w:rsidRPr="006C225E" w:rsidRDefault="004511C7">
                  <w:pPr>
                    <w:tabs>
                      <w:tab w:val="left" w:pos="3230"/>
                    </w:tabs>
                    <w:adjustRightInd w:val="0"/>
                    <w:snapToGrid w:val="0"/>
                    <w:jc w:val="center"/>
                    <w:rPr>
                      <w:b/>
                      <w:color w:val="000000" w:themeColor="text1"/>
                      <w:sz w:val="21"/>
                      <w:szCs w:val="21"/>
                    </w:rPr>
                  </w:pPr>
                  <w:r w:rsidRPr="006C225E">
                    <w:rPr>
                      <w:b/>
                      <w:color w:val="000000" w:themeColor="text1"/>
                      <w:sz w:val="21"/>
                      <w:szCs w:val="21"/>
                    </w:rPr>
                    <w:t>方向</w:t>
                  </w:r>
                </w:p>
              </w:tc>
              <w:tc>
                <w:tcPr>
                  <w:tcW w:w="1517" w:type="dxa"/>
                  <w:tcBorders>
                    <w:left w:val="single" w:sz="4" w:space="0" w:color="auto"/>
                    <w:right w:val="single" w:sz="4" w:space="0" w:color="auto"/>
                    <w:tl2br w:val="nil"/>
                    <w:tr2bl w:val="nil"/>
                  </w:tcBorders>
                  <w:noWrap/>
                  <w:vAlign w:val="center"/>
                </w:tcPr>
                <w:p w:rsidR="00A2373A" w:rsidRPr="006C225E" w:rsidRDefault="004511C7">
                  <w:pPr>
                    <w:tabs>
                      <w:tab w:val="left" w:pos="3230"/>
                    </w:tabs>
                    <w:adjustRightInd w:val="0"/>
                    <w:snapToGrid w:val="0"/>
                    <w:jc w:val="center"/>
                    <w:rPr>
                      <w:b/>
                      <w:color w:val="000000" w:themeColor="text1"/>
                      <w:sz w:val="21"/>
                      <w:szCs w:val="21"/>
                    </w:rPr>
                  </w:pPr>
                  <w:r w:rsidRPr="006C225E">
                    <w:rPr>
                      <w:b/>
                      <w:color w:val="000000" w:themeColor="text1"/>
                      <w:sz w:val="21"/>
                      <w:szCs w:val="21"/>
                    </w:rPr>
                    <w:t>距离</w:t>
                  </w:r>
                  <w:r w:rsidR="003555DC" w:rsidRPr="006C225E">
                    <w:rPr>
                      <w:b/>
                      <w:color w:val="000000" w:themeColor="text1"/>
                      <w:sz w:val="21"/>
                      <w:szCs w:val="21"/>
                    </w:rPr>
                    <w:t>（</w:t>
                  </w:r>
                  <w:r w:rsidR="003555DC" w:rsidRPr="006C225E">
                    <w:rPr>
                      <w:rFonts w:hint="eastAsia"/>
                      <w:b/>
                      <w:color w:val="000000" w:themeColor="text1"/>
                      <w:sz w:val="21"/>
                      <w:szCs w:val="21"/>
                    </w:rPr>
                    <w:t>m</w:t>
                  </w:r>
                  <w:r w:rsidR="003555DC" w:rsidRPr="006C225E">
                    <w:rPr>
                      <w:b/>
                      <w:color w:val="000000" w:themeColor="text1"/>
                      <w:sz w:val="21"/>
                      <w:szCs w:val="21"/>
                    </w:rPr>
                    <w:t>）</w:t>
                  </w:r>
                </w:p>
              </w:tc>
              <w:tc>
                <w:tcPr>
                  <w:tcW w:w="2654" w:type="dxa"/>
                  <w:tcBorders>
                    <w:left w:val="single" w:sz="4" w:space="0" w:color="auto"/>
                    <w:tl2br w:val="nil"/>
                    <w:tr2bl w:val="nil"/>
                  </w:tcBorders>
                  <w:noWrap/>
                  <w:vAlign w:val="center"/>
                </w:tcPr>
                <w:p w:rsidR="00A2373A" w:rsidRPr="006C225E" w:rsidRDefault="004511C7">
                  <w:pPr>
                    <w:tabs>
                      <w:tab w:val="left" w:pos="3230"/>
                    </w:tabs>
                    <w:adjustRightInd w:val="0"/>
                    <w:snapToGrid w:val="0"/>
                    <w:jc w:val="center"/>
                    <w:rPr>
                      <w:b/>
                      <w:color w:val="000000" w:themeColor="text1"/>
                      <w:sz w:val="21"/>
                      <w:szCs w:val="21"/>
                    </w:rPr>
                  </w:pPr>
                  <w:r w:rsidRPr="006C225E">
                    <w:rPr>
                      <w:b/>
                      <w:color w:val="000000" w:themeColor="text1"/>
                      <w:sz w:val="21"/>
                      <w:szCs w:val="21"/>
                    </w:rPr>
                    <w:t>保护级别</w:t>
                  </w:r>
                </w:p>
              </w:tc>
            </w:tr>
            <w:tr w:rsidR="00501AFB" w:rsidRPr="006C225E" w:rsidTr="003D139D">
              <w:trPr>
                <w:trHeight w:val="397"/>
                <w:jc w:val="center"/>
              </w:trPr>
              <w:tc>
                <w:tcPr>
                  <w:tcW w:w="1131" w:type="dxa"/>
                  <w:vMerge w:val="restart"/>
                  <w:tcBorders>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r w:rsidRPr="006C225E">
                    <w:rPr>
                      <w:color w:val="000000" w:themeColor="text1"/>
                      <w:sz w:val="21"/>
                      <w:szCs w:val="21"/>
                    </w:rPr>
                    <w:t>环境空气</w:t>
                  </w:r>
                </w:p>
              </w:tc>
              <w:tc>
                <w:tcPr>
                  <w:tcW w:w="2410" w:type="dxa"/>
                  <w:tcBorders>
                    <w:left w:val="single" w:sz="4" w:space="0" w:color="auto"/>
                    <w:bottom w:val="single" w:sz="4" w:space="0" w:color="auto"/>
                    <w:right w:val="single" w:sz="4" w:space="0" w:color="auto"/>
                  </w:tcBorders>
                  <w:noWrap/>
                  <w:vAlign w:val="center"/>
                </w:tcPr>
                <w:p w:rsidR="00501AFB" w:rsidRPr="006C225E" w:rsidRDefault="00501AFB"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许庄村</w:t>
                  </w:r>
                </w:p>
              </w:tc>
              <w:tc>
                <w:tcPr>
                  <w:tcW w:w="851" w:type="dxa"/>
                  <w:tcBorders>
                    <w:left w:val="single" w:sz="4" w:space="0" w:color="auto"/>
                    <w:bottom w:val="single" w:sz="4" w:space="0" w:color="auto"/>
                    <w:right w:val="single" w:sz="4" w:space="0" w:color="auto"/>
                  </w:tcBorders>
                  <w:noWrap/>
                  <w:vAlign w:val="center"/>
                </w:tcPr>
                <w:p w:rsidR="00501AFB" w:rsidRPr="006C225E" w:rsidRDefault="00501AFB"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南</w:t>
                  </w:r>
                </w:p>
              </w:tc>
              <w:tc>
                <w:tcPr>
                  <w:tcW w:w="1517" w:type="dxa"/>
                  <w:tcBorders>
                    <w:left w:val="single" w:sz="4" w:space="0" w:color="auto"/>
                    <w:bottom w:val="single" w:sz="4" w:space="0" w:color="auto"/>
                    <w:right w:val="single" w:sz="4" w:space="0" w:color="auto"/>
                  </w:tcBorders>
                  <w:noWrap/>
                  <w:vAlign w:val="center"/>
                </w:tcPr>
                <w:p w:rsidR="00501AFB" w:rsidRPr="006C225E" w:rsidRDefault="00501AFB"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25</w:t>
                  </w:r>
                </w:p>
              </w:tc>
              <w:tc>
                <w:tcPr>
                  <w:tcW w:w="2654" w:type="dxa"/>
                  <w:vMerge w:val="restart"/>
                  <w:tcBorders>
                    <w:lef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r w:rsidRPr="006C225E">
                    <w:rPr>
                      <w:color w:val="000000" w:themeColor="text1"/>
                      <w:sz w:val="21"/>
                      <w:szCs w:val="21"/>
                    </w:rPr>
                    <w:t>《</w:t>
                  </w:r>
                  <w:r w:rsidRPr="006C225E">
                    <w:rPr>
                      <w:rFonts w:hint="eastAsia"/>
                      <w:color w:val="000000" w:themeColor="text1"/>
                      <w:sz w:val="21"/>
                      <w:szCs w:val="21"/>
                    </w:rPr>
                    <w:t>环境空气质量标准</w:t>
                  </w:r>
                  <w:r w:rsidRPr="006C225E">
                    <w:rPr>
                      <w:color w:val="000000" w:themeColor="text1"/>
                      <w:sz w:val="21"/>
                      <w:szCs w:val="21"/>
                    </w:rPr>
                    <w:t>》（</w:t>
                  </w:r>
                  <w:r w:rsidRPr="006C225E">
                    <w:rPr>
                      <w:color w:val="000000" w:themeColor="text1"/>
                      <w:sz w:val="21"/>
                      <w:szCs w:val="21"/>
                    </w:rPr>
                    <w:t>GB</w:t>
                  </w:r>
                  <w:r w:rsidRPr="006C225E">
                    <w:rPr>
                      <w:rFonts w:hint="eastAsia"/>
                      <w:color w:val="000000" w:themeColor="text1"/>
                      <w:sz w:val="21"/>
                      <w:szCs w:val="21"/>
                    </w:rPr>
                    <w:t>3096</w:t>
                  </w:r>
                  <w:r w:rsidRPr="006C225E">
                    <w:rPr>
                      <w:color w:val="000000" w:themeColor="text1"/>
                      <w:sz w:val="21"/>
                      <w:szCs w:val="21"/>
                    </w:rPr>
                    <w:t>-</w:t>
                  </w:r>
                  <w:r w:rsidRPr="006C225E">
                    <w:rPr>
                      <w:rFonts w:hint="eastAsia"/>
                      <w:color w:val="000000" w:themeColor="text1"/>
                      <w:sz w:val="21"/>
                      <w:szCs w:val="21"/>
                    </w:rPr>
                    <w:t>2012</w:t>
                  </w:r>
                  <w:r w:rsidRPr="006C225E">
                    <w:rPr>
                      <w:color w:val="000000" w:themeColor="text1"/>
                      <w:sz w:val="21"/>
                      <w:szCs w:val="21"/>
                    </w:rPr>
                    <w:t>）</w:t>
                  </w:r>
                  <w:r w:rsidRPr="006C225E">
                    <w:rPr>
                      <w:rFonts w:hint="eastAsia"/>
                      <w:color w:val="000000" w:themeColor="text1"/>
                      <w:sz w:val="21"/>
                      <w:szCs w:val="21"/>
                    </w:rPr>
                    <w:t>二级</w:t>
                  </w:r>
                </w:p>
              </w:tc>
            </w:tr>
            <w:tr w:rsidR="00A84C43" w:rsidRPr="006C225E" w:rsidTr="003D139D">
              <w:trPr>
                <w:trHeight w:val="397"/>
                <w:jc w:val="center"/>
              </w:trPr>
              <w:tc>
                <w:tcPr>
                  <w:tcW w:w="1131" w:type="dxa"/>
                  <w:vMerge/>
                  <w:tcBorders>
                    <w:right w:val="single" w:sz="4" w:space="0" w:color="auto"/>
                  </w:tcBorders>
                  <w:noWrap/>
                  <w:vAlign w:val="center"/>
                </w:tcPr>
                <w:p w:rsidR="00A84C43" w:rsidRPr="006C225E" w:rsidRDefault="00A84C43">
                  <w:pPr>
                    <w:tabs>
                      <w:tab w:val="left" w:pos="3230"/>
                    </w:tabs>
                    <w:adjustRightInd w:val="0"/>
                    <w:snapToGrid w:val="0"/>
                    <w:jc w:val="center"/>
                    <w:rPr>
                      <w:color w:val="000000" w:themeColor="text1"/>
                      <w:sz w:val="21"/>
                      <w:szCs w:val="21"/>
                    </w:rPr>
                  </w:pPr>
                </w:p>
              </w:tc>
              <w:tc>
                <w:tcPr>
                  <w:tcW w:w="2410" w:type="dxa"/>
                  <w:tcBorders>
                    <w:top w:val="single" w:sz="4" w:space="0" w:color="auto"/>
                    <w:left w:val="single" w:sz="4" w:space="0" w:color="auto"/>
                    <w:bottom w:val="single" w:sz="4" w:space="0" w:color="auto"/>
                    <w:right w:val="single" w:sz="4" w:space="0" w:color="auto"/>
                  </w:tcBorders>
                  <w:noWrap/>
                  <w:vAlign w:val="center"/>
                </w:tcPr>
                <w:p w:rsidR="003D139D" w:rsidRPr="006C225E" w:rsidRDefault="003D139D"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新乡县市场监督管理局</w:t>
                  </w:r>
                </w:p>
                <w:p w:rsidR="00A84C43" w:rsidRPr="006C225E" w:rsidRDefault="003D139D"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开发区工商所</w:t>
                  </w:r>
                </w:p>
              </w:tc>
              <w:tc>
                <w:tcPr>
                  <w:tcW w:w="851" w:type="dxa"/>
                  <w:tcBorders>
                    <w:top w:val="single" w:sz="4" w:space="0" w:color="auto"/>
                    <w:left w:val="single" w:sz="4" w:space="0" w:color="auto"/>
                    <w:bottom w:val="single" w:sz="4" w:space="0" w:color="auto"/>
                    <w:right w:val="single" w:sz="4" w:space="0" w:color="auto"/>
                  </w:tcBorders>
                  <w:noWrap/>
                  <w:vAlign w:val="center"/>
                </w:tcPr>
                <w:p w:rsidR="00A84C43" w:rsidRPr="006C225E" w:rsidRDefault="00A84C43"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东</w:t>
                  </w:r>
                </w:p>
              </w:tc>
              <w:tc>
                <w:tcPr>
                  <w:tcW w:w="1517" w:type="dxa"/>
                  <w:tcBorders>
                    <w:top w:val="single" w:sz="4" w:space="0" w:color="auto"/>
                    <w:left w:val="single" w:sz="4" w:space="0" w:color="auto"/>
                    <w:bottom w:val="single" w:sz="4" w:space="0" w:color="auto"/>
                    <w:right w:val="single" w:sz="4" w:space="0" w:color="auto"/>
                  </w:tcBorders>
                  <w:noWrap/>
                  <w:vAlign w:val="center"/>
                </w:tcPr>
                <w:p w:rsidR="00A84C43" w:rsidRPr="006C225E" w:rsidRDefault="00A84C43"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80</w:t>
                  </w:r>
                </w:p>
              </w:tc>
              <w:tc>
                <w:tcPr>
                  <w:tcW w:w="2654" w:type="dxa"/>
                  <w:vMerge/>
                  <w:tcBorders>
                    <w:left w:val="single" w:sz="4" w:space="0" w:color="auto"/>
                  </w:tcBorders>
                  <w:noWrap/>
                  <w:vAlign w:val="center"/>
                </w:tcPr>
                <w:p w:rsidR="00A84C43" w:rsidRPr="006C225E" w:rsidRDefault="00A84C43">
                  <w:pPr>
                    <w:tabs>
                      <w:tab w:val="left" w:pos="3230"/>
                    </w:tabs>
                    <w:adjustRightInd w:val="0"/>
                    <w:snapToGrid w:val="0"/>
                    <w:jc w:val="center"/>
                    <w:rPr>
                      <w:color w:val="000000" w:themeColor="text1"/>
                      <w:sz w:val="21"/>
                      <w:szCs w:val="21"/>
                    </w:rPr>
                  </w:pPr>
                </w:p>
              </w:tc>
            </w:tr>
            <w:tr w:rsidR="00501AFB" w:rsidRPr="006C225E" w:rsidTr="003D139D">
              <w:trPr>
                <w:trHeight w:val="397"/>
                <w:jc w:val="center"/>
              </w:trPr>
              <w:tc>
                <w:tcPr>
                  <w:tcW w:w="1131" w:type="dxa"/>
                  <w:vMerge/>
                  <w:tcBorders>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c>
                <w:tcPr>
                  <w:tcW w:w="2410"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李庄村</w:t>
                  </w:r>
                </w:p>
              </w:tc>
              <w:tc>
                <w:tcPr>
                  <w:tcW w:w="851"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E01CF1">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东</w:t>
                  </w:r>
                </w:p>
              </w:tc>
              <w:tc>
                <w:tcPr>
                  <w:tcW w:w="1517"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180</w:t>
                  </w:r>
                </w:p>
              </w:tc>
              <w:tc>
                <w:tcPr>
                  <w:tcW w:w="2654" w:type="dxa"/>
                  <w:vMerge/>
                  <w:tcBorders>
                    <w:lef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r>
            <w:tr w:rsidR="00501AFB" w:rsidRPr="006C225E" w:rsidTr="003D139D">
              <w:trPr>
                <w:trHeight w:val="397"/>
                <w:jc w:val="center"/>
              </w:trPr>
              <w:tc>
                <w:tcPr>
                  <w:tcW w:w="1131" w:type="dxa"/>
                  <w:vMerge/>
                  <w:tcBorders>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c>
                <w:tcPr>
                  <w:tcW w:w="2410"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龙山金桂苑小区</w:t>
                  </w:r>
                </w:p>
              </w:tc>
              <w:tc>
                <w:tcPr>
                  <w:tcW w:w="851"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西南</w:t>
                  </w:r>
                </w:p>
              </w:tc>
              <w:tc>
                <w:tcPr>
                  <w:tcW w:w="1517"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220</w:t>
                  </w:r>
                </w:p>
              </w:tc>
              <w:tc>
                <w:tcPr>
                  <w:tcW w:w="2654" w:type="dxa"/>
                  <w:vMerge/>
                  <w:tcBorders>
                    <w:lef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r>
            <w:tr w:rsidR="00501AFB" w:rsidRPr="006C225E" w:rsidTr="003D139D">
              <w:trPr>
                <w:trHeight w:val="397"/>
                <w:jc w:val="center"/>
              </w:trPr>
              <w:tc>
                <w:tcPr>
                  <w:tcW w:w="1131" w:type="dxa"/>
                  <w:vMerge/>
                  <w:tcBorders>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c>
                <w:tcPr>
                  <w:tcW w:w="2410"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金色家园</w:t>
                  </w:r>
                </w:p>
              </w:tc>
              <w:tc>
                <w:tcPr>
                  <w:tcW w:w="851"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西南</w:t>
                  </w:r>
                </w:p>
              </w:tc>
              <w:tc>
                <w:tcPr>
                  <w:tcW w:w="1517"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380</w:t>
                  </w:r>
                </w:p>
              </w:tc>
              <w:tc>
                <w:tcPr>
                  <w:tcW w:w="2654" w:type="dxa"/>
                  <w:vMerge/>
                  <w:tcBorders>
                    <w:lef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r>
            <w:tr w:rsidR="00501AFB" w:rsidRPr="006C225E" w:rsidTr="003D139D">
              <w:trPr>
                <w:trHeight w:val="397"/>
                <w:jc w:val="center"/>
              </w:trPr>
              <w:tc>
                <w:tcPr>
                  <w:tcW w:w="1131" w:type="dxa"/>
                  <w:vMerge/>
                  <w:tcBorders>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c>
                <w:tcPr>
                  <w:tcW w:w="2410"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玉龙小区</w:t>
                  </w:r>
                </w:p>
              </w:tc>
              <w:tc>
                <w:tcPr>
                  <w:tcW w:w="851"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西</w:t>
                  </w:r>
                </w:p>
              </w:tc>
              <w:tc>
                <w:tcPr>
                  <w:tcW w:w="1517"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430</w:t>
                  </w:r>
                </w:p>
              </w:tc>
              <w:tc>
                <w:tcPr>
                  <w:tcW w:w="2654" w:type="dxa"/>
                  <w:vMerge/>
                  <w:tcBorders>
                    <w:lef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r>
            <w:tr w:rsidR="00501AFB" w:rsidRPr="006C225E" w:rsidTr="003D139D">
              <w:trPr>
                <w:trHeight w:val="397"/>
                <w:jc w:val="center"/>
              </w:trPr>
              <w:tc>
                <w:tcPr>
                  <w:tcW w:w="1131" w:type="dxa"/>
                  <w:vMerge/>
                  <w:tcBorders>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c>
                <w:tcPr>
                  <w:tcW w:w="2410"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世博庄园小区</w:t>
                  </w:r>
                </w:p>
              </w:tc>
              <w:tc>
                <w:tcPr>
                  <w:tcW w:w="851"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西南</w:t>
                  </w:r>
                </w:p>
              </w:tc>
              <w:tc>
                <w:tcPr>
                  <w:tcW w:w="1517"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310</w:t>
                  </w:r>
                </w:p>
              </w:tc>
              <w:tc>
                <w:tcPr>
                  <w:tcW w:w="2654" w:type="dxa"/>
                  <w:vMerge/>
                  <w:tcBorders>
                    <w:lef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r>
            <w:tr w:rsidR="00501AFB" w:rsidRPr="006C225E" w:rsidTr="003D139D">
              <w:trPr>
                <w:trHeight w:val="397"/>
                <w:jc w:val="center"/>
              </w:trPr>
              <w:tc>
                <w:tcPr>
                  <w:tcW w:w="1131" w:type="dxa"/>
                  <w:vMerge/>
                  <w:tcBorders>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c>
                <w:tcPr>
                  <w:tcW w:w="2410"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开发区一中</w:t>
                  </w:r>
                </w:p>
              </w:tc>
              <w:tc>
                <w:tcPr>
                  <w:tcW w:w="851"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西南</w:t>
                  </w:r>
                </w:p>
              </w:tc>
              <w:tc>
                <w:tcPr>
                  <w:tcW w:w="1517"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380</w:t>
                  </w:r>
                </w:p>
              </w:tc>
              <w:tc>
                <w:tcPr>
                  <w:tcW w:w="2654" w:type="dxa"/>
                  <w:vMerge/>
                  <w:tcBorders>
                    <w:lef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r>
            <w:tr w:rsidR="00501AFB" w:rsidRPr="006C225E" w:rsidTr="003D139D">
              <w:trPr>
                <w:trHeight w:val="397"/>
                <w:jc w:val="center"/>
              </w:trPr>
              <w:tc>
                <w:tcPr>
                  <w:tcW w:w="1131" w:type="dxa"/>
                  <w:vMerge/>
                  <w:tcBorders>
                    <w:bottom w:val="single" w:sz="4" w:space="0" w:color="auto"/>
                    <w:right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c>
                <w:tcPr>
                  <w:tcW w:w="2410"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娄村</w:t>
                  </w:r>
                </w:p>
              </w:tc>
              <w:tc>
                <w:tcPr>
                  <w:tcW w:w="851"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北</w:t>
                  </w:r>
                </w:p>
              </w:tc>
              <w:tc>
                <w:tcPr>
                  <w:tcW w:w="1517" w:type="dxa"/>
                  <w:tcBorders>
                    <w:top w:val="single" w:sz="4" w:space="0" w:color="auto"/>
                    <w:left w:val="single" w:sz="4" w:space="0" w:color="auto"/>
                    <w:bottom w:val="single" w:sz="4" w:space="0" w:color="auto"/>
                    <w:right w:val="single" w:sz="4" w:space="0" w:color="auto"/>
                  </w:tcBorders>
                  <w:noWrap/>
                  <w:vAlign w:val="center"/>
                </w:tcPr>
                <w:p w:rsidR="00501AFB" w:rsidRPr="006C225E" w:rsidRDefault="00501AFB" w:rsidP="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490</w:t>
                  </w:r>
                </w:p>
              </w:tc>
              <w:tc>
                <w:tcPr>
                  <w:tcW w:w="2654" w:type="dxa"/>
                  <w:vMerge/>
                  <w:tcBorders>
                    <w:left w:val="single" w:sz="4" w:space="0" w:color="auto"/>
                    <w:bottom w:val="single" w:sz="4" w:space="0" w:color="auto"/>
                  </w:tcBorders>
                  <w:noWrap/>
                  <w:vAlign w:val="center"/>
                </w:tcPr>
                <w:p w:rsidR="00501AFB" w:rsidRPr="006C225E" w:rsidRDefault="00501AFB">
                  <w:pPr>
                    <w:tabs>
                      <w:tab w:val="left" w:pos="3230"/>
                    </w:tabs>
                    <w:adjustRightInd w:val="0"/>
                    <w:snapToGrid w:val="0"/>
                    <w:jc w:val="center"/>
                    <w:rPr>
                      <w:color w:val="000000" w:themeColor="text1"/>
                      <w:sz w:val="21"/>
                      <w:szCs w:val="21"/>
                    </w:rPr>
                  </w:pPr>
                </w:p>
              </w:tc>
            </w:tr>
            <w:tr w:rsidR="003555DC" w:rsidRPr="006C225E" w:rsidTr="003D139D">
              <w:trPr>
                <w:trHeight w:val="397"/>
                <w:jc w:val="center"/>
              </w:trPr>
              <w:tc>
                <w:tcPr>
                  <w:tcW w:w="1131" w:type="dxa"/>
                  <w:tcBorders>
                    <w:top w:val="single" w:sz="4" w:space="0" w:color="auto"/>
                    <w:bottom w:val="single" w:sz="4" w:space="0" w:color="auto"/>
                    <w:right w:val="single" w:sz="4" w:space="0" w:color="auto"/>
                  </w:tcBorders>
                  <w:noWrap/>
                  <w:vAlign w:val="center"/>
                </w:tcPr>
                <w:p w:rsidR="003555DC" w:rsidRPr="006C225E" w:rsidRDefault="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声环境</w:t>
                  </w:r>
                </w:p>
              </w:tc>
              <w:tc>
                <w:tcPr>
                  <w:tcW w:w="2410" w:type="dxa"/>
                  <w:tcBorders>
                    <w:top w:val="single" w:sz="4" w:space="0" w:color="auto"/>
                    <w:left w:val="single" w:sz="4" w:space="0" w:color="auto"/>
                    <w:bottom w:val="single" w:sz="4" w:space="0" w:color="auto"/>
                    <w:right w:val="single" w:sz="4" w:space="0" w:color="auto"/>
                  </w:tcBorders>
                  <w:noWrap/>
                  <w:vAlign w:val="center"/>
                </w:tcPr>
                <w:p w:rsidR="003555DC" w:rsidRPr="006C225E" w:rsidRDefault="003555DC"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许庄村</w:t>
                  </w:r>
                </w:p>
              </w:tc>
              <w:tc>
                <w:tcPr>
                  <w:tcW w:w="851" w:type="dxa"/>
                  <w:tcBorders>
                    <w:top w:val="single" w:sz="4" w:space="0" w:color="auto"/>
                    <w:left w:val="single" w:sz="4" w:space="0" w:color="auto"/>
                    <w:bottom w:val="single" w:sz="4" w:space="0" w:color="auto"/>
                    <w:right w:val="single" w:sz="4" w:space="0" w:color="auto"/>
                  </w:tcBorders>
                  <w:noWrap/>
                  <w:vAlign w:val="center"/>
                </w:tcPr>
                <w:p w:rsidR="003555DC" w:rsidRPr="006C225E" w:rsidRDefault="003555DC"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南</w:t>
                  </w:r>
                </w:p>
              </w:tc>
              <w:tc>
                <w:tcPr>
                  <w:tcW w:w="1517" w:type="dxa"/>
                  <w:tcBorders>
                    <w:top w:val="single" w:sz="4" w:space="0" w:color="auto"/>
                    <w:left w:val="single" w:sz="4" w:space="0" w:color="auto"/>
                    <w:bottom w:val="single" w:sz="4" w:space="0" w:color="auto"/>
                    <w:right w:val="single" w:sz="4" w:space="0" w:color="auto"/>
                  </w:tcBorders>
                  <w:noWrap/>
                  <w:vAlign w:val="center"/>
                </w:tcPr>
                <w:p w:rsidR="003555DC" w:rsidRPr="006C225E" w:rsidRDefault="003555DC" w:rsidP="0016036A">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25</w:t>
                  </w:r>
                </w:p>
              </w:tc>
              <w:tc>
                <w:tcPr>
                  <w:tcW w:w="2654" w:type="dxa"/>
                  <w:tcBorders>
                    <w:top w:val="single" w:sz="4" w:space="0" w:color="auto"/>
                    <w:left w:val="single" w:sz="4" w:space="0" w:color="auto"/>
                    <w:bottom w:val="single" w:sz="4" w:space="0" w:color="auto"/>
                  </w:tcBorders>
                  <w:noWrap/>
                  <w:vAlign w:val="center"/>
                </w:tcPr>
                <w:p w:rsidR="003555DC" w:rsidRPr="006C225E" w:rsidRDefault="003555DC">
                  <w:pPr>
                    <w:tabs>
                      <w:tab w:val="left" w:pos="3230"/>
                    </w:tabs>
                    <w:adjustRightInd w:val="0"/>
                    <w:snapToGrid w:val="0"/>
                    <w:jc w:val="center"/>
                    <w:rPr>
                      <w:color w:val="000000" w:themeColor="text1"/>
                      <w:sz w:val="21"/>
                      <w:szCs w:val="21"/>
                    </w:rPr>
                  </w:pPr>
                  <w:r w:rsidRPr="006C225E">
                    <w:rPr>
                      <w:rFonts w:hint="eastAsia"/>
                      <w:color w:val="000000" w:themeColor="text1"/>
                      <w:sz w:val="21"/>
                      <w:szCs w:val="21"/>
                    </w:rPr>
                    <w:t>《声环境质量标准》（</w:t>
                  </w:r>
                  <w:r w:rsidRPr="006C225E">
                    <w:rPr>
                      <w:rFonts w:hint="eastAsia"/>
                      <w:color w:val="000000" w:themeColor="text1"/>
                      <w:sz w:val="21"/>
                      <w:szCs w:val="21"/>
                    </w:rPr>
                    <w:t>GB3096-2008</w:t>
                  </w:r>
                  <w:r w:rsidRPr="006C225E">
                    <w:rPr>
                      <w:rFonts w:hint="eastAsia"/>
                      <w:color w:val="000000" w:themeColor="text1"/>
                      <w:sz w:val="21"/>
                      <w:szCs w:val="21"/>
                    </w:rPr>
                    <w:t>）</w:t>
                  </w:r>
                  <w:r w:rsidRPr="006C225E">
                    <w:rPr>
                      <w:rFonts w:hint="eastAsia"/>
                      <w:color w:val="000000" w:themeColor="text1"/>
                      <w:sz w:val="21"/>
                      <w:szCs w:val="21"/>
                    </w:rPr>
                    <w:t>1</w:t>
                  </w:r>
                  <w:r w:rsidRPr="006C225E">
                    <w:rPr>
                      <w:rFonts w:hint="eastAsia"/>
                      <w:color w:val="000000" w:themeColor="text1"/>
                      <w:sz w:val="21"/>
                      <w:szCs w:val="21"/>
                    </w:rPr>
                    <w:t>类</w:t>
                  </w:r>
                </w:p>
              </w:tc>
            </w:tr>
          </w:tbl>
          <w:p w:rsidR="00A2373A" w:rsidRPr="006C225E" w:rsidRDefault="00A2373A" w:rsidP="0021360C">
            <w:pPr>
              <w:tabs>
                <w:tab w:val="left" w:pos="3230"/>
              </w:tabs>
              <w:adjustRightInd w:val="0"/>
              <w:snapToGrid w:val="0"/>
              <w:spacing w:line="440" w:lineRule="exact"/>
            </w:pPr>
          </w:p>
        </w:tc>
      </w:tr>
      <w:tr w:rsidR="00A2373A" w:rsidRPr="006C225E" w:rsidTr="00B97681">
        <w:trPr>
          <w:trHeight w:val="4952"/>
          <w:jc w:val="center"/>
        </w:trPr>
        <w:tc>
          <w:tcPr>
            <w:tcW w:w="800" w:type="dxa"/>
            <w:noWrap/>
            <w:tcMar>
              <w:left w:w="28" w:type="dxa"/>
              <w:right w:w="28" w:type="dxa"/>
            </w:tcMar>
            <w:vAlign w:val="center"/>
          </w:tcPr>
          <w:p w:rsidR="00A2373A" w:rsidRPr="006C225E" w:rsidRDefault="004511C7">
            <w:pPr>
              <w:adjustRightInd w:val="0"/>
              <w:snapToGrid w:val="0"/>
              <w:spacing w:line="440" w:lineRule="exact"/>
              <w:jc w:val="center"/>
              <w:rPr>
                <w:kern w:val="0"/>
              </w:rPr>
            </w:pPr>
            <w:r w:rsidRPr="006C225E">
              <w:rPr>
                <w:kern w:val="0"/>
              </w:rPr>
              <w:lastRenderedPageBreak/>
              <w:t>污染</w:t>
            </w:r>
          </w:p>
          <w:p w:rsidR="00A2373A" w:rsidRPr="006C225E" w:rsidRDefault="004511C7">
            <w:pPr>
              <w:adjustRightInd w:val="0"/>
              <w:snapToGrid w:val="0"/>
              <w:spacing w:line="440" w:lineRule="exact"/>
              <w:jc w:val="center"/>
              <w:rPr>
                <w:kern w:val="0"/>
              </w:rPr>
            </w:pPr>
            <w:r w:rsidRPr="006C225E">
              <w:rPr>
                <w:kern w:val="0"/>
              </w:rPr>
              <w:t>物排</w:t>
            </w:r>
          </w:p>
          <w:p w:rsidR="00A2373A" w:rsidRPr="006C225E" w:rsidRDefault="004511C7">
            <w:pPr>
              <w:adjustRightInd w:val="0"/>
              <w:snapToGrid w:val="0"/>
              <w:spacing w:line="440" w:lineRule="exact"/>
              <w:jc w:val="center"/>
              <w:rPr>
                <w:kern w:val="0"/>
              </w:rPr>
            </w:pPr>
            <w:r w:rsidRPr="006C225E">
              <w:rPr>
                <w:kern w:val="0"/>
              </w:rPr>
              <w:t>放控</w:t>
            </w:r>
          </w:p>
          <w:p w:rsidR="00A2373A" w:rsidRPr="006C225E" w:rsidRDefault="004511C7">
            <w:pPr>
              <w:adjustRightInd w:val="0"/>
              <w:snapToGrid w:val="0"/>
              <w:spacing w:line="440" w:lineRule="exact"/>
              <w:jc w:val="center"/>
              <w:rPr>
                <w:kern w:val="0"/>
              </w:rPr>
            </w:pPr>
            <w:r w:rsidRPr="006C225E">
              <w:rPr>
                <w:kern w:val="0"/>
              </w:rPr>
              <w:t>制标</w:t>
            </w:r>
          </w:p>
          <w:p w:rsidR="00A2373A" w:rsidRPr="006C225E" w:rsidRDefault="004511C7">
            <w:pPr>
              <w:adjustRightInd w:val="0"/>
              <w:snapToGrid w:val="0"/>
              <w:spacing w:line="440" w:lineRule="exact"/>
              <w:jc w:val="center"/>
              <w:rPr>
                <w:kern w:val="0"/>
                <w:szCs w:val="21"/>
              </w:rPr>
            </w:pPr>
            <w:r w:rsidRPr="006C225E">
              <w:rPr>
                <w:kern w:val="0"/>
              </w:rPr>
              <w:t>准</w:t>
            </w:r>
          </w:p>
        </w:tc>
        <w:tc>
          <w:tcPr>
            <w:tcW w:w="8190" w:type="dxa"/>
            <w:noWrap/>
          </w:tcPr>
          <w:p w:rsidR="00A2373A" w:rsidRPr="006C225E" w:rsidRDefault="004511C7">
            <w:pPr>
              <w:adjustRightInd w:val="0"/>
              <w:snapToGrid w:val="0"/>
              <w:spacing w:line="440" w:lineRule="exact"/>
              <w:ind w:firstLineChars="200" w:firstLine="482"/>
              <w:textAlignment w:val="baseline"/>
              <w:rPr>
                <w:b/>
                <w:color w:val="000000" w:themeColor="text1"/>
              </w:rPr>
            </w:pPr>
            <w:r w:rsidRPr="006C225E">
              <w:rPr>
                <w:rFonts w:hint="eastAsia"/>
                <w:b/>
                <w:color w:val="000000" w:themeColor="text1"/>
              </w:rPr>
              <w:t>1</w:t>
            </w:r>
            <w:r w:rsidRPr="006C225E">
              <w:rPr>
                <w:rFonts w:hint="eastAsia"/>
                <w:b/>
                <w:color w:val="000000" w:themeColor="text1"/>
              </w:rPr>
              <w:t>、废气</w:t>
            </w:r>
          </w:p>
          <w:p w:rsidR="00A2373A" w:rsidRPr="006C225E" w:rsidRDefault="004511C7" w:rsidP="00C40672">
            <w:pPr>
              <w:spacing w:line="440" w:lineRule="exact"/>
              <w:ind w:firstLineChars="200" w:firstLine="480"/>
              <w:jc w:val="both"/>
              <w:rPr>
                <w:rFonts w:eastAsia="黑体"/>
                <w:b/>
                <w:color w:val="FF0000"/>
              </w:rPr>
            </w:pPr>
            <w:r w:rsidRPr="006C225E">
              <w:rPr>
                <w:rFonts w:eastAsia="黑体"/>
                <w:color w:val="000000" w:themeColor="text1"/>
              </w:rPr>
              <w:t>表</w:t>
            </w:r>
            <w:r w:rsidR="00454E5D" w:rsidRPr="006C225E">
              <w:rPr>
                <w:rFonts w:hint="eastAsia"/>
                <w:color w:val="000000" w:themeColor="text1"/>
              </w:rPr>
              <w:t>20</w:t>
            </w:r>
            <w:r w:rsidR="005117F9" w:rsidRPr="006C225E">
              <w:rPr>
                <w:rFonts w:hint="eastAsia"/>
                <w:color w:val="000000" w:themeColor="text1"/>
              </w:rPr>
              <w:t xml:space="preserve"> </w:t>
            </w:r>
            <w:r w:rsidR="005117F9" w:rsidRPr="006C225E">
              <w:rPr>
                <w:rFonts w:hint="eastAsia"/>
                <w:b/>
                <w:color w:val="000000" w:themeColor="text1"/>
              </w:rPr>
              <w:t xml:space="preserve">                  </w:t>
            </w:r>
            <w:r w:rsidRPr="006C225E">
              <w:rPr>
                <w:rFonts w:eastAsia="黑体"/>
                <w:color w:val="000000" w:themeColor="text1"/>
              </w:rPr>
              <w:t>废气排放限值一览表</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tblPr>
            <w:tblGrid>
              <w:gridCol w:w="2976"/>
              <w:gridCol w:w="708"/>
              <w:gridCol w:w="709"/>
              <w:gridCol w:w="1137"/>
              <w:gridCol w:w="3035"/>
            </w:tblGrid>
            <w:tr w:rsidR="00F220BE" w:rsidRPr="006C225E" w:rsidTr="00B97681">
              <w:trPr>
                <w:trHeight w:val="397"/>
                <w:jc w:val="center"/>
              </w:trPr>
              <w:tc>
                <w:tcPr>
                  <w:tcW w:w="1737" w:type="pct"/>
                  <w:vAlign w:val="center"/>
                </w:tcPr>
                <w:p w:rsidR="00F220BE" w:rsidRPr="006C225E" w:rsidRDefault="00F220BE" w:rsidP="00F220BE">
                  <w:pPr>
                    <w:adjustRightInd w:val="0"/>
                    <w:snapToGrid w:val="0"/>
                    <w:jc w:val="center"/>
                    <w:rPr>
                      <w:rFonts w:eastAsiaTheme="minorEastAsia"/>
                      <w:b/>
                      <w:sz w:val="21"/>
                      <w:szCs w:val="21"/>
                    </w:rPr>
                  </w:pPr>
                  <w:r w:rsidRPr="006C225E">
                    <w:rPr>
                      <w:rFonts w:eastAsiaTheme="minorEastAsia"/>
                      <w:b/>
                      <w:sz w:val="21"/>
                      <w:szCs w:val="21"/>
                    </w:rPr>
                    <w:t>标准名称及级（类）别</w:t>
                  </w:r>
                </w:p>
              </w:tc>
              <w:tc>
                <w:tcPr>
                  <w:tcW w:w="1491" w:type="pct"/>
                  <w:gridSpan w:val="3"/>
                  <w:vAlign w:val="center"/>
                </w:tcPr>
                <w:p w:rsidR="00F220BE" w:rsidRPr="006C225E" w:rsidRDefault="00F220BE" w:rsidP="00F220BE">
                  <w:pPr>
                    <w:adjustRightInd w:val="0"/>
                    <w:snapToGrid w:val="0"/>
                    <w:jc w:val="center"/>
                    <w:rPr>
                      <w:rFonts w:eastAsiaTheme="minorEastAsia"/>
                      <w:b/>
                      <w:sz w:val="21"/>
                      <w:szCs w:val="21"/>
                    </w:rPr>
                  </w:pPr>
                  <w:r w:rsidRPr="006C225E">
                    <w:rPr>
                      <w:rFonts w:eastAsiaTheme="minorEastAsia"/>
                      <w:b/>
                      <w:sz w:val="21"/>
                      <w:szCs w:val="21"/>
                    </w:rPr>
                    <w:t>污染因子</w:t>
                  </w:r>
                </w:p>
              </w:tc>
              <w:tc>
                <w:tcPr>
                  <w:tcW w:w="1772" w:type="pct"/>
                  <w:vAlign w:val="center"/>
                </w:tcPr>
                <w:p w:rsidR="00F220BE" w:rsidRPr="006C225E" w:rsidRDefault="00F220BE" w:rsidP="00F220BE">
                  <w:pPr>
                    <w:adjustRightInd w:val="0"/>
                    <w:snapToGrid w:val="0"/>
                    <w:jc w:val="center"/>
                    <w:rPr>
                      <w:rFonts w:eastAsiaTheme="minorEastAsia"/>
                      <w:b/>
                      <w:sz w:val="21"/>
                      <w:szCs w:val="21"/>
                    </w:rPr>
                  </w:pPr>
                  <w:r w:rsidRPr="006C225E">
                    <w:rPr>
                      <w:rFonts w:eastAsiaTheme="minorEastAsia"/>
                      <w:b/>
                      <w:sz w:val="21"/>
                      <w:szCs w:val="21"/>
                    </w:rPr>
                    <w:t>标准限值</w:t>
                  </w:r>
                </w:p>
              </w:tc>
            </w:tr>
            <w:tr w:rsidR="00F220BE" w:rsidRPr="006C225E" w:rsidTr="00B97681">
              <w:trPr>
                <w:trHeight w:val="397"/>
                <w:jc w:val="center"/>
              </w:trPr>
              <w:tc>
                <w:tcPr>
                  <w:tcW w:w="1737" w:type="pct"/>
                  <w:vMerge w:val="restart"/>
                  <w:tcBorders>
                    <w:top w:val="single" w:sz="8"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sz w:val="21"/>
                      <w:szCs w:val="21"/>
                      <w:lang w:val="en-US" w:eastAsia="zh-CN"/>
                    </w:rPr>
                    <w:t>《合成树脂工业污染物排放标准》（</w:t>
                  </w:r>
                  <w:r w:rsidRPr="003A5950">
                    <w:rPr>
                      <w:sz w:val="21"/>
                      <w:szCs w:val="21"/>
                      <w:lang w:val="en-US" w:eastAsia="zh-CN"/>
                    </w:rPr>
                    <w:t>GB31572-2015</w:t>
                  </w:r>
                  <w:r w:rsidRPr="003A5950">
                    <w:rPr>
                      <w:sz w:val="21"/>
                      <w:szCs w:val="21"/>
                      <w:lang w:val="en-US" w:eastAsia="zh-CN"/>
                    </w:rPr>
                    <w:t>）表</w:t>
                  </w:r>
                  <w:r w:rsidRPr="003A5950">
                    <w:rPr>
                      <w:sz w:val="21"/>
                      <w:szCs w:val="21"/>
                      <w:lang w:val="en-US" w:eastAsia="zh-CN"/>
                    </w:rPr>
                    <w:t>5</w:t>
                  </w:r>
                  <w:r w:rsidRPr="003A5950">
                    <w:rPr>
                      <w:sz w:val="21"/>
                      <w:szCs w:val="21"/>
                      <w:lang w:val="en-US" w:eastAsia="zh-CN"/>
                    </w:rPr>
                    <w:t>、表</w:t>
                  </w:r>
                  <w:r w:rsidRPr="003A5950">
                    <w:rPr>
                      <w:sz w:val="21"/>
                      <w:szCs w:val="21"/>
                      <w:lang w:val="en-US" w:eastAsia="zh-CN"/>
                    </w:rPr>
                    <w:t>9</w:t>
                  </w:r>
                </w:p>
              </w:tc>
              <w:tc>
                <w:tcPr>
                  <w:tcW w:w="827" w:type="pct"/>
                  <w:gridSpan w:val="2"/>
                  <w:vMerge w:val="restart"/>
                  <w:tcBorders>
                    <w:top w:val="single" w:sz="8"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sz w:val="21"/>
                      <w:szCs w:val="21"/>
                      <w:lang w:val="en-US" w:eastAsia="zh-CN"/>
                    </w:rPr>
                    <w:t>非甲烷总烃</w:t>
                  </w:r>
                </w:p>
              </w:tc>
              <w:tc>
                <w:tcPr>
                  <w:tcW w:w="664" w:type="pct"/>
                  <w:tcBorders>
                    <w:top w:val="single" w:sz="8"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bCs/>
                      <w:sz w:val="21"/>
                      <w:szCs w:val="21"/>
                      <w:lang w:val="en-US" w:eastAsia="zh-CN"/>
                    </w:rPr>
                    <w:t>有组织</w:t>
                  </w:r>
                </w:p>
              </w:tc>
              <w:tc>
                <w:tcPr>
                  <w:tcW w:w="1772" w:type="pct"/>
                  <w:tcBorders>
                    <w:top w:val="single" w:sz="8"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sz w:val="21"/>
                      <w:szCs w:val="21"/>
                      <w:lang w:val="en-US" w:eastAsia="zh-CN"/>
                    </w:rPr>
                    <w:t>60mg/m</w:t>
                  </w:r>
                  <w:r w:rsidRPr="003A5950">
                    <w:rPr>
                      <w:sz w:val="21"/>
                      <w:szCs w:val="21"/>
                      <w:vertAlign w:val="superscript"/>
                      <w:lang w:val="en-US" w:eastAsia="zh-CN"/>
                    </w:rPr>
                    <w:t>3</w:t>
                  </w:r>
                </w:p>
              </w:tc>
            </w:tr>
            <w:tr w:rsidR="00F220BE" w:rsidRPr="006C225E" w:rsidTr="00B97681">
              <w:trPr>
                <w:trHeight w:val="397"/>
                <w:jc w:val="center"/>
              </w:trPr>
              <w:tc>
                <w:tcPr>
                  <w:tcW w:w="1737" w:type="pct"/>
                  <w:vMerge/>
                  <w:vAlign w:val="center"/>
                </w:tcPr>
                <w:p w:rsidR="00F220BE" w:rsidRPr="003A5950" w:rsidRDefault="00F220BE" w:rsidP="00F220BE">
                  <w:pPr>
                    <w:pStyle w:val="a3"/>
                    <w:adjustRightInd w:val="0"/>
                    <w:snapToGrid w:val="0"/>
                    <w:jc w:val="center"/>
                    <w:rPr>
                      <w:bCs/>
                      <w:sz w:val="21"/>
                      <w:szCs w:val="21"/>
                      <w:lang w:val="en-US" w:eastAsia="zh-CN"/>
                    </w:rPr>
                  </w:pPr>
                </w:p>
              </w:tc>
              <w:tc>
                <w:tcPr>
                  <w:tcW w:w="827" w:type="pct"/>
                  <w:gridSpan w:val="2"/>
                  <w:vMerge/>
                  <w:tcBorders>
                    <w:bottom w:val="single" w:sz="4" w:space="0" w:color="auto"/>
                  </w:tcBorders>
                </w:tcPr>
                <w:p w:rsidR="00F220BE" w:rsidRPr="006C225E" w:rsidRDefault="00F220BE" w:rsidP="00F220BE">
                  <w:pPr>
                    <w:jc w:val="center"/>
                    <w:rPr>
                      <w:sz w:val="21"/>
                      <w:szCs w:val="21"/>
                    </w:rPr>
                  </w:pPr>
                </w:p>
              </w:tc>
              <w:tc>
                <w:tcPr>
                  <w:tcW w:w="664" w:type="pct"/>
                  <w:tcBorders>
                    <w:bottom w:val="single" w:sz="4" w:space="0" w:color="auto"/>
                  </w:tcBorders>
                  <w:vAlign w:val="center"/>
                </w:tcPr>
                <w:p w:rsidR="00F220BE" w:rsidRPr="006C225E" w:rsidRDefault="00F220BE" w:rsidP="00F220BE">
                  <w:pPr>
                    <w:jc w:val="center"/>
                    <w:rPr>
                      <w:sz w:val="21"/>
                      <w:szCs w:val="21"/>
                    </w:rPr>
                  </w:pPr>
                  <w:r w:rsidRPr="006C225E">
                    <w:rPr>
                      <w:sz w:val="21"/>
                      <w:szCs w:val="21"/>
                    </w:rPr>
                    <w:t>无组织</w:t>
                  </w:r>
                </w:p>
              </w:tc>
              <w:tc>
                <w:tcPr>
                  <w:tcW w:w="1772" w:type="pct"/>
                  <w:tcBorders>
                    <w:top w:val="single" w:sz="4" w:space="0" w:color="auto"/>
                    <w:bottom w:val="single" w:sz="4" w:space="0" w:color="auto"/>
                  </w:tcBorders>
                </w:tcPr>
                <w:p w:rsidR="00F220BE" w:rsidRPr="006C225E" w:rsidRDefault="00F220BE" w:rsidP="00F220BE">
                  <w:pPr>
                    <w:jc w:val="center"/>
                    <w:rPr>
                      <w:sz w:val="21"/>
                      <w:szCs w:val="21"/>
                    </w:rPr>
                  </w:pPr>
                  <w:r w:rsidRPr="006C225E">
                    <w:rPr>
                      <w:rFonts w:hint="eastAsia"/>
                      <w:color w:val="000000"/>
                      <w:sz w:val="21"/>
                      <w:szCs w:val="21"/>
                    </w:rPr>
                    <w:t>周界外最高浓度点</w:t>
                  </w:r>
                  <w:r w:rsidRPr="006C225E">
                    <w:rPr>
                      <w:color w:val="000000"/>
                      <w:sz w:val="21"/>
                      <w:szCs w:val="21"/>
                    </w:rPr>
                    <w:t>：</w:t>
                  </w:r>
                  <w:r w:rsidRPr="006C225E">
                    <w:rPr>
                      <w:rFonts w:hint="eastAsia"/>
                      <w:sz w:val="21"/>
                      <w:szCs w:val="21"/>
                    </w:rPr>
                    <w:t>4.0</w:t>
                  </w:r>
                  <w:r w:rsidRPr="006C225E">
                    <w:rPr>
                      <w:sz w:val="21"/>
                      <w:szCs w:val="21"/>
                    </w:rPr>
                    <w:t>mg/m</w:t>
                  </w:r>
                  <w:r w:rsidRPr="006C225E">
                    <w:rPr>
                      <w:sz w:val="21"/>
                      <w:szCs w:val="21"/>
                      <w:vertAlign w:val="superscript"/>
                    </w:rPr>
                    <w:t>3</w:t>
                  </w:r>
                </w:p>
              </w:tc>
            </w:tr>
            <w:tr w:rsidR="00F220BE" w:rsidRPr="006C225E" w:rsidTr="00B97681">
              <w:trPr>
                <w:trHeight w:val="397"/>
                <w:jc w:val="center"/>
              </w:trPr>
              <w:tc>
                <w:tcPr>
                  <w:tcW w:w="1737" w:type="pct"/>
                  <w:vMerge/>
                  <w:vAlign w:val="center"/>
                </w:tcPr>
                <w:p w:rsidR="00F220BE" w:rsidRPr="003A5950" w:rsidRDefault="00F220BE" w:rsidP="00F220BE">
                  <w:pPr>
                    <w:pStyle w:val="a3"/>
                    <w:adjustRightInd w:val="0"/>
                    <w:snapToGrid w:val="0"/>
                    <w:jc w:val="center"/>
                    <w:rPr>
                      <w:bCs/>
                      <w:sz w:val="21"/>
                      <w:szCs w:val="21"/>
                      <w:lang w:val="en-US" w:eastAsia="zh-CN"/>
                    </w:rPr>
                  </w:pPr>
                </w:p>
              </w:tc>
              <w:tc>
                <w:tcPr>
                  <w:tcW w:w="1491" w:type="pct"/>
                  <w:gridSpan w:val="3"/>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sz w:val="21"/>
                      <w:szCs w:val="21"/>
                      <w:lang w:val="en-US" w:eastAsia="zh-CN"/>
                    </w:rPr>
                    <w:t>单位产品非甲烷总烃排放量</w:t>
                  </w:r>
                </w:p>
              </w:tc>
              <w:tc>
                <w:tcPr>
                  <w:tcW w:w="1772" w:type="pct"/>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sz w:val="21"/>
                      <w:szCs w:val="21"/>
                      <w:lang w:val="en-US" w:eastAsia="zh-CN"/>
                    </w:rPr>
                    <w:t>0.3kg/t</w:t>
                  </w:r>
                  <w:r w:rsidRPr="003A5950">
                    <w:rPr>
                      <w:sz w:val="21"/>
                      <w:szCs w:val="21"/>
                      <w:lang w:val="en-US" w:eastAsia="zh-CN"/>
                    </w:rPr>
                    <w:t>产品</w:t>
                  </w:r>
                </w:p>
              </w:tc>
            </w:tr>
            <w:tr w:rsidR="00F220BE" w:rsidRPr="006C225E" w:rsidTr="00B97681">
              <w:trPr>
                <w:trHeight w:val="397"/>
                <w:jc w:val="center"/>
              </w:trPr>
              <w:tc>
                <w:tcPr>
                  <w:tcW w:w="1737" w:type="pct"/>
                  <w:vMerge/>
                  <w:vAlign w:val="center"/>
                </w:tcPr>
                <w:p w:rsidR="00F220BE" w:rsidRPr="003A5950" w:rsidRDefault="00F220BE" w:rsidP="00F220BE">
                  <w:pPr>
                    <w:pStyle w:val="a3"/>
                    <w:adjustRightInd w:val="0"/>
                    <w:snapToGrid w:val="0"/>
                    <w:jc w:val="center"/>
                    <w:rPr>
                      <w:bCs/>
                      <w:sz w:val="21"/>
                      <w:szCs w:val="21"/>
                      <w:lang w:val="en-US" w:eastAsia="zh-CN"/>
                    </w:rPr>
                  </w:pPr>
                </w:p>
              </w:tc>
              <w:tc>
                <w:tcPr>
                  <w:tcW w:w="413" w:type="pct"/>
                  <w:vMerge w:val="restart"/>
                  <w:tcBorders>
                    <w:top w:val="single" w:sz="4" w:space="0" w:color="auto"/>
                  </w:tcBorders>
                  <w:vAlign w:val="center"/>
                </w:tcPr>
                <w:p w:rsidR="00F220BE" w:rsidRPr="003A5950" w:rsidRDefault="00F220BE" w:rsidP="00F220BE">
                  <w:pPr>
                    <w:pStyle w:val="a3"/>
                    <w:adjustRightInd w:val="0"/>
                    <w:snapToGrid w:val="0"/>
                    <w:jc w:val="center"/>
                    <w:rPr>
                      <w:sz w:val="21"/>
                      <w:szCs w:val="21"/>
                      <w:lang w:val="en-US" w:eastAsia="zh-CN"/>
                    </w:rPr>
                  </w:pPr>
                  <w:r w:rsidRPr="003A5950">
                    <w:rPr>
                      <w:sz w:val="21"/>
                      <w:szCs w:val="21"/>
                      <w:lang w:val="en-US" w:eastAsia="zh-CN"/>
                    </w:rPr>
                    <w:t>颗粒物</w:t>
                  </w:r>
                </w:p>
              </w:tc>
              <w:tc>
                <w:tcPr>
                  <w:tcW w:w="1078" w:type="pct"/>
                  <w:gridSpan w:val="2"/>
                  <w:tcBorders>
                    <w:top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bCs/>
                      <w:sz w:val="21"/>
                      <w:szCs w:val="21"/>
                      <w:lang w:val="en-US" w:eastAsia="zh-CN"/>
                    </w:rPr>
                    <w:t>有组织</w:t>
                  </w:r>
                </w:p>
              </w:tc>
              <w:tc>
                <w:tcPr>
                  <w:tcW w:w="1772" w:type="pct"/>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sz w:val="21"/>
                      <w:szCs w:val="21"/>
                      <w:lang w:val="en-US" w:eastAsia="zh-CN"/>
                    </w:rPr>
                  </w:pPr>
                  <w:r w:rsidRPr="003A5950">
                    <w:rPr>
                      <w:rFonts w:hint="eastAsia"/>
                      <w:sz w:val="21"/>
                      <w:szCs w:val="21"/>
                      <w:lang w:val="en-US" w:eastAsia="zh-CN"/>
                    </w:rPr>
                    <w:t>20</w:t>
                  </w:r>
                  <w:r w:rsidRPr="003A5950">
                    <w:rPr>
                      <w:sz w:val="21"/>
                      <w:szCs w:val="21"/>
                      <w:lang w:val="en-US" w:eastAsia="zh-CN"/>
                    </w:rPr>
                    <w:t>mg/m</w:t>
                  </w:r>
                  <w:r w:rsidRPr="003A5950">
                    <w:rPr>
                      <w:sz w:val="21"/>
                      <w:szCs w:val="21"/>
                      <w:vertAlign w:val="superscript"/>
                      <w:lang w:val="en-US" w:eastAsia="zh-CN"/>
                    </w:rPr>
                    <w:t>3</w:t>
                  </w:r>
                </w:p>
              </w:tc>
            </w:tr>
            <w:tr w:rsidR="00F220BE" w:rsidRPr="006C225E" w:rsidTr="00B97681">
              <w:trPr>
                <w:trHeight w:val="397"/>
                <w:jc w:val="center"/>
              </w:trPr>
              <w:tc>
                <w:tcPr>
                  <w:tcW w:w="1737" w:type="pct"/>
                  <w:vMerge/>
                  <w:vAlign w:val="center"/>
                </w:tcPr>
                <w:p w:rsidR="00F220BE" w:rsidRPr="003A5950" w:rsidRDefault="00F220BE" w:rsidP="00F220BE">
                  <w:pPr>
                    <w:pStyle w:val="a3"/>
                    <w:adjustRightInd w:val="0"/>
                    <w:snapToGrid w:val="0"/>
                    <w:jc w:val="center"/>
                    <w:rPr>
                      <w:bCs/>
                      <w:sz w:val="21"/>
                      <w:szCs w:val="21"/>
                      <w:lang w:val="en-US" w:eastAsia="zh-CN"/>
                    </w:rPr>
                  </w:pPr>
                </w:p>
              </w:tc>
              <w:tc>
                <w:tcPr>
                  <w:tcW w:w="413" w:type="pct"/>
                  <w:vMerge/>
                  <w:tcBorders>
                    <w:bottom w:val="single" w:sz="4" w:space="0" w:color="auto"/>
                  </w:tcBorders>
                  <w:vAlign w:val="center"/>
                </w:tcPr>
                <w:p w:rsidR="00F220BE" w:rsidRPr="003A5950" w:rsidRDefault="00F220BE" w:rsidP="00F220BE">
                  <w:pPr>
                    <w:pStyle w:val="a3"/>
                    <w:adjustRightInd w:val="0"/>
                    <w:snapToGrid w:val="0"/>
                    <w:jc w:val="center"/>
                    <w:rPr>
                      <w:sz w:val="21"/>
                      <w:szCs w:val="21"/>
                      <w:lang w:val="en-US" w:eastAsia="zh-CN"/>
                    </w:rPr>
                  </w:pPr>
                </w:p>
              </w:tc>
              <w:tc>
                <w:tcPr>
                  <w:tcW w:w="1078" w:type="pct"/>
                  <w:gridSpan w:val="2"/>
                  <w:tcBorders>
                    <w:bottom w:val="single" w:sz="4" w:space="0" w:color="auto"/>
                  </w:tcBorders>
                  <w:vAlign w:val="center"/>
                </w:tcPr>
                <w:p w:rsidR="00F220BE" w:rsidRPr="006C225E" w:rsidRDefault="00F220BE" w:rsidP="00F220BE">
                  <w:pPr>
                    <w:jc w:val="center"/>
                    <w:rPr>
                      <w:sz w:val="21"/>
                      <w:szCs w:val="21"/>
                    </w:rPr>
                  </w:pPr>
                  <w:r w:rsidRPr="006C225E">
                    <w:rPr>
                      <w:sz w:val="21"/>
                      <w:szCs w:val="21"/>
                    </w:rPr>
                    <w:t>无组织</w:t>
                  </w:r>
                </w:p>
              </w:tc>
              <w:tc>
                <w:tcPr>
                  <w:tcW w:w="1772" w:type="pct"/>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sz w:val="21"/>
                      <w:szCs w:val="21"/>
                      <w:lang w:val="en-US" w:eastAsia="zh-CN"/>
                    </w:rPr>
                  </w:pPr>
                  <w:r w:rsidRPr="003A5950">
                    <w:rPr>
                      <w:rFonts w:hint="eastAsia"/>
                      <w:color w:val="000000"/>
                      <w:sz w:val="21"/>
                      <w:szCs w:val="21"/>
                      <w:lang w:val="en-US" w:eastAsia="zh-CN"/>
                    </w:rPr>
                    <w:t>周界外最高浓度点</w:t>
                  </w:r>
                  <w:r w:rsidRPr="003A5950">
                    <w:rPr>
                      <w:color w:val="000000"/>
                      <w:sz w:val="21"/>
                      <w:szCs w:val="21"/>
                      <w:lang w:val="en-US" w:eastAsia="zh-CN"/>
                    </w:rPr>
                    <w:t>：</w:t>
                  </w:r>
                  <w:r w:rsidRPr="003A5950">
                    <w:rPr>
                      <w:rFonts w:hint="eastAsia"/>
                      <w:sz w:val="21"/>
                      <w:szCs w:val="21"/>
                      <w:lang w:val="en-US" w:eastAsia="zh-CN"/>
                    </w:rPr>
                    <w:t>1.0</w:t>
                  </w:r>
                  <w:r w:rsidRPr="003A5950">
                    <w:rPr>
                      <w:sz w:val="21"/>
                      <w:szCs w:val="21"/>
                      <w:lang w:val="en-US" w:eastAsia="zh-CN"/>
                    </w:rPr>
                    <w:t>mg/m</w:t>
                  </w:r>
                  <w:r w:rsidRPr="003A5950">
                    <w:rPr>
                      <w:sz w:val="21"/>
                      <w:szCs w:val="21"/>
                      <w:vertAlign w:val="superscript"/>
                      <w:lang w:val="en-US" w:eastAsia="zh-CN"/>
                    </w:rPr>
                    <w:t>3</w:t>
                  </w:r>
                </w:p>
              </w:tc>
            </w:tr>
            <w:tr w:rsidR="00F220BE" w:rsidRPr="006C225E" w:rsidTr="00B97681">
              <w:trPr>
                <w:trHeight w:val="397"/>
                <w:jc w:val="center"/>
              </w:trPr>
              <w:tc>
                <w:tcPr>
                  <w:tcW w:w="1737" w:type="pct"/>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bCs/>
                      <w:sz w:val="21"/>
                      <w:szCs w:val="21"/>
                      <w:lang w:val="en-US" w:eastAsia="zh-CN"/>
                    </w:rPr>
                    <w:t>《关于全省开展工业企业挥发性有机物专项治理工作中排放建议值的通知》（豫环攻坚办</w:t>
                  </w:r>
                  <w:r w:rsidRPr="003A5950">
                    <w:rPr>
                      <w:bCs/>
                      <w:sz w:val="21"/>
                      <w:szCs w:val="21"/>
                      <w:lang w:val="en-US" w:eastAsia="zh-CN"/>
                    </w:rPr>
                    <w:t>[2017]162</w:t>
                  </w:r>
                  <w:r w:rsidRPr="003A5950">
                    <w:rPr>
                      <w:bCs/>
                      <w:sz w:val="21"/>
                      <w:szCs w:val="21"/>
                      <w:lang w:val="en-US" w:eastAsia="zh-CN"/>
                    </w:rPr>
                    <w:t>号）其他行业</w:t>
                  </w:r>
                </w:p>
              </w:tc>
              <w:tc>
                <w:tcPr>
                  <w:tcW w:w="413" w:type="pct"/>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bCs/>
                      <w:sz w:val="21"/>
                      <w:szCs w:val="21"/>
                      <w:lang w:val="en-US" w:eastAsia="zh-CN"/>
                    </w:rPr>
                    <w:t>非甲烷总烃</w:t>
                  </w:r>
                </w:p>
              </w:tc>
              <w:tc>
                <w:tcPr>
                  <w:tcW w:w="1078" w:type="pct"/>
                  <w:gridSpan w:val="2"/>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rFonts w:hint="eastAsia"/>
                      <w:bCs/>
                      <w:sz w:val="21"/>
                      <w:szCs w:val="21"/>
                      <w:lang w:val="en-US" w:eastAsia="zh-CN"/>
                    </w:rPr>
                    <w:t>无组织</w:t>
                  </w:r>
                </w:p>
              </w:tc>
              <w:tc>
                <w:tcPr>
                  <w:tcW w:w="1772" w:type="pct"/>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bCs/>
                      <w:sz w:val="21"/>
                      <w:szCs w:val="21"/>
                      <w:lang w:val="en-US" w:eastAsia="zh-CN"/>
                    </w:rPr>
                    <w:t>厂界</w:t>
                  </w:r>
                  <w:r w:rsidRPr="003A5950">
                    <w:rPr>
                      <w:rFonts w:hint="eastAsia"/>
                      <w:color w:val="000000"/>
                      <w:sz w:val="21"/>
                      <w:szCs w:val="21"/>
                      <w:lang w:val="en-US" w:eastAsia="zh-CN"/>
                    </w:rPr>
                    <w:t>浓度限值</w:t>
                  </w:r>
                  <w:r w:rsidRPr="003A5950">
                    <w:rPr>
                      <w:bCs/>
                      <w:sz w:val="21"/>
                      <w:szCs w:val="21"/>
                      <w:lang w:val="en-US" w:eastAsia="zh-CN"/>
                    </w:rPr>
                    <w:t>2.0mg/m</w:t>
                  </w:r>
                  <w:r w:rsidRPr="003A5950">
                    <w:rPr>
                      <w:bCs/>
                      <w:sz w:val="21"/>
                      <w:szCs w:val="21"/>
                      <w:vertAlign w:val="superscript"/>
                      <w:lang w:val="en-US" w:eastAsia="zh-CN"/>
                    </w:rPr>
                    <w:t>3</w:t>
                  </w:r>
                </w:p>
              </w:tc>
            </w:tr>
            <w:tr w:rsidR="00F220BE" w:rsidRPr="006C225E" w:rsidTr="00B97681">
              <w:trPr>
                <w:trHeight w:val="397"/>
                <w:jc w:val="center"/>
              </w:trPr>
              <w:tc>
                <w:tcPr>
                  <w:tcW w:w="1737" w:type="pct"/>
                  <w:vMerge w:val="restart"/>
                  <w:tcBorders>
                    <w:top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rFonts w:hint="eastAsia"/>
                      <w:bCs/>
                      <w:sz w:val="21"/>
                      <w:szCs w:val="21"/>
                      <w:lang w:val="en-US" w:eastAsia="zh-CN"/>
                    </w:rPr>
                    <w:t>《新乡市生态环境局关于进一步规范工业企业颗粒物排放限值的通知》其他涉气工业企业</w:t>
                  </w:r>
                </w:p>
              </w:tc>
              <w:tc>
                <w:tcPr>
                  <w:tcW w:w="413" w:type="pct"/>
                  <w:vMerge w:val="restart"/>
                  <w:tcBorders>
                    <w:top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rFonts w:hint="eastAsia"/>
                      <w:bCs/>
                      <w:sz w:val="21"/>
                      <w:szCs w:val="21"/>
                      <w:lang w:val="en-US" w:eastAsia="zh-CN"/>
                    </w:rPr>
                    <w:t>颗粒物</w:t>
                  </w:r>
                </w:p>
              </w:tc>
              <w:tc>
                <w:tcPr>
                  <w:tcW w:w="1078" w:type="pct"/>
                  <w:gridSpan w:val="2"/>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bCs/>
                      <w:sz w:val="21"/>
                      <w:szCs w:val="21"/>
                      <w:lang w:val="en-US" w:eastAsia="zh-CN"/>
                    </w:rPr>
                    <w:t>有组织</w:t>
                  </w:r>
                </w:p>
              </w:tc>
              <w:tc>
                <w:tcPr>
                  <w:tcW w:w="1772" w:type="pct"/>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rFonts w:hint="eastAsia"/>
                      <w:sz w:val="21"/>
                      <w:szCs w:val="21"/>
                      <w:lang w:val="en-US" w:eastAsia="zh-CN"/>
                    </w:rPr>
                    <w:t>10</w:t>
                  </w:r>
                  <w:r w:rsidRPr="003A5950">
                    <w:rPr>
                      <w:sz w:val="21"/>
                      <w:szCs w:val="21"/>
                      <w:lang w:val="en-US" w:eastAsia="zh-CN"/>
                    </w:rPr>
                    <w:t>mg/m</w:t>
                  </w:r>
                  <w:r w:rsidRPr="003A5950">
                    <w:rPr>
                      <w:sz w:val="21"/>
                      <w:szCs w:val="21"/>
                      <w:vertAlign w:val="superscript"/>
                      <w:lang w:val="en-US" w:eastAsia="zh-CN"/>
                    </w:rPr>
                    <w:t>3</w:t>
                  </w:r>
                </w:p>
              </w:tc>
            </w:tr>
            <w:tr w:rsidR="00F220BE" w:rsidRPr="006C225E" w:rsidTr="00B97681">
              <w:trPr>
                <w:trHeight w:val="397"/>
                <w:jc w:val="center"/>
              </w:trPr>
              <w:tc>
                <w:tcPr>
                  <w:tcW w:w="1737" w:type="pct"/>
                  <w:vMerge/>
                  <w:vAlign w:val="center"/>
                </w:tcPr>
                <w:p w:rsidR="00F220BE" w:rsidRPr="003A5950" w:rsidRDefault="00F220BE" w:rsidP="00F220BE">
                  <w:pPr>
                    <w:pStyle w:val="a3"/>
                    <w:adjustRightInd w:val="0"/>
                    <w:snapToGrid w:val="0"/>
                    <w:jc w:val="center"/>
                    <w:rPr>
                      <w:bCs/>
                      <w:sz w:val="21"/>
                      <w:szCs w:val="21"/>
                      <w:lang w:val="en-US" w:eastAsia="zh-CN"/>
                    </w:rPr>
                  </w:pPr>
                </w:p>
              </w:tc>
              <w:tc>
                <w:tcPr>
                  <w:tcW w:w="413" w:type="pct"/>
                  <w:vMerge/>
                  <w:vAlign w:val="center"/>
                </w:tcPr>
                <w:p w:rsidR="00F220BE" w:rsidRPr="003A5950" w:rsidRDefault="00F220BE" w:rsidP="00F220BE">
                  <w:pPr>
                    <w:pStyle w:val="a3"/>
                    <w:adjustRightInd w:val="0"/>
                    <w:snapToGrid w:val="0"/>
                    <w:jc w:val="center"/>
                    <w:rPr>
                      <w:bCs/>
                      <w:sz w:val="21"/>
                      <w:szCs w:val="21"/>
                      <w:lang w:val="en-US" w:eastAsia="zh-CN"/>
                    </w:rPr>
                  </w:pPr>
                </w:p>
              </w:tc>
              <w:tc>
                <w:tcPr>
                  <w:tcW w:w="1078" w:type="pct"/>
                  <w:gridSpan w:val="2"/>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rFonts w:hint="eastAsia"/>
                      <w:bCs/>
                      <w:sz w:val="21"/>
                      <w:szCs w:val="21"/>
                      <w:lang w:val="en-US" w:eastAsia="zh-CN"/>
                    </w:rPr>
                    <w:t>无组织</w:t>
                  </w:r>
                </w:p>
              </w:tc>
              <w:tc>
                <w:tcPr>
                  <w:tcW w:w="1772" w:type="pct"/>
                  <w:tcBorders>
                    <w:top w:val="single" w:sz="4" w:space="0" w:color="auto"/>
                    <w:bottom w:val="single" w:sz="4" w:space="0" w:color="auto"/>
                  </w:tcBorders>
                  <w:vAlign w:val="center"/>
                </w:tcPr>
                <w:p w:rsidR="00F220BE" w:rsidRPr="003A5950" w:rsidRDefault="00F220BE" w:rsidP="00F220BE">
                  <w:pPr>
                    <w:pStyle w:val="a3"/>
                    <w:adjustRightInd w:val="0"/>
                    <w:snapToGrid w:val="0"/>
                    <w:jc w:val="center"/>
                    <w:rPr>
                      <w:bCs/>
                      <w:sz w:val="21"/>
                      <w:szCs w:val="21"/>
                      <w:lang w:val="en-US" w:eastAsia="zh-CN"/>
                    </w:rPr>
                  </w:pPr>
                  <w:r w:rsidRPr="003A5950">
                    <w:rPr>
                      <w:rFonts w:hint="eastAsia"/>
                      <w:color w:val="000000"/>
                      <w:sz w:val="21"/>
                      <w:szCs w:val="21"/>
                      <w:lang w:val="en-US" w:eastAsia="zh-CN"/>
                    </w:rPr>
                    <w:t>厂界浓度限值</w:t>
                  </w:r>
                  <w:r w:rsidRPr="003A5950">
                    <w:rPr>
                      <w:color w:val="000000"/>
                      <w:sz w:val="21"/>
                      <w:szCs w:val="21"/>
                      <w:lang w:val="en-US" w:eastAsia="zh-CN"/>
                    </w:rPr>
                    <w:t>0.5mg/m</w:t>
                  </w:r>
                  <w:r w:rsidRPr="003A5950">
                    <w:rPr>
                      <w:color w:val="000000"/>
                      <w:sz w:val="21"/>
                      <w:szCs w:val="21"/>
                      <w:vertAlign w:val="superscript"/>
                      <w:lang w:val="en-US" w:eastAsia="zh-CN"/>
                    </w:rPr>
                    <w:t>3</w:t>
                  </w:r>
                </w:p>
              </w:tc>
            </w:tr>
            <w:tr w:rsidR="00F220BE" w:rsidRPr="006C225E" w:rsidTr="00B97681">
              <w:trPr>
                <w:trHeight w:val="814"/>
                <w:jc w:val="center"/>
              </w:trPr>
              <w:tc>
                <w:tcPr>
                  <w:tcW w:w="1737" w:type="pct"/>
                  <w:vAlign w:val="center"/>
                </w:tcPr>
                <w:p w:rsidR="00F220BE" w:rsidRPr="003A5950" w:rsidRDefault="00F220BE" w:rsidP="00F220BE">
                  <w:pPr>
                    <w:pStyle w:val="a3"/>
                    <w:adjustRightInd w:val="0"/>
                    <w:snapToGrid w:val="0"/>
                    <w:jc w:val="center"/>
                    <w:rPr>
                      <w:bCs/>
                      <w:sz w:val="21"/>
                      <w:szCs w:val="21"/>
                      <w:lang w:val="en-US" w:eastAsia="zh-CN"/>
                    </w:rPr>
                  </w:pPr>
                  <w:r w:rsidRPr="003A5950">
                    <w:rPr>
                      <w:rFonts w:hint="eastAsia"/>
                      <w:bCs/>
                      <w:sz w:val="21"/>
                      <w:szCs w:val="21"/>
                      <w:lang w:val="en-US" w:eastAsia="zh-CN"/>
                    </w:rPr>
                    <w:t>《挥发性有机物无组织排放控制标准》（</w:t>
                  </w:r>
                  <w:r w:rsidRPr="003A5950">
                    <w:rPr>
                      <w:rFonts w:hint="eastAsia"/>
                      <w:bCs/>
                      <w:sz w:val="21"/>
                      <w:szCs w:val="21"/>
                      <w:lang w:val="en-US" w:eastAsia="zh-CN"/>
                    </w:rPr>
                    <w:t>GB</w:t>
                  </w:r>
                  <w:r w:rsidRPr="003A5950">
                    <w:rPr>
                      <w:bCs/>
                      <w:sz w:val="21"/>
                      <w:szCs w:val="21"/>
                      <w:lang w:val="en-US" w:eastAsia="zh-CN"/>
                    </w:rPr>
                    <w:t>37822</w:t>
                  </w:r>
                  <w:r w:rsidRPr="003A5950">
                    <w:rPr>
                      <w:rFonts w:hint="eastAsia"/>
                      <w:bCs/>
                      <w:sz w:val="21"/>
                      <w:szCs w:val="21"/>
                      <w:lang w:val="en-US" w:eastAsia="zh-CN"/>
                    </w:rPr>
                    <w:t>-</w:t>
                  </w:r>
                  <w:r w:rsidRPr="003A5950">
                    <w:rPr>
                      <w:bCs/>
                      <w:sz w:val="21"/>
                      <w:szCs w:val="21"/>
                      <w:lang w:val="en-US" w:eastAsia="zh-CN"/>
                    </w:rPr>
                    <w:t>2019</w:t>
                  </w:r>
                  <w:r w:rsidRPr="003A5950">
                    <w:rPr>
                      <w:rFonts w:hint="eastAsia"/>
                      <w:bCs/>
                      <w:sz w:val="21"/>
                      <w:szCs w:val="21"/>
                      <w:lang w:val="en-US" w:eastAsia="zh-CN"/>
                    </w:rPr>
                    <w:t>）</w:t>
                  </w:r>
                </w:p>
              </w:tc>
              <w:tc>
                <w:tcPr>
                  <w:tcW w:w="413" w:type="pct"/>
                  <w:vAlign w:val="center"/>
                </w:tcPr>
                <w:p w:rsidR="00F220BE" w:rsidRPr="003A5950" w:rsidRDefault="00F220BE" w:rsidP="00F220BE">
                  <w:pPr>
                    <w:pStyle w:val="a3"/>
                    <w:adjustRightInd w:val="0"/>
                    <w:snapToGrid w:val="0"/>
                    <w:jc w:val="center"/>
                    <w:rPr>
                      <w:bCs/>
                      <w:sz w:val="21"/>
                      <w:szCs w:val="21"/>
                      <w:lang w:val="en-US" w:eastAsia="zh-CN"/>
                    </w:rPr>
                  </w:pPr>
                  <w:r w:rsidRPr="003A5950">
                    <w:rPr>
                      <w:bCs/>
                      <w:sz w:val="21"/>
                      <w:szCs w:val="21"/>
                      <w:lang w:val="en-US" w:eastAsia="zh-CN"/>
                    </w:rPr>
                    <w:t>非甲烷总烃</w:t>
                  </w:r>
                </w:p>
              </w:tc>
              <w:tc>
                <w:tcPr>
                  <w:tcW w:w="1078" w:type="pct"/>
                  <w:gridSpan w:val="2"/>
                  <w:tcBorders>
                    <w:top w:val="single" w:sz="4" w:space="0" w:color="auto"/>
                  </w:tcBorders>
                  <w:vAlign w:val="center"/>
                </w:tcPr>
                <w:p w:rsidR="00F220BE" w:rsidRPr="003A5950" w:rsidRDefault="00F220BE" w:rsidP="00F220BE">
                  <w:pPr>
                    <w:pStyle w:val="a3"/>
                    <w:adjustRightInd w:val="0"/>
                    <w:snapToGrid w:val="0"/>
                    <w:jc w:val="center"/>
                    <w:rPr>
                      <w:sz w:val="21"/>
                      <w:szCs w:val="21"/>
                      <w:lang w:val="en-US" w:eastAsia="zh-CN"/>
                    </w:rPr>
                  </w:pPr>
                  <w:r w:rsidRPr="003A5950">
                    <w:rPr>
                      <w:rFonts w:hint="eastAsia"/>
                      <w:color w:val="000000"/>
                      <w:sz w:val="21"/>
                      <w:szCs w:val="21"/>
                      <w:lang w:val="en-US" w:eastAsia="zh-CN"/>
                    </w:rPr>
                    <w:t>厂区内</w:t>
                  </w:r>
                  <w:r w:rsidRPr="003A5950">
                    <w:rPr>
                      <w:rFonts w:hint="eastAsia"/>
                      <w:sz w:val="21"/>
                      <w:szCs w:val="21"/>
                      <w:lang w:val="en-US" w:eastAsia="zh-CN"/>
                    </w:rPr>
                    <w:t>无组织</w:t>
                  </w:r>
                </w:p>
              </w:tc>
              <w:tc>
                <w:tcPr>
                  <w:tcW w:w="1772" w:type="pct"/>
                  <w:tcBorders>
                    <w:top w:val="single" w:sz="4" w:space="0" w:color="auto"/>
                  </w:tcBorders>
                  <w:vAlign w:val="center"/>
                </w:tcPr>
                <w:p w:rsidR="00F220BE" w:rsidRPr="003A5950" w:rsidRDefault="00F220BE" w:rsidP="00F220BE">
                  <w:pPr>
                    <w:pStyle w:val="a3"/>
                    <w:adjustRightInd w:val="0"/>
                    <w:snapToGrid w:val="0"/>
                    <w:jc w:val="center"/>
                    <w:rPr>
                      <w:color w:val="000000"/>
                      <w:sz w:val="21"/>
                      <w:szCs w:val="21"/>
                      <w:lang w:val="en-US" w:eastAsia="zh-CN"/>
                    </w:rPr>
                  </w:pPr>
                  <w:r w:rsidRPr="003A5950">
                    <w:rPr>
                      <w:rFonts w:hint="eastAsia"/>
                      <w:color w:val="000000"/>
                      <w:sz w:val="21"/>
                      <w:szCs w:val="21"/>
                      <w:lang w:val="en-US" w:eastAsia="zh-CN"/>
                    </w:rPr>
                    <w:t>附录</w:t>
                  </w:r>
                  <w:r w:rsidRPr="003A5950">
                    <w:rPr>
                      <w:rFonts w:hint="eastAsia"/>
                      <w:color w:val="000000"/>
                      <w:sz w:val="21"/>
                      <w:szCs w:val="21"/>
                      <w:lang w:val="en-US" w:eastAsia="zh-CN"/>
                    </w:rPr>
                    <w:t>A</w:t>
                  </w:r>
                  <w:r w:rsidRPr="003A5950">
                    <w:rPr>
                      <w:rFonts w:hint="eastAsia"/>
                      <w:color w:val="000000"/>
                      <w:sz w:val="21"/>
                      <w:szCs w:val="21"/>
                      <w:lang w:val="en-US" w:eastAsia="zh-CN"/>
                    </w:rPr>
                    <w:t>：执行特别排放限值，在厂房外设置监控点，监控点处</w:t>
                  </w:r>
                  <w:r w:rsidRPr="003A5950">
                    <w:rPr>
                      <w:rFonts w:hint="eastAsia"/>
                      <w:color w:val="000000"/>
                      <w:sz w:val="21"/>
                      <w:szCs w:val="21"/>
                      <w:lang w:val="en-US" w:eastAsia="zh-CN"/>
                    </w:rPr>
                    <w:t>1</w:t>
                  </w:r>
                  <w:r w:rsidRPr="003A5950">
                    <w:rPr>
                      <w:color w:val="000000"/>
                      <w:sz w:val="21"/>
                      <w:szCs w:val="21"/>
                      <w:lang w:val="en-US" w:eastAsia="zh-CN"/>
                    </w:rPr>
                    <w:t>h</w:t>
                  </w:r>
                  <w:r w:rsidRPr="003A5950">
                    <w:rPr>
                      <w:rFonts w:hint="eastAsia"/>
                      <w:color w:val="000000"/>
                      <w:sz w:val="21"/>
                      <w:szCs w:val="21"/>
                      <w:lang w:val="en-US" w:eastAsia="zh-CN"/>
                    </w:rPr>
                    <w:t>平均浓度值</w:t>
                  </w:r>
                  <w:r w:rsidRPr="003A5950">
                    <w:rPr>
                      <w:rFonts w:hint="eastAsia"/>
                      <w:color w:val="000000"/>
                      <w:sz w:val="21"/>
                      <w:szCs w:val="21"/>
                      <w:lang w:val="en-US" w:eastAsia="zh-CN"/>
                    </w:rPr>
                    <w:t>6</w:t>
                  </w:r>
                  <w:r w:rsidRPr="003A5950">
                    <w:rPr>
                      <w:color w:val="000000"/>
                      <w:sz w:val="21"/>
                      <w:szCs w:val="21"/>
                      <w:lang w:val="en-US" w:eastAsia="zh-CN"/>
                    </w:rPr>
                    <w:t>mg/m</w:t>
                  </w:r>
                  <w:r w:rsidRPr="003A5950">
                    <w:rPr>
                      <w:color w:val="000000"/>
                      <w:sz w:val="21"/>
                      <w:szCs w:val="21"/>
                      <w:vertAlign w:val="superscript"/>
                      <w:lang w:val="en-US" w:eastAsia="zh-CN"/>
                    </w:rPr>
                    <w:t>3</w:t>
                  </w:r>
                  <w:r w:rsidRPr="003A5950">
                    <w:rPr>
                      <w:rFonts w:hint="eastAsia"/>
                      <w:color w:val="000000"/>
                      <w:sz w:val="21"/>
                      <w:szCs w:val="21"/>
                      <w:lang w:val="en-US" w:eastAsia="zh-CN"/>
                    </w:rPr>
                    <w:t>；监控点处任意一次浓度值</w:t>
                  </w:r>
                  <w:r w:rsidRPr="003A5950">
                    <w:rPr>
                      <w:rFonts w:hint="eastAsia"/>
                      <w:color w:val="000000"/>
                      <w:sz w:val="21"/>
                      <w:szCs w:val="21"/>
                      <w:lang w:val="en-US" w:eastAsia="zh-CN"/>
                    </w:rPr>
                    <w:t>2</w:t>
                  </w:r>
                  <w:r w:rsidRPr="003A5950">
                    <w:rPr>
                      <w:color w:val="000000"/>
                      <w:sz w:val="21"/>
                      <w:szCs w:val="21"/>
                      <w:lang w:val="en-US" w:eastAsia="zh-CN"/>
                    </w:rPr>
                    <w:t>0mg/m</w:t>
                  </w:r>
                  <w:r w:rsidRPr="003A5950">
                    <w:rPr>
                      <w:color w:val="000000"/>
                      <w:sz w:val="21"/>
                      <w:szCs w:val="21"/>
                      <w:vertAlign w:val="superscript"/>
                      <w:lang w:val="en-US" w:eastAsia="zh-CN"/>
                    </w:rPr>
                    <w:t>3</w:t>
                  </w:r>
                  <w:r w:rsidRPr="003A5950">
                    <w:rPr>
                      <w:rFonts w:hint="eastAsia"/>
                      <w:color w:val="000000"/>
                      <w:sz w:val="21"/>
                      <w:szCs w:val="21"/>
                      <w:lang w:val="en-US" w:eastAsia="zh-CN"/>
                    </w:rPr>
                    <w:t>。</w:t>
                  </w:r>
                </w:p>
              </w:tc>
            </w:tr>
          </w:tbl>
          <w:p w:rsidR="003D139D" w:rsidRPr="006C225E" w:rsidRDefault="003D139D" w:rsidP="003D139D">
            <w:pPr>
              <w:adjustRightInd w:val="0"/>
              <w:snapToGrid w:val="0"/>
              <w:spacing w:line="440" w:lineRule="exact"/>
              <w:ind w:firstLineChars="200" w:firstLine="482"/>
              <w:textAlignment w:val="baseline"/>
              <w:rPr>
                <w:b/>
              </w:rPr>
            </w:pPr>
            <w:r w:rsidRPr="006C225E">
              <w:rPr>
                <w:rFonts w:hint="eastAsia"/>
                <w:b/>
              </w:rPr>
              <w:t>本次评价污染物执行上表中的严值。</w:t>
            </w:r>
          </w:p>
          <w:p w:rsidR="00846D4E" w:rsidRPr="000E6851" w:rsidRDefault="004511C7">
            <w:pPr>
              <w:adjustRightInd w:val="0"/>
              <w:snapToGrid w:val="0"/>
              <w:spacing w:line="440" w:lineRule="exact"/>
              <w:ind w:firstLineChars="200" w:firstLine="482"/>
              <w:textAlignment w:val="baseline"/>
              <w:rPr>
                <w:b/>
                <w:u w:val="single"/>
              </w:rPr>
            </w:pPr>
            <w:r w:rsidRPr="000E6851">
              <w:rPr>
                <w:rFonts w:hint="eastAsia"/>
                <w:b/>
                <w:u w:val="single"/>
              </w:rPr>
              <w:t>2</w:t>
            </w:r>
            <w:r w:rsidRPr="000E6851">
              <w:rPr>
                <w:rFonts w:hint="eastAsia"/>
                <w:b/>
                <w:u w:val="single"/>
              </w:rPr>
              <w:t>、</w:t>
            </w:r>
            <w:r w:rsidR="00846D4E" w:rsidRPr="000E6851">
              <w:rPr>
                <w:rFonts w:hint="eastAsia"/>
                <w:b/>
                <w:u w:val="single"/>
              </w:rPr>
              <w:t>废水</w:t>
            </w:r>
          </w:p>
          <w:p w:rsidR="00846D4E" w:rsidRPr="006C225E" w:rsidRDefault="00846D4E" w:rsidP="00846D4E">
            <w:pPr>
              <w:adjustRightInd w:val="0"/>
              <w:snapToGrid w:val="0"/>
              <w:spacing w:line="440" w:lineRule="exact"/>
              <w:ind w:firstLineChars="200" w:firstLine="480"/>
            </w:pPr>
            <w:r w:rsidRPr="006C225E">
              <w:t>本项目外排废水</w:t>
            </w:r>
            <w:r w:rsidRPr="006C225E">
              <w:rPr>
                <w:rFonts w:hint="eastAsia"/>
              </w:rPr>
              <w:t>主要为生活废水</w:t>
            </w:r>
            <w:r w:rsidRPr="006C225E">
              <w:t>，</w:t>
            </w:r>
            <w:r w:rsidRPr="006C225E">
              <w:rPr>
                <w:rFonts w:hint="eastAsia"/>
              </w:rPr>
              <w:t>经化粪池处理后，通过污水管网排至新乡县综合污水处理厂。本项目废水排放需满足新乡县综合污水处理厂收水标准</w:t>
            </w:r>
            <w:r w:rsidR="006D2AFD" w:rsidRPr="006C225E">
              <w:rPr>
                <w:rFonts w:hint="eastAsia"/>
              </w:rPr>
              <w:t>，</w:t>
            </w:r>
            <w:r w:rsidR="006D2AFD" w:rsidRPr="006C225E">
              <w:rPr>
                <w:kern w:val="0"/>
                <w:szCs w:val="20"/>
              </w:rPr>
              <w:t>同时</w:t>
            </w:r>
            <w:r w:rsidR="006D2AFD" w:rsidRPr="006C225E">
              <w:rPr>
                <w:rFonts w:hint="eastAsia"/>
                <w:kern w:val="0"/>
                <w:szCs w:val="20"/>
              </w:rPr>
              <w:t>满足</w:t>
            </w:r>
            <w:r w:rsidR="006D2AFD" w:rsidRPr="006C225E">
              <w:rPr>
                <w:rFonts w:hint="eastAsia"/>
                <w:kern w:val="0"/>
              </w:rPr>
              <w:t>《污水排入城镇下水道水质标准》（</w:t>
            </w:r>
            <w:r w:rsidR="006D2AFD" w:rsidRPr="006C225E">
              <w:rPr>
                <w:rFonts w:hint="eastAsia"/>
                <w:kern w:val="0"/>
              </w:rPr>
              <w:t>GB/T31962-2015</w:t>
            </w:r>
            <w:r w:rsidR="006D2AFD" w:rsidRPr="006C225E">
              <w:rPr>
                <w:rFonts w:hint="eastAsia"/>
                <w:kern w:val="0"/>
              </w:rPr>
              <w:t>）表</w:t>
            </w:r>
            <w:r w:rsidR="006D2AFD" w:rsidRPr="006C225E">
              <w:rPr>
                <w:rFonts w:hint="eastAsia"/>
                <w:kern w:val="0"/>
              </w:rPr>
              <w:t>1 C</w:t>
            </w:r>
            <w:r w:rsidR="006D2AFD" w:rsidRPr="006C225E">
              <w:rPr>
                <w:rFonts w:hint="eastAsia"/>
                <w:kern w:val="0"/>
              </w:rPr>
              <w:t>级标准要求</w:t>
            </w:r>
            <w:r w:rsidRPr="006C225E">
              <w:rPr>
                <w:rFonts w:hint="eastAsia"/>
                <w:color w:val="000000"/>
              </w:rPr>
              <w:t>。本项目废水排放执行</w:t>
            </w:r>
            <w:r w:rsidRPr="006C225E">
              <w:rPr>
                <w:color w:val="000000"/>
              </w:rPr>
              <w:t>标准</w:t>
            </w:r>
            <w:r w:rsidRPr="006C225E">
              <w:t>见下表。</w:t>
            </w:r>
          </w:p>
          <w:p w:rsidR="00846D4E" w:rsidRPr="006C225E" w:rsidRDefault="00846D4E" w:rsidP="00C40672">
            <w:pPr>
              <w:adjustRightInd w:val="0"/>
              <w:snapToGrid w:val="0"/>
              <w:spacing w:line="440" w:lineRule="exact"/>
              <w:ind w:firstLineChars="200" w:firstLine="480"/>
              <w:rPr>
                <w:rFonts w:eastAsia="黑体"/>
                <w:color w:val="000000"/>
                <w:szCs w:val="20"/>
              </w:rPr>
            </w:pPr>
            <w:r w:rsidRPr="006C225E">
              <w:rPr>
                <w:rFonts w:eastAsia="黑体"/>
                <w:color w:val="000000"/>
                <w:szCs w:val="20"/>
              </w:rPr>
              <w:t>表</w:t>
            </w:r>
            <w:r w:rsidR="00D272C1" w:rsidRPr="006C225E">
              <w:rPr>
                <w:rFonts w:eastAsia="黑体" w:hint="eastAsia"/>
                <w:color w:val="000000"/>
                <w:szCs w:val="20"/>
              </w:rPr>
              <w:t>21</w:t>
            </w:r>
            <w:r w:rsidRPr="006C225E">
              <w:rPr>
                <w:rFonts w:eastAsia="黑体" w:hint="eastAsia"/>
                <w:b/>
                <w:color w:val="000000"/>
                <w:szCs w:val="20"/>
              </w:rPr>
              <w:t xml:space="preserve"> </w:t>
            </w:r>
            <w:r w:rsidRPr="006C225E">
              <w:rPr>
                <w:rFonts w:eastAsia="黑体" w:hint="eastAsia"/>
                <w:color w:val="000000"/>
                <w:szCs w:val="20"/>
              </w:rPr>
              <w:t xml:space="preserve">    </w:t>
            </w:r>
            <w:r w:rsidR="00D272C1" w:rsidRPr="006C225E">
              <w:rPr>
                <w:rFonts w:eastAsia="黑体" w:hint="eastAsia"/>
                <w:color w:val="000000"/>
                <w:szCs w:val="20"/>
              </w:rPr>
              <w:t xml:space="preserve">  </w:t>
            </w:r>
            <w:r w:rsidRPr="006C225E">
              <w:rPr>
                <w:rFonts w:eastAsia="黑体" w:hint="eastAsia"/>
                <w:color w:val="000000"/>
                <w:szCs w:val="20"/>
              </w:rPr>
              <w:t xml:space="preserve"> </w:t>
            </w:r>
            <w:r w:rsidR="008778BB" w:rsidRPr="006C225E">
              <w:rPr>
                <w:rFonts w:eastAsia="黑体" w:hint="eastAsia"/>
                <w:color w:val="000000"/>
                <w:szCs w:val="20"/>
              </w:rPr>
              <w:t>新乡县综合污水处理厂</w:t>
            </w:r>
            <w:r w:rsidRPr="006C225E">
              <w:rPr>
                <w:rFonts w:eastAsia="黑体"/>
                <w:color w:val="000000"/>
                <w:szCs w:val="20"/>
              </w:rPr>
              <w:t>收水</w:t>
            </w:r>
            <w:r w:rsidRPr="006C225E">
              <w:rPr>
                <w:rFonts w:eastAsia="黑体" w:hint="eastAsia"/>
                <w:color w:val="000000"/>
                <w:szCs w:val="20"/>
              </w:rPr>
              <w:t>、排水</w:t>
            </w:r>
            <w:r w:rsidRPr="006C225E">
              <w:rPr>
                <w:rFonts w:eastAsia="黑体"/>
                <w:color w:val="000000"/>
                <w:szCs w:val="20"/>
              </w:rPr>
              <w:t>水质标准</w:t>
            </w:r>
            <w:r w:rsidRPr="006C225E">
              <w:rPr>
                <w:rFonts w:eastAsiaTheme="minorEastAsia" w:hint="eastAsia"/>
                <w:b/>
                <w:color w:val="000000"/>
                <w:szCs w:val="20"/>
              </w:rPr>
              <w:t xml:space="preserve">    </w:t>
            </w:r>
            <w:r w:rsidRPr="006C225E">
              <w:rPr>
                <w:rFonts w:eastAsia="黑体"/>
                <w:color w:val="000000"/>
                <w:szCs w:val="20"/>
              </w:rPr>
              <w:t>单位：</w:t>
            </w:r>
            <w:r w:rsidRPr="006C225E">
              <w:rPr>
                <w:rFonts w:eastAsia="黑体"/>
                <w:color w:val="000000"/>
                <w:szCs w:val="20"/>
              </w:rPr>
              <w:t>mg/L</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tblPr>
            <w:tblGrid>
              <w:gridCol w:w="1699"/>
              <w:gridCol w:w="1418"/>
              <w:gridCol w:w="1417"/>
              <w:gridCol w:w="1418"/>
              <w:gridCol w:w="1417"/>
              <w:gridCol w:w="1196"/>
            </w:tblGrid>
            <w:tr w:rsidR="008778BB" w:rsidRPr="006C225E" w:rsidTr="008778BB">
              <w:trPr>
                <w:trHeight w:val="397"/>
                <w:jc w:val="center"/>
              </w:trPr>
              <w:tc>
                <w:tcPr>
                  <w:tcW w:w="1699" w:type="dxa"/>
                  <w:vAlign w:val="center"/>
                </w:tcPr>
                <w:p w:rsidR="00846D4E" w:rsidRPr="006C225E" w:rsidRDefault="00846D4E" w:rsidP="00542EE1">
                  <w:pPr>
                    <w:adjustRightInd w:val="0"/>
                    <w:snapToGrid w:val="0"/>
                    <w:jc w:val="center"/>
                    <w:rPr>
                      <w:b/>
                      <w:color w:val="000000"/>
                      <w:sz w:val="21"/>
                      <w:szCs w:val="21"/>
                    </w:rPr>
                  </w:pPr>
                  <w:r w:rsidRPr="006C225E">
                    <w:rPr>
                      <w:b/>
                      <w:color w:val="000000"/>
                      <w:sz w:val="21"/>
                      <w:szCs w:val="21"/>
                    </w:rPr>
                    <w:t>污染物</w:t>
                  </w:r>
                </w:p>
              </w:tc>
              <w:tc>
                <w:tcPr>
                  <w:tcW w:w="1418" w:type="dxa"/>
                  <w:vAlign w:val="center"/>
                </w:tcPr>
                <w:p w:rsidR="00846D4E" w:rsidRPr="006C225E" w:rsidRDefault="00846D4E" w:rsidP="00542EE1">
                  <w:pPr>
                    <w:adjustRightInd w:val="0"/>
                    <w:snapToGrid w:val="0"/>
                    <w:jc w:val="center"/>
                    <w:rPr>
                      <w:b/>
                      <w:color w:val="000000"/>
                      <w:sz w:val="21"/>
                      <w:szCs w:val="21"/>
                    </w:rPr>
                  </w:pPr>
                  <w:r w:rsidRPr="006C225E">
                    <w:rPr>
                      <w:b/>
                      <w:color w:val="000000"/>
                      <w:sz w:val="21"/>
                      <w:szCs w:val="21"/>
                    </w:rPr>
                    <w:t>COD</w:t>
                  </w:r>
                  <w:r w:rsidRPr="006C225E">
                    <w:rPr>
                      <w:b/>
                      <w:color w:val="000000"/>
                      <w:sz w:val="21"/>
                      <w:szCs w:val="21"/>
                      <w:vertAlign w:val="subscript"/>
                    </w:rPr>
                    <w:t>cr</w:t>
                  </w:r>
                </w:p>
              </w:tc>
              <w:tc>
                <w:tcPr>
                  <w:tcW w:w="1417" w:type="dxa"/>
                  <w:vAlign w:val="center"/>
                </w:tcPr>
                <w:p w:rsidR="00846D4E" w:rsidRPr="006C225E" w:rsidRDefault="00846D4E" w:rsidP="00542EE1">
                  <w:pPr>
                    <w:adjustRightInd w:val="0"/>
                    <w:snapToGrid w:val="0"/>
                    <w:jc w:val="center"/>
                    <w:rPr>
                      <w:b/>
                      <w:color w:val="000000"/>
                      <w:sz w:val="21"/>
                      <w:szCs w:val="21"/>
                    </w:rPr>
                  </w:pPr>
                  <w:r w:rsidRPr="006C225E">
                    <w:rPr>
                      <w:b/>
                      <w:color w:val="000000"/>
                      <w:sz w:val="21"/>
                      <w:szCs w:val="21"/>
                    </w:rPr>
                    <w:t>SS</w:t>
                  </w:r>
                </w:p>
              </w:tc>
              <w:tc>
                <w:tcPr>
                  <w:tcW w:w="1418" w:type="dxa"/>
                  <w:vAlign w:val="center"/>
                </w:tcPr>
                <w:p w:rsidR="00846D4E" w:rsidRPr="006C225E" w:rsidRDefault="00846D4E" w:rsidP="00542EE1">
                  <w:pPr>
                    <w:adjustRightInd w:val="0"/>
                    <w:snapToGrid w:val="0"/>
                    <w:jc w:val="center"/>
                    <w:rPr>
                      <w:b/>
                      <w:color w:val="000000"/>
                      <w:sz w:val="21"/>
                      <w:szCs w:val="21"/>
                    </w:rPr>
                  </w:pPr>
                  <w:r w:rsidRPr="006C225E">
                    <w:rPr>
                      <w:b/>
                      <w:color w:val="000000"/>
                      <w:sz w:val="21"/>
                      <w:szCs w:val="21"/>
                    </w:rPr>
                    <w:t>NH</w:t>
                  </w:r>
                  <w:r w:rsidRPr="006C225E">
                    <w:rPr>
                      <w:b/>
                      <w:color w:val="000000"/>
                      <w:sz w:val="21"/>
                      <w:szCs w:val="21"/>
                      <w:vertAlign w:val="subscript"/>
                    </w:rPr>
                    <w:t>3</w:t>
                  </w:r>
                  <w:r w:rsidRPr="006C225E">
                    <w:rPr>
                      <w:b/>
                      <w:color w:val="000000"/>
                      <w:sz w:val="21"/>
                      <w:szCs w:val="21"/>
                    </w:rPr>
                    <w:t>-N</w:t>
                  </w:r>
                </w:p>
              </w:tc>
              <w:tc>
                <w:tcPr>
                  <w:tcW w:w="1417" w:type="dxa"/>
                  <w:vAlign w:val="center"/>
                </w:tcPr>
                <w:p w:rsidR="00846D4E" w:rsidRPr="006C225E" w:rsidRDefault="00846D4E" w:rsidP="00542EE1">
                  <w:pPr>
                    <w:adjustRightInd w:val="0"/>
                    <w:snapToGrid w:val="0"/>
                    <w:jc w:val="center"/>
                    <w:rPr>
                      <w:b/>
                      <w:color w:val="000000"/>
                      <w:sz w:val="21"/>
                      <w:szCs w:val="21"/>
                    </w:rPr>
                  </w:pPr>
                  <w:r w:rsidRPr="006C225E">
                    <w:rPr>
                      <w:b/>
                      <w:color w:val="000000"/>
                      <w:sz w:val="21"/>
                      <w:szCs w:val="21"/>
                    </w:rPr>
                    <w:t>TP</w:t>
                  </w:r>
                </w:p>
              </w:tc>
              <w:tc>
                <w:tcPr>
                  <w:tcW w:w="1196" w:type="dxa"/>
                  <w:vAlign w:val="center"/>
                </w:tcPr>
                <w:p w:rsidR="00846D4E" w:rsidRPr="006C225E" w:rsidRDefault="00846D4E" w:rsidP="00542EE1">
                  <w:pPr>
                    <w:adjustRightInd w:val="0"/>
                    <w:snapToGrid w:val="0"/>
                    <w:jc w:val="center"/>
                    <w:rPr>
                      <w:b/>
                      <w:color w:val="000000"/>
                      <w:sz w:val="21"/>
                      <w:szCs w:val="21"/>
                    </w:rPr>
                  </w:pPr>
                  <w:r w:rsidRPr="006C225E">
                    <w:rPr>
                      <w:rFonts w:hint="eastAsia"/>
                      <w:b/>
                      <w:color w:val="000000"/>
                      <w:sz w:val="21"/>
                      <w:szCs w:val="21"/>
                    </w:rPr>
                    <w:t>TN</w:t>
                  </w:r>
                </w:p>
              </w:tc>
            </w:tr>
            <w:tr w:rsidR="008778BB" w:rsidRPr="006C225E" w:rsidTr="008778BB">
              <w:trPr>
                <w:trHeight w:val="397"/>
                <w:jc w:val="center"/>
              </w:trPr>
              <w:tc>
                <w:tcPr>
                  <w:tcW w:w="1699" w:type="dxa"/>
                  <w:tcBorders>
                    <w:top w:val="single" w:sz="8" w:space="0" w:color="auto"/>
                  </w:tcBorders>
                  <w:vAlign w:val="center"/>
                </w:tcPr>
                <w:p w:rsidR="008778BB" w:rsidRPr="006C225E" w:rsidRDefault="008778BB" w:rsidP="00542EE1">
                  <w:pPr>
                    <w:adjustRightInd w:val="0"/>
                    <w:snapToGrid w:val="0"/>
                    <w:jc w:val="center"/>
                    <w:rPr>
                      <w:rFonts w:eastAsiaTheme="minorEastAsia"/>
                      <w:color w:val="000000"/>
                      <w:sz w:val="21"/>
                      <w:szCs w:val="21"/>
                    </w:rPr>
                  </w:pPr>
                  <w:r w:rsidRPr="006C225E">
                    <w:rPr>
                      <w:color w:val="000000"/>
                      <w:sz w:val="21"/>
                      <w:szCs w:val="21"/>
                    </w:rPr>
                    <w:t>收水标准</w:t>
                  </w:r>
                </w:p>
              </w:tc>
              <w:tc>
                <w:tcPr>
                  <w:tcW w:w="1418" w:type="dxa"/>
                  <w:tcBorders>
                    <w:top w:val="single" w:sz="8" w:space="0" w:color="auto"/>
                  </w:tcBorders>
                  <w:vAlign w:val="center"/>
                </w:tcPr>
                <w:p w:rsidR="008778BB" w:rsidRPr="006C225E" w:rsidRDefault="008778BB" w:rsidP="00542EE1">
                  <w:pPr>
                    <w:adjustRightInd w:val="0"/>
                    <w:snapToGrid w:val="0"/>
                    <w:jc w:val="center"/>
                    <w:rPr>
                      <w:color w:val="000000"/>
                      <w:sz w:val="21"/>
                      <w:szCs w:val="21"/>
                    </w:rPr>
                  </w:pPr>
                  <w:r w:rsidRPr="006C225E">
                    <w:rPr>
                      <w:rFonts w:hint="eastAsia"/>
                      <w:color w:val="000000"/>
                      <w:sz w:val="21"/>
                      <w:szCs w:val="21"/>
                    </w:rPr>
                    <w:t>400</w:t>
                  </w:r>
                </w:p>
              </w:tc>
              <w:tc>
                <w:tcPr>
                  <w:tcW w:w="1417" w:type="dxa"/>
                  <w:tcBorders>
                    <w:top w:val="single" w:sz="8" w:space="0" w:color="auto"/>
                  </w:tcBorders>
                  <w:vAlign w:val="center"/>
                </w:tcPr>
                <w:p w:rsidR="008778BB" w:rsidRPr="006C225E" w:rsidRDefault="008778BB" w:rsidP="00542EE1">
                  <w:pPr>
                    <w:adjustRightInd w:val="0"/>
                    <w:snapToGrid w:val="0"/>
                    <w:jc w:val="center"/>
                    <w:rPr>
                      <w:color w:val="000000"/>
                      <w:sz w:val="21"/>
                      <w:szCs w:val="21"/>
                    </w:rPr>
                  </w:pPr>
                  <w:r w:rsidRPr="006C225E">
                    <w:rPr>
                      <w:rFonts w:hint="eastAsia"/>
                      <w:color w:val="000000"/>
                      <w:sz w:val="21"/>
                      <w:szCs w:val="21"/>
                    </w:rPr>
                    <w:t>180</w:t>
                  </w:r>
                </w:p>
              </w:tc>
              <w:tc>
                <w:tcPr>
                  <w:tcW w:w="1418" w:type="dxa"/>
                  <w:tcBorders>
                    <w:top w:val="single" w:sz="8" w:space="0" w:color="auto"/>
                  </w:tcBorders>
                  <w:vAlign w:val="center"/>
                </w:tcPr>
                <w:p w:rsidR="008778BB" w:rsidRPr="006C225E" w:rsidRDefault="008778BB" w:rsidP="00542EE1">
                  <w:pPr>
                    <w:adjustRightInd w:val="0"/>
                    <w:snapToGrid w:val="0"/>
                    <w:jc w:val="center"/>
                    <w:rPr>
                      <w:color w:val="000000"/>
                      <w:sz w:val="21"/>
                      <w:szCs w:val="21"/>
                    </w:rPr>
                  </w:pPr>
                  <w:r w:rsidRPr="006C225E">
                    <w:rPr>
                      <w:rFonts w:hint="eastAsia"/>
                      <w:color w:val="000000"/>
                      <w:sz w:val="21"/>
                      <w:szCs w:val="21"/>
                    </w:rPr>
                    <w:t>59</w:t>
                  </w:r>
                </w:p>
              </w:tc>
              <w:tc>
                <w:tcPr>
                  <w:tcW w:w="1417" w:type="dxa"/>
                  <w:tcBorders>
                    <w:top w:val="single" w:sz="8" w:space="0" w:color="auto"/>
                  </w:tcBorders>
                  <w:vAlign w:val="center"/>
                </w:tcPr>
                <w:p w:rsidR="008778BB" w:rsidRPr="006C225E" w:rsidRDefault="008778BB" w:rsidP="00542EE1">
                  <w:pPr>
                    <w:adjustRightInd w:val="0"/>
                    <w:snapToGrid w:val="0"/>
                    <w:jc w:val="center"/>
                    <w:rPr>
                      <w:color w:val="000000"/>
                      <w:sz w:val="21"/>
                      <w:szCs w:val="21"/>
                    </w:rPr>
                  </w:pPr>
                  <w:r w:rsidRPr="006C225E">
                    <w:rPr>
                      <w:rFonts w:hint="eastAsia"/>
                      <w:color w:val="000000"/>
                      <w:sz w:val="21"/>
                      <w:szCs w:val="21"/>
                    </w:rPr>
                    <w:t>4</w:t>
                  </w:r>
                </w:p>
              </w:tc>
              <w:tc>
                <w:tcPr>
                  <w:tcW w:w="1196" w:type="dxa"/>
                  <w:tcBorders>
                    <w:top w:val="single" w:sz="8" w:space="0" w:color="auto"/>
                  </w:tcBorders>
                  <w:vAlign w:val="center"/>
                </w:tcPr>
                <w:p w:rsidR="008778BB" w:rsidRPr="006C225E" w:rsidRDefault="008778BB" w:rsidP="00542EE1">
                  <w:pPr>
                    <w:adjustRightInd w:val="0"/>
                    <w:snapToGrid w:val="0"/>
                    <w:jc w:val="center"/>
                    <w:rPr>
                      <w:color w:val="000000"/>
                      <w:sz w:val="21"/>
                      <w:szCs w:val="21"/>
                    </w:rPr>
                  </w:pPr>
                  <w:r w:rsidRPr="006C225E">
                    <w:rPr>
                      <w:rFonts w:hint="eastAsia"/>
                      <w:color w:val="000000"/>
                      <w:sz w:val="21"/>
                      <w:szCs w:val="21"/>
                    </w:rPr>
                    <w:t>70</w:t>
                  </w:r>
                </w:p>
              </w:tc>
            </w:tr>
            <w:tr w:rsidR="008778BB" w:rsidRPr="006C225E" w:rsidTr="008778BB">
              <w:trPr>
                <w:trHeight w:val="397"/>
                <w:jc w:val="center"/>
              </w:trPr>
              <w:tc>
                <w:tcPr>
                  <w:tcW w:w="1699" w:type="dxa"/>
                  <w:vAlign w:val="center"/>
                </w:tcPr>
                <w:p w:rsidR="00846D4E" w:rsidRPr="006C225E" w:rsidRDefault="00846D4E" w:rsidP="00542EE1">
                  <w:pPr>
                    <w:adjustRightInd w:val="0"/>
                    <w:snapToGrid w:val="0"/>
                    <w:jc w:val="center"/>
                    <w:rPr>
                      <w:color w:val="000000"/>
                      <w:sz w:val="21"/>
                      <w:szCs w:val="21"/>
                    </w:rPr>
                  </w:pPr>
                  <w:r w:rsidRPr="006C225E">
                    <w:rPr>
                      <w:color w:val="000000"/>
                      <w:sz w:val="21"/>
                      <w:szCs w:val="21"/>
                    </w:rPr>
                    <w:t>排水标准</w:t>
                  </w:r>
                </w:p>
              </w:tc>
              <w:tc>
                <w:tcPr>
                  <w:tcW w:w="1418" w:type="dxa"/>
                  <w:vAlign w:val="center"/>
                </w:tcPr>
                <w:p w:rsidR="00846D4E" w:rsidRPr="006C225E" w:rsidRDefault="00161048" w:rsidP="00542EE1">
                  <w:pPr>
                    <w:adjustRightInd w:val="0"/>
                    <w:snapToGrid w:val="0"/>
                    <w:jc w:val="center"/>
                    <w:rPr>
                      <w:color w:val="000000"/>
                      <w:sz w:val="21"/>
                      <w:szCs w:val="21"/>
                    </w:rPr>
                  </w:pPr>
                  <w:r>
                    <w:rPr>
                      <w:rFonts w:hint="eastAsia"/>
                      <w:color w:val="000000"/>
                      <w:sz w:val="21"/>
                      <w:szCs w:val="21"/>
                    </w:rPr>
                    <w:t>4</w:t>
                  </w:r>
                  <w:r w:rsidR="00846D4E" w:rsidRPr="006C225E">
                    <w:rPr>
                      <w:rFonts w:hint="eastAsia"/>
                      <w:color w:val="000000"/>
                      <w:sz w:val="21"/>
                      <w:szCs w:val="21"/>
                    </w:rPr>
                    <w:t>0</w:t>
                  </w:r>
                </w:p>
              </w:tc>
              <w:tc>
                <w:tcPr>
                  <w:tcW w:w="1417" w:type="dxa"/>
                  <w:vAlign w:val="center"/>
                </w:tcPr>
                <w:p w:rsidR="00846D4E" w:rsidRPr="006C225E" w:rsidRDefault="00846D4E" w:rsidP="00542EE1">
                  <w:pPr>
                    <w:adjustRightInd w:val="0"/>
                    <w:snapToGrid w:val="0"/>
                    <w:jc w:val="center"/>
                    <w:rPr>
                      <w:color w:val="000000"/>
                      <w:sz w:val="21"/>
                      <w:szCs w:val="21"/>
                    </w:rPr>
                  </w:pPr>
                  <w:r w:rsidRPr="006C225E">
                    <w:rPr>
                      <w:color w:val="000000"/>
                      <w:sz w:val="21"/>
                      <w:szCs w:val="21"/>
                    </w:rPr>
                    <w:t>10</w:t>
                  </w:r>
                </w:p>
              </w:tc>
              <w:tc>
                <w:tcPr>
                  <w:tcW w:w="1418" w:type="dxa"/>
                  <w:vAlign w:val="center"/>
                </w:tcPr>
                <w:p w:rsidR="00846D4E" w:rsidRPr="006C225E" w:rsidRDefault="00161048" w:rsidP="00542EE1">
                  <w:pPr>
                    <w:adjustRightInd w:val="0"/>
                    <w:snapToGrid w:val="0"/>
                    <w:jc w:val="center"/>
                    <w:rPr>
                      <w:color w:val="000000"/>
                      <w:sz w:val="21"/>
                      <w:szCs w:val="21"/>
                    </w:rPr>
                  </w:pPr>
                  <w:r>
                    <w:rPr>
                      <w:rFonts w:hint="eastAsia"/>
                      <w:color w:val="000000"/>
                      <w:sz w:val="21"/>
                      <w:szCs w:val="21"/>
                    </w:rPr>
                    <w:t>2.0</w:t>
                  </w:r>
                </w:p>
              </w:tc>
              <w:tc>
                <w:tcPr>
                  <w:tcW w:w="1417" w:type="dxa"/>
                  <w:vAlign w:val="center"/>
                </w:tcPr>
                <w:p w:rsidR="00846D4E" w:rsidRPr="006C225E" w:rsidRDefault="00846D4E" w:rsidP="00161048">
                  <w:pPr>
                    <w:adjustRightInd w:val="0"/>
                    <w:snapToGrid w:val="0"/>
                    <w:jc w:val="center"/>
                    <w:rPr>
                      <w:color w:val="000000"/>
                      <w:sz w:val="21"/>
                      <w:szCs w:val="21"/>
                    </w:rPr>
                  </w:pPr>
                  <w:r w:rsidRPr="006C225E">
                    <w:rPr>
                      <w:color w:val="000000"/>
                      <w:sz w:val="21"/>
                      <w:szCs w:val="21"/>
                    </w:rPr>
                    <w:t>0.</w:t>
                  </w:r>
                  <w:r w:rsidR="00161048">
                    <w:rPr>
                      <w:rFonts w:hint="eastAsia"/>
                      <w:color w:val="000000"/>
                      <w:sz w:val="21"/>
                      <w:szCs w:val="21"/>
                    </w:rPr>
                    <w:t>4</w:t>
                  </w:r>
                </w:p>
              </w:tc>
              <w:tc>
                <w:tcPr>
                  <w:tcW w:w="1196" w:type="dxa"/>
                  <w:vAlign w:val="center"/>
                </w:tcPr>
                <w:p w:rsidR="00846D4E" w:rsidRPr="006C225E" w:rsidRDefault="00846D4E" w:rsidP="00542EE1">
                  <w:pPr>
                    <w:adjustRightInd w:val="0"/>
                    <w:snapToGrid w:val="0"/>
                    <w:jc w:val="center"/>
                    <w:rPr>
                      <w:color w:val="000000"/>
                      <w:sz w:val="21"/>
                      <w:szCs w:val="21"/>
                    </w:rPr>
                  </w:pPr>
                  <w:r w:rsidRPr="006C225E">
                    <w:rPr>
                      <w:rFonts w:hint="eastAsia"/>
                      <w:color w:val="000000"/>
                      <w:sz w:val="21"/>
                      <w:szCs w:val="21"/>
                    </w:rPr>
                    <w:t>15</w:t>
                  </w:r>
                </w:p>
              </w:tc>
            </w:tr>
          </w:tbl>
          <w:p w:rsidR="008778BB" w:rsidRPr="006C225E" w:rsidRDefault="008778BB" w:rsidP="00C40672">
            <w:pPr>
              <w:adjustRightInd w:val="0"/>
              <w:snapToGrid w:val="0"/>
              <w:spacing w:line="440" w:lineRule="exact"/>
              <w:ind w:firstLineChars="200" w:firstLine="480"/>
              <w:rPr>
                <w:rFonts w:eastAsia="黑体"/>
                <w:color w:val="000000"/>
                <w:szCs w:val="20"/>
              </w:rPr>
            </w:pPr>
            <w:r w:rsidRPr="006C225E">
              <w:rPr>
                <w:rFonts w:eastAsia="黑体"/>
                <w:color w:val="000000"/>
                <w:szCs w:val="20"/>
              </w:rPr>
              <w:t>表</w:t>
            </w:r>
            <w:r w:rsidR="00D272C1" w:rsidRPr="006C225E">
              <w:rPr>
                <w:rFonts w:eastAsia="黑体" w:hint="eastAsia"/>
                <w:color w:val="000000"/>
                <w:szCs w:val="20"/>
              </w:rPr>
              <w:t>22</w:t>
            </w:r>
            <w:r w:rsidRPr="006C225E">
              <w:rPr>
                <w:rFonts w:eastAsia="黑体" w:hint="eastAsia"/>
                <w:color w:val="000000"/>
                <w:szCs w:val="20"/>
              </w:rPr>
              <w:t xml:space="preserve"> </w:t>
            </w:r>
            <w:r w:rsidRPr="006C225E">
              <w:rPr>
                <w:rFonts w:hint="eastAsia"/>
                <w:color w:val="000000"/>
                <w:szCs w:val="20"/>
              </w:rPr>
              <w:t>《</w:t>
            </w:r>
            <w:r w:rsidRPr="006C225E">
              <w:rPr>
                <w:rFonts w:eastAsia="黑体" w:hint="eastAsia"/>
                <w:color w:val="000000"/>
                <w:szCs w:val="20"/>
              </w:rPr>
              <w:t>污水排入城镇下水道水质标准</w:t>
            </w:r>
            <w:r w:rsidRPr="006C225E">
              <w:rPr>
                <w:rFonts w:hint="eastAsia"/>
                <w:color w:val="000000"/>
                <w:szCs w:val="20"/>
              </w:rPr>
              <w:t>》</w:t>
            </w:r>
            <w:r w:rsidRPr="006C225E">
              <w:rPr>
                <w:rFonts w:eastAsia="黑体" w:hint="eastAsia"/>
                <w:color w:val="000000"/>
                <w:szCs w:val="20"/>
              </w:rPr>
              <w:t>（</w:t>
            </w:r>
            <w:r w:rsidRPr="006C225E">
              <w:rPr>
                <w:rFonts w:eastAsia="黑体" w:hint="eastAsia"/>
                <w:color w:val="000000"/>
                <w:szCs w:val="20"/>
              </w:rPr>
              <w:t>GB/T31962-2015</w:t>
            </w:r>
            <w:r w:rsidRPr="006C225E">
              <w:rPr>
                <w:rFonts w:eastAsia="黑体" w:hint="eastAsia"/>
                <w:color w:val="000000"/>
                <w:szCs w:val="20"/>
              </w:rPr>
              <w:t>）</w:t>
            </w:r>
            <w:r w:rsidRPr="006C225E">
              <w:rPr>
                <w:rFonts w:eastAsia="黑体" w:hint="eastAsia"/>
                <w:color w:val="000000"/>
                <w:szCs w:val="20"/>
              </w:rPr>
              <w:t xml:space="preserve"> </w:t>
            </w:r>
            <w:r w:rsidR="00C40672" w:rsidRPr="006C225E">
              <w:rPr>
                <w:rFonts w:eastAsia="黑体" w:hint="eastAsia"/>
                <w:color w:val="000000"/>
                <w:szCs w:val="20"/>
              </w:rPr>
              <w:t xml:space="preserve"> </w:t>
            </w:r>
            <w:r w:rsidRPr="006C225E">
              <w:rPr>
                <w:rFonts w:eastAsia="黑体"/>
                <w:color w:val="000000"/>
                <w:szCs w:val="20"/>
              </w:rPr>
              <w:t>单位：</w:t>
            </w:r>
            <w:r w:rsidRPr="006C225E">
              <w:rPr>
                <w:rFonts w:eastAsia="黑体"/>
                <w:color w:val="000000"/>
                <w:szCs w:val="20"/>
              </w:rPr>
              <w:t>mg/L</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tblPr>
            <w:tblGrid>
              <w:gridCol w:w="1558"/>
              <w:gridCol w:w="1417"/>
              <w:gridCol w:w="1418"/>
              <w:gridCol w:w="1417"/>
              <w:gridCol w:w="1418"/>
              <w:gridCol w:w="1337"/>
            </w:tblGrid>
            <w:tr w:rsidR="008778BB" w:rsidRPr="006C225E" w:rsidTr="008778BB">
              <w:trPr>
                <w:trHeight w:val="397"/>
                <w:jc w:val="center"/>
              </w:trPr>
              <w:tc>
                <w:tcPr>
                  <w:tcW w:w="1558" w:type="dxa"/>
                  <w:vAlign w:val="center"/>
                </w:tcPr>
                <w:p w:rsidR="008778BB" w:rsidRPr="006C225E" w:rsidRDefault="008778BB" w:rsidP="00542EE1">
                  <w:pPr>
                    <w:adjustRightInd w:val="0"/>
                    <w:snapToGrid w:val="0"/>
                    <w:jc w:val="center"/>
                    <w:rPr>
                      <w:b/>
                      <w:color w:val="000000"/>
                      <w:sz w:val="21"/>
                      <w:szCs w:val="21"/>
                    </w:rPr>
                  </w:pPr>
                  <w:r w:rsidRPr="006C225E">
                    <w:rPr>
                      <w:b/>
                      <w:color w:val="000000"/>
                      <w:sz w:val="21"/>
                      <w:szCs w:val="21"/>
                    </w:rPr>
                    <w:t>污染物</w:t>
                  </w:r>
                </w:p>
              </w:tc>
              <w:tc>
                <w:tcPr>
                  <w:tcW w:w="1417" w:type="dxa"/>
                  <w:vAlign w:val="center"/>
                </w:tcPr>
                <w:p w:rsidR="008778BB" w:rsidRPr="006C225E" w:rsidRDefault="008778BB" w:rsidP="00542EE1">
                  <w:pPr>
                    <w:adjustRightInd w:val="0"/>
                    <w:snapToGrid w:val="0"/>
                    <w:jc w:val="center"/>
                    <w:rPr>
                      <w:b/>
                      <w:color w:val="000000"/>
                      <w:sz w:val="21"/>
                      <w:szCs w:val="21"/>
                    </w:rPr>
                  </w:pPr>
                  <w:r w:rsidRPr="006C225E">
                    <w:rPr>
                      <w:b/>
                      <w:color w:val="000000"/>
                      <w:sz w:val="21"/>
                      <w:szCs w:val="21"/>
                    </w:rPr>
                    <w:t>COD</w:t>
                  </w:r>
                  <w:r w:rsidRPr="006C225E">
                    <w:rPr>
                      <w:b/>
                      <w:color w:val="000000"/>
                      <w:sz w:val="21"/>
                      <w:szCs w:val="21"/>
                      <w:vertAlign w:val="subscript"/>
                    </w:rPr>
                    <w:t>cr</w:t>
                  </w:r>
                </w:p>
              </w:tc>
              <w:tc>
                <w:tcPr>
                  <w:tcW w:w="1418" w:type="dxa"/>
                  <w:vAlign w:val="center"/>
                </w:tcPr>
                <w:p w:rsidR="008778BB" w:rsidRPr="006C225E" w:rsidRDefault="008778BB" w:rsidP="00542EE1">
                  <w:pPr>
                    <w:adjustRightInd w:val="0"/>
                    <w:snapToGrid w:val="0"/>
                    <w:jc w:val="center"/>
                    <w:rPr>
                      <w:b/>
                      <w:color w:val="000000"/>
                      <w:sz w:val="21"/>
                      <w:szCs w:val="21"/>
                    </w:rPr>
                  </w:pPr>
                  <w:r w:rsidRPr="006C225E">
                    <w:rPr>
                      <w:b/>
                      <w:color w:val="000000"/>
                      <w:sz w:val="21"/>
                      <w:szCs w:val="21"/>
                    </w:rPr>
                    <w:t>SS</w:t>
                  </w:r>
                </w:p>
              </w:tc>
              <w:tc>
                <w:tcPr>
                  <w:tcW w:w="1417" w:type="dxa"/>
                  <w:vAlign w:val="center"/>
                </w:tcPr>
                <w:p w:rsidR="008778BB" w:rsidRPr="006C225E" w:rsidRDefault="008778BB" w:rsidP="00542EE1">
                  <w:pPr>
                    <w:adjustRightInd w:val="0"/>
                    <w:snapToGrid w:val="0"/>
                    <w:jc w:val="center"/>
                    <w:rPr>
                      <w:b/>
                      <w:color w:val="000000"/>
                      <w:sz w:val="21"/>
                      <w:szCs w:val="21"/>
                    </w:rPr>
                  </w:pPr>
                  <w:r w:rsidRPr="006C225E">
                    <w:rPr>
                      <w:b/>
                      <w:color w:val="000000"/>
                      <w:sz w:val="21"/>
                      <w:szCs w:val="21"/>
                    </w:rPr>
                    <w:t>NH</w:t>
                  </w:r>
                  <w:r w:rsidRPr="006C225E">
                    <w:rPr>
                      <w:b/>
                      <w:color w:val="000000"/>
                      <w:sz w:val="21"/>
                      <w:szCs w:val="21"/>
                      <w:vertAlign w:val="subscript"/>
                    </w:rPr>
                    <w:t>3</w:t>
                  </w:r>
                  <w:r w:rsidRPr="006C225E">
                    <w:rPr>
                      <w:b/>
                      <w:color w:val="000000"/>
                      <w:sz w:val="21"/>
                      <w:szCs w:val="21"/>
                    </w:rPr>
                    <w:t>-N</w:t>
                  </w:r>
                </w:p>
              </w:tc>
              <w:tc>
                <w:tcPr>
                  <w:tcW w:w="1418" w:type="dxa"/>
                  <w:vAlign w:val="center"/>
                </w:tcPr>
                <w:p w:rsidR="008778BB" w:rsidRPr="006C225E" w:rsidRDefault="008778BB" w:rsidP="00542EE1">
                  <w:pPr>
                    <w:adjustRightInd w:val="0"/>
                    <w:snapToGrid w:val="0"/>
                    <w:jc w:val="center"/>
                    <w:rPr>
                      <w:b/>
                      <w:color w:val="000000"/>
                      <w:sz w:val="21"/>
                      <w:szCs w:val="21"/>
                    </w:rPr>
                  </w:pPr>
                  <w:r w:rsidRPr="006C225E">
                    <w:rPr>
                      <w:b/>
                      <w:color w:val="000000"/>
                      <w:sz w:val="21"/>
                      <w:szCs w:val="21"/>
                    </w:rPr>
                    <w:t>TP</w:t>
                  </w:r>
                </w:p>
              </w:tc>
              <w:tc>
                <w:tcPr>
                  <w:tcW w:w="1337" w:type="dxa"/>
                  <w:vAlign w:val="center"/>
                </w:tcPr>
                <w:p w:rsidR="008778BB" w:rsidRPr="006C225E" w:rsidRDefault="008778BB" w:rsidP="00542EE1">
                  <w:pPr>
                    <w:adjustRightInd w:val="0"/>
                    <w:snapToGrid w:val="0"/>
                    <w:jc w:val="center"/>
                    <w:rPr>
                      <w:b/>
                      <w:color w:val="000000"/>
                      <w:sz w:val="21"/>
                      <w:szCs w:val="21"/>
                    </w:rPr>
                  </w:pPr>
                  <w:r w:rsidRPr="006C225E">
                    <w:rPr>
                      <w:rFonts w:hint="eastAsia"/>
                      <w:b/>
                      <w:color w:val="000000"/>
                      <w:sz w:val="21"/>
                      <w:szCs w:val="21"/>
                    </w:rPr>
                    <w:t>TN</w:t>
                  </w:r>
                </w:p>
              </w:tc>
            </w:tr>
            <w:tr w:rsidR="008778BB" w:rsidRPr="006C225E" w:rsidTr="008778BB">
              <w:trPr>
                <w:trHeight w:val="397"/>
                <w:jc w:val="center"/>
              </w:trPr>
              <w:tc>
                <w:tcPr>
                  <w:tcW w:w="1558" w:type="dxa"/>
                  <w:vAlign w:val="center"/>
                </w:tcPr>
                <w:p w:rsidR="008778BB" w:rsidRPr="006C225E" w:rsidRDefault="008778BB" w:rsidP="00542EE1">
                  <w:pPr>
                    <w:adjustRightInd w:val="0"/>
                    <w:snapToGrid w:val="0"/>
                    <w:jc w:val="center"/>
                    <w:rPr>
                      <w:color w:val="000000"/>
                      <w:sz w:val="21"/>
                      <w:szCs w:val="21"/>
                    </w:rPr>
                  </w:pPr>
                  <w:r w:rsidRPr="006C225E">
                    <w:rPr>
                      <w:color w:val="000000"/>
                      <w:sz w:val="21"/>
                      <w:szCs w:val="21"/>
                    </w:rPr>
                    <w:t>排水标准</w:t>
                  </w:r>
                </w:p>
              </w:tc>
              <w:tc>
                <w:tcPr>
                  <w:tcW w:w="1417" w:type="dxa"/>
                  <w:tcBorders>
                    <w:top w:val="single" w:sz="8" w:space="0" w:color="auto"/>
                  </w:tcBorders>
                  <w:vAlign w:val="center"/>
                </w:tcPr>
                <w:p w:rsidR="008778BB" w:rsidRPr="006C225E" w:rsidRDefault="008778BB" w:rsidP="00542EE1">
                  <w:pPr>
                    <w:adjustRightInd w:val="0"/>
                    <w:snapToGrid w:val="0"/>
                    <w:jc w:val="center"/>
                    <w:rPr>
                      <w:color w:val="000000"/>
                      <w:sz w:val="21"/>
                      <w:szCs w:val="21"/>
                    </w:rPr>
                  </w:pPr>
                  <w:r w:rsidRPr="006C225E">
                    <w:rPr>
                      <w:rFonts w:hint="eastAsia"/>
                      <w:color w:val="000000"/>
                      <w:sz w:val="21"/>
                      <w:szCs w:val="21"/>
                    </w:rPr>
                    <w:t>300</w:t>
                  </w:r>
                </w:p>
              </w:tc>
              <w:tc>
                <w:tcPr>
                  <w:tcW w:w="1418" w:type="dxa"/>
                  <w:tcBorders>
                    <w:top w:val="single" w:sz="8" w:space="0" w:color="auto"/>
                  </w:tcBorders>
                  <w:vAlign w:val="center"/>
                </w:tcPr>
                <w:p w:rsidR="008778BB" w:rsidRPr="006C225E" w:rsidRDefault="008778BB" w:rsidP="00542EE1">
                  <w:pPr>
                    <w:adjustRightInd w:val="0"/>
                    <w:snapToGrid w:val="0"/>
                    <w:jc w:val="center"/>
                    <w:rPr>
                      <w:color w:val="000000"/>
                      <w:sz w:val="21"/>
                      <w:szCs w:val="21"/>
                    </w:rPr>
                  </w:pPr>
                  <w:r w:rsidRPr="006C225E">
                    <w:rPr>
                      <w:rFonts w:hint="eastAsia"/>
                      <w:color w:val="000000"/>
                      <w:sz w:val="21"/>
                      <w:szCs w:val="21"/>
                    </w:rPr>
                    <w:t>250</w:t>
                  </w:r>
                </w:p>
              </w:tc>
              <w:tc>
                <w:tcPr>
                  <w:tcW w:w="1417" w:type="dxa"/>
                  <w:tcBorders>
                    <w:top w:val="single" w:sz="8" w:space="0" w:color="auto"/>
                  </w:tcBorders>
                  <w:vAlign w:val="center"/>
                </w:tcPr>
                <w:p w:rsidR="008778BB" w:rsidRPr="006C225E" w:rsidRDefault="008778BB" w:rsidP="00542EE1">
                  <w:pPr>
                    <w:adjustRightInd w:val="0"/>
                    <w:snapToGrid w:val="0"/>
                    <w:jc w:val="center"/>
                    <w:rPr>
                      <w:color w:val="000000"/>
                      <w:sz w:val="21"/>
                      <w:szCs w:val="21"/>
                    </w:rPr>
                  </w:pPr>
                  <w:r w:rsidRPr="006C225E">
                    <w:rPr>
                      <w:rFonts w:hint="eastAsia"/>
                      <w:color w:val="000000"/>
                      <w:sz w:val="21"/>
                      <w:szCs w:val="21"/>
                    </w:rPr>
                    <w:t>25</w:t>
                  </w:r>
                </w:p>
              </w:tc>
              <w:tc>
                <w:tcPr>
                  <w:tcW w:w="1418" w:type="dxa"/>
                  <w:tcBorders>
                    <w:top w:val="single" w:sz="8" w:space="0" w:color="auto"/>
                  </w:tcBorders>
                  <w:vAlign w:val="center"/>
                </w:tcPr>
                <w:p w:rsidR="008778BB" w:rsidRPr="006C225E" w:rsidRDefault="008778BB" w:rsidP="00542EE1">
                  <w:pPr>
                    <w:adjustRightInd w:val="0"/>
                    <w:snapToGrid w:val="0"/>
                    <w:jc w:val="center"/>
                    <w:rPr>
                      <w:color w:val="000000"/>
                      <w:sz w:val="21"/>
                      <w:szCs w:val="21"/>
                    </w:rPr>
                  </w:pPr>
                  <w:r w:rsidRPr="006C225E">
                    <w:rPr>
                      <w:rFonts w:hint="eastAsia"/>
                      <w:color w:val="000000"/>
                      <w:sz w:val="21"/>
                      <w:szCs w:val="21"/>
                    </w:rPr>
                    <w:t>5.0</w:t>
                  </w:r>
                </w:p>
              </w:tc>
              <w:tc>
                <w:tcPr>
                  <w:tcW w:w="1337" w:type="dxa"/>
                  <w:tcBorders>
                    <w:top w:val="single" w:sz="8" w:space="0" w:color="auto"/>
                  </w:tcBorders>
                  <w:vAlign w:val="center"/>
                </w:tcPr>
                <w:p w:rsidR="008778BB" w:rsidRPr="006C225E" w:rsidRDefault="008778BB" w:rsidP="00542EE1">
                  <w:pPr>
                    <w:adjustRightInd w:val="0"/>
                    <w:snapToGrid w:val="0"/>
                    <w:jc w:val="center"/>
                    <w:rPr>
                      <w:color w:val="000000"/>
                      <w:sz w:val="21"/>
                      <w:szCs w:val="21"/>
                    </w:rPr>
                  </w:pPr>
                  <w:r w:rsidRPr="006C225E">
                    <w:rPr>
                      <w:rFonts w:hint="eastAsia"/>
                      <w:color w:val="000000"/>
                      <w:sz w:val="21"/>
                      <w:szCs w:val="21"/>
                    </w:rPr>
                    <w:t>45</w:t>
                  </w:r>
                </w:p>
              </w:tc>
            </w:tr>
          </w:tbl>
          <w:p w:rsidR="00A2373A" w:rsidRPr="006C225E" w:rsidRDefault="00846D4E">
            <w:pPr>
              <w:adjustRightInd w:val="0"/>
              <w:snapToGrid w:val="0"/>
              <w:spacing w:line="440" w:lineRule="exact"/>
              <w:ind w:firstLineChars="200" w:firstLine="482"/>
              <w:textAlignment w:val="baseline"/>
              <w:rPr>
                <w:b/>
              </w:rPr>
            </w:pPr>
            <w:r w:rsidRPr="006C225E">
              <w:rPr>
                <w:rFonts w:hint="eastAsia"/>
                <w:b/>
              </w:rPr>
              <w:lastRenderedPageBreak/>
              <w:t>3</w:t>
            </w:r>
            <w:r w:rsidRPr="006C225E">
              <w:rPr>
                <w:rFonts w:hint="eastAsia"/>
                <w:b/>
              </w:rPr>
              <w:t>、</w:t>
            </w:r>
            <w:r w:rsidR="004511C7" w:rsidRPr="006C225E">
              <w:rPr>
                <w:b/>
              </w:rPr>
              <w:t>噪声</w:t>
            </w:r>
          </w:p>
          <w:p w:rsidR="00A2373A" w:rsidRPr="006C225E" w:rsidRDefault="004511C7">
            <w:pPr>
              <w:adjustRightInd w:val="0"/>
              <w:snapToGrid w:val="0"/>
              <w:spacing w:line="440" w:lineRule="exact"/>
              <w:ind w:firstLineChars="200" w:firstLine="480"/>
              <w:rPr>
                <w:b/>
              </w:rPr>
            </w:pPr>
            <w:r w:rsidRPr="006C225E">
              <w:rPr>
                <w:rFonts w:hint="eastAsia"/>
              </w:rPr>
              <w:t>运营期各厂界噪声执行《工业企业厂界环境噪声排放标准》（</w:t>
            </w:r>
            <w:r w:rsidRPr="006C225E">
              <w:t>GB12348-2008</w:t>
            </w:r>
            <w:r w:rsidRPr="006C225E">
              <w:rPr>
                <w:rFonts w:hint="eastAsia"/>
              </w:rPr>
              <w:t>）</w:t>
            </w:r>
            <w:r w:rsidRPr="006C225E">
              <w:rPr>
                <w:rFonts w:hint="eastAsia"/>
              </w:rPr>
              <w:t>2</w:t>
            </w:r>
            <w:r w:rsidRPr="006C225E">
              <w:rPr>
                <w:rFonts w:hint="eastAsia"/>
              </w:rPr>
              <w:t>类标准，具体标准值见下表。</w:t>
            </w:r>
            <w:bookmarkStart w:id="2" w:name="_Ref308191224"/>
          </w:p>
          <w:p w:rsidR="00A2373A" w:rsidRPr="006C225E" w:rsidRDefault="004511C7" w:rsidP="00C40672">
            <w:pPr>
              <w:adjustRightInd w:val="0"/>
              <w:snapToGrid w:val="0"/>
              <w:spacing w:line="440" w:lineRule="exact"/>
              <w:ind w:firstLineChars="200" w:firstLine="480"/>
              <w:jc w:val="both"/>
              <w:rPr>
                <w:rFonts w:eastAsia="黑体"/>
                <w:color w:val="000000" w:themeColor="text1"/>
                <w:szCs w:val="20"/>
              </w:rPr>
            </w:pPr>
            <w:r w:rsidRPr="006C225E">
              <w:rPr>
                <w:rFonts w:eastAsia="黑体"/>
                <w:color w:val="000000" w:themeColor="text1"/>
              </w:rPr>
              <w:t>表</w:t>
            </w:r>
            <w:bookmarkEnd w:id="2"/>
            <w:r w:rsidRPr="006C225E">
              <w:rPr>
                <w:rFonts w:hint="eastAsia"/>
                <w:color w:val="000000" w:themeColor="text1"/>
              </w:rPr>
              <w:t>2</w:t>
            </w:r>
            <w:r w:rsidR="00D272C1" w:rsidRPr="006C225E">
              <w:rPr>
                <w:rFonts w:hint="eastAsia"/>
                <w:color w:val="000000" w:themeColor="text1"/>
              </w:rPr>
              <w:t>3</w:t>
            </w:r>
            <w:r w:rsidR="005117F9" w:rsidRPr="006C225E">
              <w:rPr>
                <w:rFonts w:hint="eastAsia"/>
                <w:color w:val="000000" w:themeColor="text1"/>
              </w:rPr>
              <w:t xml:space="preserve">         </w:t>
            </w:r>
            <w:r w:rsidR="005117F9" w:rsidRPr="006C225E">
              <w:rPr>
                <w:rFonts w:eastAsia="黑体" w:hint="eastAsia"/>
                <w:color w:val="000000" w:themeColor="text1"/>
              </w:rPr>
              <w:t xml:space="preserve"> </w:t>
            </w:r>
            <w:r w:rsidRPr="006C225E">
              <w:rPr>
                <w:rFonts w:eastAsia="黑体"/>
                <w:color w:val="000000" w:themeColor="text1"/>
              </w:rPr>
              <w:t>工业企业厂界环境噪声排放标准</w:t>
            </w:r>
            <w:r w:rsidR="005117F9" w:rsidRPr="006C225E">
              <w:rPr>
                <w:rFonts w:eastAsia="黑体" w:hint="eastAsia"/>
                <w:color w:val="000000" w:themeColor="text1"/>
              </w:rPr>
              <w:t xml:space="preserve">    </w:t>
            </w:r>
            <w:r w:rsidR="005117F9" w:rsidRPr="006C225E">
              <w:rPr>
                <w:rFonts w:hint="eastAsia"/>
                <w:color w:val="000000" w:themeColor="text1"/>
              </w:rPr>
              <w:t xml:space="preserve">    </w:t>
            </w:r>
            <w:r w:rsidRPr="006C225E">
              <w:rPr>
                <w:rFonts w:eastAsia="黑体"/>
                <w:color w:val="000000" w:themeColor="text1"/>
              </w:rPr>
              <w:t>单位</w:t>
            </w:r>
            <w:r w:rsidRPr="006C225E">
              <w:rPr>
                <w:color w:val="000000" w:themeColor="text1"/>
              </w:rPr>
              <w:t>：</w:t>
            </w:r>
            <w:r w:rsidRPr="006C225E">
              <w:rPr>
                <w:color w:val="000000" w:themeColor="text1"/>
              </w:rPr>
              <w:t>dB</w:t>
            </w:r>
            <w:r w:rsidRPr="006C225E">
              <w:rPr>
                <w:color w:val="000000" w:themeColor="text1"/>
              </w:rPr>
              <w:t>（</w:t>
            </w:r>
            <w:r w:rsidRPr="006C225E">
              <w:rPr>
                <w:color w:val="000000" w:themeColor="text1"/>
              </w:rPr>
              <w:t>A</w:t>
            </w:r>
            <w:r w:rsidRPr="006C225E">
              <w:rPr>
                <w:rFonts w:eastAsia="黑体"/>
                <w:color w:val="000000" w:themeColor="text1"/>
                <w:szCs w:val="20"/>
              </w:rPr>
              <w:t>）</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3542"/>
              <w:gridCol w:w="5023"/>
            </w:tblGrid>
            <w:tr w:rsidR="00F220BE" w:rsidRPr="006C225E" w:rsidTr="00F220BE">
              <w:trPr>
                <w:trHeight w:val="397"/>
                <w:jc w:val="center"/>
              </w:trPr>
              <w:tc>
                <w:tcPr>
                  <w:tcW w:w="2068" w:type="pct"/>
                  <w:tcBorders>
                    <w:top w:val="single" w:sz="8" w:space="0" w:color="auto"/>
                    <w:bottom w:val="single" w:sz="8" w:space="0" w:color="auto"/>
                    <w:right w:val="single" w:sz="8" w:space="0" w:color="auto"/>
                  </w:tcBorders>
                  <w:noWrap/>
                  <w:vAlign w:val="center"/>
                </w:tcPr>
                <w:p w:rsidR="00F220BE" w:rsidRPr="006C225E" w:rsidRDefault="00F220BE">
                  <w:pPr>
                    <w:adjustRightInd w:val="0"/>
                    <w:snapToGrid w:val="0"/>
                    <w:jc w:val="center"/>
                    <w:rPr>
                      <w:b/>
                      <w:sz w:val="21"/>
                      <w:szCs w:val="21"/>
                    </w:rPr>
                  </w:pPr>
                  <w:r w:rsidRPr="006C225E">
                    <w:rPr>
                      <w:rFonts w:hint="eastAsia"/>
                      <w:b/>
                      <w:sz w:val="21"/>
                      <w:szCs w:val="21"/>
                    </w:rPr>
                    <w:t>类别</w:t>
                  </w:r>
                </w:p>
              </w:tc>
              <w:tc>
                <w:tcPr>
                  <w:tcW w:w="2932" w:type="pct"/>
                  <w:tcBorders>
                    <w:top w:val="single" w:sz="8" w:space="0" w:color="auto"/>
                    <w:left w:val="single" w:sz="8" w:space="0" w:color="auto"/>
                    <w:bottom w:val="single" w:sz="8" w:space="0" w:color="auto"/>
                  </w:tcBorders>
                  <w:noWrap/>
                  <w:vAlign w:val="center"/>
                </w:tcPr>
                <w:p w:rsidR="00F220BE" w:rsidRPr="006C225E" w:rsidRDefault="00F220BE">
                  <w:pPr>
                    <w:adjustRightInd w:val="0"/>
                    <w:snapToGrid w:val="0"/>
                    <w:jc w:val="center"/>
                    <w:rPr>
                      <w:b/>
                      <w:sz w:val="21"/>
                      <w:szCs w:val="21"/>
                    </w:rPr>
                  </w:pPr>
                  <w:r w:rsidRPr="006C225E">
                    <w:rPr>
                      <w:rFonts w:hint="eastAsia"/>
                      <w:b/>
                      <w:sz w:val="21"/>
                      <w:szCs w:val="21"/>
                    </w:rPr>
                    <w:t>昼间</w:t>
                  </w:r>
                </w:p>
              </w:tc>
            </w:tr>
            <w:tr w:rsidR="00F220BE" w:rsidRPr="006C225E" w:rsidTr="00F220BE">
              <w:trPr>
                <w:trHeight w:val="397"/>
                <w:jc w:val="center"/>
              </w:trPr>
              <w:tc>
                <w:tcPr>
                  <w:tcW w:w="2068" w:type="pct"/>
                  <w:tcBorders>
                    <w:top w:val="single" w:sz="8" w:space="0" w:color="auto"/>
                  </w:tcBorders>
                  <w:noWrap/>
                  <w:vAlign w:val="center"/>
                </w:tcPr>
                <w:p w:rsidR="00F220BE" w:rsidRPr="006C225E" w:rsidRDefault="00F220BE">
                  <w:pPr>
                    <w:adjustRightInd w:val="0"/>
                    <w:snapToGrid w:val="0"/>
                    <w:jc w:val="center"/>
                    <w:rPr>
                      <w:sz w:val="21"/>
                      <w:szCs w:val="21"/>
                    </w:rPr>
                  </w:pPr>
                  <w:r w:rsidRPr="006C225E">
                    <w:rPr>
                      <w:rFonts w:hint="eastAsia"/>
                      <w:sz w:val="21"/>
                      <w:szCs w:val="21"/>
                    </w:rPr>
                    <w:t>2</w:t>
                  </w:r>
                  <w:r w:rsidRPr="006C225E">
                    <w:rPr>
                      <w:rFonts w:hint="eastAsia"/>
                      <w:sz w:val="21"/>
                      <w:szCs w:val="21"/>
                    </w:rPr>
                    <w:t>类</w:t>
                  </w:r>
                </w:p>
              </w:tc>
              <w:tc>
                <w:tcPr>
                  <w:tcW w:w="2932" w:type="pct"/>
                  <w:tcBorders>
                    <w:top w:val="single" w:sz="8" w:space="0" w:color="auto"/>
                  </w:tcBorders>
                  <w:noWrap/>
                  <w:vAlign w:val="center"/>
                </w:tcPr>
                <w:p w:rsidR="00F220BE" w:rsidRPr="006C225E" w:rsidRDefault="00F220BE">
                  <w:pPr>
                    <w:adjustRightInd w:val="0"/>
                    <w:snapToGrid w:val="0"/>
                    <w:jc w:val="center"/>
                    <w:rPr>
                      <w:sz w:val="21"/>
                      <w:szCs w:val="21"/>
                    </w:rPr>
                  </w:pPr>
                  <w:r w:rsidRPr="006C225E">
                    <w:rPr>
                      <w:rFonts w:hint="eastAsia"/>
                      <w:sz w:val="21"/>
                      <w:szCs w:val="21"/>
                    </w:rPr>
                    <w:t>60</w:t>
                  </w:r>
                </w:p>
              </w:tc>
            </w:tr>
          </w:tbl>
          <w:p w:rsidR="00A2373A" w:rsidRPr="006C225E" w:rsidRDefault="00846D4E">
            <w:pPr>
              <w:adjustRightInd w:val="0"/>
              <w:snapToGrid w:val="0"/>
              <w:spacing w:line="440" w:lineRule="exact"/>
              <w:ind w:firstLineChars="200" w:firstLine="482"/>
              <w:rPr>
                <w:b/>
              </w:rPr>
            </w:pPr>
            <w:r w:rsidRPr="006C225E">
              <w:rPr>
                <w:rFonts w:hint="eastAsia"/>
                <w:b/>
              </w:rPr>
              <w:t>4</w:t>
            </w:r>
            <w:r w:rsidR="004511C7" w:rsidRPr="006C225E">
              <w:rPr>
                <w:rFonts w:hint="eastAsia"/>
                <w:b/>
              </w:rPr>
              <w:t>、固废</w:t>
            </w:r>
          </w:p>
          <w:p w:rsidR="00A2373A" w:rsidRPr="006C225E" w:rsidRDefault="004511C7">
            <w:pPr>
              <w:adjustRightInd w:val="0"/>
              <w:snapToGrid w:val="0"/>
              <w:spacing w:line="440" w:lineRule="exact"/>
              <w:ind w:firstLineChars="200" w:firstLine="480"/>
            </w:pPr>
            <w:r w:rsidRPr="006C225E">
              <w:t>一般固体废物贮存、处置按照《</w:t>
            </w:r>
            <w:r w:rsidRPr="006C225E">
              <w:rPr>
                <w:rFonts w:hint="eastAsia"/>
              </w:rPr>
              <w:t>一般工业固体废物贮存和填埋污染控制标准</w:t>
            </w:r>
            <w:r w:rsidRPr="006C225E">
              <w:t>》（</w:t>
            </w:r>
            <w:r w:rsidRPr="006C225E">
              <w:t>GB18599-20</w:t>
            </w:r>
            <w:r w:rsidRPr="006C225E">
              <w:rPr>
                <w:rFonts w:hint="eastAsia"/>
              </w:rPr>
              <w:t>20</w:t>
            </w:r>
            <w:r w:rsidRPr="006C225E">
              <w:t>）</w:t>
            </w:r>
            <w:r w:rsidRPr="006C225E">
              <w:rPr>
                <w:rFonts w:hint="eastAsia"/>
              </w:rPr>
              <w:t>要求执行。</w:t>
            </w:r>
          </w:p>
          <w:p w:rsidR="00A748C3" w:rsidRPr="006C225E" w:rsidRDefault="004511C7" w:rsidP="00A748C3">
            <w:pPr>
              <w:adjustRightInd w:val="0"/>
              <w:snapToGrid w:val="0"/>
              <w:spacing w:line="440" w:lineRule="exact"/>
              <w:ind w:firstLineChars="200" w:firstLine="480"/>
            </w:pPr>
            <w:r w:rsidRPr="006C225E">
              <w:rPr>
                <w:rFonts w:hint="eastAsia"/>
              </w:rPr>
              <w:t>危险废物按照《危险废物贮存污染控制标准》（</w:t>
            </w:r>
            <w:r w:rsidRPr="006C225E">
              <w:rPr>
                <w:rFonts w:hint="eastAsia"/>
              </w:rPr>
              <w:t>GB18597-2023</w:t>
            </w:r>
            <w:r w:rsidRPr="006C225E">
              <w:rPr>
                <w:rFonts w:hint="eastAsia"/>
              </w:rPr>
              <w:t>）要求进行处理。</w:t>
            </w:r>
          </w:p>
        </w:tc>
      </w:tr>
      <w:tr w:rsidR="00A2373A" w:rsidRPr="006C225E" w:rsidTr="008778BB">
        <w:trPr>
          <w:trHeight w:val="1696"/>
          <w:jc w:val="center"/>
        </w:trPr>
        <w:tc>
          <w:tcPr>
            <w:tcW w:w="800" w:type="dxa"/>
            <w:noWrap/>
            <w:vAlign w:val="center"/>
          </w:tcPr>
          <w:p w:rsidR="00A2373A" w:rsidRPr="006C225E" w:rsidRDefault="004511C7">
            <w:pPr>
              <w:adjustRightInd w:val="0"/>
              <w:snapToGrid w:val="0"/>
              <w:spacing w:line="440" w:lineRule="exact"/>
              <w:jc w:val="center"/>
              <w:rPr>
                <w:kern w:val="0"/>
              </w:rPr>
            </w:pPr>
            <w:r w:rsidRPr="006C225E">
              <w:rPr>
                <w:kern w:val="0"/>
              </w:rPr>
              <w:lastRenderedPageBreak/>
              <w:t>总量</w:t>
            </w:r>
          </w:p>
          <w:p w:rsidR="00A2373A" w:rsidRPr="006C225E" w:rsidRDefault="004511C7">
            <w:pPr>
              <w:adjustRightInd w:val="0"/>
              <w:snapToGrid w:val="0"/>
              <w:spacing w:line="440" w:lineRule="exact"/>
              <w:jc w:val="center"/>
              <w:rPr>
                <w:kern w:val="0"/>
              </w:rPr>
            </w:pPr>
            <w:r w:rsidRPr="006C225E">
              <w:rPr>
                <w:kern w:val="0"/>
              </w:rPr>
              <w:t>控制</w:t>
            </w:r>
          </w:p>
          <w:p w:rsidR="00A2373A" w:rsidRPr="006C225E" w:rsidRDefault="004511C7">
            <w:pPr>
              <w:adjustRightInd w:val="0"/>
              <w:snapToGrid w:val="0"/>
              <w:spacing w:line="440" w:lineRule="exact"/>
              <w:jc w:val="center"/>
              <w:rPr>
                <w:kern w:val="0"/>
                <w:szCs w:val="21"/>
              </w:rPr>
            </w:pPr>
            <w:r w:rsidRPr="006C225E">
              <w:rPr>
                <w:kern w:val="0"/>
              </w:rPr>
              <w:t>指标</w:t>
            </w:r>
          </w:p>
        </w:tc>
        <w:tc>
          <w:tcPr>
            <w:tcW w:w="8190" w:type="dxa"/>
            <w:noWrap/>
            <w:vAlign w:val="center"/>
          </w:tcPr>
          <w:p w:rsidR="00A2373A" w:rsidRPr="006C225E" w:rsidRDefault="004511C7" w:rsidP="00B97681">
            <w:pPr>
              <w:spacing w:line="440" w:lineRule="exact"/>
              <w:ind w:firstLineChars="200" w:firstLine="480"/>
              <w:rPr>
                <w:color w:val="000000" w:themeColor="text1"/>
              </w:rPr>
            </w:pPr>
            <w:r w:rsidRPr="006C225E">
              <w:rPr>
                <w:rFonts w:hint="eastAsia"/>
                <w:color w:val="000000" w:themeColor="text1"/>
              </w:rPr>
              <w:t>根据新乡市生态环境局关于转发《河南省生态环境厅关于引印发建设项目主要污染物排放总量指标管理工作内部规程的通知》的通知和《新乡市建设项目新增总量指标替代管理指导意见（试行）》的要求，污染物排放量实施区域内双倍替代。</w:t>
            </w:r>
          </w:p>
          <w:p w:rsidR="00930F86" w:rsidRPr="000E6851" w:rsidRDefault="00930F86" w:rsidP="00B97681">
            <w:pPr>
              <w:adjustRightInd w:val="0"/>
              <w:spacing w:line="440" w:lineRule="exact"/>
              <w:ind w:firstLineChars="200" w:firstLine="480"/>
              <w:rPr>
                <w:b/>
                <w:bCs/>
                <w:u w:val="single"/>
              </w:rPr>
            </w:pPr>
            <w:r w:rsidRPr="000E6851">
              <w:rPr>
                <w:rFonts w:hint="eastAsia"/>
                <w:color w:val="000000" w:themeColor="text1"/>
                <w:kern w:val="0"/>
                <w:szCs w:val="21"/>
                <w:u w:val="single"/>
              </w:rPr>
              <w:t>现有工程</w:t>
            </w:r>
            <w:r w:rsidR="00731DE9" w:rsidRPr="000E6851">
              <w:rPr>
                <w:rFonts w:hint="eastAsia"/>
                <w:bCs/>
                <w:u w:val="single"/>
              </w:rPr>
              <w:t>污染物排放量</w:t>
            </w:r>
            <w:r w:rsidR="00054749" w:rsidRPr="000E6851">
              <w:rPr>
                <w:rFonts w:hint="eastAsia"/>
                <w:u w:val="single"/>
              </w:rPr>
              <w:t>COD0.0144t/a</w:t>
            </w:r>
            <w:r w:rsidR="00054749" w:rsidRPr="000E6851">
              <w:rPr>
                <w:rFonts w:hint="eastAsia"/>
                <w:u w:val="single"/>
              </w:rPr>
              <w:t>、</w:t>
            </w:r>
            <w:r w:rsidR="00054749" w:rsidRPr="000E6851">
              <w:rPr>
                <w:rFonts w:hint="eastAsia"/>
                <w:u w:val="single"/>
              </w:rPr>
              <w:t>NH</w:t>
            </w:r>
            <w:r w:rsidR="00054749" w:rsidRPr="000E6851">
              <w:rPr>
                <w:rFonts w:hint="eastAsia"/>
                <w:u w:val="single"/>
                <w:vertAlign w:val="subscript"/>
              </w:rPr>
              <w:t>3</w:t>
            </w:r>
            <w:r w:rsidR="00054749" w:rsidRPr="000E6851">
              <w:rPr>
                <w:rFonts w:hint="eastAsia"/>
                <w:u w:val="single"/>
              </w:rPr>
              <w:t>-N0.0007t/a</w:t>
            </w:r>
            <w:r w:rsidR="00054749" w:rsidRPr="000E6851">
              <w:rPr>
                <w:rFonts w:hint="eastAsia"/>
                <w:u w:val="single"/>
              </w:rPr>
              <w:t>、</w:t>
            </w:r>
            <w:r w:rsidR="00F220BE" w:rsidRPr="000E6851">
              <w:rPr>
                <w:rFonts w:hint="eastAsia"/>
                <w:u w:val="single"/>
              </w:rPr>
              <w:t>VOC</w:t>
            </w:r>
            <w:r w:rsidR="00F220BE" w:rsidRPr="000E6851">
              <w:rPr>
                <w:rFonts w:hint="eastAsia"/>
                <w:u w:val="single"/>
                <w:vertAlign w:val="subscript"/>
              </w:rPr>
              <w:t>S</w:t>
            </w:r>
            <w:r w:rsidR="00591399" w:rsidRPr="000E6851">
              <w:rPr>
                <w:u w:val="single"/>
              </w:rPr>
              <w:t>0.2957</w:t>
            </w:r>
            <w:r w:rsidR="004511C7" w:rsidRPr="000E6851">
              <w:rPr>
                <w:rFonts w:hint="eastAsia"/>
                <w:u w:val="single"/>
              </w:rPr>
              <w:t>t/a</w:t>
            </w:r>
            <w:r w:rsidR="004511C7" w:rsidRPr="000E6851">
              <w:rPr>
                <w:rFonts w:hint="eastAsia"/>
                <w:u w:val="single"/>
              </w:rPr>
              <w:t>。</w:t>
            </w:r>
          </w:p>
          <w:p w:rsidR="00930F86" w:rsidRPr="000E6851" w:rsidRDefault="00930F86" w:rsidP="00B97681">
            <w:pPr>
              <w:spacing w:line="440" w:lineRule="exact"/>
              <w:ind w:firstLineChars="200" w:firstLine="480"/>
              <w:rPr>
                <w:u w:val="single"/>
              </w:rPr>
            </w:pPr>
            <w:r w:rsidRPr="000E6851">
              <w:rPr>
                <w:rFonts w:hint="eastAsia"/>
                <w:bCs/>
                <w:u w:val="single"/>
              </w:rPr>
              <w:t>本项目污染物排放量为</w:t>
            </w:r>
            <w:r w:rsidR="00F62428" w:rsidRPr="000E6851">
              <w:rPr>
                <w:rFonts w:hint="eastAsia"/>
                <w:u w:val="single"/>
              </w:rPr>
              <w:t>COD</w:t>
            </w:r>
            <w:r w:rsidR="00F62428" w:rsidRPr="000E6851">
              <w:rPr>
                <w:u w:val="single"/>
              </w:rPr>
              <w:t>0.00</w:t>
            </w:r>
            <w:r w:rsidR="00D73A07" w:rsidRPr="000E6851">
              <w:rPr>
                <w:rFonts w:hint="eastAsia"/>
                <w:u w:val="single"/>
              </w:rPr>
              <w:t>29</w:t>
            </w:r>
            <w:r w:rsidR="00F62428" w:rsidRPr="000E6851">
              <w:rPr>
                <w:rFonts w:hint="eastAsia"/>
                <w:u w:val="single"/>
              </w:rPr>
              <w:t>t/a</w:t>
            </w:r>
            <w:r w:rsidR="00F62428" w:rsidRPr="000E6851">
              <w:rPr>
                <w:rFonts w:hint="eastAsia"/>
                <w:u w:val="single"/>
              </w:rPr>
              <w:t>、</w:t>
            </w:r>
            <w:r w:rsidR="00F62428" w:rsidRPr="000E6851">
              <w:rPr>
                <w:rFonts w:hint="eastAsia"/>
                <w:u w:val="single"/>
              </w:rPr>
              <w:t>NH</w:t>
            </w:r>
            <w:r w:rsidR="00F62428" w:rsidRPr="000E6851">
              <w:rPr>
                <w:rFonts w:hint="eastAsia"/>
                <w:u w:val="single"/>
                <w:vertAlign w:val="subscript"/>
              </w:rPr>
              <w:t>3</w:t>
            </w:r>
            <w:r w:rsidR="00F62428" w:rsidRPr="000E6851">
              <w:rPr>
                <w:rFonts w:hint="eastAsia"/>
                <w:u w:val="single"/>
              </w:rPr>
              <w:t>-N</w:t>
            </w:r>
            <w:r w:rsidR="00F62428" w:rsidRPr="000E6851">
              <w:rPr>
                <w:u w:val="single"/>
              </w:rPr>
              <w:t xml:space="preserve"> </w:t>
            </w:r>
            <w:r w:rsidR="00D73A07" w:rsidRPr="000E6851">
              <w:rPr>
                <w:u w:val="single"/>
              </w:rPr>
              <w:t>0.0001</w:t>
            </w:r>
            <w:r w:rsidR="00F62428" w:rsidRPr="000E6851">
              <w:rPr>
                <w:rFonts w:hint="eastAsia"/>
                <w:u w:val="single"/>
              </w:rPr>
              <w:t>t/a</w:t>
            </w:r>
            <w:r w:rsidR="00F62428" w:rsidRPr="000E6851">
              <w:rPr>
                <w:rFonts w:hint="eastAsia"/>
                <w:u w:val="single"/>
              </w:rPr>
              <w:t>、</w:t>
            </w:r>
            <w:r w:rsidRPr="000E6851">
              <w:rPr>
                <w:rFonts w:hint="eastAsia"/>
                <w:color w:val="000000"/>
                <w:u w:val="single"/>
              </w:rPr>
              <w:t>颗粒物</w:t>
            </w:r>
            <w:r w:rsidRPr="000E6851">
              <w:rPr>
                <w:color w:val="000000"/>
                <w:u w:val="single"/>
              </w:rPr>
              <w:t>0.</w:t>
            </w:r>
            <w:r w:rsidRPr="000E6851">
              <w:rPr>
                <w:rFonts w:hint="eastAsia"/>
                <w:color w:val="000000"/>
                <w:u w:val="single"/>
              </w:rPr>
              <w:t>0</w:t>
            </w:r>
            <w:r w:rsidR="002B3A20" w:rsidRPr="000E6851">
              <w:rPr>
                <w:rFonts w:hint="eastAsia"/>
                <w:color w:val="000000"/>
                <w:u w:val="single"/>
              </w:rPr>
              <w:t>010</w:t>
            </w:r>
            <w:r w:rsidRPr="000E6851">
              <w:rPr>
                <w:rFonts w:hint="eastAsia"/>
                <w:color w:val="000000"/>
                <w:u w:val="single"/>
              </w:rPr>
              <w:t>t/a</w:t>
            </w:r>
            <w:r w:rsidRPr="000E6851">
              <w:rPr>
                <w:rFonts w:hint="eastAsia"/>
                <w:color w:val="000000"/>
                <w:u w:val="single"/>
              </w:rPr>
              <w:t>（有组织</w:t>
            </w:r>
            <w:r w:rsidRPr="000E6851">
              <w:rPr>
                <w:color w:val="000000"/>
                <w:u w:val="single"/>
              </w:rPr>
              <w:t>0.</w:t>
            </w:r>
            <w:r w:rsidRPr="000E6851">
              <w:rPr>
                <w:rFonts w:hint="eastAsia"/>
                <w:color w:val="000000"/>
                <w:u w:val="single"/>
              </w:rPr>
              <w:t>0</w:t>
            </w:r>
            <w:r w:rsidR="002B3A20" w:rsidRPr="000E6851">
              <w:rPr>
                <w:rFonts w:hint="eastAsia"/>
                <w:color w:val="000000"/>
                <w:u w:val="single"/>
              </w:rPr>
              <w:t>008</w:t>
            </w:r>
            <w:r w:rsidRPr="000E6851">
              <w:rPr>
                <w:rFonts w:hint="eastAsia"/>
                <w:color w:val="000000"/>
                <w:u w:val="single"/>
              </w:rPr>
              <w:t>t/a</w:t>
            </w:r>
            <w:r w:rsidRPr="000E6851">
              <w:rPr>
                <w:rFonts w:hint="eastAsia"/>
                <w:color w:val="000000"/>
                <w:u w:val="single"/>
              </w:rPr>
              <w:t>、无组织</w:t>
            </w:r>
            <w:r w:rsidRPr="000E6851">
              <w:rPr>
                <w:color w:val="000000"/>
                <w:u w:val="single"/>
              </w:rPr>
              <w:t>0.</w:t>
            </w:r>
            <w:r w:rsidRPr="000E6851">
              <w:rPr>
                <w:rFonts w:hint="eastAsia"/>
                <w:color w:val="000000"/>
                <w:u w:val="single"/>
              </w:rPr>
              <w:t>00</w:t>
            </w:r>
            <w:r w:rsidR="002B3A20" w:rsidRPr="000E6851">
              <w:rPr>
                <w:rFonts w:hint="eastAsia"/>
                <w:color w:val="000000"/>
                <w:u w:val="single"/>
              </w:rPr>
              <w:t>02</w:t>
            </w:r>
            <w:r w:rsidRPr="000E6851">
              <w:rPr>
                <w:rFonts w:hint="eastAsia"/>
                <w:color w:val="000000"/>
                <w:u w:val="single"/>
              </w:rPr>
              <w:t>t/a</w:t>
            </w:r>
            <w:r w:rsidRPr="000E6851">
              <w:rPr>
                <w:rFonts w:hint="eastAsia"/>
                <w:color w:val="000000"/>
                <w:u w:val="single"/>
              </w:rPr>
              <w:t>）、</w:t>
            </w:r>
            <w:r w:rsidRPr="000E6851">
              <w:rPr>
                <w:rFonts w:hint="eastAsia"/>
                <w:color w:val="000000"/>
                <w:u w:val="single"/>
              </w:rPr>
              <w:t>V</w:t>
            </w:r>
            <w:r w:rsidRPr="000E6851">
              <w:rPr>
                <w:color w:val="000000"/>
                <w:u w:val="single"/>
              </w:rPr>
              <w:t>OCs0.</w:t>
            </w:r>
            <w:r w:rsidR="00450270" w:rsidRPr="000E6851">
              <w:rPr>
                <w:rFonts w:hint="eastAsia"/>
                <w:color w:val="000000"/>
                <w:u w:val="single"/>
              </w:rPr>
              <w:t>0582</w:t>
            </w:r>
            <w:r w:rsidRPr="000E6851">
              <w:rPr>
                <w:rFonts w:hint="eastAsia"/>
                <w:color w:val="000000"/>
                <w:u w:val="single"/>
              </w:rPr>
              <w:t>t/a</w:t>
            </w:r>
            <w:r w:rsidRPr="000E6851">
              <w:rPr>
                <w:rFonts w:hint="eastAsia"/>
                <w:color w:val="000000"/>
                <w:u w:val="single"/>
              </w:rPr>
              <w:t>（有组织</w:t>
            </w:r>
            <w:r w:rsidRPr="000E6851">
              <w:rPr>
                <w:color w:val="000000"/>
                <w:u w:val="single"/>
              </w:rPr>
              <w:t>0.</w:t>
            </w:r>
            <w:r w:rsidR="00C95213" w:rsidRPr="000E6851">
              <w:rPr>
                <w:rFonts w:hint="eastAsia"/>
                <w:color w:val="000000"/>
                <w:u w:val="single"/>
              </w:rPr>
              <w:t>0554</w:t>
            </w:r>
            <w:r w:rsidRPr="000E6851">
              <w:rPr>
                <w:rFonts w:hint="eastAsia"/>
                <w:color w:val="000000"/>
                <w:u w:val="single"/>
              </w:rPr>
              <w:t>t/a</w:t>
            </w:r>
            <w:r w:rsidRPr="000E6851">
              <w:rPr>
                <w:rFonts w:hint="eastAsia"/>
                <w:color w:val="000000"/>
                <w:u w:val="single"/>
              </w:rPr>
              <w:t>、无组织</w:t>
            </w:r>
            <w:r w:rsidRPr="000E6851">
              <w:rPr>
                <w:color w:val="000000"/>
                <w:u w:val="single"/>
              </w:rPr>
              <w:t>0.</w:t>
            </w:r>
            <w:r w:rsidRPr="000E6851">
              <w:rPr>
                <w:rFonts w:hint="eastAsia"/>
                <w:color w:val="000000"/>
                <w:u w:val="single"/>
              </w:rPr>
              <w:t>0</w:t>
            </w:r>
            <w:r w:rsidR="00C95213" w:rsidRPr="000E6851">
              <w:rPr>
                <w:rFonts w:hint="eastAsia"/>
                <w:color w:val="000000"/>
                <w:u w:val="single"/>
              </w:rPr>
              <w:t>028</w:t>
            </w:r>
            <w:r w:rsidRPr="000E6851">
              <w:rPr>
                <w:rFonts w:hint="eastAsia"/>
                <w:color w:val="000000"/>
                <w:u w:val="single"/>
              </w:rPr>
              <w:t>t/a</w:t>
            </w:r>
            <w:r w:rsidRPr="000E6851">
              <w:rPr>
                <w:rFonts w:hint="eastAsia"/>
                <w:color w:val="000000"/>
                <w:u w:val="single"/>
              </w:rPr>
              <w:t>）</w:t>
            </w:r>
            <w:r w:rsidRPr="000E6851">
              <w:rPr>
                <w:rFonts w:hint="eastAsia"/>
                <w:u w:val="single"/>
              </w:rPr>
              <w:t>。</w:t>
            </w:r>
          </w:p>
          <w:p w:rsidR="00A2373A" w:rsidRPr="000E6851" w:rsidRDefault="00F220BE" w:rsidP="00B97681">
            <w:pPr>
              <w:spacing w:line="440" w:lineRule="exact"/>
              <w:ind w:firstLineChars="200" w:firstLine="480"/>
              <w:rPr>
                <w:u w:val="single"/>
              </w:rPr>
            </w:pPr>
            <w:r w:rsidRPr="000E6851">
              <w:rPr>
                <w:rFonts w:hint="eastAsia"/>
                <w:u w:val="single"/>
              </w:rPr>
              <w:t>现有项目</w:t>
            </w:r>
            <w:r w:rsidR="004511C7" w:rsidRPr="000E6851">
              <w:rPr>
                <w:rFonts w:hint="eastAsia"/>
                <w:u w:val="single"/>
              </w:rPr>
              <w:t>以新</w:t>
            </w:r>
            <w:r w:rsidR="003D139D" w:rsidRPr="000E6851">
              <w:rPr>
                <w:rFonts w:hint="eastAsia"/>
                <w:u w:val="single"/>
              </w:rPr>
              <w:t>带</w:t>
            </w:r>
            <w:r w:rsidR="004511C7" w:rsidRPr="000E6851">
              <w:rPr>
                <w:rFonts w:hint="eastAsia"/>
                <w:u w:val="single"/>
              </w:rPr>
              <w:t>老削减量为</w:t>
            </w:r>
            <w:r w:rsidRPr="000E6851">
              <w:rPr>
                <w:rFonts w:hint="eastAsia"/>
                <w:u w:val="single"/>
              </w:rPr>
              <w:t>VOC</w:t>
            </w:r>
            <w:r w:rsidRPr="000E6851">
              <w:rPr>
                <w:rFonts w:hint="eastAsia"/>
                <w:u w:val="single"/>
                <w:vertAlign w:val="subscript"/>
              </w:rPr>
              <w:t>S</w:t>
            </w:r>
            <w:r w:rsidR="004511C7" w:rsidRPr="000E6851">
              <w:rPr>
                <w:rFonts w:hint="eastAsia"/>
                <w:u w:val="single"/>
              </w:rPr>
              <w:t>0.</w:t>
            </w:r>
            <w:r w:rsidR="001A6372" w:rsidRPr="000E6851">
              <w:rPr>
                <w:rFonts w:hint="eastAsia"/>
                <w:u w:val="single"/>
              </w:rPr>
              <w:t>1</w:t>
            </w:r>
            <w:r w:rsidR="00591399" w:rsidRPr="000E6851">
              <w:rPr>
                <w:rFonts w:hint="eastAsia"/>
                <w:u w:val="single"/>
              </w:rPr>
              <w:t>772</w:t>
            </w:r>
            <w:r w:rsidR="004511C7" w:rsidRPr="000E6851">
              <w:rPr>
                <w:rFonts w:hint="eastAsia"/>
                <w:u w:val="single"/>
              </w:rPr>
              <w:t>t/a</w:t>
            </w:r>
            <w:r w:rsidR="005A0A7F" w:rsidRPr="000E6851">
              <w:rPr>
                <w:rFonts w:hint="eastAsia"/>
                <w:u w:val="single"/>
              </w:rPr>
              <w:t>。</w:t>
            </w:r>
            <w:r w:rsidRPr="000E6851">
              <w:rPr>
                <w:u w:val="single"/>
              </w:rPr>
              <w:t xml:space="preserve"> </w:t>
            </w:r>
          </w:p>
          <w:p w:rsidR="00930F86" w:rsidRPr="000E6851" w:rsidRDefault="00930F86" w:rsidP="00B97681">
            <w:pPr>
              <w:widowControl/>
              <w:spacing w:line="440" w:lineRule="exact"/>
              <w:ind w:firstLineChars="200" w:firstLine="480"/>
              <w:jc w:val="both"/>
              <w:rPr>
                <w:color w:val="000000" w:themeColor="text1"/>
                <w:kern w:val="0"/>
                <w:u w:val="single"/>
              </w:rPr>
            </w:pPr>
            <w:r w:rsidRPr="000E6851">
              <w:rPr>
                <w:rFonts w:hint="eastAsia"/>
                <w:color w:val="000000" w:themeColor="text1"/>
                <w:kern w:val="0"/>
                <w:szCs w:val="21"/>
                <w:u w:val="single"/>
              </w:rPr>
              <w:t>本项目完成后全厂污染物排放总量控制指标为：</w:t>
            </w:r>
            <w:r w:rsidR="00F62428" w:rsidRPr="000E6851">
              <w:rPr>
                <w:rFonts w:hint="eastAsia"/>
                <w:u w:val="single"/>
              </w:rPr>
              <w:t>COD0.01</w:t>
            </w:r>
            <w:r w:rsidR="00D73A07" w:rsidRPr="000E6851">
              <w:rPr>
                <w:rFonts w:hint="eastAsia"/>
                <w:u w:val="single"/>
              </w:rPr>
              <w:t>73</w:t>
            </w:r>
            <w:r w:rsidR="00F62428" w:rsidRPr="000E6851">
              <w:rPr>
                <w:rFonts w:hint="eastAsia"/>
                <w:u w:val="single"/>
              </w:rPr>
              <w:t>t/a</w:t>
            </w:r>
            <w:r w:rsidR="00F62428" w:rsidRPr="000E6851">
              <w:rPr>
                <w:rFonts w:hint="eastAsia"/>
                <w:u w:val="single"/>
              </w:rPr>
              <w:t>、</w:t>
            </w:r>
            <w:r w:rsidR="00F62428" w:rsidRPr="000E6851">
              <w:rPr>
                <w:rFonts w:hint="eastAsia"/>
                <w:u w:val="single"/>
              </w:rPr>
              <w:t>NH</w:t>
            </w:r>
            <w:r w:rsidR="00F62428" w:rsidRPr="000E6851">
              <w:rPr>
                <w:rFonts w:hint="eastAsia"/>
                <w:u w:val="single"/>
                <w:vertAlign w:val="subscript"/>
              </w:rPr>
              <w:t>3</w:t>
            </w:r>
            <w:r w:rsidR="00F62428" w:rsidRPr="000E6851">
              <w:rPr>
                <w:rFonts w:hint="eastAsia"/>
                <w:u w:val="single"/>
              </w:rPr>
              <w:t>-N0.000</w:t>
            </w:r>
            <w:r w:rsidR="00D73A07" w:rsidRPr="000E6851">
              <w:rPr>
                <w:rFonts w:hint="eastAsia"/>
                <w:u w:val="single"/>
              </w:rPr>
              <w:t>8</w:t>
            </w:r>
            <w:r w:rsidR="00F62428" w:rsidRPr="000E6851">
              <w:rPr>
                <w:rFonts w:hint="eastAsia"/>
                <w:u w:val="single"/>
              </w:rPr>
              <w:t>t/a</w:t>
            </w:r>
            <w:r w:rsidR="00F62428" w:rsidRPr="000E6851">
              <w:rPr>
                <w:rFonts w:hint="eastAsia"/>
                <w:u w:val="single"/>
              </w:rPr>
              <w:t>、</w:t>
            </w:r>
            <w:r w:rsidRPr="000E6851">
              <w:rPr>
                <w:rFonts w:hint="eastAsia"/>
                <w:bCs/>
                <w:color w:val="000000" w:themeColor="text1"/>
                <w:u w:val="single"/>
              </w:rPr>
              <w:t>颗粒物</w:t>
            </w:r>
            <w:r w:rsidR="0056557D" w:rsidRPr="000E6851">
              <w:rPr>
                <w:rFonts w:hint="eastAsia"/>
                <w:bCs/>
                <w:u w:val="single"/>
              </w:rPr>
              <w:t>0.0</w:t>
            </w:r>
            <w:r w:rsidR="002B3A20" w:rsidRPr="000E6851">
              <w:rPr>
                <w:rFonts w:hint="eastAsia"/>
                <w:bCs/>
                <w:u w:val="single"/>
              </w:rPr>
              <w:t>010</w:t>
            </w:r>
            <w:r w:rsidRPr="000E6851">
              <w:rPr>
                <w:rFonts w:hint="eastAsia"/>
                <w:bCs/>
                <w:u w:val="single"/>
              </w:rPr>
              <w:t>t</w:t>
            </w:r>
            <w:r w:rsidRPr="000E6851">
              <w:rPr>
                <w:rFonts w:hint="eastAsia"/>
                <w:bCs/>
                <w:color w:val="000000" w:themeColor="text1"/>
                <w:u w:val="single"/>
              </w:rPr>
              <w:t>/a</w:t>
            </w:r>
            <w:r w:rsidRPr="000E6851">
              <w:rPr>
                <w:rFonts w:hint="eastAsia"/>
                <w:bCs/>
                <w:color w:val="000000" w:themeColor="text1"/>
                <w:u w:val="single"/>
              </w:rPr>
              <w:t>，</w:t>
            </w:r>
            <w:r w:rsidRPr="000E6851">
              <w:rPr>
                <w:rFonts w:hint="eastAsia"/>
                <w:bCs/>
                <w:color w:val="000000" w:themeColor="text1"/>
                <w:u w:val="single"/>
              </w:rPr>
              <w:t>VOCs</w:t>
            </w:r>
            <w:r w:rsidR="0056557D" w:rsidRPr="000E6851">
              <w:rPr>
                <w:rFonts w:hint="eastAsia"/>
                <w:bCs/>
                <w:color w:val="000000" w:themeColor="text1"/>
                <w:u w:val="single"/>
              </w:rPr>
              <w:t>0.</w:t>
            </w:r>
            <w:r w:rsidR="00BF08A5" w:rsidRPr="000E6851">
              <w:rPr>
                <w:rFonts w:hint="eastAsia"/>
                <w:bCs/>
                <w:color w:val="000000" w:themeColor="text1"/>
                <w:u w:val="single"/>
              </w:rPr>
              <w:t>1767</w:t>
            </w:r>
            <w:r w:rsidRPr="000E6851">
              <w:rPr>
                <w:rFonts w:hint="eastAsia"/>
                <w:bCs/>
                <w:color w:val="000000" w:themeColor="text1"/>
                <w:u w:val="single"/>
              </w:rPr>
              <w:t>t/a</w:t>
            </w:r>
            <w:r w:rsidRPr="000E6851">
              <w:rPr>
                <w:rFonts w:hint="eastAsia"/>
                <w:bCs/>
                <w:color w:val="000000" w:themeColor="text1"/>
                <w:u w:val="single"/>
              </w:rPr>
              <w:t>。</w:t>
            </w:r>
          </w:p>
          <w:p w:rsidR="00930F86" w:rsidRPr="000E6851" w:rsidRDefault="00930F86" w:rsidP="00B97681">
            <w:pPr>
              <w:widowControl/>
              <w:spacing w:line="440" w:lineRule="exact"/>
              <w:ind w:firstLineChars="200" w:firstLine="480"/>
              <w:rPr>
                <w:color w:val="000000" w:themeColor="text1"/>
                <w:kern w:val="0"/>
                <w:u w:val="single"/>
              </w:rPr>
            </w:pPr>
            <w:r w:rsidRPr="000E6851">
              <w:rPr>
                <w:rFonts w:hint="eastAsia"/>
                <w:color w:val="000000" w:themeColor="text1"/>
                <w:kern w:val="0"/>
                <w:szCs w:val="21"/>
                <w:u w:val="single"/>
              </w:rPr>
              <w:t>本项目完成后</w:t>
            </w:r>
            <w:r w:rsidRPr="000E6851">
              <w:rPr>
                <w:rFonts w:hint="eastAsia"/>
                <w:bCs/>
                <w:color w:val="000000" w:themeColor="text1"/>
                <w:u w:val="single"/>
              </w:rPr>
              <w:t>全厂污染物</w:t>
            </w:r>
            <w:r w:rsidRPr="000E6851">
              <w:rPr>
                <w:rFonts w:hint="eastAsia"/>
                <w:color w:val="000000" w:themeColor="text1"/>
                <w:kern w:val="0"/>
                <w:szCs w:val="21"/>
                <w:u w:val="single"/>
              </w:rPr>
              <w:t>排放总量控制指标变化量：</w:t>
            </w:r>
            <w:r w:rsidR="00D73A07" w:rsidRPr="000E6851">
              <w:rPr>
                <w:rFonts w:hint="eastAsia"/>
                <w:u w:val="single"/>
              </w:rPr>
              <w:t>COD+0.0029t/a</w:t>
            </w:r>
            <w:r w:rsidR="00D73A07" w:rsidRPr="000E6851">
              <w:rPr>
                <w:rFonts w:hint="eastAsia"/>
                <w:u w:val="single"/>
              </w:rPr>
              <w:t>、</w:t>
            </w:r>
            <w:r w:rsidR="00D73A07" w:rsidRPr="000E6851">
              <w:rPr>
                <w:rFonts w:hint="eastAsia"/>
                <w:u w:val="single"/>
              </w:rPr>
              <w:t>NH</w:t>
            </w:r>
            <w:r w:rsidR="00D73A07" w:rsidRPr="000E6851">
              <w:rPr>
                <w:rFonts w:hint="eastAsia"/>
                <w:u w:val="single"/>
                <w:vertAlign w:val="subscript"/>
              </w:rPr>
              <w:t>3</w:t>
            </w:r>
            <w:r w:rsidR="00D73A07" w:rsidRPr="000E6851">
              <w:rPr>
                <w:rFonts w:hint="eastAsia"/>
                <w:u w:val="single"/>
              </w:rPr>
              <w:t>-N+0.0001t/a</w:t>
            </w:r>
            <w:r w:rsidR="00D73A07" w:rsidRPr="000E6851">
              <w:rPr>
                <w:rFonts w:hint="eastAsia"/>
                <w:u w:val="single"/>
              </w:rPr>
              <w:t>、</w:t>
            </w:r>
            <w:r w:rsidRPr="000E6851">
              <w:rPr>
                <w:rFonts w:hint="eastAsia"/>
                <w:bCs/>
                <w:color w:val="000000" w:themeColor="text1"/>
                <w:u w:val="single"/>
              </w:rPr>
              <w:t>颗粒物</w:t>
            </w:r>
            <w:r w:rsidR="003D139D" w:rsidRPr="000E6851">
              <w:rPr>
                <w:rFonts w:hint="eastAsia"/>
                <w:bCs/>
                <w:color w:val="000000" w:themeColor="text1"/>
                <w:u w:val="single"/>
              </w:rPr>
              <w:t>+</w:t>
            </w:r>
            <w:r w:rsidR="0056557D" w:rsidRPr="000E6851">
              <w:rPr>
                <w:bCs/>
                <w:u w:val="single"/>
              </w:rPr>
              <w:t>0.0</w:t>
            </w:r>
            <w:r w:rsidR="00A1293F" w:rsidRPr="000E6851">
              <w:rPr>
                <w:rFonts w:hint="eastAsia"/>
                <w:bCs/>
                <w:u w:val="single"/>
              </w:rPr>
              <w:t>010</w:t>
            </w:r>
            <w:r w:rsidRPr="000E6851">
              <w:rPr>
                <w:rFonts w:hint="eastAsia"/>
                <w:bCs/>
                <w:color w:val="000000" w:themeColor="text1"/>
                <w:u w:val="single"/>
              </w:rPr>
              <w:t>t/a</w:t>
            </w:r>
            <w:r w:rsidRPr="000E6851">
              <w:rPr>
                <w:rFonts w:hint="eastAsia"/>
                <w:bCs/>
                <w:color w:val="000000" w:themeColor="text1"/>
                <w:u w:val="single"/>
              </w:rPr>
              <w:t>，</w:t>
            </w:r>
            <w:r w:rsidR="0056557D" w:rsidRPr="000E6851">
              <w:rPr>
                <w:rFonts w:hint="eastAsia"/>
                <w:bCs/>
                <w:color w:val="000000" w:themeColor="text1"/>
                <w:u w:val="single"/>
              </w:rPr>
              <w:t xml:space="preserve"> </w:t>
            </w:r>
            <w:r w:rsidRPr="000E6851">
              <w:rPr>
                <w:rFonts w:hint="eastAsia"/>
                <w:bCs/>
                <w:color w:val="000000" w:themeColor="text1"/>
                <w:u w:val="single"/>
              </w:rPr>
              <w:t>VOCs</w:t>
            </w:r>
            <w:r w:rsidR="002B3A20" w:rsidRPr="000E6851">
              <w:rPr>
                <w:rFonts w:hint="eastAsia"/>
                <w:bCs/>
                <w:color w:val="000000" w:themeColor="text1"/>
                <w:u w:val="single"/>
              </w:rPr>
              <w:t>-</w:t>
            </w:r>
            <w:r w:rsidRPr="000E6851">
              <w:rPr>
                <w:rFonts w:hint="eastAsia"/>
                <w:bCs/>
                <w:color w:val="000000" w:themeColor="text1"/>
                <w:u w:val="single"/>
              </w:rPr>
              <w:t>0</w:t>
            </w:r>
            <w:r w:rsidR="0056557D" w:rsidRPr="000E6851">
              <w:rPr>
                <w:rFonts w:hint="eastAsia"/>
                <w:bCs/>
                <w:color w:val="000000" w:themeColor="text1"/>
                <w:u w:val="single"/>
              </w:rPr>
              <w:t>.</w:t>
            </w:r>
            <w:r w:rsidR="00AF22CF" w:rsidRPr="000E6851">
              <w:rPr>
                <w:rFonts w:hint="eastAsia"/>
                <w:bCs/>
                <w:color w:val="000000" w:themeColor="text1"/>
                <w:u w:val="single"/>
              </w:rPr>
              <w:t>1190</w:t>
            </w:r>
            <w:r w:rsidRPr="000E6851">
              <w:rPr>
                <w:rFonts w:hint="eastAsia"/>
                <w:bCs/>
                <w:color w:val="000000" w:themeColor="text1"/>
                <w:u w:val="single"/>
              </w:rPr>
              <w:t>t/a</w:t>
            </w:r>
            <w:r w:rsidRPr="000E6851">
              <w:rPr>
                <w:rFonts w:hint="eastAsia"/>
                <w:bCs/>
                <w:color w:val="000000" w:themeColor="text1"/>
                <w:u w:val="single"/>
              </w:rPr>
              <w:t>。</w:t>
            </w:r>
          </w:p>
          <w:p w:rsidR="00891475" w:rsidRDefault="00D73A07" w:rsidP="00161048">
            <w:pPr>
              <w:spacing w:line="440" w:lineRule="exact"/>
              <w:ind w:firstLineChars="200" w:firstLine="480"/>
              <w:jc w:val="both"/>
              <w:rPr>
                <w:rFonts w:hint="eastAsia"/>
                <w:bCs/>
              </w:rPr>
            </w:pPr>
            <w:r w:rsidRPr="000E6851">
              <w:rPr>
                <w:rFonts w:hint="eastAsia"/>
                <w:bCs/>
                <w:u w:val="single"/>
              </w:rPr>
              <w:t>废水重点污染物需进行</w:t>
            </w:r>
            <w:r w:rsidR="00A831F1" w:rsidRPr="000E6851">
              <w:rPr>
                <w:rFonts w:hint="eastAsia"/>
                <w:bCs/>
                <w:u w:val="single"/>
              </w:rPr>
              <w:t>单倍</w:t>
            </w:r>
            <w:r w:rsidRPr="000E6851">
              <w:rPr>
                <w:rFonts w:hint="eastAsia"/>
                <w:bCs/>
                <w:u w:val="single"/>
              </w:rPr>
              <w:t>替代，</w:t>
            </w:r>
            <w:r w:rsidR="00A831F1" w:rsidRPr="000E6851">
              <w:rPr>
                <w:rFonts w:hint="eastAsia"/>
                <w:bCs/>
                <w:u w:val="single"/>
              </w:rPr>
              <w:t>所需替代量为</w:t>
            </w:r>
            <w:r w:rsidR="00A831F1" w:rsidRPr="000E6851">
              <w:rPr>
                <w:rFonts w:hint="eastAsia"/>
                <w:u w:val="single"/>
              </w:rPr>
              <w:t>COD+0.0029t/a</w:t>
            </w:r>
            <w:r w:rsidR="00A831F1" w:rsidRPr="000E6851">
              <w:rPr>
                <w:rFonts w:hint="eastAsia"/>
                <w:u w:val="single"/>
              </w:rPr>
              <w:t>、</w:t>
            </w:r>
            <w:r w:rsidR="00A831F1" w:rsidRPr="000E6851">
              <w:rPr>
                <w:rFonts w:hint="eastAsia"/>
                <w:u w:val="single"/>
              </w:rPr>
              <w:t>NH</w:t>
            </w:r>
            <w:r w:rsidR="00A831F1" w:rsidRPr="000E6851">
              <w:rPr>
                <w:rFonts w:hint="eastAsia"/>
                <w:u w:val="single"/>
                <w:vertAlign w:val="subscript"/>
              </w:rPr>
              <w:t>3</w:t>
            </w:r>
            <w:r w:rsidR="00A831F1" w:rsidRPr="000E6851">
              <w:rPr>
                <w:rFonts w:hint="eastAsia"/>
                <w:u w:val="single"/>
              </w:rPr>
              <w:t>-N+0.0001t/a</w:t>
            </w:r>
            <w:r w:rsidR="00A831F1" w:rsidRPr="000E6851">
              <w:rPr>
                <w:rFonts w:hint="eastAsia"/>
                <w:u w:val="single"/>
              </w:rPr>
              <w:t>；</w:t>
            </w:r>
            <w:r w:rsidRPr="000E6851">
              <w:rPr>
                <w:rFonts w:hint="eastAsia"/>
                <w:bCs/>
                <w:u w:val="single"/>
              </w:rPr>
              <w:t>废气</w:t>
            </w:r>
            <w:r w:rsidR="004511C7" w:rsidRPr="000E6851">
              <w:rPr>
                <w:rFonts w:hint="eastAsia"/>
                <w:bCs/>
                <w:u w:val="single"/>
              </w:rPr>
              <w:t>重点污染物需进行双倍替代，所需替代量为</w:t>
            </w:r>
            <w:r w:rsidR="0056557D" w:rsidRPr="000E6851">
              <w:rPr>
                <w:rFonts w:hint="eastAsia"/>
                <w:bCs/>
                <w:color w:val="000000" w:themeColor="text1"/>
                <w:u w:val="single"/>
              </w:rPr>
              <w:t>颗粒物</w:t>
            </w:r>
            <w:r w:rsidR="003D139D" w:rsidRPr="000E6851">
              <w:rPr>
                <w:rFonts w:hint="eastAsia"/>
                <w:bCs/>
                <w:color w:val="000000" w:themeColor="text1"/>
                <w:u w:val="single"/>
              </w:rPr>
              <w:t>：</w:t>
            </w:r>
            <w:r w:rsidR="0056557D" w:rsidRPr="000E6851">
              <w:rPr>
                <w:bCs/>
                <w:u w:val="single"/>
              </w:rPr>
              <w:t>0.0</w:t>
            </w:r>
            <w:r w:rsidR="00A1293F" w:rsidRPr="000E6851">
              <w:rPr>
                <w:rFonts w:hint="eastAsia"/>
                <w:bCs/>
                <w:u w:val="single"/>
              </w:rPr>
              <w:t>010</w:t>
            </w:r>
            <w:r w:rsidR="0056557D" w:rsidRPr="000E6851">
              <w:rPr>
                <w:rFonts w:hint="eastAsia"/>
                <w:bCs/>
                <w:color w:val="000000" w:themeColor="text1"/>
                <w:u w:val="single"/>
              </w:rPr>
              <w:t>t/a</w:t>
            </w:r>
            <w:r w:rsidR="004511C7" w:rsidRPr="00B97681">
              <w:rPr>
                <w:rFonts w:hint="eastAsia"/>
              </w:rPr>
              <w:t>。</w:t>
            </w:r>
            <w:r w:rsidR="00B97681" w:rsidRPr="00B97681">
              <w:rPr>
                <w:rFonts w:hint="eastAsia"/>
                <w:bCs/>
              </w:rPr>
              <w:t>COD</w:t>
            </w:r>
            <w:r w:rsidR="00B97681" w:rsidRPr="00B97681">
              <w:rPr>
                <w:rFonts w:hint="eastAsia"/>
                <w:bCs/>
              </w:rPr>
              <w:t>、氨氮来自小冀镇第一污水处理厂新建产生的减排量剩余量</w:t>
            </w:r>
            <w:r w:rsidR="00B97681" w:rsidRPr="00B97681">
              <w:rPr>
                <w:rFonts w:hint="eastAsia"/>
                <w:bCs/>
              </w:rPr>
              <w:t>COD22.478t</w:t>
            </w:r>
            <w:r w:rsidR="00B97681" w:rsidRPr="00B97681">
              <w:rPr>
                <w:rFonts w:hint="eastAsia"/>
                <w:bCs/>
              </w:rPr>
              <w:t>、氨氮</w:t>
            </w:r>
            <w:r w:rsidR="00B97681" w:rsidRPr="00B97681">
              <w:rPr>
                <w:rFonts w:hint="eastAsia"/>
                <w:bCs/>
              </w:rPr>
              <w:t>9.3734t</w:t>
            </w:r>
            <w:r w:rsidR="00B97681" w:rsidRPr="00B97681">
              <w:rPr>
                <w:rFonts w:hint="eastAsia"/>
                <w:bCs/>
              </w:rPr>
              <w:t>；颗粒物来自河南省新乡天泰水泥有限公司无组织排放治理产生的减排量剩余量</w:t>
            </w:r>
            <w:r w:rsidR="00B97681" w:rsidRPr="00B97681">
              <w:rPr>
                <w:rFonts w:hint="eastAsia"/>
                <w:bCs/>
              </w:rPr>
              <w:t>2.01088t</w:t>
            </w:r>
            <w:r w:rsidR="00B97681" w:rsidRPr="00B97681">
              <w:rPr>
                <w:rFonts w:hint="eastAsia"/>
                <w:bCs/>
              </w:rPr>
              <w:t>。</w:t>
            </w:r>
          </w:p>
          <w:p w:rsidR="00161048" w:rsidRDefault="00161048" w:rsidP="00161048">
            <w:pPr>
              <w:pStyle w:val="1"/>
              <w:rPr>
                <w:rFonts w:hint="eastAsia"/>
              </w:rPr>
            </w:pPr>
          </w:p>
          <w:p w:rsidR="00161048" w:rsidRPr="00161048" w:rsidRDefault="00161048" w:rsidP="00161048"/>
        </w:tc>
      </w:tr>
    </w:tbl>
    <w:p w:rsidR="00A2373A" w:rsidRPr="006C225E" w:rsidRDefault="004511C7">
      <w:pPr>
        <w:pStyle w:val="ae"/>
        <w:jc w:val="center"/>
        <w:outlineLvl w:val="0"/>
        <w:rPr>
          <w:rFonts w:ascii="Times New Roman" w:eastAsia="黑体" w:hAnsi="Times New Roman" w:cs="黑体"/>
          <w:snapToGrid w:val="0"/>
          <w:sz w:val="30"/>
          <w:szCs w:val="30"/>
        </w:rPr>
      </w:pPr>
      <w:r w:rsidRPr="006C225E">
        <w:rPr>
          <w:rFonts w:ascii="Times New Roman" w:eastAsia="黑体" w:hAnsi="Times New Roman"/>
          <w:snapToGrid w:val="0"/>
          <w:sz w:val="36"/>
          <w:szCs w:val="36"/>
        </w:rPr>
        <w:br w:type="page"/>
      </w:r>
      <w:r w:rsidRPr="006C225E">
        <w:rPr>
          <w:rFonts w:ascii="Times New Roman" w:eastAsia="黑体" w:hAnsi="Times New Roman" w:cs="黑体" w:hint="eastAsia"/>
          <w:snapToGrid w:val="0"/>
          <w:sz w:val="30"/>
          <w:szCs w:val="30"/>
        </w:rPr>
        <w:lastRenderedPageBreak/>
        <w:t>四、主要环境影响和保护措施</w:t>
      </w:r>
    </w:p>
    <w:tbl>
      <w:tblPr>
        <w:tblW w:w="96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807"/>
        <w:gridCol w:w="8832"/>
      </w:tblGrid>
      <w:tr w:rsidR="00A2373A" w:rsidRPr="006C225E">
        <w:trPr>
          <w:trHeight w:val="1444"/>
          <w:jc w:val="center"/>
        </w:trPr>
        <w:tc>
          <w:tcPr>
            <w:tcW w:w="807" w:type="dxa"/>
            <w:noWrap/>
            <w:tcMar>
              <w:left w:w="28" w:type="dxa"/>
              <w:right w:w="28" w:type="dxa"/>
            </w:tcMar>
            <w:vAlign w:val="center"/>
          </w:tcPr>
          <w:p w:rsidR="00A2373A" w:rsidRPr="003A5950" w:rsidRDefault="004511C7">
            <w:pPr>
              <w:pStyle w:val="ae"/>
              <w:adjustRightInd w:val="0"/>
              <w:snapToGrid w:val="0"/>
              <w:spacing w:before="0" w:beforeAutospacing="0" w:after="0" w:afterAutospacing="0"/>
              <w:jc w:val="center"/>
              <w:rPr>
                <w:rFonts w:ascii="Times New Roman" w:hAnsi="Times New Roman"/>
                <w:kern w:val="2"/>
                <w:szCs w:val="24"/>
                <w:lang w:val="en-US" w:eastAsia="zh-CN"/>
              </w:rPr>
            </w:pPr>
            <w:r w:rsidRPr="003A5950">
              <w:rPr>
                <w:rFonts w:ascii="Times New Roman" w:hAnsi="Times New Roman"/>
                <w:kern w:val="2"/>
                <w:szCs w:val="24"/>
                <w:lang w:val="en-US" w:eastAsia="zh-CN"/>
              </w:rPr>
              <w:t>施工</w:t>
            </w:r>
          </w:p>
          <w:p w:rsidR="00A2373A" w:rsidRPr="003A5950" w:rsidRDefault="004511C7">
            <w:pPr>
              <w:pStyle w:val="ae"/>
              <w:adjustRightInd w:val="0"/>
              <w:snapToGrid w:val="0"/>
              <w:spacing w:before="0" w:beforeAutospacing="0" w:after="0" w:afterAutospacing="0"/>
              <w:jc w:val="center"/>
              <w:rPr>
                <w:rFonts w:ascii="Times New Roman" w:hAnsi="Times New Roman"/>
                <w:kern w:val="2"/>
                <w:szCs w:val="24"/>
                <w:lang w:val="en-US" w:eastAsia="zh-CN"/>
              </w:rPr>
            </w:pPr>
            <w:r w:rsidRPr="003A5950">
              <w:rPr>
                <w:rFonts w:ascii="Times New Roman" w:hAnsi="Times New Roman"/>
                <w:kern w:val="2"/>
                <w:szCs w:val="24"/>
                <w:lang w:val="en-US" w:eastAsia="zh-CN"/>
              </w:rPr>
              <w:t>期环</w:t>
            </w:r>
          </w:p>
          <w:p w:rsidR="00A2373A" w:rsidRPr="003A5950" w:rsidRDefault="004511C7">
            <w:pPr>
              <w:pStyle w:val="ae"/>
              <w:adjustRightInd w:val="0"/>
              <w:snapToGrid w:val="0"/>
              <w:spacing w:before="0" w:beforeAutospacing="0" w:after="0" w:afterAutospacing="0"/>
              <w:jc w:val="center"/>
              <w:rPr>
                <w:rFonts w:ascii="Times New Roman" w:hAnsi="Times New Roman"/>
                <w:kern w:val="2"/>
                <w:szCs w:val="24"/>
                <w:lang w:val="en-US" w:eastAsia="zh-CN"/>
              </w:rPr>
            </w:pPr>
            <w:r w:rsidRPr="003A5950">
              <w:rPr>
                <w:rFonts w:ascii="Times New Roman" w:hAnsi="Times New Roman"/>
                <w:kern w:val="2"/>
                <w:szCs w:val="24"/>
                <w:lang w:val="en-US" w:eastAsia="zh-CN"/>
              </w:rPr>
              <w:t>境保</w:t>
            </w:r>
          </w:p>
          <w:p w:rsidR="00A2373A" w:rsidRPr="003A5950" w:rsidRDefault="004511C7">
            <w:pPr>
              <w:pStyle w:val="ae"/>
              <w:adjustRightInd w:val="0"/>
              <w:snapToGrid w:val="0"/>
              <w:spacing w:before="0" w:beforeAutospacing="0" w:after="0" w:afterAutospacing="0"/>
              <w:jc w:val="center"/>
              <w:rPr>
                <w:rFonts w:ascii="Times New Roman" w:hAnsi="Times New Roman"/>
                <w:kern w:val="2"/>
                <w:szCs w:val="24"/>
                <w:lang w:val="en-US" w:eastAsia="zh-CN"/>
              </w:rPr>
            </w:pPr>
            <w:r w:rsidRPr="003A5950">
              <w:rPr>
                <w:rFonts w:ascii="Times New Roman" w:hAnsi="Times New Roman"/>
                <w:kern w:val="2"/>
                <w:szCs w:val="24"/>
                <w:lang w:val="en-US" w:eastAsia="zh-CN"/>
              </w:rPr>
              <w:t>护措</w:t>
            </w:r>
          </w:p>
          <w:p w:rsidR="00A2373A" w:rsidRPr="003A5950" w:rsidRDefault="004511C7">
            <w:pPr>
              <w:pStyle w:val="ae"/>
              <w:adjustRightInd w:val="0"/>
              <w:snapToGrid w:val="0"/>
              <w:spacing w:before="0" w:beforeAutospacing="0" w:after="0" w:afterAutospacing="0"/>
              <w:jc w:val="center"/>
              <w:rPr>
                <w:rFonts w:ascii="Times New Roman" w:hAnsi="Times New Roman"/>
                <w:bCs/>
                <w:kern w:val="2"/>
                <w:sz w:val="21"/>
                <w:szCs w:val="21"/>
                <w:lang w:val="en-US" w:eastAsia="zh-CN"/>
              </w:rPr>
            </w:pPr>
            <w:r w:rsidRPr="003A5950">
              <w:rPr>
                <w:rFonts w:ascii="Times New Roman" w:hAnsi="Times New Roman"/>
                <w:kern w:val="2"/>
                <w:szCs w:val="24"/>
                <w:lang w:val="en-US" w:eastAsia="zh-CN"/>
              </w:rPr>
              <w:t>施</w:t>
            </w:r>
          </w:p>
        </w:tc>
        <w:tc>
          <w:tcPr>
            <w:tcW w:w="8832" w:type="dxa"/>
            <w:noWrap/>
            <w:vAlign w:val="center"/>
          </w:tcPr>
          <w:p w:rsidR="00A2373A" w:rsidRPr="006C225E" w:rsidRDefault="004511C7" w:rsidP="008D2639">
            <w:pPr>
              <w:adjustRightInd w:val="0"/>
              <w:snapToGrid w:val="0"/>
              <w:spacing w:line="440" w:lineRule="exact"/>
              <w:ind w:firstLineChars="200" w:firstLine="480"/>
              <w:rPr>
                <w:bCs/>
                <w:spacing w:val="-10"/>
              </w:rPr>
            </w:pPr>
            <w:r w:rsidRPr="006C225E">
              <w:t>本项目</w:t>
            </w:r>
            <w:r w:rsidR="008D2639" w:rsidRPr="006C225E">
              <w:t>依托</w:t>
            </w:r>
            <w:r w:rsidRPr="006C225E">
              <w:rPr>
                <w:rFonts w:hint="eastAsia"/>
              </w:rPr>
              <w:t>现有厂房进行建设</w:t>
            </w:r>
            <w:r w:rsidRPr="006C225E">
              <w:t>，不涉及建筑物的施工建设，只需要安装设备，故本次评价不对施工期环境影响进行分析。</w:t>
            </w:r>
          </w:p>
        </w:tc>
      </w:tr>
      <w:tr w:rsidR="00A2373A" w:rsidRPr="006C225E" w:rsidTr="003B66FC">
        <w:trPr>
          <w:trHeight w:val="2400"/>
          <w:jc w:val="center"/>
        </w:trPr>
        <w:tc>
          <w:tcPr>
            <w:tcW w:w="807" w:type="dxa"/>
            <w:tcBorders>
              <w:right w:val="single" w:sz="4" w:space="0" w:color="000000"/>
            </w:tcBorders>
            <w:noWrap/>
            <w:tcMar>
              <w:left w:w="28" w:type="dxa"/>
              <w:right w:w="28" w:type="dxa"/>
            </w:tcMar>
            <w:vAlign w:val="center"/>
          </w:tcPr>
          <w:p w:rsidR="00A2373A" w:rsidRPr="006C225E" w:rsidRDefault="004511C7">
            <w:pPr>
              <w:adjustRightInd w:val="0"/>
              <w:snapToGrid w:val="0"/>
              <w:spacing w:line="440" w:lineRule="exact"/>
              <w:jc w:val="center"/>
              <w:rPr>
                <w:bCs/>
              </w:rPr>
            </w:pPr>
            <w:r w:rsidRPr="006C225E">
              <w:rPr>
                <w:bCs/>
              </w:rPr>
              <w:t>运营</w:t>
            </w:r>
          </w:p>
          <w:p w:rsidR="00A2373A" w:rsidRPr="006C225E" w:rsidRDefault="004511C7">
            <w:pPr>
              <w:adjustRightInd w:val="0"/>
              <w:snapToGrid w:val="0"/>
              <w:spacing w:line="440" w:lineRule="exact"/>
              <w:jc w:val="center"/>
              <w:rPr>
                <w:bCs/>
              </w:rPr>
            </w:pPr>
            <w:r w:rsidRPr="006C225E">
              <w:rPr>
                <w:bCs/>
              </w:rPr>
              <w:t>期环</w:t>
            </w:r>
          </w:p>
          <w:p w:rsidR="00A2373A" w:rsidRPr="006C225E" w:rsidRDefault="004511C7">
            <w:pPr>
              <w:adjustRightInd w:val="0"/>
              <w:snapToGrid w:val="0"/>
              <w:spacing w:line="440" w:lineRule="exact"/>
              <w:jc w:val="center"/>
              <w:rPr>
                <w:bCs/>
              </w:rPr>
            </w:pPr>
            <w:r w:rsidRPr="006C225E">
              <w:rPr>
                <w:bCs/>
              </w:rPr>
              <w:t>境影</w:t>
            </w:r>
          </w:p>
          <w:p w:rsidR="00A2373A" w:rsidRPr="006C225E" w:rsidRDefault="004511C7">
            <w:pPr>
              <w:adjustRightInd w:val="0"/>
              <w:snapToGrid w:val="0"/>
              <w:spacing w:line="440" w:lineRule="exact"/>
              <w:jc w:val="center"/>
              <w:rPr>
                <w:bCs/>
              </w:rPr>
            </w:pPr>
            <w:r w:rsidRPr="006C225E">
              <w:rPr>
                <w:bCs/>
              </w:rPr>
              <w:t>响和</w:t>
            </w:r>
          </w:p>
          <w:p w:rsidR="00A2373A" w:rsidRPr="006C225E" w:rsidRDefault="004511C7">
            <w:pPr>
              <w:adjustRightInd w:val="0"/>
              <w:snapToGrid w:val="0"/>
              <w:spacing w:line="440" w:lineRule="exact"/>
              <w:jc w:val="center"/>
              <w:rPr>
                <w:bCs/>
              </w:rPr>
            </w:pPr>
            <w:r w:rsidRPr="006C225E">
              <w:rPr>
                <w:bCs/>
              </w:rPr>
              <w:t>保护</w:t>
            </w:r>
          </w:p>
          <w:p w:rsidR="00A2373A" w:rsidRPr="006C225E" w:rsidRDefault="004511C7">
            <w:pPr>
              <w:adjustRightInd w:val="0"/>
              <w:snapToGrid w:val="0"/>
              <w:spacing w:line="440" w:lineRule="exact"/>
              <w:jc w:val="center"/>
              <w:rPr>
                <w:bCs/>
                <w:szCs w:val="21"/>
              </w:rPr>
            </w:pPr>
            <w:r w:rsidRPr="006C225E">
              <w:rPr>
                <w:bCs/>
              </w:rPr>
              <w:t>措施</w:t>
            </w:r>
          </w:p>
        </w:tc>
        <w:tc>
          <w:tcPr>
            <w:tcW w:w="8832" w:type="dxa"/>
            <w:tcBorders>
              <w:left w:val="single" w:sz="4" w:space="0" w:color="000000"/>
            </w:tcBorders>
            <w:noWrap/>
          </w:tcPr>
          <w:p w:rsidR="00A2373A" w:rsidRPr="006C225E" w:rsidRDefault="004511C7">
            <w:pPr>
              <w:adjustRightInd w:val="0"/>
              <w:snapToGrid w:val="0"/>
              <w:spacing w:line="440" w:lineRule="exact"/>
              <w:ind w:firstLineChars="200" w:firstLine="480"/>
            </w:pPr>
            <w:r w:rsidRPr="006C225E">
              <w:rPr>
                <w:rFonts w:hint="eastAsia"/>
              </w:rPr>
              <w:t>该项目生产过程中主要污染因素为废气、废水、噪声和固废。</w:t>
            </w:r>
          </w:p>
          <w:p w:rsidR="00A2373A" w:rsidRPr="006C225E" w:rsidRDefault="004511C7">
            <w:pPr>
              <w:adjustRightInd w:val="0"/>
              <w:snapToGrid w:val="0"/>
              <w:spacing w:line="440" w:lineRule="exact"/>
              <w:ind w:firstLineChars="200" w:firstLine="482"/>
              <w:rPr>
                <w:b/>
              </w:rPr>
            </w:pPr>
            <w:r w:rsidRPr="006C225E">
              <w:rPr>
                <w:rFonts w:hint="eastAsia"/>
                <w:b/>
              </w:rPr>
              <w:t>一、废气</w:t>
            </w:r>
          </w:p>
          <w:p w:rsidR="00DC1DD0" w:rsidRPr="006C225E" w:rsidRDefault="00DC1DD0" w:rsidP="0015642B">
            <w:pPr>
              <w:spacing w:line="480" w:lineRule="exact"/>
              <w:ind w:firstLineChars="200" w:firstLine="480"/>
            </w:pPr>
            <w:r w:rsidRPr="006C225E">
              <w:rPr>
                <w:rFonts w:hint="eastAsia"/>
              </w:rPr>
              <w:t>（一）、废气有组织排放分析</w:t>
            </w:r>
          </w:p>
          <w:p w:rsidR="00A2373A" w:rsidRPr="006C225E" w:rsidRDefault="004511C7" w:rsidP="0015642B">
            <w:pPr>
              <w:adjustRightInd w:val="0"/>
              <w:snapToGrid w:val="0"/>
              <w:spacing w:line="480" w:lineRule="exact"/>
              <w:ind w:firstLineChars="200" w:firstLine="480"/>
            </w:pPr>
            <w:r w:rsidRPr="006C225E">
              <w:rPr>
                <w:rFonts w:hint="eastAsia"/>
              </w:rPr>
              <w:t>本项目运营期间主要产生的废气为</w:t>
            </w:r>
            <w:r w:rsidR="003D6819" w:rsidRPr="006C225E">
              <w:rPr>
                <w:rFonts w:hint="eastAsia"/>
              </w:rPr>
              <w:t>混料投加工序及暂存罐呼吸口产生的</w:t>
            </w:r>
            <w:r w:rsidR="008F2BC5" w:rsidRPr="006C225E">
              <w:rPr>
                <w:rFonts w:hint="eastAsia"/>
              </w:rPr>
              <w:t>颗粒物</w:t>
            </w:r>
            <w:r w:rsidR="00863D86" w:rsidRPr="006C225E">
              <w:rPr>
                <w:rFonts w:hint="eastAsia"/>
              </w:rPr>
              <w:t>，</w:t>
            </w:r>
            <w:r w:rsidR="008F2BC5" w:rsidRPr="006C225E">
              <w:rPr>
                <w:rFonts w:hint="eastAsia"/>
              </w:rPr>
              <w:t>挤出</w:t>
            </w:r>
            <w:r w:rsidR="00863D86" w:rsidRPr="006C225E">
              <w:rPr>
                <w:rFonts w:hint="eastAsia"/>
              </w:rPr>
              <w:t>工序产生的</w:t>
            </w:r>
            <w:r w:rsidR="008F2BC5" w:rsidRPr="006C225E">
              <w:rPr>
                <w:rFonts w:hint="eastAsia"/>
              </w:rPr>
              <w:t>非甲烷总烃</w:t>
            </w:r>
            <w:r w:rsidRPr="006C225E">
              <w:rPr>
                <w:rFonts w:hint="eastAsia"/>
              </w:rPr>
              <w:t>。</w:t>
            </w:r>
          </w:p>
          <w:p w:rsidR="00A2373A" w:rsidRPr="006C225E" w:rsidRDefault="004511C7" w:rsidP="0015642B">
            <w:pPr>
              <w:adjustRightInd w:val="0"/>
              <w:snapToGrid w:val="0"/>
              <w:spacing w:line="480" w:lineRule="exact"/>
              <w:ind w:firstLineChars="200" w:firstLine="482"/>
              <w:rPr>
                <w:b/>
                <w:bCs/>
              </w:rPr>
            </w:pPr>
            <w:r w:rsidRPr="006C225E">
              <w:rPr>
                <w:rFonts w:hint="eastAsia"/>
                <w:b/>
                <w:bCs/>
              </w:rPr>
              <w:t>1</w:t>
            </w:r>
            <w:r w:rsidRPr="006C225E">
              <w:rPr>
                <w:rFonts w:hint="eastAsia"/>
                <w:b/>
                <w:bCs/>
              </w:rPr>
              <w:t>、废气源强分析</w:t>
            </w:r>
          </w:p>
          <w:p w:rsidR="0092337E" w:rsidRPr="003A5950" w:rsidRDefault="0092337E" w:rsidP="0015642B">
            <w:pPr>
              <w:pStyle w:val="a4"/>
              <w:spacing w:line="480" w:lineRule="exact"/>
              <w:ind w:firstLineChars="200" w:firstLine="480"/>
              <w:rPr>
                <w:lang w:val="en-US" w:eastAsia="zh-CN"/>
              </w:rPr>
            </w:pPr>
            <w:r w:rsidRPr="003A5950">
              <w:rPr>
                <w:rFonts w:hint="eastAsia"/>
                <w:lang w:val="en-US" w:eastAsia="zh-CN"/>
              </w:rPr>
              <w:t>（</w:t>
            </w:r>
            <w:r w:rsidRPr="003A5950">
              <w:rPr>
                <w:rFonts w:hint="eastAsia"/>
                <w:lang w:val="en-US" w:eastAsia="zh-CN"/>
              </w:rPr>
              <w:t>1</w:t>
            </w:r>
            <w:r w:rsidRPr="003A5950">
              <w:rPr>
                <w:rFonts w:hint="eastAsia"/>
                <w:lang w:val="en-US" w:eastAsia="zh-CN"/>
              </w:rPr>
              <w:t>）</w:t>
            </w:r>
            <w:r w:rsidR="008F2BC5" w:rsidRPr="003A5950">
              <w:rPr>
                <w:rFonts w:hint="eastAsia"/>
                <w:lang w:val="en-US" w:eastAsia="zh-CN"/>
              </w:rPr>
              <w:t>混料</w:t>
            </w:r>
            <w:r w:rsidR="003D139D" w:rsidRPr="003A5950">
              <w:rPr>
                <w:rFonts w:hint="eastAsia"/>
                <w:lang w:val="en-US" w:eastAsia="zh-CN"/>
              </w:rPr>
              <w:t>投加、暂存罐呼吸口</w:t>
            </w:r>
            <w:r w:rsidRPr="003A5950">
              <w:rPr>
                <w:rFonts w:hint="eastAsia"/>
                <w:lang w:val="en-US" w:eastAsia="zh-CN"/>
              </w:rPr>
              <w:t>废气</w:t>
            </w:r>
          </w:p>
          <w:p w:rsidR="00530252" w:rsidRPr="003A5950" w:rsidRDefault="00E54C2D" w:rsidP="0015642B">
            <w:pPr>
              <w:pStyle w:val="a4"/>
              <w:spacing w:line="480" w:lineRule="exact"/>
              <w:ind w:firstLineChars="200" w:firstLine="480"/>
              <w:rPr>
                <w:lang w:val="en-US" w:eastAsia="zh-CN"/>
              </w:rPr>
            </w:pPr>
            <w:r w:rsidRPr="003A5950">
              <w:rPr>
                <w:rFonts w:hint="eastAsia"/>
                <w:szCs w:val="24"/>
                <w:lang w:val="en-US" w:eastAsia="zh-CN"/>
              </w:rPr>
              <w:t>本项目外购颜料</w:t>
            </w:r>
            <w:r w:rsidRPr="003A5950">
              <w:rPr>
                <w:szCs w:val="24"/>
                <w:lang w:val="en-US" w:eastAsia="zh-CN"/>
              </w:rPr>
              <w:t>、</w:t>
            </w:r>
            <w:r w:rsidR="00837993" w:rsidRPr="003A5950">
              <w:rPr>
                <w:szCs w:val="24"/>
                <w:lang w:val="en-US" w:eastAsia="zh-CN"/>
              </w:rPr>
              <w:t>分散剂</w:t>
            </w:r>
            <w:r w:rsidRPr="003A5950">
              <w:rPr>
                <w:rFonts w:hint="eastAsia"/>
                <w:szCs w:val="24"/>
                <w:lang w:val="en-US" w:eastAsia="zh-CN"/>
              </w:rPr>
              <w:t>等原料均为粉状，</w:t>
            </w:r>
            <w:r w:rsidR="00ED2E26" w:rsidRPr="003A5950">
              <w:rPr>
                <w:rFonts w:hint="eastAsia"/>
                <w:szCs w:val="24"/>
                <w:lang w:val="en-US" w:eastAsia="zh-CN"/>
              </w:rPr>
              <w:t>采用自动上料器</w:t>
            </w:r>
            <w:r w:rsidRPr="003A5950">
              <w:rPr>
                <w:rFonts w:hint="eastAsia"/>
                <w:szCs w:val="24"/>
                <w:lang w:val="en-US" w:eastAsia="zh-CN"/>
              </w:rPr>
              <w:t>投加到</w:t>
            </w:r>
            <w:r w:rsidR="00ED2E26" w:rsidRPr="003A5950">
              <w:rPr>
                <w:rFonts w:hint="eastAsia"/>
                <w:szCs w:val="24"/>
                <w:lang w:val="en-US" w:eastAsia="zh-CN"/>
              </w:rPr>
              <w:t>混</w:t>
            </w:r>
            <w:r w:rsidRPr="003A5950">
              <w:rPr>
                <w:rFonts w:hint="eastAsia"/>
                <w:szCs w:val="24"/>
                <w:lang w:val="en-US" w:eastAsia="zh-CN"/>
              </w:rPr>
              <w:t>料机料斗过程中会产生投料粉尘。</w:t>
            </w:r>
            <w:r w:rsidR="00ED2E26" w:rsidRPr="003A5950">
              <w:rPr>
                <w:rFonts w:hint="eastAsia"/>
                <w:szCs w:val="24"/>
                <w:lang w:val="en-US" w:eastAsia="zh-CN"/>
              </w:rPr>
              <w:t>混料机搅拌过程中全密闭，</w:t>
            </w:r>
            <w:r w:rsidRPr="003A5950">
              <w:rPr>
                <w:rFonts w:hint="eastAsia"/>
                <w:szCs w:val="24"/>
                <w:lang w:val="en-US" w:eastAsia="zh-CN"/>
              </w:rPr>
              <w:t>将原料混合搅拌均匀，然后通过管道输送至</w:t>
            </w:r>
            <w:r w:rsidR="00FF69B7" w:rsidRPr="003A5950">
              <w:rPr>
                <w:rFonts w:hint="eastAsia"/>
                <w:szCs w:val="24"/>
                <w:lang w:val="en-US" w:eastAsia="zh-CN"/>
              </w:rPr>
              <w:t>自动上料器</w:t>
            </w:r>
            <w:r w:rsidRPr="003A5950">
              <w:rPr>
                <w:rFonts w:hint="eastAsia"/>
                <w:szCs w:val="24"/>
                <w:lang w:val="en-US" w:eastAsia="zh-CN"/>
              </w:rPr>
              <w:t>配套的暂存罐中，暂存罐上方设置有呼吸口，投料过程中会从呼吸口溢出粉尘。</w:t>
            </w:r>
            <w:r w:rsidR="00D553BC" w:rsidRPr="003A5950">
              <w:rPr>
                <w:rFonts w:hint="eastAsia"/>
                <w:szCs w:val="24"/>
                <w:lang w:val="en-US" w:eastAsia="zh-CN"/>
              </w:rPr>
              <w:t>结合《逸散性工业粉尘控制技术》中投料粉尘的产生系数取</w:t>
            </w:r>
            <w:r w:rsidR="005175BB" w:rsidRPr="003A5950">
              <w:rPr>
                <w:rFonts w:hint="eastAsia"/>
                <w:szCs w:val="24"/>
                <w:lang w:val="en-US" w:eastAsia="zh-CN"/>
              </w:rPr>
              <w:t>10</w:t>
            </w:r>
            <w:r w:rsidR="00D553BC" w:rsidRPr="003A5950">
              <w:rPr>
                <w:rFonts w:hint="eastAsia"/>
                <w:szCs w:val="24"/>
                <w:lang w:val="en-US" w:eastAsia="zh-CN"/>
              </w:rPr>
              <w:t>kg/t-</w:t>
            </w:r>
            <w:r w:rsidR="00D553BC" w:rsidRPr="003A5950">
              <w:rPr>
                <w:rFonts w:hint="eastAsia"/>
                <w:szCs w:val="24"/>
                <w:lang w:val="en-US" w:eastAsia="zh-CN"/>
              </w:rPr>
              <w:t>原料</w:t>
            </w:r>
            <w:r w:rsidRPr="003A5950">
              <w:rPr>
                <w:rFonts w:hint="eastAsia"/>
                <w:lang w:val="en-US" w:eastAsia="zh-CN"/>
              </w:rPr>
              <w:t>。本项目</w:t>
            </w:r>
            <w:r w:rsidR="00D553BC" w:rsidRPr="003A5950">
              <w:rPr>
                <w:rFonts w:hint="eastAsia"/>
                <w:lang w:val="en-US" w:eastAsia="zh-CN"/>
              </w:rPr>
              <w:t>粉状原料使用量</w:t>
            </w:r>
            <w:r w:rsidR="009D6C2D" w:rsidRPr="003A5950">
              <w:rPr>
                <w:rFonts w:hint="eastAsia"/>
                <w:lang w:val="en-US" w:eastAsia="zh-CN"/>
              </w:rPr>
              <w:t>为</w:t>
            </w:r>
            <w:r w:rsidR="00D553BC" w:rsidRPr="003A5950">
              <w:rPr>
                <w:rFonts w:hint="eastAsia"/>
                <w:lang w:val="en-US" w:eastAsia="zh-CN"/>
              </w:rPr>
              <w:t>0.8</w:t>
            </w:r>
            <w:r w:rsidRPr="003A5950">
              <w:rPr>
                <w:rFonts w:hint="eastAsia"/>
                <w:lang w:val="en-US" w:eastAsia="zh-CN"/>
              </w:rPr>
              <w:t>吨</w:t>
            </w:r>
            <w:r w:rsidR="009D6C2D" w:rsidRPr="003A5950">
              <w:rPr>
                <w:rFonts w:hint="eastAsia"/>
                <w:lang w:val="en-US" w:eastAsia="zh-CN"/>
              </w:rPr>
              <w:t>/</w:t>
            </w:r>
            <w:r w:rsidR="009D6C2D" w:rsidRPr="003A5950">
              <w:rPr>
                <w:rFonts w:hint="eastAsia"/>
                <w:lang w:val="en-US" w:eastAsia="zh-CN"/>
              </w:rPr>
              <w:t>年</w:t>
            </w:r>
            <w:r w:rsidRPr="003A5950">
              <w:rPr>
                <w:rFonts w:hint="eastAsia"/>
                <w:lang w:val="en-US" w:eastAsia="zh-CN"/>
              </w:rPr>
              <w:t>，则</w:t>
            </w:r>
            <w:r w:rsidR="009D6C2D" w:rsidRPr="003A5950">
              <w:rPr>
                <w:rFonts w:hint="eastAsia"/>
                <w:lang w:val="en-US" w:eastAsia="zh-CN"/>
              </w:rPr>
              <w:t>混</w:t>
            </w:r>
            <w:r w:rsidRPr="003A5950">
              <w:rPr>
                <w:rFonts w:hint="eastAsia"/>
                <w:lang w:val="en-US" w:eastAsia="zh-CN"/>
              </w:rPr>
              <w:t>料</w:t>
            </w:r>
            <w:r w:rsidR="002A02AE" w:rsidRPr="003A5950">
              <w:rPr>
                <w:rFonts w:hint="eastAsia"/>
                <w:lang w:val="en-US" w:eastAsia="zh-CN"/>
              </w:rPr>
              <w:t>投加、暂存罐呼吸口</w:t>
            </w:r>
            <w:r w:rsidRPr="003A5950">
              <w:rPr>
                <w:rFonts w:hint="eastAsia"/>
                <w:lang w:val="en-US" w:eastAsia="zh-CN"/>
              </w:rPr>
              <w:t>颗粒物产生量为</w:t>
            </w:r>
            <w:r w:rsidR="00A20467" w:rsidRPr="003A5950">
              <w:rPr>
                <w:rFonts w:hint="eastAsia"/>
                <w:lang w:val="en-US" w:eastAsia="zh-CN"/>
              </w:rPr>
              <w:t>0.0</w:t>
            </w:r>
            <w:r w:rsidR="005175BB" w:rsidRPr="003A5950">
              <w:rPr>
                <w:rFonts w:hint="eastAsia"/>
                <w:lang w:val="en-US" w:eastAsia="zh-CN"/>
              </w:rPr>
              <w:t>16</w:t>
            </w:r>
            <w:r w:rsidRPr="003A5950">
              <w:rPr>
                <w:rFonts w:hint="eastAsia"/>
                <w:lang w:val="en-US" w:eastAsia="zh-CN"/>
              </w:rPr>
              <w:t>t/a</w:t>
            </w:r>
            <w:r w:rsidRPr="003A5950">
              <w:rPr>
                <w:rFonts w:hint="eastAsia"/>
                <w:lang w:val="en-US" w:eastAsia="zh-CN"/>
              </w:rPr>
              <w:t>。</w:t>
            </w:r>
          </w:p>
          <w:p w:rsidR="00530252" w:rsidRPr="003A5950" w:rsidRDefault="00530252" w:rsidP="0015642B">
            <w:pPr>
              <w:pStyle w:val="a4"/>
              <w:spacing w:line="480" w:lineRule="exact"/>
              <w:ind w:firstLineChars="200" w:firstLine="480"/>
              <w:rPr>
                <w:lang w:val="en-US" w:eastAsia="zh-CN"/>
              </w:rPr>
            </w:pPr>
            <w:r w:rsidRPr="003A5950">
              <w:rPr>
                <w:rFonts w:hint="eastAsia"/>
                <w:lang w:val="en-US" w:eastAsia="zh-CN"/>
              </w:rPr>
              <w:t>（</w:t>
            </w:r>
            <w:r w:rsidRPr="003A5950">
              <w:rPr>
                <w:rFonts w:hint="eastAsia"/>
                <w:lang w:val="en-US" w:eastAsia="zh-CN"/>
              </w:rPr>
              <w:t>2</w:t>
            </w:r>
            <w:r w:rsidRPr="003A5950">
              <w:rPr>
                <w:rFonts w:hint="eastAsia"/>
                <w:lang w:val="en-US" w:eastAsia="zh-CN"/>
              </w:rPr>
              <w:t>）</w:t>
            </w:r>
            <w:r w:rsidR="00F9364F" w:rsidRPr="003A5950">
              <w:rPr>
                <w:rFonts w:hint="eastAsia"/>
                <w:lang w:val="en-US" w:eastAsia="zh-CN"/>
              </w:rPr>
              <w:t>挤出废气</w:t>
            </w:r>
          </w:p>
          <w:p w:rsidR="003D4A7A" w:rsidRPr="006C225E" w:rsidRDefault="003E3F02" w:rsidP="0015642B">
            <w:pPr>
              <w:spacing w:line="480" w:lineRule="exact"/>
              <w:ind w:firstLineChars="200" w:firstLine="480"/>
            </w:pPr>
            <w:r w:rsidRPr="006C225E">
              <w:rPr>
                <w:rFonts w:hint="eastAsia"/>
              </w:rPr>
              <w:t>本项目原料为聚丙烯颗粒，分解温度为</w:t>
            </w:r>
            <w:r w:rsidRPr="006C225E">
              <w:rPr>
                <w:rFonts w:hint="eastAsia"/>
              </w:rPr>
              <w:t>350~380</w:t>
            </w:r>
            <w:r w:rsidRPr="006C225E">
              <w:rPr>
                <w:rFonts w:hint="eastAsia"/>
              </w:rPr>
              <w:t>℃，本项目挤出工序加热温度在</w:t>
            </w:r>
            <w:r w:rsidRPr="006C225E">
              <w:rPr>
                <w:rFonts w:hint="eastAsia"/>
              </w:rPr>
              <w:t>200</w:t>
            </w:r>
            <w:r w:rsidRPr="006C225E">
              <w:rPr>
                <w:rFonts w:hint="eastAsia"/>
              </w:rPr>
              <w:t>℃左右，聚丙烯颗粒不会分解，</w:t>
            </w:r>
            <w:r w:rsidRPr="006C225E">
              <w:t>塑料颗粒中残留的未聚合反应单体在加热过程中会挥发至空气中，识别为非甲烷总烃。</w:t>
            </w:r>
            <w:r w:rsidR="00903121" w:rsidRPr="006C225E">
              <w:rPr>
                <w:rFonts w:hint="eastAsia"/>
              </w:rPr>
              <w:t>根据《空气污染物排放和控制手册》（美国国家环保局）中推荐的公式和本项目建成后原料的实际使用量计算非甲烷总烃排放量，该手册认为在无控制措施时，非甲烷总烃的产生系数为</w:t>
            </w:r>
            <w:r w:rsidR="00903121" w:rsidRPr="006C225E">
              <w:rPr>
                <w:rFonts w:hint="eastAsia"/>
              </w:rPr>
              <w:t>0.35kg/t-</w:t>
            </w:r>
            <w:r w:rsidR="00903121" w:rsidRPr="006C225E">
              <w:rPr>
                <w:rFonts w:hint="eastAsia"/>
              </w:rPr>
              <w:t>原料</w:t>
            </w:r>
            <w:r w:rsidR="003D4A7A" w:rsidRPr="006C225E">
              <w:t>，</w:t>
            </w:r>
            <w:r w:rsidR="003D4A7A" w:rsidRPr="006C225E">
              <w:rPr>
                <w:rFonts w:hint="eastAsia"/>
              </w:rPr>
              <w:t>本项目</w:t>
            </w:r>
            <w:r w:rsidR="00903121" w:rsidRPr="006C225E">
              <w:rPr>
                <w:rFonts w:hint="eastAsia"/>
              </w:rPr>
              <w:t>聚丙烯颗粒用量为</w:t>
            </w:r>
            <w:r w:rsidR="00903121" w:rsidRPr="006C225E">
              <w:rPr>
                <w:rFonts w:hint="eastAsia"/>
              </w:rPr>
              <w:t>800</w:t>
            </w:r>
            <w:r w:rsidR="003D4A7A" w:rsidRPr="006C225E">
              <w:rPr>
                <w:rFonts w:hint="eastAsia"/>
              </w:rPr>
              <w:t>吨</w:t>
            </w:r>
            <w:r w:rsidR="003D4A7A" w:rsidRPr="006C225E">
              <w:rPr>
                <w:rFonts w:hint="eastAsia"/>
              </w:rPr>
              <w:t>/</w:t>
            </w:r>
            <w:r w:rsidR="003D4A7A" w:rsidRPr="006C225E">
              <w:rPr>
                <w:rFonts w:hint="eastAsia"/>
              </w:rPr>
              <w:t>年，</w:t>
            </w:r>
            <w:r w:rsidR="003D4A7A" w:rsidRPr="006C225E">
              <w:t>则</w:t>
            </w:r>
            <w:r w:rsidR="003D4A7A" w:rsidRPr="006C225E">
              <w:rPr>
                <w:rFonts w:hint="eastAsia"/>
              </w:rPr>
              <w:t>挤出工序</w:t>
            </w:r>
            <w:r w:rsidR="003D4A7A" w:rsidRPr="006C225E">
              <w:t>非甲烷总烃的产生量为</w:t>
            </w:r>
            <w:r w:rsidR="00903121" w:rsidRPr="006C225E">
              <w:rPr>
                <w:rFonts w:hint="eastAsia"/>
              </w:rPr>
              <w:t>0.28</w:t>
            </w:r>
            <w:r w:rsidR="003D4A7A" w:rsidRPr="006C225E">
              <w:t>t/a</w:t>
            </w:r>
            <w:r w:rsidR="003D4A7A" w:rsidRPr="006C225E">
              <w:rPr>
                <w:rFonts w:hint="eastAsia"/>
              </w:rPr>
              <w:t>。</w:t>
            </w:r>
          </w:p>
          <w:p w:rsidR="003D4A7A" w:rsidRPr="006C225E" w:rsidRDefault="003D4A7A" w:rsidP="0015642B">
            <w:pPr>
              <w:spacing w:line="480" w:lineRule="exact"/>
              <w:ind w:firstLineChars="250" w:firstLine="602"/>
              <w:rPr>
                <w:b/>
              </w:rPr>
            </w:pPr>
            <w:r w:rsidRPr="006C225E">
              <w:rPr>
                <w:rFonts w:hint="eastAsia"/>
                <w:b/>
              </w:rPr>
              <w:t>2</w:t>
            </w:r>
            <w:r w:rsidRPr="006C225E">
              <w:rPr>
                <w:rFonts w:hint="eastAsia"/>
                <w:b/>
              </w:rPr>
              <w:t>、治理措施及达标分析</w:t>
            </w:r>
          </w:p>
          <w:p w:rsidR="00DC1DD0" w:rsidRPr="006C225E" w:rsidRDefault="00DC1DD0" w:rsidP="0015642B">
            <w:pPr>
              <w:pStyle w:val="21"/>
              <w:spacing w:line="480" w:lineRule="exact"/>
              <w:ind w:firstLineChars="200" w:firstLine="480"/>
              <w:rPr>
                <w:sz w:val="24"/>
              </w:rPr>
            </w:pPr>
            <w:r w:rsidRPr="006C225E">
              <w:rPr>
                <w:rFonts w:hint="eastAsia"/>
                <w:sz w:val="24"/>
              </w:rPr>
              <w:t>（</w:t>
            </w:r>
            <w:r w:rsidRPr="006C225E">
              <w:rPr>
                <w:rFonts w:hint="eastAsia"/>
                <w:sz w:val="24"/>
              </w:rPr>
              <w:t>1</w:t>
            </w:r>
            <w:r w:rsidRPr="006C225E">
              <w:rPr>
                <w:rFonts w:hint="eastAsia"/>
                <w:sz w:val="24"/>
              </w:rPr>
              <w:t>）</w:t>
            </w:r>
            <w:r w:rsidR="002E1D95" w:rsidRPr="006C225E">
              <w:rPr>
                <w:rFonts w:hint="eastAsia"/>
                <w:sz w:val="24"/>
              </w:rPr>
              <w:t>混料投加、暂存罐呼吸口</w:t>
            </w:r>
            <w:r w:rsidRPr="006C225E">
              <w:rPr>
                <w:rFonts w:hint="eastAsia"/>
                <w:sz w:val="24"/>
              </w:rPr>
              <w:t>废气</w:t>
            </w:r>
          </w:p>
          <w:p w:rsidR="003D4A7A" w:rsidRPr="006C225E" w:rsidRDefault="003D4A7A" w:rsidP="0015642B">
            <w:pPr>
              <w:pStyle w:val="21"/>
              <w:spacing w:line="480" w:lineRule="exact"/>
              <w:ind w:firstLineChars="200" w:firstLine="480"/>
              <w:rPr>
                <w:sz w:val="24"/>
              </w:rPr>
            </w:pPr>
            <w:r w:rsidRPr="006C225E">
              <w:rPr>
                <w:rFonts w:hint="eastAsia"/>
                <w:sz w:val="24"/>
              </w:rPr>
              <w:lastRenderedPageBreak/>
              <w:t>本项目</w:t>
            </w:r>
            <w:r w:rsidR="002E1D95" w:rsidRPr="006C225E">
              <w:rPr>
                <w:rFonts w:hint="eastAsia"/>
                <w:sz w:val="24"/>
              </w:rPr>
              <w:t>混料投加、暂存罐呼吸口</w:t>
            </w:r>
            <w:r w:rsidRPr="006C225E">
              <w:rPr>
                <w:rFonts w:hint="eastAsia"/>
                <w:sz w:val="24"/>
              </w:rPr>
              <w:t>产生颗粒物，评价提出：设置单独二次密闭车间，采用管道负压抽风收集，通入一套脉冲袋式除尘器治理，尾气通过</w:t>
            </w:r>
            <w:r w:rsidRPr="006C225E">
              <w:rPr>
                <w:rFonts w:hint="eastAsia"/>
                <w:sz w:val="24"/>
              </w:rPr>
              <w:t>1</w:t>
            </w:r>
            <w:r w:rsidRPr="006C225E">
              <w:rPr>
                <w:rFonts w:hint="eastAsia"/>
                <w:sz w:val="24"/>
              </w:rPr>
              <w:t>根</w:t>
            </w:r>
            <w:r w:rsidRPr="006C225E">
              <w:rPr>
                <w:rFonts w:hint="eastAsia"/>
                <w:sz w:val="24"/>
              </w:rPr>
              <w:t>15m</w:t>
            </w:r>
            <w:r w:rsidRPr="006C225E">
              <w:rPr>
                <w:rFonts w:hint="eastAsia"/>
                <w:sz w:val="24"/>
              </w:rPr>
              <w:t>高排气筒（</w:t>
            </w:r>
            <w:r w:rsidRPr="006C225E">
              <w:rPr>
                <w:rFonts w:hint="eastAsia"/>
                <w:sz w:val="24"/>
              </w:rPr>
              <w:t>DA00</w:t>
            </w:r>
            <w:r w:rsidR="005276C9">
              <w:rPr>
                <w:rFonts w:hint="eastAsia"/>
                <w:sz w:val="24"/>
              </w:rPr>
              <w:t>2</w:t>
            </w:r>
            <w:r w:rsidRPr="006C225E">
              <w:rPr>
                <w:rFonts w:hint="eastAsia"/>
                <w:sz w:val="24"/>
              </w:rPr>
              <w:t>）有组织排放。</w:t>
            </w:r>
          </w:p>
          <w:p w:rsidR="001638A9" w:rsidRPr="006C225E" w:rsidRDefault="001638A9" w:rsidP="0015642B">
            <w:pPr>
              <w:pStyle w:val="21"/>
              <w:spacing w:line="480" w:lineRule="exact"/>
              <w:ind w:firstLineChars="200" w:firstLine="480"/>
              <w:rPr>
                <w:sz w:val="24"/>
              </w:rPr>
            </w:pPr>
            <w:r w:rsidRPr="006C225E">
              <w:rPr>
                <w:rFonts w:hint="eastAsia"/>
                <w:sz w:val="24"/>
              </w:rPr>
              <w:t>根据</w:t>
            </w:r>
            <w:r w:rsidRPr="006C225E">
              <w:rPr>
                <w:sz w:val="24"/>
              </w:rPr>
              <w:t>《排污许可证申请与核发技术规范</w:t>
            </w:r>
            <w:r w:rsidRPr="006C225E">
              <w:rPr>
                <w:rFonts w:hint="eastAsia"/>
                <w:sz w:val="24"/>
              </w:rPr>
              <w:t>橡胶和塑料制品工业</w:t>
            </w:r>
            <w:r w:rsidRPr="006C225E">
              <w:rPr>
                <w:sz w:val="24"/>
              </w:rPr>
              <w:t>》（</w:t>
            </w:r>
            <w:r w:rsidRPr="006C225E">
              <w:rPr>
                <w:sz w:val="24"/>
              </w:rPr>
              <w:t>HJ1122—2020</w:t>
            </w:r>
            <w:r w:rsidRPr="006C225E">
              <w:rPr>
                <w:sz w:val="24"/>
              </w:rPr>
              <w:t>）</w:t>
            </w:r>
            <w:r w:rsidRPr="006C225E">
              <w:rPr>
                <w:rFonts w:hint="eastAsia"/>
                <w:sz w:val="24"/>
              </w:rPr>
              <w:t>表</w:t>
            </w:r>
            <w:r w:rsidRPr="006C225E">
              <w:rPr>
                <w:rFonts w:hint="eastAsia"/>
                <w:sz w:val="24"/>
              </w:rPr>
              <w:t>7</w:t>
            </w:r>
            <w:r w:rsidRPr="006C225E">
              <w:rPr>
                <w:rFonts w:hint="eastAsia"/>
                <w:sz w:val="24"/>
              </w:rPr>
              <w:t>，脉冲袋式除尘器为</w:t>
            </w:r>
            <w:r w:rsidR="002E1D95" w:rsidRPr="006C225E">
              <w:rPr>
                <w:rFonts w:hint="eastAsia"/>
                <w:sz w:val="24"/>
              </w:rPr>
              <w:t>混料投加、暂存罐呼吸口</w:t>
            </w:r>
            <w:r w:rsidRPr="006C225E">
              <w:rPr>
                <w:rFonts w:hint="eastAsia"/>
                <w:sz w:val="24"/>
              </w:rPr>
              <w:t>颗粒物废气的可行性治理技术。</w:t>
            </w:r>
          </w:p>
          <w:p w:rsidR="00DC1DD0" w:rsidRPr="006C225E" w:rsidRDefault="00DC1DD0" w:rsidP="0015642B">
            <w:pPr>
              <w:spacing w:line="480" w:lineRule="exact"/>
              <w:ind w:firstLineChars="200" w:firstLine="480"/>
              <w:jc w:val="both"/>
              <w:rPr>
                <w:kern w:val="44"/>
              </w:rPr>
            </w:pPr>
            <w:r w:rsidRPr="006C225E">
              <w:rPr>
                <w:rFonts w:hint="eastAsia"/>
                <w:kern w:val="44"/>
              </w:rPr>
              <w:t>本项目二次密闭车间收集效率以</w:t>
            </w:r>
            <w:r w:rsidRPr="006C225E">
              <w:rPr>
                <w:rFonts w:hint="eastAsia"/>
                <w:kern w:val="44"/>
              </w:rPr>
              <w:t>99%</w:t>
            </w:r>
            <w:r w:rsidRPr="006C225E">
              <w:rPr>
                <w:rFonts w:hint="eastAsia"/>
                <w:kern w:val="44"/>
              </w:rPr>
              <w:t>计，设计粉尘处理效率</w:t>
            </w:r>
            <w:r w:rsidRPr="006C225E">
              <w:rPr>
                <w:rFonts w:hint="eastAsia"/>
                <w:kern w:val="44"/>
              </w:rPr>
              <w:t>9</w:t>
            </w:r>
            <w:r w:rsidR="002E1D95" w:rsidRPr="006C225E">
              <w:rPr>
                <w:rFonts w:hint="eastAsia"/>
                <w:kern w:val="44"/>
              </w:rPr>
              <w:t>5</w:t>
            </w:r>
            <w:r w:rsidRPr="006C225E">
              <w:rPr>
                <w:rFonts w:hint="eastAsia"/>
                <w:kern w:val="44"/>
              </w:rPr>
              <w:t>%</w:t>
            </w:r>
            <w:r w:rsidRPr="006C225E">
              <w:rPr>
                <w:rFonts w:hint="eastAsia"/>
                <w:kern w:val="44"/>
              </w:rPr>
              <w:t>。设计风机风量</w:t>
            </w:r>
            <w:r w:rsidR="003C1A38" w:rsidRPr="006C225E">
              <w:rPr>
                <w:rFonts w:hint="eastAsia"/>
                <w:kern w:val="44"/>
              </w:rPr>
              <w:t>1</w:t>
            </w:r>
            <w:r w:rsidRPr="006C225E">
              <w:rPr>
                <w:rFonts w:hint="eastAsia"/>
                <w:kern w:val="44"/>
              </w:rPr>
              <w:t>000</w:t>
            </w:r>
            <w:r w:rsidRPr="006C225E">
              <w:rPr>
                <w:kern w:val="44"/>
              </w:rPr>
              <w:t>m</w:t>
            </w:r>
            <w:r w:rsidRPr="006C225E">
              <w:rPr>
                <w:kern w:val="44"/>
                <w:vertAlign w:val="superscript"/>
              </w:rPr>
              <w:t>3</w:t>
            </w:r>
            <w:r w:rsidRPr="006C225E">
              <w:rPr>
                <w:kern w:val="44"/>
              </w:rPr>
              <w:t>/h</w:t>
            </w:r>
            <w:r w:rsidRPr="006C225E">
              <w:rPr>
                <w:rFonts w:hint="eastAsia"/>
                <w:kern w:val="44"/>
              </w:rPr>
              <w:t>，</w:t>
            </w:r>
            <w:r w:rsidR="002E1D95" w:rsidRPr="006C225E">
              <w:rPr>
                <w:rFonts w:hint="eastAsia"/>
                <w:kern w:val="44"/>
              </w:rPr>
              <w:t>投</w:t>
            </w:r>
            <w:r w:rsidR="001E4239" w:rsidRPr="006C225E">
              <w:rPr>
                <w:rFonts w:hint="eastAsia"/>
                <w:kern w:val="44"/>
              </w:rPr>
              <w:t>料</w:t>
            </w:r>
            <w:r w:rsidR="002E1D95" w:rsidRPr="006C225E">
              <w:rPr>
                <w:rFonts w:hint="eastAsia"/>
                <w:kern w:val="44"/>
              </w:rPr>
              <w:t>时间每天以</w:t>
            </w:r>
            <w:r w:rsidR="005175BB" w:rsidRPr="006C225E">
              <w:rPr>
                <w:rFonts w:hint="eastAsia"/>
                <w:kern w:val="44"/>
              </w:rPr>
              <w:t>2</w:t>
            </w:r>
            <w:r w:rsidR="002E1D95" w:rsidRPr="006C225E">
              <w:rPr>
                <w:rFonts w:hint="eastAsia"/>
                <w:kern w:val="44"/>
              </w:rPr>
              <w:t>h</w:t>
            </w:r>
            <w:r w:rsidR="002E1D95" w:rsidRPr="006C225E">
              <w:rPr>
                <w:rFonts w:hint="eastAsia"/>
                <w:kern w:val="44"/>
              </w:rPr>
              <w:t>计，则</w:t>
            </w:r>
            <w:r w:rsidRPr="006C225E">
              <w:rPr>
                <w:rFonts w:hint="eastAsia"/>
                <w:kern w:val="44"/>
              </w:rPr>
              <w:t>年</w:t>
            </w:r>
            <w:r w:rsidR="001E4239" w:rsidRPr="006C225E">
              <w:rPr>
                <w:rFonts w:hint="eastAsia"/>
                <w:kern w:val="44"/>
              </w:rPr>
              <w:t>投料</w:t>
            </w:r>
            <w:r w:rsidR="005175BB" w:rsidRPr="006C225E">
              <w:rPr>
                <w:rFonts w:hint="eastAsia"/>
                <w:kern w:val="44"/>
              </w:rPr>
              <w:t>6</w:t>
            </w:r>
            <w:r w:rsidR="00951D70" w:rsidRPr="006C225E">
              <w:rPr>
                <w:rFonts w:hint="eastAsia"/>
                <w:kern w:val="44"/>
              </w:rPr>
              <w:t>00</w:t>
            </w:r>
            <w:r w:rsidRPr="006C225E">
              <w:rPr>
                <w:rFonts w:hint="eastAsia"/>
                <w:kern w:val="44"/>
              </w:rPr>
              <w:t>小时。</w:t>
            </w:r>
            <w:r w:rsidRPr="006C225E">
              <w:rPr>
                <w:bCs/>
                <w:kern w:val="44"/>
              </w:rPr>
              <w:t>本项目</w:t>
            </w:r>
            <w:r w:rsidR="002E1D95" w:rsidRPr="006C225E">
              <w:rPr>
                <w:rFonts w:hint="eastAsia"/>
                <w:bCs/>
                <w:kern w:val="44"/>
              </w:rPr>
              <w:t>混料投加、暂存罐呼吸口</w:t>
            </w:r>
            <w:r w:rsidRPr="006C225E">
              <w:rPr>
                <w:bCs/>
                <w:kern w:val="44"/>
              </w:rPr>
              <w:t>有组织废气产排情况</w:t>
            </w:r>
            <w:r w:rsidRPr="006C225E">
              <w:rPr>
                <w:rFonts w:hint="eastAsia"/>
                <w:bCs/>
                <w:kern w:val="44"/>
              </w:rPr>
              <w:t>见下表</w:t>
            </w:r>
            <w:r w:rsidRPr="006C225E">
              <w:rPr>
                <w:rFonts w:hint="eastAsia"/>
                <w:kern w:val="44"/>
              </w:rPr>
              <w:t>：</w:t>
            </w:r>
          </w:p>
          <w:p w:rsidR="00DC1DD0" w:rsidRPr="006C225E" w:rsidRDefault="00DC1DD0" w:rsidP="00DC1DD0">
            <w:pPr>
              <w:adjustRightInd w:val="0"/>
              <w:snapToGrid w:val="0"/>
              <w:spacing w:line="440" w:lineRule="exact"/>
              <w:ind w:firstLine="420"/>
              <w:jc w:val="both"/>
              <w:rPr>
                <w:kern w:val="44"/>
              </w:rPr>
            </w:pPr>
            <w:r w:rsidRPr="006C225E">
              <w:rPr>
                <w:rFonts w:eastAsia="黑体" w:hint="eastAsia"/>
                <w:kern w:val="44"/>
              </w:rPr>
              <w:t>表</w:t>
            </w:r>
            <w:r w:rsidR="00FF69B7" w:rsidRPr="006C225E">
              <w:rPr>
                <w:kern w:val="44"/>
              </w:rPr>
              <w:t>2</w:t>
            </w:r>
            <w:r w:rsidR="00D272C1" w:rsidRPr="006C225E">
              <w:rPr>
                <w:rFonts w:hint="eastAsia"/>
                <w:kern w:val="44"/>
              </w:rPr>
              <w:t>4</w:t>
            </w:r>
            <w:r w:rsidRPr="006C225E">
              <w:rPr>
                <w:rFonts w:hint="eastAsia"/>
                <w:kern w:val="44"/>
              </w:rPr>
              <w:t xml:space="preserve">    </w:t>
            </w:r>
            <w:r w:rsidR="00FF69B7" w:rsidRPr="006C225E">
              <w:rPr>
                <w:rFonts w:hint="eastAsia"/>
                <w:kern w:val="44"/>
              </w:rPr>
              <w:t xml:space="preserve"> </w:t>
            </w:r>
            <w:r w:rsidRPr="006C225E">
              <w:rPr>
                <w:rFonts w:eastAsia="黑体" w:hint="eastAsia"/>
                <w:kern w:val="44"/>
              </w:rPr>
              <w:t>项目</w:t>
            </w:r>
            <w:r w:rsidR="002E1D95" w:rsidRPr="006C225E">
              <w:rPr>
                <w:rFonts w:eastAsia="黑体" w:hint="eastAsia"/>
                <w:kern w:val="44"/>
              </w:rPr>
              <w:t>混料投加、暂存罐呼吸口</w:t>
            </w:r>
            <w:r w:rsidRPr="006C225E">
              <w:rPr>
                <w:rFonts w:eastAsia="黑体" w:hint="eastAsia"/>
                <w:kern w:val="44"/>
              </w:rPr>
              <w:t>废气产排情况汇总一览表</w:t>
            </w:r>
          </w:p>
          <w:tbl>
            <w:tblPr>
              <w:tblW w:w="8644" w:type="dxa"/>
              <w:jc w:val="center"/>
              <w:tblBorders>
                <w:top w:val="single" w:sz="8" w:space="0" w:color="auto"/>
                <w:bottom w:val="single" w:sz="8" w:space="0" w:color="auto"/>
                <w:insideH w:val="single" w:sz="6" w:space="0" w:color="auto"/>
                <w:insideV w:val="single" w:sz="6" w:space="0" w:color="auto"/>
              </w:tblBorders>
              <w:tblLayout w:type="fixed"/>
              <w:tblLook w:val="04A0"/>
            </w:tblPr>
            <w:tblGrid>
              <w:gridCol w:w="564"/>
              <w:gridCol w:w="709"/>
              <w:gridCol w:w="663"/>
              <w:gridCol w:w="428"/>
              <w:gridCol w:w="571"/>
              <w:gridCol w:w="571"/>
              <w:gridCol w:w="744"/>
              <w:gridCol w:w="1417"/>
              <w:gridCol w:w="426"/>
              <w:gridCol w:w="695"/>
              <w:gridCol w:w="571"/>
              <w:gridCol w:w="571"/>
              <w:gridCol w:w="714"/>
            </w:tblGrid>
            <w:tr w:rsidR="00DC1DD0" w:rsidRPr="006C225E" w:rsidTr="005175BB">
              <w:trPr>
                <w:trHeight w:val="397"/>
                <w:jc w:val="center"/>
              </w:trPr>
              <w:tc>
                <w:tcPr>
                  <w:tcW w:w="564" w:type="dxa"/>
                  <w:vMerge w:val="restart"/>
                  <w:tcBorders>
                    <w:top w:val="single" w:sz="8" w:space="0" w:color="auto"/>
                    <w:left w:val="nil"/>
                    <w:bottom w:val="single" w:sz="6" w:space="0" w:color="auto"/>
                  </w:tcBorders>
                  <w:vAlign w:val="center"/>
                </w:tcPr>
                <w:p w:rsidR="00DC1DD0" w:rsidRPr="006C225E" w:rsidRDefault="00DC1DD0" w:rsidP="006C5D3B">
                  <w:pPr>
                    <w:adjustRightInd w:val="0"/>
                    <w:snapToGrid w:val="0"/>
                    <w:jc w:val="both"/>
                    <w:rPr>
                      <w:b/>
                      <w:kern w:val="44"/>
                      <w:sz w:val="21"/>
                    </w:rPr>
                  </w:pPr>
                  <w:r w:rsidRPr="006C225E">
                    <w:rPr>
                      <w:b/>
                      <w:kern w:val="44"/>
                      <w:sz w:val="21"/>
                    </w:rPr>
                    <w:t>排气筒编号</w:t>
                  </w:r>
                </w:p>
              </w:tc>
              <w:tc>
                <w:tcPr>
                  <w:tcW w:w="709" w:type="dxa"/>
                  <w:vMerge w:val="restart"/>
                  <w:tcBorders>
                    <w:top w:val="single" w:sz="8" w:space="0" w:color="auto"/>
                    <w:bottom w:val="single" w:sz="6" w:space="0" w:color="auto"/>
                  </w:tcBorders>
                  <w:vAlign w:val="center"/>
                </w:tcPr>
                <w:p w:rsidR="00DC1DD0" w:rsidRPr="006C225E" w:rsidRDefault="00DC1DD0" w:rsidP="006C5D3B">
                  <w:pPr>
                    <w:adjustRightInd w:val="0"/>
                    <w:snapToGrid w:val="0"/>
                    <w:jc w:val="center"/>
                    <w:rPr>
                      <w:b/>
                      <w:kern w:val="44"/>
                      <w:sz w:val="21"/>
                    </w:rPr>
                  </w:pPr>
                  <w:r w:rsidRPr="006C225E">
                    <w:rPr>
                      <w:rFonts w:hint="eastAsia"/>
                      <w:b/>
                      <w:kern w:val="44"/>
                      <w:sz w:val="21"/>
                    </w:rPr>
                    <w:t>排放口名称</w:t>
                  </w:r>
                </w:p>
              </w:tc>
              <w:tc>
                <w:tcPr>
                  <w:tcW w:w="663" w:type="dxa"/>
                  <w:vMerge w:val="restart"/>
                  <w:tcBorders>
                    <w:top w:val="single" w:sz="8" w:space="0" w:color="auto"/>
                  </w:tcBorders>
                  <w:vAlign w:val="center"/>
                </w:tcPr>
                <w:p w:rsidR="00DC1DD0" w:rsidRPr="006C225E" w:rsidRDefault="00DC1DD0" w:rsidP="006C5D3B">
                  <w:pPr>
                    <w:adjustRightInd w:val="0"/>
                    <w:snapToGrid w:val="0"/>
                    <w:jc w:val="center"/>
                    <w:rPr>
                      <w:b/>
                      <w:kern w:val="44"/>
                      <w:sz w:val="21"/>
                    </w:rPr>
                  </w:pPr>
                  <w:r w:rsidRPr="006C225E">
                    <w:rPr>
                      <w:rFonts w:hint="eastAsia"/>
                      <w:b/>
                      <w:kern w:val="44"/>
                      <w:sz w:val="21"/>
                    </w:rPr>
                    <w:t>产污环节</w:t>
                  </w:r>
                </w:p>
              </w:tc>
              <w:tc>
                <w:tcPr>
                  <w:tcW w:w="428" w:type="dxa"/>
                  <w:vMerge w:val="restart"/>
                  <w:tcBorders>
                    <w:top w:val="single" w:sz="8" w:space="0" w:color="auto"/>
                    <w:bottom w:val="single" w:sz="6" w:space="0" w:color="auto"/>
                  </w:tcBorders>
                  <w:vAlign w:val="center"/>
                </w:tcPr>
                <w:p w:rsidR="00DC1DD0" w:rsidRPr="006C225E" w:rsidRDefault="00DC1DD0" w:rsidP="006C5D3B">
                  <w:pPr>
                    <w:adjustRightInd w:val="0"/>
                    <w:snapToGrid w:val="0"/>
                    <w:jc w:val="center"/>
                    <w:rPr>
                      <w:b/>
                      <w:kern w:val="44"/>
                      <w:sz w:val="21"/>
                    </w:rPr>
                  </w:pPr>
                  <w:r w:rsidRPr="006C225E">
                    <w:rPr>
                      <w:b/>
                      <w:kern w:val="44"/>
                      <w:sz w:val="21"/>
                    </w:rPr>
                    <w:t>污染物名称</w:t>
                  </w:r>
                </w:p>
              </w:tc>
              <w:tc>
                <w:tcPr>
                  <w:tcW w:w="1886" w:type="dxa"/>
                  <w:gridSpan w:val="3"/>
                  <w:tcBorders>
                    <w:top w:val="single" w:sz="8" w:space="0" w:color="auto"/>
                    <w:bottom w:val="single" w:sz="6" w:space="0" w:color="auto"/>
                  </w:tcBorders>
                  <w:vAlign w:val="center"/>
                </w:tcPr>
                <w:p w:rsidR="00DC1DD0" w:rsidRPr="006C225E" w:rsidRDefault="00DC1DD0" w:rsidP="006C5D3B">
                  <w:pPr>
                    <w:adjustRightInd w:val="0"/>
                    <w:snapToGrid w:val="0"/>
                    <w:jc w:val="center"/>
                    <w:rPr>
                      <w:b/>
                      <w:kern w:val="44"/>
                      <w:sz w:val="21"/>
                    </w:rPr>
                  </w:pPr>
                  <w:r w:rsidRPr="006C225E">
                    <w:rPr>
                      <w:rFonts w:hint="eastAsia"/>
                      <w:b/>
                      <w:kern w:val="44"/>
                      <w:sz w:val="21"/>
                    </w:rPr>
                    <w:t>有组织</w:t>
                  </w:r>
                  <w:r w:rsidRPr="006C225E">
                    <w:rPr>
                      <w:b/>
                      <w:kern w:val="44"/>
                      <w:sz w:val="21"/>
                    </w:rPr>
                    <w:t>产生情况</w:t>
                  </w:r>
                </w:p>
              </w:tc>
              <w:tc>
                <w:tcPr>
                  <w:tcW w:w="1417" w:type="dxa"/>
                  <w:vMerge w:val="restart"/>
                  <w:tcBorders>
                    <w:top w:val="single" w:sz="8" w:space="0" w:color="auto"/>
                    <w:bottom w:val="single" w:sz="6" w:space="0" w:color="auto"/>
                  </w:tcBorders>
                  <w:vAlign w:val="center"/>
                </w:tcPr>
                <w:p w:rsidR="00DC1DD0" w:rsidRPr="006C225E" w:rsidRDefault="00DC1DD0" w:rsidP="006C5D3B">
                  <w:pPr>
                    <w:tabs>
                      <w:tab w:val="left" w:pos="658"/>
                    </w:tabs>
                    <w:adjustRightInd w:val="0"/>
                    <w:snapToGrid w:val="0"/>
                    <w:jc w:val="center"/>
                    <w:rPr>
                      <w:b/>
                      <w:kern w:val="44"/>
                      <w:sz w:val="21"/>
                    </w:rPr>
                  </w:pPr>
                  <w:r w:rsidRPr="006C225E">
                    <w:rPr>
                      <w:b/>
                      <w:kern w:val="44"/>
                      <w:sz w:val="21"/>
                    </w:rPr>
                    <w:t>防治措施</w:t>
                  </w:r>
                </w:p>
              </w:tc>
              <w:tc>
                <w:tcPr>
                  <w:tcW w:w="426" w:type="dxa"/>
                  <w:vMerge w:val="restart"/>
                  <w:tcBorders>
                    <w:top w:val="single" w:sz="8" w:space="0" w:color="auto"/>
                  </w:tcBorders>
                  <w:vAlign w:val="center"/>
                </w:tcPr>
                <w:p w:rsidR="00DC1DD0" w:rsidRPr="006C225E" w:rsidRDefault="00DC1DD0" w:rsidP="006C5D3B">
                  <w:pPr>
                    <w:adjustRightInd w:val="0"/>
                    <w:snapToGrid w:val="0"/>
                    <w:jc w:val="center"/>
                    <w:rPr>
                      <w:b/>
                      <w:kern w:val="44"/>
                      <w:sz w:val="21"/>
                    </w:rPr>
                  </w:pPr>
                  <w:r w:rsidRPr="006C225E">
                    <w:rPr>
                      <w:rFonts w:hint="eastAsia"/>
                      <w:b/>
                      <w:kern w:val="44"/>
                      <w:sz w:val="21"/>
                    </w:rPr>
                    <w:t>去除效率</w:t>
                  </w:r>
                </w:p>
              </w:tc>
              <w:tc>
                <w:tcPr>
                  <w:tcW w:w="695" w:type="dxa"/>
                  <w:vMerge w:val="restart"/>
                  <w:tcBorders>
                    <w:top w:val="single" w:sz="8" w:space="0" w:color="auto"/>
                  </w:tcBorders>
                  <w:vAlign w:val="center"/>
                </w:tcPr>
                <w:p w:rsidR="00DC1DD0" w:rsidRPr="006C225E" w:rsidRDefault="00DC1DD0" w:rsidP="006C5D3B">
                  <w:pPr>
                    <w:adjustRightInd w:val="0"/>
                    <w:snapToGrid w:val="0"/>
                    <w:jc w:val="center"/>
                    <w:rPr>
                      <w:b/>
                      <w:kern w:val="44"/>
                      <w:sz w:val="21"/>
                    </w:rPr>
                  </w:pPr>
                  <w:r w:rsidRPr="006C225E">
                    <w:rPr>
                      <w:rFonts w:hint="eastAsia"/>
                      <w:b/>
                      <w:kern w:val="44"/>
                      <w:sz w:val="21"/>
                    </w:rPr>
                    <w:t>是否为可行技术</w:t>
                  </w:r>
                </w:p>
              </w:tc>
              <w:tc>
                <w:tcPr>
                  <w:tcW w:w="1856" w:type="dxa"/>
                  <w:gridSpan w:val="3"/>
                  <w:tcBorders>
                    <w:top w:val="single" w:sz="8" w:space="0" w:color="auto"/>
                    <w:bottom w:val="single" w:sz="6" w:space="0" w:color="auto"/>
                    <w:right w:val="nil"/>
                  </w:tcBorders>
                  <w:vAlign w:val="center"/>
                </w:tcPr>
                <w:p w:rsidR="00DC1DD0" w:rsidRPr="006C225E" w:rsidRDefault="00DC1DD0" w:rsidP="006C5D3B">
                  <w:pPr>
                    <w:adjustRightInd w:val="0"/>
                    <w:snapToGrid w:val="0"/>
                    <w:jc w:val="center"/>
                    <w:rPr>
                      <w:b/>
                      <w:kern w:val="44"/>
                      <w:sz w:val="21"/>
                    </w:rPr>
                  </w:pPr>
                  <w:r w:rsidRPr="006C225E">
                    <w:rPr>
                      <w:rFonts w:hint="eastAsia"/>
                      <w:b/>
                      <w:kern w:val="44"/>
                      <w:sz w:val="21"/>
                    </w:rPr>
                    <w:t>有组织</w:t>
                  </w:r>
                  <w:r w:rsidRPr="006C225E">
                    <w:rPr>
                      <w:b/>
                      <w:kern w:val="44"/>
                      <w:sz w:val="21"/>
                    </w:rPr>
                    <w:t>排放情况</w:t>
                  </w:r>
                </w:p>
              </w:tc>
            </w:tr>
            <w:tr w:rsidR="00DC1DD0" w:rsidRPr="006C225E" w:rsidTr="005175BB">
              <w:trPr>
                <w:trHeight w:val="397"/>
                <w:jc w:val="center"/>
              </w:trPr>
              <w:tc>
                <w:tcPr>
                  <w:tcW w:w="564" w:type="dxa"/>
                  <w:vMerge/>
                  <w:tcBorders>
                    <w:top w:val="single" w:sz="6" w:space="0" w:color="auto"/>
                    <w:left w:val="nil"/>
                    <w:bottom w:val="single" w:sz="8" w:space="0" w:color="auto"/>
                  </w:tcBorders>
                  <w:vAlign w:val="center"/>
                </w:tcPr>
                <w:p w:rsidR="00DC1DD0" w:rsidRPr="006C225E" w:rsidRDefault="00DC1DD0" w:rsidP="006C5D3B">
                  <w:pPr>
                    <w:adjustRightInd w:val="0"/>
                    <w:snapToGrid w:val="0"/>
                    <w:jc w:val="center"/>
                    <w:rPr>
                      <w:b/>
                      <w:kern w:val="44"/>
                      <w:sz w:val="21"/>
                    </w:rPr>
                  </w:pPr>
                </w:p>
              </w:tc>
              <w:tc>
                <w:tcPr>
                  <w:tcW w:w="709" w:type="dxa"/>
                  <w:vMerge/>
                  <w:tcBorders>
                    <w:top w:val="single" w:sz="6" w:space="0" w:color="auto"/>
                    <w:bottom w:val="single" w:sz="8" w:space="0" w:color="auto"/>
                  </w:tcBorders>
                  <w:vAlign w:val="center"/>
                </w:tcPr>
                <w:p w:rsidR="00DC1DD0" w:rsidRPr="006C225E" w:rsidRDefault="00DC1DD0" w:rsidP="006C5D3B">
                  <w:pPr>
                    <w:adjustRightInd w:val="0"/>
                    <w:snapToGrid w:val="0"/>
                    <w:jc w:val="center"/>
                    <w:rPr>
                      <w:b/>
                      <w:kern w:val="44"/>
                      <w:sz w:val="21"/>
                    </w:rPr>
                  </w:pPr>
                </w:p>
              </w:tc>
              <w:tc>
                <w:tcPr>
                  <w:tcW w:w="663" w:type="dxa"/>
                  <w:vMerge/>
                  <w:tcBorders>
                    <w:bottom w:val="single" w:sz="8" w:space="0" w:color="auto"/>
                  </w:tcBorders>
                  <w:vAlign w:val="center"/>
                </w:tcPr>
                <w:p w:rsidR="00DC1DD0" w:rsidRPr="006C225E" w:rsidRDefault="00DC1DD0" w:rsidP="006C5D3B">
                  <w:pPr>
                    <w:adjustRightInd w:val="0"/>
                    <w:snapToGrid w:val="0"/>
                    <w:jc w:val="center"/>
                    <w:rPr>
                      <w:b/>
                      <w:kern w:val="44"/>
                      <w:sz w:val="21"/>
                    </w:rPr>
                  </w:pPr>
                </w:p>
              </w:tc>
              <w:tc>
                <w:tcPr>
                  <w:tcW w:w="428" w:type="dxa"/>
                  <w:vMerge/>
                  <w:tcBorders>
                    <w:top w:val="single" w:sz="6" w:space="0" w:color="auto"/>
                    <w:bottom w:val="single" w:sz="8" w:space="0" w:color="auto"/>
                  </w:tcBorders>
                  <w:vAlign w:val="center"/>
                </w:tcPr>
                <w:p w:rsidR="00DC1DD0" w:rsidRPr="006C225E" w:rsidRDefault="00DC1DD0" w:rsidP="006C5D3B">
                  <w:pPr>
                    <w:adjustRightInd w:val="0"/>
                    <w:snapToGrid w:val="0"/>
                    <w:jc w:val="center"/>
                    <w:rPr>
                      <w:b/>
                      <w:kern w:val="44"/>
                      <w:sz w:val="21"/>
                    </w:rPr>
                  </w:pPr>
                </w:p>
              </w:tc>
              <w:tc>
                <w:tcPr>
                  <w:tcW w:w="571" w:type="dxa"/>
                  <w:tcBorders>
                    <w:top w:val="single" w:sz="6" w:space="0" w:color="auto"/>
                    <w:bottom w:val="single" w:sz="8" w:space="0" w:color="auto"/>
                  </w:tcBorders>
                  <w:vAlign w:val="center"/>
                </w:tcPr>
                <w:p w:rsidR="00DC1DD0" w:rsidRPr="006C225E" w:rsidRDefault="00DC1DD0" w:rsidP="006C5D3B">
                  <w:pPr>
                    <w:adjustRightInd w:val="0"/>
                    <w:snapToGrid w:val="0"/>
                    <w:jc w:val="center"/>
                    <w:rPr>
                      <w:b/>
                      <w:kern w:val="44"/>
                      <w:sz w:val="21"/>
                    </w:rPr>
                  </w:pPr>
                  <w:r w:rsidRPr="006C225E">
                    <w:rPr>
                      <w:b/>
                      <w:kern w:val="44"/>
                      <w:sz w:val="21"/>
                    </w:rPr>
                    <w:t>产生量</w:t>
                  </w:r>
                  <w:r w:rsidRPr="006C225E">
                    <w:rPr>
                      <w:b/>
                      <w:kern w:val="44"/>
                      <w:sz w:val="21"/>
                    </w:rPr>
                    <w:t>t/a</w:t>
                  </w:r>
                </w:p>
              </w:tc>
              <w:tc>
                <w:tcPr>
                  <w:tcW w:w="571" w:type="dxa"/>
                  <w:tcBorders>
                    <w:top w:val="single" w:sz="6" w:space="0" w:color="auto"/>
                    <w:bottom w:val="single" w:sz="8" w:space="0" w:color="auto"/>
                  </w:tcBorders>
                  <w:vAlign w:val="center"/>
                </w:tcPr>
                <w:p w:rsidR="00DC1DD0" w:rsidRPr="006C225E" w:rsidRDefault="00DC1DD0" w:rsidP="006C5D3B">
                  <w:pPr>
                    <w:adjustRightInd w:val="0"/>
                    <w:snapToGrid w:val="0"/>
                    <w:jc w:val="center"/>
                    <w:rPr>
                      <w:b/>
                      <w:kern w:val="44"/>
                      <w:sz w:val="21"/>
                    </w:rPr>
                  </w:pPr>
                  <w:r w:rsidRPr="006C225E">
                    <w:rPr>
                      <w:b/>
                      <w:kern w:val="44"/>
                      <w:sz w:val="21"/>
                    </w:rPr>
                    <w:t>速率</w:t>
                  </w:r>
                </w:p>
                <w:p w:rsidR="00DC1DD0" w:rsidRPr="006C225E" w:rsidRDefault="00DC1DD0" w:rsidP="006C5D3B">
                  <w:pPr>
                    <w:adjustRightInd w:val="0"/>
                    <w:snapToGrid w:val="0"/>
                    <w:jc w:val="center"/>
                    <w:rPr>
                      <w:b/>
                      <w:kern w:val="44"/>
                      <w:sz w:val="21"/>
                    </w:rPr>
                  </w:pPr>
                  <w:r w:rsidRPr="006C225E">
                    <w:rPr>
                      <w:b/>
                      <w:kern w:val="44"/>
                      <w:sz w:val="21"/>
                    </w:rPr>
                    <w:t>kg/h</w:t>
                  </w:r>
                </w:p>
              </w:tc>
              <w:tc>
                <w:tcPr>
                  <w:tcW w:w="744" w:type="dxa"/>
                  <w:tcBorders>
                    <w:top w:val="single" w:sz="6" w:space="0" w:color="auto"/>
                    <w:bottom w:val="single" w:sz="8" w:space="0" w:color="auto"/>
                  </w:tcBorders>
                  <w:vAlign w:val="center"/>
                </w:tcPr>
                <w:p w:rsidR="00DC1DD0" w:rsidRPr="006C225E" w:rsidRDefault="00DC1DD0" w:rsidP="006C5D3B">
                  <w:pPr>
                    <w:adjustRightInd w:val="0"/>
                    <w:snapToGrid w:val="0"/>
                    <w:jc w:val="center"/>
                    <w:rPr>
                      <w:b/>
                      <w:kern w:val="44"/>
                      <w:sz w:val="21"/>
                    </w:rPr>
                  </w:pPr>
                  <w:r w:rsidRPr="006C225E">
                    <w:rPr>
                      <w:b/>
                      <w:kern w:val="44"/>
                      <w:sz w:val="21"/>
                    </w:rPr>
                    <w:t>浓度</w:t>
                  </w:r>
                </w:p>
                <w:p w:rsidR="00DC1DD0" w:rsidRPr="006C225E" w:rsidRDefault="00DC1DD0" w:rsidP="006C5D3B">
                  <w:pPr>
                    <w:adjustRightInd w:val="0"/>
                    <w:snapToGrid w:val="0"/>
                    <w:jc w:val="center"/>
                    <w:rPr>
                      <w:b/>
                      <w:kern w:val="44"/>
                      <w:sz w:val="21"/>
                    </w:rPr>
                  </w:pPr>
                  <w:r w:rsidRPr="006C225E">
                    <w:rPr>
                      <w:b/>
                      <w:kern w:val="44"/>
                      <w:sz w:val="21"/>
                    </w:rPr>
                    <w:t>mg/m</w:t>
                  </w:r>
                  <w:r w:rsidRPr="006C225E">
                    <w:rPr>
                      <w:b/>
                      <w:kern w:val="44"/>
                      <w:sz w:val="21"/>
                      <w:vertAlign w:val="superscript"/>
                    </w:rPr>
                    <w:t>3</w:t>
                  </w:r>
                </w:p>
              </w:tc>
              <w:tc>
                <w:tcPr>
                  <w:tcW w:w="1417" w:type="dxa"/>
                  <w:vMerge/>
                  <w:tcBorders>
                    <w:top w:val="single" w:sz="6" w:space="0" w:color="auto"/>
                    <w:bottom w:val="single" w:sz="8" w:space="0" w:color="auto"/>
                  </w:tcBorders>
                  <w:vAlign w:val="center"/>
                </w:tcPr>
                <w:p w:rsidR="00DC1DD0" w:rsidRPr="006C225E" w:rsidRDefault="00DC1DD0" w:rsidP="006C5D3B">
                  <w:pPr>
                    <w:adjustRightInd w:val="0"/>
                    <w:snapToGrid w:val="0"/>
                    <w:jc w:val="center"/>
                    <w:rPr>
                      <w:b/>
                      <w:kern w:val="44"/>
                      <w:sz w:val="21"/>
                    </w:rPr>
                  </w:pPr>
                </w:p>
              </w:tc>
              <w:tc>
                <w:tcPr>
                  <w:tcW w:w="426" w:type="dxa"/>
                  <w:vMerge/>
                  <w:tcBorders>
                    <w:bottom w:val="single" w:sz="8" w:space="0" w:color="auto"/>
                  </w:tcBorders>
                  <w:vAlign w:val="center"/>
                </w:tcPr>
                <w:p w:rsidR="00DC1DD0" w:rsidRPr="006C225E" w:rsidRDefault="00DC1DD0" w:rsidP="006C5D3B">
                  <w:pPr>
                    <w:adjustRightInd w:val="0"/>
                    <w:snapToGrid w:val="0"/>
                    <w:jc w:val="center"/>
                    <w:rPr>
                      <w:b/>
                      <w:kern w:val="44"/>
                      <w:sz w:val="21"/>
                    </w:rPr>
                  </w:pPr>
                </w:p>
              </w:tc>
              <w:tc>
                <w:tcPr>
                  <w:tcW w:w="695" w:type="dxa"/>
                  <w:vMerge/>
                  <w:tcBorders>
                    <w:bottom w:val="single" w:sz="8" w:space="0" w:color="auto"/>
                  </w:tcBorders>
                  <w:vAlign w:val="center"/>
                </w:tcPr>
                <w:p w:rsidR="00DC1DD0" w:rsidRPr="006C225E" w:rsidRDefault="00DC1DD0" w:rsidP="006C5D3B">
                  <w:pPr>
                    <w:adjustRightInd w:val="0"/>
                    <w:snapToGrid w:val="0"/>
                    <w:jc w:val="center"/>
                    <w:rPr>
                      <w:b/>
                      <w:kern w:val="44"/>
                      <w:sz w:val="21"/>
                    </w:rPr>
                  </w:pPr>
                </w:p>
              </w:tc>
              <w:tc>
                <w:tcPr>
                  <w:tcW w:w="571" w:type="dxa"/>
                  <w:tcBorders>
                    <w:top w:val="single" w:sz="6" w:space="0" w:color="auto"/>
                    <w:bottom w:val="single" w:sz="8" w:space="0" w:color="auto"/>
                  </w:tcBorders>
                  <w:vAlign w:val="center"/>
                </w:tcPr>
                <w:p w:rsidR="00DC1DD0" w:rsidRPr="006C225E" w:rsidRDefault="00DC1DD0" w:rsidP="006C5D3B">
                  <w:pPr>
                    <w:adjustRightInd w:val="0"/>
                    <w:snapToGrid w:val="0"/>
                    <w:jc w:val="center"/>
                    <w:rPr>
                      <w:b/>
                      <w:kern w:val="44"/>
                      <w:sz w:val="21"/>
                    </w:rPr>
                  </w:pPr>
                  <w:r w:rsidRPr="006C225E">
                    <w:rPr>
                      <w:b/>
                      <w:kern w:val="44"/>
                      <w:sz w:val="21"/>
                    </w:rPr>
                    <w:t>排放量</w:t>
                  </w:r>
                  <w:r w:rsidRPr="006C225E">
                    <w:rPr>
                      <w:b/>
                      <w:kern w:val="44"/>
                      <w:sz w:val="21"/>
                    </w:rPr>
                    <w:t>t/a</w:t>
                  </w:r>
                </w:p>
              </w:tc>
              <w:tc>
                <w:tcPr>
                  <w:tcW w:w="571" w:type="dxa"/>
                  <w:tcBorders>
                    <w:top w:val="single" w:sz="6" w:space="0" w:color="auto"/>
                    <w:bottom w:val="single" w:sz="8" w:space="0" w:color="auto"/>
                  </w:tcBorders>
                  <w:vAlign w:val="center"/>
                </w:tcPr>
                <w:p w:rsidR="00DC1DD0" w:rsidRPr="006C225E" w:rsidRDefault="00DC1DD0" w:rsidP="006C5D3B">
                  <w:pPr>
                    <w:adjustRightInd w:val="0"/>
                    <w:snapToGrid w:val="0"/>
                    <w:jc w:val="center"/>
                    <w:rPr>
                      <w:b/>
                      <w:kern w:val="44"/>
                      <w:sz w:val="21"/>
                    </w:rPr>
                  </w:pPr>
                  <w:r w:rsidRPr="006C225E">
                    <w:rPr>
                      <w:b/>
                      <w:kern w:val="44"/>
                      <w:sz w:val="21"/>
                    </w:rPr>
                    <w:t>速率</w:t>
                  </w:r>
                </w:p>
                <w:p w:rsidR="00DC1DD0" w:rsidRPr="006C225E" w:rsidRDefault="00DC1DD0" w:rsidP="006C5D3B">
                  <w:pPr>
                    <w:adjustRightInd w:val="0"/>
                    <w:snapToGrid w:val="0"/>
                    <w:jc w:val="center"/>
                    <w:rPr>
                      <w:b/>
                      <w:kern w:val="44"/>
                      <w:sz w:val="21"/>
                    </w:rPr>
                  </w:pPr>
                  <w:r w:rsidRPr="006C225E">
                    <w:rPr>
                      <w:b/>
                      <w:kern w:val="44"/>
                      <w:sz w:val="21"/>
                    </w:rPr>
                    <w:t>kg/h</w:t>
                  </w:r>
                </w:p>
              </w:tc>
              <w:tc>
                <w:tcPr>
                  <w:tcW w:w="714" w:type="dxa"/>
                  <w:tcBorders>
                    <w:top w:val="single" w:sz="6" w:space="0" w:color="auto"/>
                    <w:bottom w:val="single" w:sz="8" w:space="0" w:color="auto"/>
                    <w:right w:val="nil"/>
                  </w:tcBorders>
                  <w:vAlign w:val="center"/>
                </w:tcPr>
                <w:p w:rsidR="00DC1DD0" w:rsidRPr="006C225E" w:rsidRDefault="00DC1DD0" w:rsidP="006C5D3B">
                  <w:pPr>
                    <w:adjustRightInd w:val="0"/>
                    <w:snapToGrid w:val="0"/>
                    <w:jc w:val="center"/>
                    <w:rPr>
                      <w:b/>
                      <w:kern w:val="44"/>
                      <w:sz w:val="21"/>
                    </w:rPr>
                  </w:pPr>
                  <w:r w:rsidRPr="006C225E">
                    <w:rPr>
                      <w:b/>
                      <w:kern w:val="44"/>
                      <w:sz w:val="21"/>
                    </w:rPr>
                    <w:t>浓度</w:t>
                  </w:r>
                </w:p>
                <w:p w:rsidR="00DC1DD0" w:rsidRPr="006C225E" w:rsidRDefault="00DC1DD0" w:rsidP="006C5D3B">
                  <w:pPr>
                    <w:adjustRightInd w:val="0"/>
                    <w:snapToGrid w:val="0"/>
                    <w:jc w:val="center"/>
                    <w:rPr>
                      <w:b/>
                      <w:kern w:val="44"/>
                      <w:sz w:val="21"/>
                    </w:rPr>
                  </w:pPr>
                  <w:r w:rsidRPr="006C225E">
                    <w:rPr>
                      <w:b/>
                      <w:kern w:val="44"/>
                      <w:sz w:val="21"/>
                    </w:rPr>
                    <w:t>mg/m</w:t>
                  </w:r>
                  <w:r w:rsidRPr="006C225E">
                    <w:rPr>
                      <w:b/>
                      <w:kern w:val="44"/>
                      <w:sz w:val="21"/>
                      <w:vertAlign w:val="superscript"/>
                    </w:rPr>
                    <w:t>3</w:t>
                  </w:r>
                </w:p>
              </w:tc>
            </w:tr>
            <w:tr w:rsidR="00DC1DD0" w:rsidRPr="006C225E" w:rsidTr="005175BB">
              <w:trPr>
                <w:trHeight w:val="397"/>
                <w:jc w:val="center"/>
              </w:trPr>
              <w:tc>
                <w:tcPr>
                  <w:tcW w:w="564" w:type="dxa"/>
                  <w:tcBorders>
                    <w:top w:val="single" w:sz="8" w:space="0" w:color="auto"/>
                  </w:tcBorders>
                  <w:vAlign w:val="center"/>
                </w:tcPr>
                <w:p w:rsidR="00DC1DD0" w:rsidRPr="006C225E" w:rsidRDefault="00DC1DD0" w:rsidP="005276C9">
                  <w:pPr>
                    <w:adjustRightInd w:val="0"/>
                    <w:snapToGrid w:val="0"/>
                    <w:jc w:val="both"/>
                    <w:rPr>
                      <w:kern w:val="44"/>
                      <w:sz w:val="21"/>
                    </w:rPr>
                  </w:pPr>
                  <w:r w:rsidRPr="006C225E">
                    <w:rPr>
                      <w:rFonts w:hint="eastAsia"/>
                      <w:kern w:val="44"/>
                      <w:sz w:val="21"/>
                    </w:rPr>
                    <w:t>DA0</w:t>
                  </w:r>
                  <w:r w:rsidRPr="006C225E">
                    <w:rPr>
                      <w:kern w:val="44"/>
                      <w:sz w:val="21"/>
                    </w:rPr>
                    <w:t>0</w:t>
                  </w:r>
                  <w:r w:rsidR="00BE7E94" w:rsidRPr="006C225E">
                    <w:rPr>
                      <w:rFonts w:hint="eastAsia"/>
                      <w:kern w:val="44"/>
                      <w:sz w:val="21"/>
                    </w:rPr>
                    <w:t>2</w:t>
                  </w:r>
                </w:p>
              </w:tc>
              <w:tc>
                <w:tcPr>
                  <w:tcW w:w="709" w:type="dxa"/>
                  <w:tcBorders>
                    <w:top w:val="single" w:sz="8" w:space="0" w:color="auto"/>
                  </w:tcBorders>
                  <w:vAlign w:val="center"/>
                </w:tcPr>
                <w:p w:rsidR="00DC1DD0" w:rsidRPr="006C225E" w:rsidRDefault="002E1D95" w:rsidP="00951D70">
                  <w:pPr>
                    <w:adjustRightInd w:val="0"/>
                    <w:snapToGrid w:val="0"/>
                    <w:jc w:val="center"/>
                    <w:rPr>
                      <w:kern w:val="44"/>
                      <w:sz w:val="21"/>
                    </w:rPr>
                  </w:pPr>
                  <w:r w:rsidRPr="006C225E">
                    <w:rPr>
                      <w:rFonts w:hint="eastAsia"/>
                      <w:kern w:val="44"/>
                      <w:sz w:val="21"/>
                    </w:rPr>
                    <w:t>颗粒物废气排放口</w:t>
                  </w:r>
                </w:p>
              </w:tc>
              <w:tc>
                <w:tcPr>
                  <w:tcW w:w="663" w:type="dxa"/>
                  <w:tcBorders>
                    <w:top w:val="single" w:sz="8" w:space="0" w:color="auto"/>
                  </w:tcBorders>
                  <w:vAlign w:val="center"/>
                </w:tcPr>
                <w:p w:rsidR="00DC1DD0" w:rsidRPr="006C225E" w:rsidRDefault="002E1D95" w:rsidP="00951D70">
                  <w:pPr>
                    <w:jc w:val="both"/>
                    <w:rPr>
                      <w:kern w:val="44"/>
                      <w:sz w:val="21"/>
                    </w:rPr>
                  </w:pPr>
                  <w:r w:rsidRPr="006C225E">
                    <w:rPr>
                      <w:rFonts w:hint="eastAsia"/>
                      <w:kern w:val="44"/>
                      <w:sz w:val="21"/>
                    </w:rPr>
                    <w:t>混料投加、暂存罐呼吸口</w:t>
                  </w:r>
                </w:p>
              </w:tc>
              <w:tc>
                <w:tcPr>
                  <w:tcW w:w="428" w:type="dxa"/>
                  <w:tcBorders>
                    <w:top w:val="single" w:sz="8" w:space="0" w:color="auto"/>
                  </w:tcBorders>
                  <w:vAlign w:val="center"/>
                </w:tcPr>
                <w:p w:rsidR="00DC1DD0" w:rsidRPr="006C225E" w:rsidRDefault="00DC1DD0" w:rsidP="006C5D3B">
                  <w:pPr>
                    <w:adjustRightInd w:val="0"/>
                    <w:snapToGrid w:val="0"/>
                    <w:jc w:val="center"/>
                    <w:rPr>
                      <w:kern w:val="44"/>
                      <w:sz w:val="21"/>
                    </w:rPr>
                  </w:pPr>
                  <w:r w:rsidRPr="006C225E">
                    <w:rPr>
                      <w:rFonts w:hint="eastAsia"/>
                      <w:kern w:val="44"/>
                      <w:sz w:val="21"/>
                    </w:rPr>
                    <w:t>颗粒物</w:t>
                  </w:r>
                </w:p>
              </w:tc>
              <w:tc>
                <w:tcPr>
                  <w:tcW w:w="571" w:type="dxa"/>
                  <w:tcBorders>
                    <w:top w:val="single" w:sz="8" w:space="0" w:color="auto"/>
                    <w:bottom w:val="single" w:sz="8" w:space="0" w:color="auto"/>
                  </w:tcBorders>
                  <w:vAlign w:val="center"/>
                </w:tcPr>
                <w:p w:rsidR="00DC1DD0" w:rsidRPr="006C225E" w:rsidRDefault="003B013A" w:rsidP="003C1A38">
                  <w:pPr>
                    <w:adjustRightInd w:val="0"/>
                    <w:snapToGrid w:val="0"/>
                    <w:jc w:val="center"/>
                    <w:rPr>
                      <w:kern w:val="44"/>
                      <w:sz w:val="21"/>
                    </w:rPr>
                  </w:pPr>
                  <w:r w:rsidRPr="006C225E">
                    <w:rPr>
                      <w:rFonts w:hint="eastAsia"/>
                      <w:kern w:val="44"/>
                      <w:sz w:val="21"/>
                    </w:rPr>
                    <w:t>0.0</w:t>
                  </w:r>
                  <w:r w:rsidR="003C1A38" w:rsidRPr="006C225E">
                    <w:rPr>
                      <w:rFonts w:hint="eastAsia"/>
                      <w:kern w:val="44"/>
                      <w:sz w:val="21"/>
                    </w:rPr>
                    <w:t>158</w:t>
                  </w:r>
                </w:p>
              </w:tc>
              <w:tc>
                <w:tcPr>
                  <w:tcW w:w="571" w:type="dxa"/>
                  <w:tcBorders>
                    <w:top w:val="single" w:sz="8" w:space="0" w:color="auto"/>
                    <w:bottom w:val="single" w:sz="8" w:space="0" w:color="auto"/>
                  </w:tcBorders>
                  <w:vAlign w:val="center"/>
                </w:tcPr>
                <w:p w:rsidR="00DC1DD0" w:rsidRPr="006C225E" w:rsidRDefault="003C1A38" w:rsidP="006C5D3B">
                  <w:pPr>
                    <w:adjustRightInd w:val="0"/>
                    <w:snapToGrid w:val="0"/>
                    <w:jc w:val="center"/>
                    <w:rPr>
                      <w:kern w:val="44"/>
                      <w:sz w:val="21"/>
                    </w:rPr>
                  </w:pPr>
                  <w:r w:rsidRPr="006C225E">
                    <w:rPr>
                      <w:rFonts w:hint="eastAsia"/>
                      <w:kern w:val="44"/>
                      <w:sz w:val="21"/>
                    </w:rPr>
                    <w:t>0.0263</w:t>
                  </w:r>
                </w:p>
              </w:tc>
              <w:tc>
                <w:tcPr>
                  <w:tcW w:w="744" w:type="dxa"/>
                  <w:tcBorders>
                    <w:top w:val="single" w:sz="8" w:space="0" w:color="auto"/>
                    <w:bottom w:val="single" w:sz="8" w:space="0" w:color="auto"/>
                  </w:tcBorders>
                  <w:vAlign w:val="center"/>
                </w:tcPr>
                <w:p w:rsidR="00DC1DD0" w:rsidRPr="006C225E" w:rsidRDefault="003C1A38" w:rsidP="006C5D3B">
                  <w:pPr>
                    <w:adjustRightInd w:val="0"/>
                    <w:snapToGrid w:val="0"/>
                    <w:jc w:val="center"/>
                    <w:rPr>
                      <w:kern w:val="44"/>
                      <w:sz w:val="21"/>
                    </w:rPr>
                  </w:pPr>
                  <w:r w:rsidRPr="006C225E">
                    <w:rPr>
                      <w:rFonts w:hint="eastAsia"/>
                      <w:kern w:val="44"/>
                      <w:sz w:val="21"/>
                    </w:rPr>
                    <w:t>26.3</w:t>
                  </w:r>
                </w:p>
              </w:tc>
              <w:tc>
                <w:tcPr>
                  <w:tcW w:w="1417" w:type="dxa"/>
                  <w:tcBorders>
                    <w:top w:val="single" w:sz="8" w:space="0" w:color="auto"/>
                  </w:tcBorders>
                  <w:vAlign w:val="center"/>
                </w:tcPr>
                <w:p w:rsidR="00DC1DD0" w:rsidRPr="006C225E" w:rsidRDefault="00951D70" w:rsidP="00951D70">
                  <w:pPr>
                    <w:adjustRightInd w:val="0"/>
                    <w:snapToGrid w:val="0"/>
                    <w:jc w:val="both"/>
                    <w:rPr>
                      <w:kern w:val="44"/>
                      <w:sz w:val="21"/>
                    </w:rPr>
                  </w:pPr>
                  <w:r w:rsidRPr="006C225E">
                    <w:rPr>
                      <w:rFonts w:hint="eastAsia"/>
                      <w:kern w:val="44"/>
                      <w:sz w:val="21"/>
                    </w:rPr>
                    <w:t>设置单独二次密闭车间</w:t>
                  </w:r>
                  <w:r w:rsidR="00DC1DD0" w:rsidRPr="006C225E">
                    <w:rPr>
                      <w:rFonts w:hint="eastAsia"/>
                      <w:kern w:val="44"/>
                      <w:sz w:val="21"/>
                    </w:rPr>
                    <w:t>，</w:t>
                  </w:r>
                  <w:r w:rsidRPr="006C225E">
                    <w:rPr>
                      <w:rFonts w:hint="eastAsia"/>
                      <w:kern w:val="44"/>
                      <w:sz w:val="21"/>
                    </w:rPr>
                    <w:t>管道</w:t>
                  </w:r>
                  <w:r w:rsidR="00DC1DD0" w:rsidRPr="006C225E">
                    <w:rPr>
                      <w:rFonts w:hint="eastAsia"/>
                      <w:kern w:val="44"/>
                      <w:sz w:val="21"/>
                    </w:rPr>
                    <w:t>负压抽风收集</w:t>
                  </w:r>
                  <w:r w:rsidR="00DC1DD0" w:rsidRPr="006C225E">
                    <w:rPr>
                      <w:rFonts w:hint="eastAsia"/>
                      <w:kern w:val="44"/>
                      <w:sz w:val="21"/>
                    </w:rPr>
                    <w:t>+1</w:t>
                  </w:r>
                  <w:r w:rsidR="00DC1DD0" w:rsidRPr="006C225E">
                    <w:rPr>
                      <w:rFonts w:hint="eastAsia"/>
                      <w:kern w:val="44"/>
                      <w:sz w:val="21"/>
                    </w:rPr>
                    <w:t>套脉冲袋式除尘器</w:t>
                  </w:r>
                  <w:r w:rsidR="00DC1DD0" w:rsidRPr="006C225E">
                    <w:rPr>
                      <w:rFonts w:hint="eastAsia"/>
                      <w:kern w:val="44"/>
                      <w:sz w:val="21"/>
                    </w:rPr>
                    <w:t>+1</w:t>
                  </w:r>
                  <w:r w:rsidR="00DC1DD0" w:rsidRPr="006C225E">
                    <w:rPr>
                      <w:rFonts w:hint="eastAsia"/>
                      <w:kern w:val="44"/>
                      <w:sz w:val="21"/>
                    </w:rPr>
                    <w:t>根</w:t>
                  </w:r>
                  <w:r w:rsidR="00DC1DD0" w:rsidRPr="006C225E">
                    <w:rPr>
                      <w:rFonts w:hint="eastAsia"/>
                      <w:kern w:val="44"/>
                      <w:sz w:val="21"/>
                    </w:rPr>
                    <w:t>15m</w:t>
                  </w:r>
                  <w:r w:rsidR="00DC1DD0" w:rsidRPr="006C225E">
                    <w:rPr>
                      <w:rFonts w:hint="eastAsia"/>
                      <w:kern w:val="44"/>
                      <w:sz w:val="21"/>
                    </w:rPr>
                    <w:t>高排气筒</w:t>
                  </w:r>
                  <w:r w:rsidR="00633262" w:rsidRPr="006C225E">
                    <w:rPr>
                      <w:rFonts w:hint="eastAsia"/>
                      <w:kern w:val="44"/>
                      <w:sz w:val="21"/>
                    </w:rPr>
                    <w:t>。</w:t>
                  </w:r>
                </w:p>
              </w:tc>
              <w:tc>
                <w:tcPr>
                  <w:tcW w:w="426" w:type="dxa"/>
                  <w:tcBorders>
                    <w:top w:val="single" w:sz="8" w:space="0" w:color="auto"/>
                    <w:bottom w:val="single" w:sz="8" w:space="0" w:color="auto"/>
                  </w:tcBorders>
                  <w:vAlign w:val="center"/>
                </w:tcPr>
                <w:p w:rsidR="00DC1DD0" w:rsidRPr="006C225E" w:rsidRDefault="00DC1DD0" w:rsidP="002E1D95">
                  <w:pPr>
                    <w:adjustRightInd w:val="0"/>
                    <w:snapToGrid w:val="0"/>
                    <w:jc w:val="center"/>
                    <w:rPr>
                      <w:kern w:val="44"/>
                      <w:sz w:val="21"/>
                    </w:rPr>
                  </w:pPr>
                  <w:r w:rsidRPr="006C225E">
                    <w:rPr>
                      <w:rFonts w:hint="eastAsia"/>
                      <w:kern w:val="44"/>
                      <w:sz w:val="21"/>
                    </w:rPr>
                    <w:t>9</w:t>
                  </w:r>
                  <w:r w:rsidR="002E1D95" w:rsidRPr="006C225E">
                    <w:rPr>
                      <w:rFonts w:hint="eastAsia"/>
                      <w:kern w:val="44"/>
                      <w:sz w:val="21"/>
                    </w:rPr>
                    <w:t>5</w:t>
                  </w:r>
                  <w:r w:rsidRPr="006C225E">
                    <w:rPr>
                      <w:rFonts w:hint="eastAsia"/>
                      <w:kern w:val="44"/>
                      <w:sz w:val="21"/>
                    </w:rPr>
                    <w:t>%</w:t>
                  </w:r>
                </w:p>
              </w:tc>
              <w:tc>
                <w:tcPr>
                  <w:tcW w:w="695" w:type="dxa"/>
                  <w:tcBorders>
                    <w:top w:val="single" w:sz="8" w:space="0" w:color="auto"/>
                    <w:bottom w:val="single" w:sz="8" w:space="0" w:color="auto"/>
                  </w:tcBorders>
                  <w:vAlign w:val="center"/>
                </w:tcPr>
                <w:p w:rsidR="00DC1DD0" w:rsidRPr="006C225E" w:rsidRDefault="00DC1DD0" w:rsidP="006C5D3B">
                  <w:pPr>
                    <w:adjustRightInd w:val="0"/>
                    <w:snapToGrid w:val="0"/>
                    <w:jc w:val="center"/>
                    <w:rPr>
                      <w:kern w:val="44"/>
                      <w:sz w:val="21"/>
                    </w:rPr>
                  </w:pPr>
                  <w:r w:rsidRPr="006C225E">
                    <w:rPr>
                      <w:rFonts w:hint="eastAsia"/>
                      <w:kern w:val="44"/>
                      <w:sz w:val="21"/>
                    </w:rPr>
                    <w:t>是</w:t>
                  </w:r>
                </w:p>
              </w:tc>
              <w:tc>
                <w:tcPr>
                  <w:tcW w:w="571" w:type="dxa"/>
                  <w:tcBorders>
                    <w:top w:val="single" w:sz="8" w:space="0" w:color="auto"/>
                    <w:bottom w:val="single" w:sz="8" w:space="0" w:color="auto"/>
                  </w:tcBorders>
                  <w:vAlign w:val="center"/>
                </w:tcPr>
                <w:p w:rsidR="00DC1DD0" w:rsidRPr="006C225E" w:rsidRDefault="002E1D95" w:rsidP="003C1A38">
                  <w:pPr>
                    <w:adjustRightInd w:val="0"/>
                    <w:snapToGrid w:val="0"/>
                    <w:jc w:val="center"/>
                    <w:rPr>
                      <w:kern w:val="44"/>
                      <w:sz w:val="21"/>
                    </w:rPr>
                  </w:pPr>
                  <w:r w:rsidRPr="006C225E">
                    <w:rPr>
                      <w:rFonts w:hint="eastAsia"/>
                      <w:kern w:val="44"/>
                      <w:sz w:val="21"/>
                    </w:rPr>
                    <w:t>0.000</w:t>
                  </w:r>
                  <w:r w:rsidR="003C1A38" w:rsidRPr="006C225E">
                    <w:rPr>
                      <w:rFonts w:hint="eastAsia"/>
                      <w:kern w:val="44"/>
                      <w:sz w:val="21"/>
                    </w:rPr>
                    <w:t>8</w:t>
                  </w:r>
                </w:p>
              </w:tc>
              <w:tc>
                <w:tcPr>
                  <w:tcW w:w="571" w:type="dxa"/>
                  <w:tcBorders>
                    <w:top w:val="single" w:sz="8" w:space="0" w:color="auto"/>
                    <w:bottom w:val="single" w:sz="8" w:space="0" w:color="auto"/>
                  </w:tcBorders>
                  <w:vAlign w:val="center"/>
                </w:tcPr>
                <w:p w:rsidR="00DC1DD0" w:rsidRPr="006C225E" w:rsidRDefault="0083767A" w:rsidP="003C1A38">
                  <w:pPr>
                    <w:adjustRightInd w:val="0"/>
                    <w:snapToGrid w:val="0"/>
                    <w:jc w:val="center"/>
                    <w:rPr>
                      <w:kern w:val="44"/>
                      <w:sz w:val="21"/>
                    </w:rPr>
                  </w:pPr>
                  <w:r w:rsidRPr="006C225E">
                    <w:rPr>
                      <w:rFonts w:hint="eastAsia"/>
                      <w:kern w:val="44"/>
                      <w:sz w:val="21"/>
                    </w:rPr>
                    <w:t>0.0</w:t>
                  </w:r>
                  <w:r w:rsidR="003C1A38" w:rsidRPr="006C225E">
                    <w:rPr>
                      <w:rFonts w:hint="eastAsia"/>
                      <w:kern w:val="44"/>
                      <w:sz w:val="21"/>
                    </w:rPr>
                    <w:t>01</w:t>
                  </w:r>
                </w:p>
              </w:tc>
              <w:tc>
                <w:tcPr>
                  <w:tcW w:w="714" w:type="dxa"/>
                  <w:tcBorders>
                    <w:top w:val="single" w:sz="8" w:space="0" w:color="auto"/>
                    <w:bottom w:val="single" w:sz="8" w:space="0" w:color="auto"/>
                  </w:tcBorders>
                  <w:vAlign w:val="center"/>
                </w:tcPr>
                <w:p w:rsidR="00DC1DD0" w:rsidRPr="006C225E" w:rsidRDefault="003C1A38" w:rsidP="006C5D3B">
                  <w:pPr>
                    <w:adjustRightInd w:val="0"/>
                    <w:snapToGrid w:val="0"/>
                    <w:jc w:val="center"/>
                    <w:rPr>
                      <w:kern w:val="44"/>
                      <w:sz w:val="21"/>
                    </w:rPr>
                  </w:pPr>
                  <w:r w:rsidRPr="006C225E">
                    <w:rPr>
                      <w:rFonts w:hint="eastAsia"/>
                      <w:kern w:val="44"/>
                      <w:sz w:val="21"/>
                    </w:rPr>
                    <w:t>1.3</w:t>
                  </w:r>
                </w:p>
              </w:tc>
            </w:tr>
          </w:tbl>
          <w:p w:rsidR="00DC1DD0" w:rsidRPr="006C225E" w:rsidRDefault="00DC1DD0" w:rsidP="00DC1DD0">
            <w:pPr>
              <w:spacing w:line="440" w:lineRule="exact"/>
              <w:ind w:firstLineChars="200" w:firstLine="361"/>
              <w:rPr>
                <w:b/>
                <w:kern w:val="44"/>
                <w:sz w:val="18"/>
                <w:szCs w:val="18"/>
              </w:rPr>
            </w:pPr>
            <w:r w:rsidRPr="006C225E">
              <w:rPr>
                <w:rFonts w:hint="eastAsia"/>
                <w:b/>
                <w:kern w:val="44"/>
                <w:sz w:val="18"/>
                <w:szCs w:val="18"/>
              </w:rPr>
              <w:t>注：本项目</w:t>
            </w:r>
            <w:r w:rsidR="00951D70" w:rsidRPr="006C225E">
              <w:rPr>
                <w:rFonts w:hint="eastAsia"/>
                <w:b/>
                <w:kern w:val="44"/>
                <w:sz w:val="18"/>
                <w:szCs w:val="18"/>
              </w:rPr>
              <w:t>混</w:t>
            </w:r>
            <w:r w:rsidRPr="006C225E">
              <w:rPr>
                <w:rFonts w:hint="eastAsia"/>
                <w:b/>
                <w:kern w:val="44"/>
                <w:sz w:val="18"/>
                <w:szCs w:val="18"/>
              </w:rPr>
              <w:t>料工序年工作时间</w:t>
            </w:r>
            <w:r w:rsidRPr="006C225E">
              <w:rPr>
                <w:rFonts w:hint="eastAsia"/>
                <w:b/>
                <w:kern w:val="44"/>
                <w:sz w:val="18"/>
                <w:szCs w:val="18"/>
              </w:rPr>
              <w:t>300</w:t>
            </w:r>
            <w:r w:rsidRPr="006C225E">
              <w:rPr>
                <w:rFonts w:hint="eastAsia"/>
                <w:b/>
                <w:kern w:val="44"/>
                <w:sz w:val="18"/>
                <w:szCs w:val="18"/>
              </w:rPr>
              <w:t>天，</w:t>
            </w:r>
            <w:r w:rsidR="00951D70" w:rsidRPr="006C225E">
              <w:rPr>
                <w:rFonts w:hint="eastAsia"/>
                <w:b/>
                <w:kern w:val="44"/>
                <w:sz w:val="18"/>
                <w:szCs w:val="18"/>
              </w:rPr>
              <w:t>单</w:t>
            </w:r>
            <w:r w:rsidRPr="006C225E">
              <w:rPr>
                <w:rFonts w:hint="eastAsia"/>
                <w:b/>
                <w:kern w:val="44"/>
                <w:sz w:val="18"/>
                <w:szCs w:val="18"/>
              </w:rPr>
              <w:t>班生产，</w:t>
            </w:r>
            <w:r w:rsidR="002E1D95" w:rsidRPr="006C225E">
              <w:rPr>
                <w:rFonts w:hint="eastAsia"/>
                <w:b/>
                <w:kern w:val="44"/>
                <w:sz w:val="18"/>
                <w:szCs w:val="18"/>
              </w:rPr>
              <w:t>投料时间</w:t>
            </w:r>
            <w:r w:rsidR="005175BB" w:rsidRPr="006C225E">
              <w:rPr>
                <w:rFonts w:hint="eastAsia"/>
                <w:b/>
                <w:kern w:val="44"/>
                <w:sz w:val="18"/>
                <w:szCs w:val="18"/>
              </w:rPr>
              <w:t>2</w:t>
            </w:r>
            <w:r w:rsidRPr="006C225E">
              <w:rPr>
                <w:rFonts w:hint="eastAsia"/>
                <w:b/>
                <w:kern w:val="44"/>
                <w:sz w:val="18"/>
                <w:szCs w:val="18"/>
              </w:rPr>
              <w:t>小时</w:t>
            </w:r>
            <w:r w:rsidR="002E1D95" w:rsidRPr="006C225E">
              <w:rPr>
                <w:rFonts w:hint="eastAsia"/>
                <w:b/>
                <w:kern w:val="44"/>
                <w:sz w:val="18"/>
                <w:szCs w:val="18"/>
              </w:rPr>
              <w:t>/</w:t>
            </w:r>
            <w:r w:rsidR="002E1D95" w:rsidRPr="006C225E">
              <w:rPr>
                <w:rFonts w:hint="eastAsia"/>
                <w:b/>
                <w:kern w:val="44"/>
                <w:sz w:val="18"/>
                <w:szCs w:val="18"/>
              </w:rPr>
              <w:t>天</w:t>
            </w:r>
            <w:r w:rsidRPr="006C225E">
              <w:rPr>
                <w:rFonts w:hint="eastAsia"/>
                <w:b/>
                <w:kern w:val="44"/>
                <w:sz w:val="18"/>
                <w:szCs w:val="18"/>
              </w:rPr>
              <w:t>，风机风量为</w:t>
            </w:r>
            <w:r w:rsidR="003C1A38" w:rsidRPr="006C225E">
              <w:rPr>
                <w:rFonts w:hint="eastAsia"/>
                <w:b/>
                <w:kern w:val="44"/>
                <w:sz w:val="18"/>
                <w:szCs w:val="18"/>
              </w:rPr>
              <w:t>1</w:t>
            </w:r>
            <w:r w:rsidRPr="006C225E">
              <w:rPr>
                <w:rFonts w:hint="eastAsia"/>
                <w:b/>
                <w:kern w:val="44"/>
                <w:sz w:val="18"/>
                <w:szCs w:val="18"/>
              </w:rPr>
              <w:t>000m</w:t>
            </w:r>
            <w:r w:rsidRPr="006C225E">
              <w:rPr>
                <w:rFonts w:hint="eastAsia"/>
                <w:b/>
                <w:kern w:val="44"/>
                <w:sz w:val="18"/>
                <w:szCs w:val="18"/>
                <w:vertAlign w:val="superscript"/>
              </w:rPr>
              <w:t>3</w:t>
            </w:r>
            <w:r w:rsidRPr="006C225E">
              <w:rPr>
                <w:rFonts w:hint="eastAsia"/>
                <w:b/>
                <w:kern w:val="44"/>
                <w:sz w:val="18"/>
                <w:szCs w:val="18"/>
              </w:rPr>
              <w:t>/h</w:t>
            </w:r>
            <w:r w:rsidRPr="006C225E">
              <w:rPr>
                <w:rFonts w:hint="eastAsia"/>
                <w:b/>
                <w:kern w:val="44"/>
                <w:sz w:val="18"/>
                <w:szCs w:val="18"/>
              </w:rPr>
              <w:t>。</w:t>
            </w:r>
          </w:p>
          <w:p w:rsidR="00DC1DD0" w:rsidRPr="006C225E" w:rsidRDefault="00DC1DD0" w:rsidP="0015642B">
            <w:pPr>
              <w:pStyle w:val="21"/>
              <w:spacing w:line="480" w:lineRule="exact"/>
              <w:ind w:firstLineChars="200" w:firstLine="480"/>
              <w:rPr>
                <w:sz w:val="24"/>
              </w:rPr>
            </w:pPr>
            <w:r w:rsidRPr="006C225E">
              <w:rPr>
                <w:rFonts w:hint="eastAsia"/>
                <w:sz w:val="24"/>
              </w:rPr>
              <w:t>（</w:t>
            </w:r>
            <w:r w:rsidRPr="006C225E">
              <w:rPr>
                <w:rFonts w:hint="eastAsia"/>
                <w:sz w:val="24"/>
              </w:rPr>
              <w:t>2</w:t>
            </w:r>
            <w:r w:rsidRPr="006C225E">
              <w:rPr>
                <w:rFonts w:hint="eastAsia"/>
                <w:sz w:val="24"/>
              </w:rPr>
              <w:t>）挤出废气</w:t>
            </w:r>
          </w:p>
          <w:p w:rsidR="001638A9" w:rsidRPr="006C225E" w:rsidRDefault="003D4A7A" w:rsidP="0015642B">
            <w:pPr>
              <w:pStyle w:val="21"/>
              <w:spacing w:line="480" w:lineRule="exact"/>
              <w:ind w:firstLineChars="200" w:firstLine="480"/>
              <w:rPr>
                <w:sz w:val="24"/>
              </w:rPr>
            </w:pPr>
            <w:r w:rsidRPr="006C225E">
              <w:rPr>
                <w:rFonts w:hint="eastAsia"/>
                <w:sz w:val="24"/>
              </w:rPr>
              <w:t>本项目挤出废气主要为非甲烷总烃，针对本项目废气特点，评价提出：</w:t>
            </w:r>
            <w:r w:rsidR="001E36A5" w:rsidRPr="006C225E">
              <w:rPr>
                <w:rFonts w:hint="eastAsia"/>
                <w:sz w:val="24"/>
              </w:rPr>
              <w:t>每台挤出机挤出段密闭，在挤出段设置方形集气罩，</w:t>
            </w:r>
            <w:r w:rsidRPr="006C225E">
              <w:rPr>
                <w:rFonts w:hint="eastAsia"/>
                <w:sz w:val="24"/>
              </w:rPr>
              <w:t>废气经</w:t>
            </w:r>
            <w:r w:rsidR="001638A9" w:rsidRPr="006C225E">
              <w:rPr>
                <w:rFonts w:hint="eastAsia"/>
                <w:sz w:val="24"/>
              </w:rPr>
              <w:t>管道</w:t>
            </w:r>
            <w:r w:rsidRPr="006C225E">
              <w:rPr>
                <w:rFonts w:hint="eastAsia"/>
                <w:sz w:val="24"/>
              </w:rPr>
              <w:t>负压收集后</w:t>
            </w:r>
            <w:r w:rsidR="002B48C9" w:rsidRPr="006C225E">
              <w:rPr>
                <w:rFonts w:hint="eastAsia"/>
                <w:sz w:val="24"/>
              </w:rPr>
              <w:t>，</w:t>
            </w:r>
            <w:r w:rsidR="00D95D57" w:rsidRPr="006C225E">
              <w:rPr>
                <w:rFonts w:hint="eastAsia"/>
                <w:sz w:val="24"/>
              </w:rPr>
              <w:t>与</w:t>
            </w:r>
            <w:r w:rsidR="002B48C9" w:rsidRPr="006C225E">
              <w:rPr>
                <w:rFonts w:hint="eastAsia"/>
                <w:sz w:val="24"/>
              </w:rPr>
              <w:t>现有项目</w:t>
            </w:r>
            <w:r w:rsidR="00D95D57" w:rsidRPr="006C225E">
              <w:rPr>
                <w:rFonts w:hint="eastAsia"/>
                <w:sz w:val="24"/>
              </w:rPr>
              <w:t>共用</w:t>
            </w:r>
            <w:r w:rsidR="001638A9" w:rsidRPr="006C225E">
              <w:rPr>
                <w:rFonts w:hint="eastAsia"/>
                <w:sz w:val="24"/>
              </w:rPr>
              <w:t>1</w:t>
            </w:r>
            <w:r w:rsidR="001638A9" w:rsidRPr="006C225E">
              <w:rPr>
                <w:rFonts w:hint="eastAsia"/>
                <w:sz w:val="24"/>
              </w:rPr>
              <w:t>套“</w:t>
            </w:r>
            <w:r w:rsidR="00125592" w:rsidRPr="006C225E">
              <w:rPr>
                <w:rFonts w:hint="eastAsia"/>
                <w:sz w:val="24"/>
              </w:rPr>
              <w:t>活性炭吸附</w:t>
            </w:r>
            <w:r w:rsidR="00125592" w:rsidRPr="006C225E">
              <w:rPr>
                <w:rFonts w:hint="eastAsia"/>
                <w:sz w:val="24"/>
              </w:rPr>
              <w:t>-</w:t>
            </w:r>
            <w:r w:rsidR="00125592" w:rsidRPr="006C225E">
              <w:rPr>
                <w:rFonts w:hint="eastAsia"/>
                <w:sz w:val="24"/>
              </w:rPr>
              <w:t>脱附</w:t>
            </w:r>
            <w:r w:rsidR="00125592" w:rsidRPr="006C225E">
              <w:rPr>
                <w:rFonts w:hint="eastAsia"/>
                <w:sz w:val="24"/>
              </w:rPr>
              <w:t>+</w:t>
            </w:r>
            <w:r w:rsidR="00125592" w:rsidRPr="006C225E">
              <w:rPr>
                <w:rFonts w:hint="eastAsia"/>
                <w:sz w:val="24"/>
              </w:rPr>
              <w:t>催化燃烧</w:t>
            </w:r>
            <w:r w:rsidR="001638A9" w:rsidRPr="006C225E">
              <w:rPr>
                <w:rFonts w:hint="eastAsia"/>
                <w:sz w:val="24"/>
              </w:rPr>
              <w:t>”装置治理，尾气通过</w:t>
            </w:r>
            <w:r w:rsidR="001638A9" w:rsidRPr="006C225E">
              <w:rPr>
                <w:rFonts w:hint="eastAsia"/>
                <w:sz w:val="24"/>
              </w:rPr>
              <w:t>1</w:t>
            </w:r>
            <w:r w:rsidR="001638A9" w:rsidRPr="006C225E">
              <w:rPr>
                <w:rFonts w:hint="eastAsia"/>
                <w:sz w:val="24"/>
              </w:rPr>
              <w:t>根</w:t>
            </w:r>
            <w:r w:rsidR="001638A9" w:rsidRPr="006C225E">
              <w:rPr>
                <w:rFonts w:hint="eastAsia"/>
                <w:sz w:val="24"/>
              </w:rPr>
              <w:t>15m</w:t>
            </w:r>
            <w:r w:rsidR="001638A9" w:rsidRPr="006C225E">
              <w:rPr>
                <w:rFonts w:hint="eastAsia"/>
                <w:sz w:val="24"/>
              </w:rPr>
              <w:t>高排气筒（</w:t>
            </w:r>
            <w:r w:rsidR="001638A9" w:rsidRPr="006C225E">
              <w:rPr>
                <w:rFonts w:hint="eastAsia"/>
                <w:sz w:val="24"/>
              </w:rPr>
              <w:t>DA00</w:t>
            </w:r>
            <w:r w:rsidR="005276C9">
              <w:rPr>
                <w:rFonts w:hint="eastAsia"/>
                <w:sz w:val="24"/>
              </w:rPr>
              <w:t>1</w:t>
            </w:r>
            <w:r w:rsidR="001638A9" w:rsidRPr="006C225E">
              <w:rPr>
                <w:rFonts w:hint="eastAsia"/>
                <w:sz w:val="24"/>
              </w:rPr>
              <w:t>）有组织排放。</w:t>
            </w:r>
          </w:p>
          <w:p w:rsidR="003D4A7A" w:rsidRPr="006C225E" w:rsidRDefault="003D4A7A" w:rsidP="0015642B">
            <w:pPr>
              <w:pStyle w:val="21"/>
              <w:spacing w:line="480" w:lineRule="exact"/>
              <w:ind w:firstLineChars="200" w:firstLine="480"/>
              <w:rPr>
                <w:sz w:val="24"/>
              </w:rPr>
            </w:pPr>
            <w:r w:rsidRPr="006C225E">
              <w:rPr>
                <w:rFonts w:hint="eastAsia"/>
                <w:sz w:val="24"/>
              </w:rPr>
              <w:t>根据</w:t>
            </w:r>
            <w:r w:rsidRPr="006C225E">
              <w:rPr>
                <w:sz w:val="24"/>
              </w:rPr>
              <w:t>《排污许可证申请与核发技术规范</w:t>
            </w:r>
            <w:r w:rsidRPr="006C225E">
              <w:rPr>
                <w:rFonts w:hint="eastAsia"/>
                <w:sz w:val="24"/>
              </w:rPr>
              <w:t>橡胶和塑料制品工业</w:t>
            </w:r>
            <w:r w:rsidRPr="006C225E">
              <w:rPr>
                <w:sz w:val="24"/>
              </w:rPr>
              <w:t>》（</w:t>
            </w:r>
            <w:r w:rsidRPr="006C225E">
              <w:rPr>
                <w:sz w:val="24"/>
              </w:rPr>
              <w:t>HJ1122—2020</w:t>
            </w:r>
            <w:r w:rsidRPr="006C225E">
              <w:rPr>
                <w:sz w:val="24"/>
              </w:rPr>
              <w:t>）</w:t>
            </w:r>
            <w:r w:rsidRPr="006C225E">
              <w:rPr>
                <w:rFonts w:hint="eastAsia"/>
                <w:sz w:val="24"/>
              </w:rPr>
              <w:t>，“</w:t>
            </w:r>
            <w:r w:rsidR="00125592" w:rsidRPr="006C225E">
              <w:rPr>
                <w:rFonts w:hint="eastAsia"/>
                <w:sz w:val="24"/>
              </w:rPr>
              <w:t>活性炭吸附</w:t>
            </w:r>
            <w:r w:rsidR="00125592" w:rsidRPr="006C225E">
              <w:rPr>
                <w:rFonts w:hint="eastAsia"/>
                <w:sz w:val="24"/>
              </w:rPr>
              <w:t>-</w:t>
            </w:r>
            <w:r w:rsidR="00125592" w:rsidRPr="006C225E">
              <w:rPr>
                <w:rFonts w:hint="eastAsia"/>
                <w:sz w:val="24"/>
              </w:rPr>
              <w:t>脱附</w:t>
            </w:r>
            <w:r w:rsidR="00125592" w:rsidRPr="006C225E">
              <w:rPr>
                <w:rFonts w:hint="eastAsia"/>
                <w:sz w:val="24"/>
              </w:rPr>
              <w:t>+</w:t>
            </w:r>
            <w:r w:rsidR="00125592" w:rsidRPr="006C225E">
              <w:rPr>
                <w:rFonts w:hint="eastAsia"/>
                <w:sz w:val="24"/>
              </w:rPr>
              <w:t>催化燃烧</w:t>
            </w:r>
            <w:r w:rsidRPr="006C225E">
              <w:rPr>
                <w:rFonts w:hint="eastAsia"/>
                <w:sz w:val="24"/>
              </w:rPr>
              <w:t>”组合工艺为</w:t>
            </w:r>
            <w:r w:rsidR="001638A9" w:rsidRPr="006C225E">
              <w:rPr>
                <w:rFonts w:hint="eastAsia"/>
                <w:sz w:val="24"/>
              </w:rPr>
              <w:t>挤出</w:t>
            </w:r>
            <w:r w:rsidRPr="006C225E">
              <w:rPr>
                <w:rFonts w:hint="eastAsia"/>
                <w:sz w:val="24"/>
              </w:rPr>
              <w:t>工序废气的可行性治理技术。</w:t>
            </w:r>
          </w:p>
          <w:p w:rsidR="00E45EF9" w:rsidRPr="006C225E" w:rsidRDefault="00E45EF9" w:rsidP="0015642B">
            <w:pPr>
              <w:spacing w:line="480" w:lineRule="exact"/>
              <w:ind w:firstLineChars="200" w:firstLine="480"/>
              <w:jc w:val="both"/>
              <w:rPr>
                <w:kern w:val="44"/>
              </w:rPr>
            </w:pPr>
            <w:r w:rsidRPr="006C225E">
              <w:rPr>
                <w:rFonts w:hint="eastAsia"/>
                <w:kern w:val="44"/>
              </w:rPr>
              <w:t>本项目</w:t>
            </w:r>
            <w:r w:rsidR="001E36A5" w:rsidRPr="006C225E">
              <w:rPr>
                <w:rFonts w:hint="eastAsia"/>
                <w:kern w:val="44"/>
              </w:rPr>
              <w:t>方形集气罩</w:t>
            </w:r>
            <w:r w:rsidRPr="006C225E">
              <w:rPr>
                <w:rFonts w:hint="eastAsia"/>
                <w:kern w:val="44"/>
              </w:rPr>
              <w:t>收集效率为</w:t>
            </w:r>
            <w:r w:rsidR="0015642B" w:rsidRPr="006C225E">
              <w:rPr>
                <w:rFonts w:hint="eastAsia"/>
                <w:kern w:val="44"/>
              </w:rPr>
              <w:t>9</w:t>
            </w:r>
            <w:r w:rsidR="00903121" w:rsidRPr="006C225E">
              <w:rPr>
                <w:rFonts w:hint="eastAsia"/>
                <w:kern w:val="44"/>
              </w:rPr>
              <w:t>9</w:t>
            </w:r>
            <w:r w:rsidRPr="006C225E">
              <w:rPr>
                <w:rFonts w:hint="eastAsia"/>
                <w:kern w:val="44"/>
              </w:rPr>
              <w:t>%</w:t>
            </w:r>
            <w:r w:rsidRPr="006C225E">
              <w:rPr>
                <w:rFonts w:hint="eastAsia"/>
                <w:kern w:val="44"/>
              </w:rPr>
              <w:t>，</w:t>
            </w:r>
            <w:r w:rsidR="00E14F6D" w:rsidRPr="006C225E">
              <w:rPr>
                <w:rFonts w:hint="eastAsia"/>
                <w:kern w:val="44"/>
              </w:rPr>
              <w:t>设集气罩尺寸为</w:t>
            </w:r>
            <w:r w:rsidR="00E14F6D" w:rsidRPr="006C225E">
              <w:rPr>
                <w:rFonts w:hint="eastAsia"/>
                <w:kern w:val="44"/>
              </w:rPr>
              <w:t>1m</w:t>
            </w:r>
            <w:r w:rsidR="00E14F6D" w:rsidRPr="006C225E">
              <w:rPr>
                <w:rFonts w:hint="eastAsia"/>
                <w:kern w:val="44"/>
              </w:rPr>
              <w:t>×</w:t>
            </w:r>
            <w:r w:rsidR="00E14F6D" w:rsidRPr="006C225E">
              <w:rPr>
                <w:rFonts w:hint="eastAsia"/>
                <w:kern w:val="44"/>
              </w:rPr>
              <w:t>1m</w:t>
            </w:r>
            <w:r w:rsidR="00E14F6D" w:rsidRPr="006C225E">
              <w:rPr>
                <w:rFonts w:hint="eastAsia"/>
                <w:kern w:val="44"/>
              </w:rPr>
              <w:t>，控制风速不小于</w:t>
            </w:r>
            <w:r w:rsidR="00E14F6D" w:rsidRPr="006C225E">
              <w:rPr>
                <w:rFonts w:hint="eastAsia"/>
                <w:kern w:val="44"/>
              </w:rPr>
              <w:t>0.3m/s</w:t>
            </w:r>
            <w:r w:rsidR="00E14F6D" w:rsidRPr="006C225E">
              <w:rPr>
                <w:rFonts w:hint="eastAsia"/>
                <w:kern w:val="44"/>
              </w:rPr>
              <w:t>，则单台挤出机的集气罩集气风量为</w:t>
            </w:r>
            <w:r w:rsidR="00E14F6D" w:rsidRPr="006C225E">
              <w:rPr>
                <w:rFonts w:hint="eastAsia"/>
                <w:kern w:val="44"/>
              </w:rPr>
              <w:t>1080m</w:t>
            </w:r>
            <w:r w:rsidR="00E14F6D" w:rsidRPr="006C225E">
              <w:rPr>
                <w:rFonts w:hint="eastAsia"/>
                <w:kern w:val="44"/>
                <w:vertAlign w:val="superscript"/>
              </w:rPr>
              <w:t>3</w:t>
            </w:r>
            <w:r w:rsidR="00E14F6D" w:rsidRPr="006C225E">
              <w:rPr>
                <w:rFonts w:hint="eastAsia"/>
                <w:kern w:val="44"/>
              </w:rPr>
              <w:t>/h</w:t>
            </w:r>
            <w:r w:rsidR="00E14F6D" w:rsidRPr="006C225E">
              <w:rPr>
                <w:rFonts w:hint="eastAsia"/>
                <w:kern w:val="44"/>
              </w:rPr>
              <w:t>，本项目共</w:t>
            </w:r>
            <w:r w:rsidR="00E14F6D" w:rsidRPr="006C225E">
              <w:rPr>
                <w:rFonts w:hint="eastAsia"/>
                <w:kern w:val="44"/>
              </w:rPr>
              <w:t>6</w:t>
            </w:r>
            <w:r w:rsidR="00E14F6D" w:rsidRPr="006C225E">
              <w:rPr>
                <w:rFonts w:hint="eastAsia"/>
                <w:kern w:val="44"/>
              </w:rPr>
              <w:t>台挤出机，总风量为</w:t>
            </w:r>
            <w:r w:rsidR="00E14F6D" w:rsidRPr="006C225E">
              <w:rPr>
                <w:rFonts w:hint="eastAsia"/>
                <w:kern w:val="44"/>
              </w:rPr>
              <w:t>6480m</w:t>
            </w:r>
            <w:r w:rsidR="00E14F6D" w:rsidRPr="006C225E">
              <w:rPr>
                <w:rFonts w:hint="eastAsia"/>
                <w:kern w:val="44"/>
                <w:vertAlign w:val="superscript"/>
              </w:rPr>
              <w:t>3</w:t>
            </w:r>
            <w:r w:rsidR="00E14F6D" w:rsidRPr="006C225E">
              <w:rPr>
                <w:rFonts w:hint="eastAsia"/>
                <w:kern w:val="44"/>
              </w:rPr>
              <w:t>/h</w:t>
            </w:r>
            <w:r w:rsidR="00E14F6D" w:rsidRPr="006C225E">
              <w:rPr>
                <w:rFonts w:hint="eastAsia"/>
                <w:kern w:val="44"/>
              </w:rPr>
              <w:t>，考虑到风量损耗，</w:t>
            </w:r>
            <w:r w:rsidRPr="006C225E">
              <w:rPr>
                <w:rFonts w:hint="eastAsia"/>
                <w:kern w:val="44"/>
              </w:rPr>
              <w:t>设计风机风量</w:t>
            </w:r>
            <w:r w:rsidR="00847850" w:rsidRPr="006C225E">
              <w:rPr>
                <w:rFonts w:hint="eastAsia"/>
                <w:kern w:val="44"/>
              </w:rPr>
              <w:t>10</w:t>
            </w:r>
            <w:r w:rsidRPr="006C225E">
              <w:rPr>
                <w:rFonts w:hint="eastAsia"/>
                <w:kern w:val="44"/>
              </w:rPr>
              <w:t>000</w:t>
            </w:r>
            <w:r w:rsidRPr="006C225E">
              <w:rPr>
                <w:kern w:val="44"/>
              </w:rPr>
              <w:t>m</w:t>
            </w:r>
            <w:r w:rsidRPr="006C225E">
              <w:rPr>
                <w:kern w:val="44"/>
                <w:vertAlign w:val="superscript"/>
              </w:rPr>
              <w:t>3</w:t>
            </w:r>
            <w:r w:rsidRPr="006C225E">
              <w:rPr>
                <w:kern w:val="44"/>
              </w:rPr>
              <w:t>/h</w:t>
            </w:r>
            <w:r w:rsidRPr="006C225E">
              <w:rPr>
                <w:rFonts w:hint="eastAsia"/>
                <w:kern w:val="44"/>
              </w:rPr>
              <w:t>，年工作</w:t>
            </w:r>
            <w:r w:rsidR="0083767A" w:rsidRPr="006C225E">
              <w:rPr>
                <w:rFonts w:hint="eastAsia"/>
                <w:kern w:val="44"/>
              </w:rPr>
              <w:t>24</w:t>
            </w:r>
            <w:r w:rsidRPr="006C225E">
              <w:rPr>
                <w:rFonts w:hint="eastAsia"/>
                <w:kern w:val="44"/>
              </w:rPr>
              <w:t>00</w:t>
            </w:r>
            <w:r w:rsidRPr="006C225E">
              <w:rPr>
                <w:rFonts w:hint="eastAsia"/>
                <w:kern w:val="44"/>
              </w:rPr>
              <w:t>小时，</w:t>
            </w:r>
            <w:r w:rsidRPr="006C225E">
              <w:rPr>
                <w:rFonts w:hint="eastAsia"/>
                <w:kern w:val="44"/>
              </w:rPr>
              <w:lastRenderedPageBreak/>
              <w:t>非甲烷总烃治理效率以</w:t>
            </w:r>
            <w:r w:rsidR="002B48C9" w:rsidRPr="006C225E">
              <w:rPr>
                <w:rFonts w:hint="eastAsia"/>
                <w:kern w:val="44"/>
              </w:rPr>
              <w:t>9</w:t>
            </w:r>
            <w:r w:rsidR="00F50E73" w:rsidRPr="006C225E">
              <w:rPr>
                <w:rFonts w:hint="eastAsia"/>
                <w:kern w:val="44"/>
              </w:rPr>
              <w:t>0</w:t>
            </w:r>
            <w:r w:rsidRPr="006C225E">
              <w:rPr>
                <w:kern w:val="44"/>
              </w:rPr>
              <w:t>%</w:t>
            </w:r>
            <w:r w:rsidR="0077178D" w:rsidRPr="006C225E">
              <w:rPr>
                <w:rFonts w:hint="eastAsia"/>
                <w:kern w:val="44"/>
              </w:rPr>
              <w:t>计，本项目使用的活性炭</w:t>
            </w:r>
            <w:r w:rsidR="0077178D" w:rsidRPr="006C225E">
              <w:rPr>
                <w:rFonts w:eastAsiaTheme="minorEastAsia"/>
                <w:bCs/>
              </w:rPr>
              <w:t>碘值</w:t>
            </w:r>
            <w:r w:rsidR="0077178D" w:rsidRPr="006C225E">
              <w:rPr>
                <w:rFonts w:eastAsiaTheme="minorEastAsia" w:hint="eastAsia"/>
                <w:bCs/>
              </w:rPr>
              <w:t>不低于</w:t>
            </w:r>
            <w:r w:rsidR="0077178D" w:rsidRPr="006C225E">
              <w:rPr>
                <w:rFonts w:eastAsiaTheme="minorEastAsia"/>
                <w:bCs/>
              </w:rPr>
              <w:t>800mg/g</w:t>
            </w:r>
            <w:r w:rsidR="0077178D" w:rsidRPr="006C225E">
              <w:rPr>
                <w:rFonts w:eastAsiaTheme="minorEastAsia"/>
                <w:bCs/>
                <w:sz w:val="21"/>
                <w:szCs w:val="21"/>
              </w:rPr>
              <w:t>，</w:t>
            </w:r>
            <w:r w:rsidRPr="006C225E">
              <w:rPr>
                <w:bCs/>
                <w:kern w:val="44"/>
              </w:rPr>
              <w:t>本项目</w:t>
            </w:r>
            <w:r w:rsidRPr="006C225E">
              <w:rPr>
                <w:rFonts w:hint="eastAsia"/>
                <w:bCs/>
                <w:kern w:val="44"/>
              </w:rPr>
              <w:t>挤出</w:t>
            </w:r>
            <w:r w:rsidR="0083767A" w:rsidRPr="006C225E">
              <w:rPr>
                <w:rFonts w:hint="eastAsia"/>
                <w:bCs/>
                <w:kern w:val="44"/>
              </w:rPr>
              <w:t>工序</w:t>
            </w:r>
            <w:r w:rsidRPr="006C225E">
              <w:rPr>
                <w:bCs/>
                <w:kern w:val="44"/>
              </w:rPr>
              <w:t>有组织废气产排情况</w:t>
            </w:r>
            <w:r w:rsidRPr="006C225E">
              <w:rPr>
                <w:rFonts w:hint="eastAsia"/>
                <w:bCs/>
                <w:kern w:val="44"/>
              </w:rPr>
              <w:t>见下表</w:t>
            </w:r>
            <w:r w:rsidRPr="006C225E">
              <w:rPr>
                <w:rFonts w:hint="eastAsia"/>
                <w:kern w:val="44"/>
              </w:rPr>
              <w:t>：</w:t>
            </w:r>
          </w:p>
          <w:p w:rsidR="00E45EF9" w:rsidRPr="006C225E" w:rsidRDefault="00E45EF9" w:rsidP="00633262">
            <w:pPr>
              <w:pStyle w:val="1"/>
              <w:tabs>
                <w:tab w:val="left" w:pos="44"/>
              </w:tabs>
              <w:spacing w:before="0" w:after="0"/>
              <w:ind w:firstLineChars="200" w:firstLine="480"/>
              <w:jc w:val="both"/>
              <w:rPr>
                <w:rFonts w:ascii="Times New Roman" w:hAnsi="Times New Roman"/>
                <w:b w:val="0"/>
              </w:rPr>
            </w:pPr>
            <w:r w:rsidRPr="006C225E">
              <w:rPr>
                <w:rFonts w:ascii="Times New Roman" w:eastAsia="黑体" w:hAnsi="Times New Roman" w:hint="eastAsia"/>
                <w:b w:val="0"/>
              </w:rPr>
              <w:t>表</w:t>
            </w:r>
            <w:r w:rsidRPr="006C225E">
              <w:rPr>
                <w:rFonts w:ascii="Times New Roman" w:hAnsi="Times New Roman"/>
                <w:b w:val="0"/>
              </w:rPr>
              <w:t>2</w:t>
            </w:r>
            <w:r w:rsidR="00D272C1" w:rsidRPr="006C225E">
              <w:rPr>
                <w:rFonts w:ascii="Times New Roman" w:hAnsi="Times New Roman" w:hint="eastAsia"/>
                <w:b w:val="0"/>
              </w:rPr>
              <w:t>5</w:t>
            </w:r>
            <w:r w:rsidRPr="006C225E">
              <w:rPr>
                <w:rFonts w:ascii="Times New Roman" w:hAnsi="Times New Roman" w:hint="eastAsia"/>
                <w:b w:val="0"/>
              </w:rPr>
              <w:t xml:space="preserve">              </w:t>
            </w:r>
            <w:r w:rsidR="00633262" w:rsidRPr="006C225E">
              <w:rPr>
                <w:rFonts w:ascii="Times New Roman" w:hAnsi="Times New Roman" w:hint="eastAsia"/>
                <w:b w:val="0"/>
              </w:rPr>
              <w:t xml:space="preserve"> </w:t>
            </w:r>
            <w:r w:rsidRPr="006C225E">
              <w:rPr>
                <w:rFonts w:ascii="Times New Roman" w:eastAsia="黑体" w:hAnsi="Times New Roman" w:hint="eastAsia"/>
                <w:b w:val="0"/>
              </w:rPr>
              <w:t>项目挤出废气产排情况一览表</w:t>
            </w:r>
          </w:p>
          <w:tbl>
            <w:tblPr>
              <w:tblW w:w="4939" w:type="pct"/>
              <w:jc w:val="center"/>
              <w:tblBorders>
                <w:top w:val="single" w:sz="8" w:space="0" w:color="auto"/>
                <w:bottom w:val="single" w:sz="8" w:space="0" w:color="auto"/>
                <w:insideH w:val="single" w:sz="6" w:space="0" w:color="auto"/>
                <w:insideV w:val="single" w:sz="6" w:space="0" w:color="auto"/>
              </w:tblBorders>
              <w:tblLayout w:type="fixed"/>
              <w:tblLook w:val="04A0"/>
            </w:tblPr>
            <w:tblGrid>
              <w:gridCol w:w="514"/>
              <w:gridCol w:w="713"/>
              <w:gridCol w:w="428"/>
              <w:gridCol w:w="429"/>
              <w:gridCol w:w="712"/>
              <w:gridCol w:w="713"/>
              <w:gridCol w:w="713"/>
              <w:gridCol w:w="1284"/>
              <w:gridCol w:w="571"/>
              <w:gridCol w:w="428"/>
              <w:gridCol w:w="571"/>
              <w:gridCol w:w="713"/>
              <w:gridCol w:w="722"/>
            </w:tblGrid>
            <w:tr w:rsidR="00E45EF9" w:rsidRPr="006C225E" w:rsidTr="0083767A">
              <w:trPr>
                <w:cantSplit/>
                <w:trHeight w:val="397"/>
                <w:jc w:val="center"/>
              </w:trPr>
              <w:tc>
                <w:tcPr>
                  <w:tcW w:w="514" w:type="dxa"/>
                  <w:vMerge w:val="restart"/>
                  <w:tcBorders>
                    <w:top w:val="single" w:sz="8" w:space="0" w:color="auto"/>
                    <w:left w:val="nil"/>
                    <w:bottom w:val="single" w:sz="6" w:space="0" w:color="auto"/>
                  </w:tcBorders>
                  <w:vAlign w:val="center"/>
                </w:tcPr>
                <w:p w:rsidR="00E45EF9" w:rsidRPr="006C225E" w:rsidRDefault="00E45EF9" w:rsidP="00E45EF9">
                  <w:pPr>
                    <w:adjustRightInd w:val="0"/>
                    <w:snapToGrid w:val="0"/>
                    <w:jc w:val="center"/>
                    <w:rPr>
                      <w:b/>
                      <w:kern w:val="44"/>
                      <w:sz w:val="21"/>
                    </w:rPr>
                  </w:pPr>
                  <w:r w:rsidRPr="006C225E">
                    <w:rPr>
                      <w:b/>
                      <w:kern w:val="44"/>
                      <w:sz w:val="21"/>
                    </w:rPr>
                    <w:t>排气筒编号</w:t>
                  </w:r>
                </w:p>
              </w:tc>
              <w:tc>
                <w:tcPr>
                  <w:tcW w:w="713" w:type="dxa"/>
                  <w:vMerge w:val="restart"/>
                  <w:tcBorders>
                    <w:top w:val="single" w:sz="8" w:space="0" w:color="auto"/>
                    <w:bottom w:val="single" w:sz="6" w:space="0" w:color="auto"/>
                  </w:tcBorders>
                  <w:vAlign w:val="center"/>
                </w:tcPr>
                <w:p w:rsidR="00E45EF9" w:rsidRPr="006C225E" w:rsidRDefault="00E45EF9" w:rsidP="00E45EF9">
                  <w:pPr>
                    <w:adjustRightInd w:val="0"/>
                    <w:snapToGrid w:val="0"/>
                    <w:jc w:val="center"/>
                    <w:rPr>
                      <w:b/>
                      <w:kern w:val="44"/>
                      <w:sz w:val="21"/>
                    </w:rPr>
                  </w:pPr>
                  <w:r w:rsidRPr="006C225E">
                    <w:rPr>
                      <w:rFonts w:hint="eastAsia"/>
                      <w:b/>
                      <w:kern w:val="44"/>
                      <w:sz w:val="21"/>
                    </w:rPr>
                    <w:t>排放口名称</w:t>
                  </w:r>
                </w:p>
              </w:tc>
              <w:tc>
                <w:tcPr>
                  <w:tcW w:w="428" w:type="dxa"/>
                  <w:vMerge w:val="restart"/>
                  <w:tcBorders>
                    <w:top w:val="single" w:sz="8" w:space="0" w:color="auto"/>
                  </w:tcBorders>
                  <w:vAlign w:val="center"/>
                </w:tcPr>
                <w:p w:rsidR="00E45EF9" w:rsidRPr="006C225E" w:rsidRDefault="00E45EF9" w:rsidP="00E45EF9">
                  <w:pPr>
                    <w:adjustRightInd w:val="0"/>
                    <w:snapToGrid w:val="0"/>
                    <w:jc w:val="center"/>
                    <w:rPr>
                      <w:b/>
                      <w:kern w:val="44"/>
                      <w:sz w:val="21"/>
                    </w:rPr>
                  </w:pPr>
                  <w:r w:rsidRPr="006C225E">
                    <w:rPr>
                      <w:rFonts w:hint="eastAsia"/>
                      <w:b/>
                      <w:kern w:val="44"/>
                      <w:sz w:val="21"/>
                    </w:rPr>
                    <w:t>产污环节</w:t>
                  </w:r>
                </w:p>
              </w:tc>
              <w:tc>
                <w:tcPr>
                  <w:tcW w:w="429" w:type="dxa"/>
                  <w:vMerge w:val="restart"/>
                  <w:tcBorders>
                    <w:top w:val="single" w:sz="8" w:space="0" w:color="auto"/>
                    <w:bottom w:val="single" w:sz="6" w:space="0" w:color="auto"/>
                  </w:tcBorders>
                  <w:vAlign w:val="center"/>
                </w:tcPr>
                <w:p w:rsidR="00E45EF9" w:rsidRPr="006C225E" w:rsidRDefault="00E45EF9" w:rsidP="00E45EF9">
                  <w:pPr>
                    <w:adjustRightInd w:val="0"/>
                    <w:snapToGrid w:val="0"/>
                    <w:jc w:val="center"/>
                    <w:rPr>
                      <w:b/>
                      <w:kern w:val="44"/>
                      <w:sz w:val="21"/>
                    </w:rPr>
                  </w:pPr>
                  <w:r w:rsidRPr="006C225E">
                    <w:rPr>
                      <w:b/>
                      <w:kern w:val="44"/>
                      <w:sz w:val="21"/>
                    </w:rPr>
                    <w:t>污染物名称</w:t>
                  </w:r>
                </w:p>
              </w:tc>
              <w:tc>
                <w:tcPr>
                  <w:tcW w:w="2138" w:type="dxa"/>
                  <w:gridSpan w:val="3"/>
                  <w:tcBorders>
                    <w:top w:val="single" w:sz="8" w:space="0" w:color="auto"/>
                    <w:bottom w:val="single" w:sz="6" w:space="0" w:color="auto"/>
                  </w:tcBorders>
                  <w:vAlign w:val="center"/>
                </w:tcPr>
                <w:p w:rsidR="00E45EF9" w:rsidRPr="006C225E" w:rsidRDefault="00E45EF9" w:rsidP="00E45EF9">
                  <w:pPr>
                    <w:adjustRightInd w:val="0"/>
                    <w:snapToGrid w:val="0"/>
                    <w:jc w:val="center"/>
                    <w:rPr>
                      <w:b/>
                      <w:kern w:val="44"/>
                      <w:sz w:val="21"/>
                    </w:rPr>
                  </w:pPr>
                  <w:r w:rsidRPr="006C225E">
                    <w:rPr>
                      <w:rFonts w:hint="eastAsia"/>
                      <w:b/>
                      <w:kern w:val="44"/>
                      <w:sz w:val="21"/>
                    </w:rPr>
                    <w:t>有组织</w:t>
                  </w:r>
                  <w:r w:rsidRPr="006C225E">
                    <w:rPr>
                      <w:b/>
                      <w:kern w:val="44"/>
                      <w:sz w:val="21"/>
                    </w:rPr>
                    <w:t>产生情况</w:t>
                  </w:r>
                </w:p>
              </w:tc>
              <w:tc>
                <w:tcPr>
                  <w:tcW w:w="1284" w:type="dxa"/>
                  <w:vMerge w:val="restart"/>
                  <w:tcBorders>
                    <w:top w:val="single" w:sz="8" w:space="0" w:color="auto"/>
                    <w:bottom w:val="single" w:sz="6" w:space="0" w:color="auto"/>
                  </w:tcBorders>
                  <w:vAlign w:val="center"/>
                </w:tcPr>
                <w:p w:rsidR="00E45EF9" w:rsidRPr="006C225E" w:rsidRDefault="00E45EF9" w:rsidP="00E45EF9">
                  <w:pPr>
                    <w:tabs>
                      <w:tab w:val="left" w:pos="658"/>
                    </w:tabs>
                    <w:adjustRightInd w:val="0"/>
                    <w:snapToGrid w:val="0"/>
                    <w:jc w:val="center"/>
                    <w:rPr>
                      <w:b/>
                      <w:kern w:val="44"/>
                      <w:sz w:val="21"/>
                    </w:rPr>
                  </w:pPr>
                  <w:r w:rsidRPr="006C225E">
                    <w:rPr>
                      <w:b/>
                      <w:kern w:val="44"/>
                      <w:sz w:val="21"/>
                    </w:rPr>
                    <w:t>防治措施</w:t>
                  </w:r>
                </w:p>
              </w:tc>
              <w:tc>
                <w:tcPr>
                  <w:tcW w:w="571" w:type="dxa"/>
                  <w:vMerge w:val="restart"/>
                  <w:tcBorders>
                    <w:top w:val="single" w:sz="8" w:space="0" w:color="auto"/>
                  </w:tcBorders>
                  <w:vAlign w:val="center"/>
                </w:tcPr>
                <w:p w:rsidR="00E45EF9" w:rsidRPr="006C225E" w:rsidRDefault="00E45EF9" w:rsidP="00E45EF9">
                  <w:pPr>
                    <w:adjustRightInd w:val="0"/>
                    <w:snapToGrid w:val="0"/>
                    <w:jc w:val="center"/>
                    <w:rPr>
                      <w:b/>
                      <w:kern w:val="44"/>
                      <w:sz w:val="21"/>
                    </w:rPr>
                  </w:pPr>
                  <w:r w:rsidRPr="006C225E">
                    <w:rPr>
                      <w:rFonts w:hint="eastAsia"/>
                      <w:b/>
                      <w:kern w:val="44"/>
                      <w:sz w:val="21"/>
                    </w:rPr>
                    <w:t>去除效率</w:t>
                  </w:r>
                </w:p>
              </w:tc>
              <w:tc>
                <w:tcPr>
                  <w:tcW w:w="428" w:type="dxa"/>
                  <w:vMerge w:val="restart"/>
                  <w:tcBorders>
                    <w:top w:val="single" w:sz="8" w:space="0" w:color="auto"/>
                  </w:tcBorders>
                  <w:vAlign w:val="center"/>
                </w:tcPr>
                <w:p w:rsidR="00E45EF9" w:rsidRPr="006C225E" w:rsidRDefault="00E45EF9" w:rsidP="00E45EF9">
                  <w:pPr>
                    <w:adjustRightInd w:val="0"/>
                    <w:snapToGrid w:val="0"/>
                    <w:jc w:val="center"/>
                    <w:rPr>
                      <w:b/>
                      <w:kern w:val="44"/>
                      <w:sz w:val="21"/>
                    </w:rPr>
                  </w:pPr>
                  <w:r w:rsidRPr="006C225E">
                    <w:rPr>
                      <w:rFonts w:hint="eastAsia"/>
                      <w:b/>
                      <w:kern w:val="44"/>
                      <w:sz w:val="21"/>
                    </w:rPr>
                    <w:t>是否为可行技术</w:t>
                  </w:r>
                </w:p>
              </w:tc>
              <w:tc>
                <w:tcPr>
                  <w:tcW w:w="2006" w:type="dxa"/>
                  <w:gridSpan w:val="3"/>
                  <w:tcBorders>
                    <w:top w:val="single" w:sz="8" w:space="0" w:color="auto"/>
                    <w:bottom w:val="single" w:sz="6" w:space="0" w:color="auto"/>
                    <w:right w:val="nil"/>
                  </w:tcBorders>
                  <w:vAlign w:val="center"/>
                </w:tcPr>
                <w:p w:rsidR="00E45EF9" w:rsidRPr="006C225E" w:rsidRDefault="00E45EF9" w:rsidP="00E45EF9">
                  <w:pPr>
                    <w:adjustRightInd w:val="0"/>
                    <w:snapToGrid w:val="0"/>
                    <w:jc w:val="center"/>
                    <w:rPr>
                      <w:b/>
                      <w:kern w:val="44"/>
                      <w:sz w:val="21"/>
                    </w:rPr>
                  </w:pPr>
                  <w:r w:rsidRPr="006C225E">
                    <w:rPr>
                      <w:rFonts w:hint="eastAsia"/>
                      <w:b/>
                      <w:kern w:val="44"/>
                      <w:sz w:val="21"/>
                    </w:rPr>
                    <w:t>有组织</w:t>
                  </w:r>
                  <w:r w:rsidRPr="006C225E">
                    <w:rPr>
                      <w:b/>
                      <w:kern w:val="44"/>
                      <w:sz w:val="21"/>
                    </w:rPr>
                    <w:t>排放情况</w:t>
                  </w:r>
                </w:p>
              </w:tc>
            </w:tr>
            <w:tr w:rsidR="00E45EF9" w:rsidRPr="006C225E" w:rsidTr="0083767A">
              <w:trPr>
                <w:cantSplit/>
                <w:trHeight w:val="397"/>
                <w:jc w:val="center"/>
              </w:trPr>
              <w:tc>
                <w:tcPr>
                  <w:tcW w:w="514" w:type="dxa"/>
                  <w:vMerge/>
                  <w:tcBorders>
                    <w:top w:val="single" w:sz="6" w:space="0" w:color="auto"/>
                    <w:left w:val="nil"/>
                    <w:bottom w:val="single" w:sz="8" w:space="0" w:color="auto"/>
                  </w:tcBorders>
                  <w:vAlign w:val="center"/>
                </w:tcPr>
                <w:p w:rsidR="00E45EF9" w:rsidRPr="006C225E" w:rsidRDefault="00E45EF9" w:rsidP="00E45EF9">
                  <w:pPr>
                    <w:adjustRightInd w:val="0"/>
                    <w:snapToGrid w:val="0"/>
                    <w:jc w:val="center"/>
                    <w:rPr>
                      <w:b/>
                      <w:kern w:val="44"/>
                      <w:sz w:val="21"/>
                    </w:rPr>
                  </w:pPr>
                </w:p>
              </w:tc>
              <w:tc>
                <w:tcPr>
                  <w:tcW w:w="713" w:type="dxa"/>
                  <w:vMerge/>
                  <w:tcBorders>
                    <w:top w:val="single" w:sz="6" w:space="0" w:color="auto"/>
                    <w:bottom w:val="single" w:sz="8" w:space="0" w:color="auto"/>
                  </w:tcBorders>
                  <w:vAlign w:val="center"/>
                </w:tcPr>
                <w:p w:rsidR="00E45EF9" w:rsidRPr="006C225E" w:rsidRDefault="00E45EF9" w:rsidP="00E45EF9">
                  <w:pPr>
                    <w:adjustRightInd w:val="0"/>
                    <w:snapToGrid w:val="0"/>
                    <w:jc w:val="center"/>
                    <w:rPr>
                      <w:b/>
                      <w:kern w:val="44"/>
                      <w:sz w:val="21"/>
                    </w:rPr>
                  </w:pPr>
                </w:p>
              </w:tc>
              <w:tc>
                <w:tcPr>
                  <w:tcW w:w="428" w:type="dxa"/>
                  <w:vMerge/>
                  <w:tcBorders>
                    <w:bottom w:val="single" w:sz="8" w:space="0" w:color="auto"/>
                  </w:tcBorders>
                  <w:vAlign w:val="center"/>
                </w:tcPr>
                <w:p w:rsidR="00E45EF9" w:rsidRPr="006C225E" w:rsidRDefault="00E45EF9" w:rsidP="00E45EF9">
                  <w:pPr>
                    <w:adjustRightInd w:val="0"/>
                    <w:snapToGrid w:val="0"/>
                    <w:jc w:val="center"/>
                    <w:rPr>
                      <w:b/>
                      <w:kern w:val="44"/>
                      <w:sz w:val="21"/>
                    </w:rPr>
                  </w:pPr>
                </w:p>
              </w:tc>
              <w:tc>
                <w:tcPr>
                  <w:tcW w:w="429" w:type="dxa"/>
                  <w:vMerge/>
                  <w:tcBorders>
                    <w:top w:val="single" w:sz="6" w:space="0" w:color="auto"/>
                    <w:bottom w:val="single" w:sz="8" w:space="0" w:color="auto"/>
                  </w:tcBorders>
                  <w:vAlign w:val="center"/>
                </w:tcPr>
                <w:p w:rsidR="00E45EF9" w:rsidRPr="006C225E" w:rsidRDefault="00E45EF9" w:rsidP="00E45EF9">
                  <w:pPr>
                    <w:adjustRightInd w:val="0"/>
                    <w:snapToGrid w:val="0"/>
                    <w:jc w:val="center"/>
                    <w:rPr>
                      <w:b/>
                      <w:kern w:val="44"/>
                      <w:sz w:val="21"/>
                    </w:rPr>
                  </w:pPr>
                </w:p>
              </w:tc>
              <w:tc>
                <w:tcPr>
                  <w:tcW w:w="712" w:type="dxa"/>
                  <w:tcBorders>
                    <w:top w:val="single" w:sz="6" w:space="0" w:color="auto"/>
                    <w:bottom w:val="single" w:sz="8" w:space="0" w:color="auto"/>
                  </w:tcBorders>
                  <w:vAlign w:val="center"/>
                </w:tcPr>
                <w:p w:rsidR="00E45EF9" w:rsidRPr="006C225E" w:rsidRDefault="00E45EF9" w:rsidP="00E45EF9">
                  <w:pPr>
                    <w:adjustRightInd w:val="0"/>
                    <w:snapToGrid w:val="0"/>
                    <w:jc w:val="center"/>
                    <w:rPr>
                      <w:b/>
                      <w:kern w:val="44"/>
                      <w:sz w:val="21"/>
                    </w:rPr>
                  </w:pPr>
                  <w:r w:rsidRPr="006C225E">
                    <w:rPr>
                      <w:b/>
                      <w:kern w:val="44"/>
                      <w:sz w:val="21"/>
                    </w:rPr>
                    <w:t>产生量</w:t>
                  </w:r>
                  <w:r w:rsidRPr="006C225E">
                    <w:rPr>
                      <w:b/>
                      <w:kern w:val="44"/>
                      <w:sz w:val="21"/>
                    </w:rPr>
                    <w:t>t/a</w:t>
                  </w:r>
                </w:p>
              </w:tc>
              <w:tc>
                <w:tcPr>
                  <w:tcW w:w="713" w:type="dxa"/>
                  <w:tcBorders>
                    <w:top w:val="single" w:sz="6" w:space="0" w:color="auto"/>
                    <w:bottom w:val="single" w:sz="8" w:space="0" w:color="auto"/>
                  </w:tcBorders>
                  <w:vAlign w:val="center"/>
                </w:tcPr>
                <w:p w:rsidR="00E45EF9" w:rsidRPr="006C225E" w:rsidRDefault="00E45EF9" w:rsidP="00E45EF9">
                  <w:pPr>
                    <w:adjustRightInd w:val="0"/>
                    <w:snapToGrid w:val="0"/>
                    <w:jc w:val="center"/>
                    <w:rPr>
                      <w:b/>
                      <w:kern w:val="44"/>
                      <w:sz w:val="21"/>
                    </w:rPr>
                  </w:pPr>
                  <w:r w:rsidRPr="006C225E">
                    <w:rPr>
                      <w:b/>
                      <w:kern w:val="44"/>
                      <w:sz w:val="21"/>
                    </w:rPr>
                    <w:t>速率</w:t>
                  </w:r>
                </w:p>
                <w:p w:rsidR="00E45EF9" w:rsidRPr="006C225E" w:rsidRDefault="00E45EF9" w:rsidP="00E45EF9">
                  <w:pPr>
                    <w:adjustRightInd w:val="0"/>
                    <w:snapToGrid w:val="0"/>
                    <w:jc w:val="center"/>
                    <w:rPr>
                      <w:b/>
                      <w:kern w:val="44"/>
                      <w:sz w:val="21"/>
                    </w:rPr>
                  </w:pPr>
                  <w:r w:rsidRPr="006C225E">
                    <w:rPr>
                      <w:b/>
                      <w:kern w:val="44"/>
                      <w:sz w:val="21"/>
                    </w:rPr>
                    <w:t>kg/h</w:t>
                  </w:r>
                </w:p>
              </w:tc>
              <w:tc>
                <w:tcPr>
                  <w:tcW w:w="713" w:type="dxa"/>
                  <w:tcBorders>
                    <w:top w:val="single" w:sz="6" w:space="0" w:color="auto"/>
                    <w:bottom w:val="single" w:sz="8" w:space="0" w:color="auto"/>
                  </w:tcBorders>
                  <w:vAlign w:val="center"/>
                </w:tcPr>
                <w:p w:rsidR="00E45EF9" w:rsidRPr="006C225E" w:rsidRDefault="00E45EF9" w:rsidP="00E45EF9">
                  <w:pPr>
                    <w:adjustRightInd w:val="0"/>
                    <w:snapToGrid w:val="0"/>
                    <w:jc w:val="center"/>
                    <w:rPr>
                      <w:b/>
                      <w:kern w:val="44"/>
                      <w:sz w:val="21"/>
                    </w:rPr>
                  </w:pPr>
                  <w:r w:rsidRPr="006C225E">
                    <w:rPr>
                      <w:b/>
                      <w:kern w:val="44"/>
                      <w:sz w:val="21"/>
                    </w:rPr>
                    <w:t>浓度</w:t>
                  </w:r>
                </w:p>
                <w:p w:rsidR="00E45EF9" w:rsidRPr="006C225E" w:rsidRDefault="00E45EF9" w:rsidP="00E45EF9">
                  <w:pPr>
                    <w:adjustRightInd w:val="0"/>
                    <w:snapToGrid w:val="0"/>
                    <w:jc w:val="center"/>
                    <w:rPr>
                      <w:b/>
                      <w:kern w:val="44"/>
                      <w:sz w:val="21"/>
                    </w:rPr>
                  </w:pPr>
                  <w:r w:rsidRPr="006C225E">
                    <w:rPr>
                      <w:b/>
                      <w:kern w:val="44"/>
                      <w:sz w:val="21"/>
                    </w:rPr>
                    <w:t>mg/m</w:t>
                  </w:r>
                  <w:r w:rsidRPr="006C225E">
                    <w:rPr>
                      <w:b/>
                      <w:kern w:val="44"/>
                      <w:sz w:val="21"/>
                      <w:vertAlign w:val="superscript"/>
                    </w:rPr>
                    <w:t>3</w:t>
                  </w:r>
                </w:p>
              </w:tc>
              <w:tc>
                <w:tcPr>
                  <w:tcW w:w="1284" w:type="dxa"/>
                  <w:vMerge/>
                  <w:tcBorders>
                    <w:top w:val="single" w:sz="6" w:space="0" w:color="auto"/>
                    <w:bottom w:val="single" w:sz="8" w:space="0" w:color="auto"/>
                  </w:tcBorders>
                  <w:vAlign w:val="center"/>
                </w:tcPr>
                <w:p w:rsidR="00E45EF9" w:rsidRPr="006C225E" w:rsidRDefault="00E45EF9" w:rsidP="00E45EF9">
                  <w:pPr>
                    <w:adjustRightInd w:val="0"/>
                    <w:snapToGrid w:val="0"/>
                    <w:jc w:val="center"/>
                    <w:rPr>
                      <w:b/>
                      <w:kern w:val="44"/>
                      <w:sz w:val="21"/>
                    </w:rPr>
                  </w:pPr>
                </w:p>
              </w:tc>
              <w:tc>
                <w:tcPr>
                  <w:tcW w:w="571" w:type="dxa"/>
                  <w:vMerge/>
                  <w:tcBorders>
                    <w:bottom w:val="single" w:sz="8" w:space="0" w:color="auto"/>
                  </w:tcBorders>
                  <w:vAlign w:val="center"/>
                </w:tcPr>
                <w:p w:rsidR="00E45EF9" w:rsidRPr="006C225E" w:rsidRDefault="00E45EF9" w:rsidP="00E45EF9">
                  <w:pPr>
                    <w:adjustRightInd w:val="0"/>
                    <w:snapToGrid w:val="0"/>
                    <w:jc w:val="center"/>
                    <w:rPr>
                      <w:b/>
                      <w:kern w:val="44"/>
                      <w:sz w:val="21"/>
                    </w:rPr>
                  </w:pPr>
                </w:p>
              </w:tc>
              <w:tc>
                <w:tcPr>
                  <w:tcW w:w="428" w:type="dxa"/>
                  <w:vMerge/>
                  <w:tcBorders>
                    <w:bottom w:val="single" w:sz="8" w:space="0" w:color="auto"/>
                  </w:tcBorders>
                  <w:vAlign w:val="center"/>
                </w:tcPr>
                <w:p w:rsidR="00E45EF9" w:rsidRPr="006C225E" w:rsidRDefault="00E45EF9" w:rsidP="00E45EF9">
                  <w:pPr>
                    <w:adjustRightInd w:val="0"/>
                    <w:snapToGrid w:val="0"/>
                    <w:jc w:val="center"/>
                    <w:rPr>
                      <w:b/>
                      <w:kern w:val="44"/>
                      <w:sz w:val="21"/>
                    </w:rPr>
                  </w:pPr>
                </w:p>
              </w:tc>
              <w:tc>
                <w:tcPr>
                  <w:tcW w:w="571" w:type="dxa"/>
                  <w:tcBorders>
                    <w:top w:val="single" w:sz="6" w:space="0" w:color="auto"/>
                    <w:bottom w:val="single" w:sz="8" w:space="0" w:color="auto"/>
                  </w:tcBorders>
                  <w:vAlign w:val="center"/>
                </w:tcPr>
                <w:p w:rsidR="00E45EF9" w:rsidRPr="006C225E" w:rsidRDefault="00E45EF9" w:rsidP="00E45EF9">
                  <w:pPr>
                    <w:adjustRightInd w:val="0"/>
                    <w:snapToGrid w:val="0"/>
                    <w:jc w:val="center"/>
                    <w:rPr>
                      <w:b/>
                      <w:kern w:val="44"/>
                      <w:sz w:val="21"/>
                    </w:rPr>
                  </w:pPr>
                  <w:r w:rsidRPr="006C225E">
                    <w:rPr>
                      <w:b/>
                      <w:kern w:val="44"/>
                      <w:sz w:val="21"/>
                    </w:rPr>
                    <w:t>排放量</w:t>
                  </w:r>
                  <w:r w:rsidRPr="006C225E">
                    <w:rPr>
                      <w:b/>
                      <w:kern w:val="44"/>
                      <w:sz w:val="21"/>
                    </w:rPr>
                    <w:t>t/a</w:t>
                  </w:r>
                </w:p>
              </w:tc>
              <w:tc>
                <w:tcPr>
                  <w:tcW w:w="713" w:type="dxa"/>
                  <w:tcBorders>
                    <w:top w:val="single" w:sz="6" w:space="0" w:color="auto"/>
                    <w:bottom w:val="single" w:sz="8" w:space="0" w:color="auto"/>
                  </w:tcBorders>
                  <w:vAlign w:val="center"/>
                </w:tcPr>
                <w:p w:rsidR="00E45EF9" w:rsidRPr="006C225E" w:rsidRDefault="00E45EF9" w:rsidP="00E45EF9">
                  <w:pPr>
                    <w:adjustRightInd w:val="0"/>
                    <w:snapToGrid w:val="0"/>
                    <w:jc w:val="center"/>
                    <w:rPr>
                      <w:b/>
                      <w:kern w:val="44"/>
                      <w:sz w:val="21"/>
                    </w:rPr>
                  </w:pPr>
                  <w:r w:rsidRPr="006C225E">
                    <w:rPr>
                      <w:b/>
                      <w:kern w:val="44"/>
                      <w:sz w:val="21"/>
                    </w:rPr>
                    <w:t>速率</w:t>
                  </w:r>
                </w:p>
                <w:p w:rsidR="00E45EF9" w:rsidRPr="006C225E" w:rsidRDefault="00E45EF9" w:rsidP="00E45EF9">
                  <w:pPr>
                    <w:adjustRightInd w:val="0"/>
                    <w:snapToGrid w:val="0"/>
                    <w:jc w:val="center"/>
                    <w:rPr>
                      <w:b/>
                      <w:kern w:val="44"/>
                      <w:sz w:val="21"/>
                    </w:rPr>
                  </w:pPr>
                  <w:r w:rsidRPr="006C225E">
                    <w:rPr>
                      <w:b/>
                      <w:kern w:val="44"/>
                      <w:sz w:val="21"/>
                    </w:rPr>
                    <w:t>kg/h</w:t>
                  </w:r>
                </w:p>
              </w:tc>
              <w:tc>
                <w:tcPr>
                  <w:tcW w:w="722" w:type="dxa"/>
                  <w:tcBorders>
                    <w:top w:val="single" w:sz="6" w:space="0" w:color="auto"/>
                    <w:bottom w:val="single" w:sz="8" w:space="0" w:color="auto"/>
                    <w:right w:val="nil"/>
                  </w:tcBorders>
                  <w:vAlign w:val="center"/>
                </w:tcPr>
                <w:p w:rsidR="00E45EF9" w:rsidRPr="006C225E" w:rsidRDefault="00E45EF9" w:rsidP="00E45EF9">
                  <w:pPr>
                    <w:adjustRightInd w:val="0"/>
                    <w:snapToGrid w:val="0"/>
                    <w:jc w:val="center"/>
                    <w:rPr>
                      <w:b/>
                      <w:kern w:val="44"/>
                      <w:sz w:val="21"/>
                    </w:rPr>
                  </w:pPr>
                  <w:r w:rsidRPr="006C225E">
                    <w:rPr>
                      <w:b/>
                      <w:kern w:val="44"/>
                      <w:sz w:val="21"/>
                    </w:rPr>
                    <w:t>浓度</w:t>
                  </w:r>
                </w:p>
                <w:p w:rsidR="00E45EF9" w:rsidRPr="006C225E" w:rsidRDefault="00E45EF9" w:rsidP="00E45EF9">
                  <w:pPr>
                    <w:adjustRightInd w:val="0"/>
                    <w:snapToGrid w:val="0"/>
                    <w:jc w:val="center"/>
                    <w:rPr>
                      <w:b/>
                      <w:kern w:val="44"/>
                      <w:sz w:val="21"/>
                    </w:rPr>
                  </w:pPr>
                  <w:r w:rsidRPr="006C225E">
                    <w:rPr>
                      <w:b/>
                      <w:kern w:val="44"/>
                      <w:sz w:val="21"/>
                    </w:rPr>
                    <w:t>mg/m</w:t>
                  </w:r>
                  <w:r w:rsidRPr="006C225E">
                    <w:rPr>
                      <w:b/>
                      <w:kern w:val="44"/>
                      <w:sz w:val="21"/>
                      <w:vertAlign w:val="superscript"/>
                    </w:rPr>
                    <w:t>3</w:t>
                  </w:r>
                </w:p>
              </w:tc>
            </w:tr>
            <w:tr w:rsidR="00E45EF9" w:rsidRPr="006C225E" w:rsidTr="007E4A6A">
              <w:trPr>
                <w:cantSplit/>
                <w:trHeight w:val="397"/>
                <w:jc w:val="center"/>
              </w:trPr>
              <w:tc>
                <w:tcPr>
                  <w:tcW w:w="514" w:type="dxa"/>
                  <w:tcBorders>
                    <w:top w:val="single" w:sz="8" w:space="0" w:color="auto"/>
                  </w:tcBorders>
                  <w:vAlign w:val="center"/>
                </w:tcPr>
                <w:p w:rsidR="00E45EF9" w:rsidRPr="006C225E" w:rsidRDefault="00E45EF9" w:rsidP="00AF22CF">
                  <w:pPr>
                    <w:adjustRightInd w:val="0"/>
                    <w:snapToGrid w:val="0"/>
                    <w:jc w:val="center"/>
                    <w:rPr>
                      <w:kern w:val="44"/>
                      <w:sz w:val="21"/>
                    </w:rPr>
                  </w:pPr>
                  <w:r w:rsidRPr="006C225E">
                    <w:rPr>
                      <w:rFonts w:hint="eastAsia"/>
                      <w:kern w:val="44"/>
                      <w:sz w:val="21"/>
                    </w:rPr>
                    <w:t>DA0</w:t>
                  </w:r>
                  <w:r w:rsidRPr="006C225E">
                    <w:rPr>
                      <w:kern w:val="44"/>
                      <w:sz w:val="21"/>
                    </w:rPr>
                    <w:t>0</w:t>
                  </w:r>
                  <w:r w:rsidR="00AF22CF" w:rsidRPr="006C225E">
                    <w:rPr>
                      <w:rFonts w:hint="eastAsia"/>
                      <w:kern w:val="44"/>
                      <w:sz w:val="21"/>
                    </w:rPr>
                    <w:t>1</w:t>
                  </w:r>
                </w:p>
              </w:tc>
              <w:tc>
                <w:tcPr>
                  <w:tcW w:w="713" w:type="dxa"/>
                  <w:tcBorders>
                    <w:top w:val="single" w:sz="8" w:space="0" w:color="auto"/>
                  </w:tcBorders>
                  <w:vAlign w:val="center"/>
                </w:tcPr>
                <w:p w:rsidR="00E45EF9" w:rsidRPr="006C225E" w:rsidRDefault="003C1A38" w:rsidP="003C1A38">
                  <w:pPr>
                    <w:adjustRightInd w:val="0"/>
                    <w:snapToGrid w:val="0"/>
                    <w:jc w:val="center"/>
                    <w:rPr>
                      <w:kern w:val="44"/>
                      <w:sz w:val="21"/>
                    </w:rPr>
                  </w:pPr>
                  <w:bookmarkStart w:id="3" w:name="_Hlk100564313"/>
                  <w:r w:rsidRPr="006C225E">
                    <w:rPr>
                      <w:rFonts w:hint="eastAsia"/>
                      <w:kern w:val="44"/>
                      <w:sz w:val="21"/>
                    </w:rPr>
                    <w:t>有机废气</w:t>
                  </w:r>
                  <w:r w:rsidR="00E45EF9" w:rsidRPr="006C225E">
                    <w:rPr>
                      <w:kern w:val="44"/>
                      <w:sz w:val="21"/>
                    </w:rPr>
                    <w:t>排放口</w:t>
                  </w:r>
                  <w:bookmarkEnd w:id="3"/>
                </w:p>
              </w:tc>
              <w:tc>
                <w:tcPr>
                  <w:tcW w:w="428" w:type="dxa"/>
                  <w:tcBorders>
                    <w:top w:val="single" w:sz="8" w:space="0" w:color="auto"/>
                  </w:tcBorders>
                  <w:vAlign w:val="center"/>
                </w:tcPr>
                <w:p w:rsidR="00E45EF9" w:rsidRPr="006C225E" w:rsidRDefault="00E45EF9" w:rsidP="0083767A">
                  <w:pPr>
                    <w:adjustRightInd w:val="0"/>
                    <w:snapToGrid w:val="0"/>
                    <w:jc w:val="center"/>
                    <w:rPr>
                      <w:kern w:val="44"/>
                      <w:sz w:val="21"/>
                    </w:rPr>
                  </w:pPr>
                  <w:r w:rsidRPr="006C225E">
                    <w:rPr>
                      <w:rFonts w:hint="eastAsia"/>
                      <w:kern w:val="44"/>
                      <w:sz w:val="21"/>
                    </w:rPr>
                    <w:t>挤出工序</w:t>
                  </w:r>
                </w:p>
              </w:tc>
              <w:tc>
                <w:tcPr>
                  <w:tcW w:w="429" w:type="dxa"/>
                  <w:tcBorders>
                    <w:top w:val="single" w:sz="8" w:space="0" w:color="auto"/>
                    <w:bottom w:val="single" w:sz="8" w:space="0" w:color="auto"/>
                  </w:tcBorders>
                  <w:vAlign w:val="center"/>
                </w:tcPr>
                <w:p w:rsidR="00E45EF9" w:rsidRPr="006C225E" w:rsidRDefault="00E45EF9" w:rsidP="00E45EF9">
                  <w:pPr>
                    <w:adjustRightInd w:val="0"/>
                    <w:snapToGrid w:val="0"/>
                    <w:jc w:val="center"/>
                    <w:rPr>
                      <w:kern w:val="44"/>
                      <w:sz w:val="21"/>
                    </w:rPr>
                  </w:pPr>
                  <w:r w:rsidRPr="006C225E">
                    <w:rPr>
                      <w:kern w:val="44"/>
                      <w:sz w:val="21"/>
                    </w:rPr>
                    <w:t>非甲烷总烃</w:t>
                  </w:r>
                </w:p>
              </w:tc>
              <w:tc>
                <w:tcPr>
                  <w:tcW w:w="712" w:type="dxa"/>
                  <w:tcBorders>
                    <w:top w:val="single" w:sz="8" w:space="0" w:color="auto"/>
                    <w:bottom w:val="single" w:sz="8" w:space="0" w:color="auto"/>
                  </w:tcBorders>
                  <w:vAlign w:val="center"/>
                </w:tcPr>
                <w:p w:rsidR="00E45EF9" w:rsidRPr="006C225E" w:rsidRDefault="00F50E73" w:rsidP="00847850">
                  <w:pPr>
                    <w:adjustRightInd w:val="0"/>
                    <w:snapToGrid w:val="0"/>
                    <w:jc w:val="center"/>
                    <w:rPr>
                      <w:kern w:val="44"/>
                      <w:sz w:val="21"/>
                    </w:rPr>
                  </w:pPr>
                  <w:r w:rsidRPr="006C225E">
                    <w:rPr>
                      <w:rFonts w:hint="eastAsia"/>
                      <w:kern w:val="44"/>
                      <w:sz w:val="21"/>
                    </w:rPr>
                    <w:t>0.2772</w:t>
                  </w:r>
                </w:p>
              </w:tc>
              <w:tc>
                <w:tcPr>
                  <w:tcW w:w="713" w:type="dxa"/>
                  <w:tcBorders>
                    <w:top w:val="single" w:sz="8" w:space="0" w:color="auto"/>
                    <w:bottom w:val="single" w:sz="8" w:space="0" w:color="auto"/>
                  </w:tcBorders>
                  <w:vAlign w:val="center"/>
                </w:tcPr>
                <w:p w:rsidR="00E45EF9" w:rsidRPr="006C225E" w:rsidRDefault="00847850" w:rsidP="00F50E73">
                  <w:pPr>
                    <w:adjustRightInd w:val="0"/>
                    <w:snapToGrid w:val="0"/>
                    <w:jc w:val="center"/>
                    <w:rPr>
                      <w:kern w:val="44"/>
                      <w:sz w:val="21"/>
                    </w:rPr>
                  </w:pPr>
                  <w:r w:rsidRPr="006C225E">
                    <w:rPr>
                      <w:rFonts w:hint="eastAsia"/>
                      <w:kern w:val="44"/>
                      <w:sz w:val="21"/>
                    </w:rPr>
                    <w:t>0.</w:t>
                  </w:r>
                  <w:r w:rsidR="00F50E73" w:rsidRPr="006C225E">
                    <w:rPr>
                      <w:rFonts w:hint="eastAsia"/>
                      <w:kern w:val="44"/>
                      <w:sz w:val="21"/>
                    </w:rPr>
                    <w:t>1155</w:t>
                  </w:r>
                </w:p>
              </w:tc>
              <w:tc>
                <w:tcPr>
                  <w:tcW w:w="713" w:type="dxa"/>
                  <w:tcBorders>
                    <w:top w:val="single" w:sz="8" w:space="0" w:color="auto"/>
                    <w:bottom w:val="single" w:sz="8" w:space="0" w:color="auto"/>
                  </w:tcBorders>
                  <w:vAlign w:val="center"/>
                </w:tcPr>
                <w:p w:rsidR="00E45EF9" w:rsidRPr="006C225E" w:rsidRDefault="00F50E73" w:rsidP="00E45EF9">
                  <w:pPr>
                    <w:adjustRightInd w:val="0"/>
                    <w:snapToGrid w:val="0"/>
                    <w:jc w:val="center"/>
                    <w:rPr>
                      <w:kern w:val="44"/>
                      <w:sz w:val="21"/>
                    </w:rPr>
                  </w:pPr>
                  <w:r w:rsidRPr="006C225E">
                    <w:rPr>
                      <w:rFonts w:hint="eastAsia"/>
                      <w:kern w:val="44"/>
                      <w:sz w:val="21"/>
                    </w:rPr>
                    <w:t>11.6</w:t>
                  </w:r>
                </w:p>
              </w:tc>
              <w:tc>
                <w:tcPr>
                  <w:tcW w:w="1284" w:type="dxa"/>
                  <w:tcBorders>
                    <w:top w:val="single" w:sz="8" w:space="0" w:color="auto"/>
                    <w:bottom w:val="single" w:sz="8" w:space="0" w:color="auto"/>
                  </w:tcBorders>
                  <w:vAlign w:val="center"/>
                </w:tcPr>
                <w:p w:rsidR="00E45EF9" w:rsidRPr="006C225E" w:rsidRDefault="0015642B" w:rsidP="001E36A5">
                  <w:pPr>
                    <w:adjustRightInd w:val="0"/>
                    <w:snapToGrid w:val="0"/>
                    <w:jc w:val="both"/>
                    <w:rPr>
                      <w:kern w:val="44"/>
                      <w:sz w:val="21"/>
                    </w:rPr>
                  </w:pPr>
                  <w:r w:rsidRPr="006C225E">
                    <w:rPr>
                      <w:rFonts w:hint="eastAsia"/>
                      <w:kern w:val="44"/>
                      <w:sz w:val="21"/>
                    </w:rPr>
                    <w:t>每台挤出机挤出段密闭</w:t>
                  </w:r>
                  <w:r w:rsidR="001E36A5" w:rsidRPr="006C225E">
                    <w:rPr>
                      <w:rFonts w:hint="eastAsia"/>
                      <w:kern w:val="44"/>
                      <w:sz w:val="21"/>
                    </w:rPr>
                    <w:t>，在挤出段设置方形集气罩</w:t>
                  </w:r>
                  <w:r w:rsidR="0083767A" w:rsidRPr="006C225E">
                    <w:rPr>
                      <w:rFonts w:hint="eastAsia"/>
                      <w:kern w:val="44"/>
                      <w:sz w:val="21"/>
                    </w:rPr>
                    <w:t>+</w:t>
                  </w:r>
                  <w:r w:rsidR="002B48C9" w:rsidRPr="006C225E">
                    <w:rPr>
                      <w:rFonts w:hint="eastAsia"/>
                      <w:kern w:val="44"/>
                      <w:sz w:val="21"/>
                    </w:rPr>
                    <w:t>现有工程</w:t>
                  </w:r>
                  <w:r w:rsidR="002B48C9" w:rsidRPr="006C225E">
                    <w:rPr>
                      <w:rFonts w:hint="eastAsia"/>
                      <w:kern w:val="44"/>
                      <w:sz w:val="21"/>
                    </w:rPr>
                    <w:t>1</w:t>
                  </w:r>
                  <w:r w:rsidR="002B48C9" w:rsidRPr="006C225E">
                    <w:rPr>
                      <w:rFonts w:hint="eastAsia"/>
                      <w:kern w:val="44"/>
                      <w:sz w:val="21"/>
                    </w:rPr>
                    <w:t>套</w:t>
                  </w:r>
                  <w:r w:rsidR="00E45EF9" w:rsidRPr="006C225E">
                    <w:rPr>
                      <w:rFonts w:hint="eastAsia"/>
                      <w:kern w:val="44"/>
                      <w:sz w:val="21"/>
                    </w:rPr>
                    <w:t>“</w:t>
                  </w:r>
                  <w:r w:rsidR="00125592" w:rsidRPr="006C225E">
                    <w:rPr>
                      <w:rFonts w:hint="eastAsia"/>
                      <w:kern w:val="44"/>
                      <w:sz w:val="21"/>
                    </w:rPr>
                    <w:t>活性炭吸附</w:t>
                  </w:r>
                  <w:r w:rsidR="00125592" w:rsidRPr="006C225E">
                    <w:rPr>
                      <w:rFonts w:hint="eastAsia"/>
                      <w:kern w:val="44"/>
                      <w:sz w:val="21"/>
                    </w:rPr>
                    <w:t>-</w:t>
                  </w:r>
                  <w:r w:rsidR="00125592" w:rsidRPr="006C225E">
                    <w:rPr>
                      <w:rFonts w:hint="eastAsia"/>
                      <w:kern w:val="44"/>
                      <w:sz w:val="21"/>
                    </w:rPr>
                    <w:t>脱附</w:t>
                  </w:r>
                  <w:r w:rsidR="00125592" w:rsidRPr="006C225E">
                    <w:rPr>
                      <w:rFonts w:hint="eastAsia"/>
                      <w:kern w:val="44"/>
                      <w:sz w:val="21"/>
                    </w:rPr>
                    <w:t>+</w:t>
                  </w:r>
                  <w:r w:rsidR="00125592" w:rsidRPr="006C225E">
                    <w:rPr>
                      <w:rFonts w:hint="eastAsia"/>
                      <w:kern w:val="44"/>
                      <w:sz w:val="21"/>
                    </w:rPr>
                    <w:t>催化燃烧</w:t>
                  </w:r>
                  <w:r w:rsidR="00E45EF9" w:rsidRPr="006C225E">
                    <w:rPr>
                      <w:rFonts w:hint="eastAsia"/>
                      <w:kern w:val="44"/>
                      <w:sz w:val="21"/>
                    </w:rPr>
                    <w:t>”装置</w:t>
                  </w:r>
                  <w:r w:rsidR="00E45EF9" w:rsidRPr="006C225E">
                    <w:rPr>
                      <w:rFonts w:hint="eastAsia"/>
                      <w:kern w:val="44"/>
                      <w:sz w:val="21"/>
                    </w:rPr>
                    <w:t>+1</w:t>
                  </w:r>
                  <w:r w:rsidR="00E45EF9" w:rsidRPr="006C225E">
                    <w:rPr>
                      <w:rFonts w:hint="eastAsia"/>
                      <w:kern w:val="44"/>
                      <w:sz w:val="21"/>
                    </w:rPr>
                    <w:t>根</w:t>
                  </w:r>
                  <w:r w:rsidR="00E45EF9" w:rsidRPr="006C225E">
                    <w:rPr>
                      <w:rFonts w:hint="eastAsia"/>
                      <w:kern w:val="44"/>
                      <w:sz w:val="21"/>
                    </w:rPr>
                    <w:t>15m</w:t>
                  </w:r>
                  <w:r w:rsidR="00E45EF9" w:rsidRPr="006C225E">
                    <w:rPr>
                      <w:rFonts w:hint="eastAsia"/>
                      <w:kern w:val="44"/>
                      <w:sz w:val="21"/>
                    </w:rPr>
                    <w:t>高排气筒</w:t>
                  </w:r>
                </w:p>
              </w:tc>
              <w:tc>
                <w:tcPr>
                  <w:tcW w:w="571" w:type="dxa"/>
                  <w:tcBorders>
                    <w:top w:val="single" w:sz="8" w:space="0" w:color="auto"/>
                    <w:bottom w:val="single" w:sz="8" w:space="0" w:color="auto"/>
                  </w:tcBorders>
                  <w:vAlign w:val="center"/>
                </w:tcPr>
                <w:p w:rsidR="00E45EF9" w:rsidRPr="006C225E" w:rsidRDefault="002B48C9" w:rsidP="007504B8">
                  <w:pPr>
                    <w:adjustRightInd w:val="0"/>
                    <w:snapToGrid w:val="0"/>
                    <w:jc w:val="center"/>
                    <w:rPr>
                      <w:kern w:val="44"/>
                      <w:sz w:val="21"/>
                    </w:rPr>
                  </w:pPr>
                  <w:r w:rsidRPr="006C225E">
                    <w:rPr>
                      <w:rFonts w:hint="eastAsia"/>
                      <w:kern w:val="44"/>
                      <w:sz w:val="21"/>
                    </w:rPr>
                    <w:t>9</w:t>
                  </w:r>
                  <w:r w:rsidR="00F50E73" w:rsidRPr="006C225E">
                    <w:rPr>
                      <w:rFonts w:hint="eastAsia"/>
                      <w:kern w:val="44"/>
                      <w:sz w:val="21"/>
                    </w:rPr>
                    <w:t>0</w:t>
                  </w:r>
                  <w:r w:rsidR="00E45EF9" w:rsidRPr="006C225E">
                    <w:rPr>
                      <w:rFonts w:hint="eastAsia"/>
                      <w:kern w:val="44"/>
                      <w:sz w:val="21"/>
                    </w:rPr>
                    <w:t>%</w:t>
                  </w:r>
                </w:p>
              </w:tc>
              <w:tc>
                <w:tcPr>
                  <w:tcW w:w="428" w:type="dxa"/>
                  <w:tcBorders>
                    <w:top w:val="single" w:sz="8" w:space="0" w:color="auto"/>
                    <w:bottom w:val="single" w:sz="8" w:space="0" w:color="auto"/>
                  </w:tcBorders>
                  <w:vAlign w:val="center"/>
                </w:tcPr>
                <w:p w:rsidR="00E45EF9" w:rsidRPr="006C225E" w:rsidRDefault="00E45EF9" w:rsidP="00E45EF9">
                  <w:pPr>
                    <w:adjustRightInd w:val="0"/>
                    <w:snapToGrid w:val="0"/>
                    <w:jc w:val="center"/>
                    <w:rPr>
                      <w:kern w:val="44"/>
                      <w:sz w:val="21"/>
                    </w:rPr>
                  </w:pPr>
                  <w:r w:rsidRPr="006C225E">
                    <w:rPr>
                      <w:rFonts w:hint="eastAsia"/>
                      <w:kern w:val="44"/>
                      <w:sz w:val="21"/>
                    </w:rPr>
                    <w:t>是</w:t>
                  </w:r>
                </w:p>
              </w:tc>
              <w:tc>
                <w:tcPr>
                  <w:tcW w:w="571" w:type="dxa"/>
                  <w:tcBorders>
                    <w:top w:val="single" w:sz="8" w:space="0" w:color="auto"/>
                    <w:bottom w:val="single" w:sz="8" w:space="0" w:color="auto"/>
                  </w:tcBorders>
                  <w:vAlign w:val="center"/>
                </w:tcPr>
                <w:p w:rsidR="00E45EF9" w:rsidRPr="006C225E" w:rsidRDefault="00E45EF9" w:rsidP="002B48C9">
                  <w:pPr>
                    <w:adjustRightInd w:val="0"/>
                    <w:snapToGrid w:val="0"/>
                    <w:jc w:val="center"/>
                    <w:rPr>
                      <w:kern w:val="44"/>
                      <w:sz w:val="21"/>
                    </w:rPr>
                  </w:pPr>
                  <w:r w:rsidRPr="006C225E">
                    <w:rPr>
                      <w:rFonts w:hint="eastAsia"/>
                      <w:kern w:val="44"/>
                      <w:sz w:val="21"/>
                    </w:rPr>
                    <w:t>0.</w:t>
                  </w:r>
                  <w:r w:rsidR="00F50E73" w:rsidRPr="006C225E">
                    <w:rPr>
                      <w:rFonts w:hint="eastAsia"/>
                      <w:kern w:val="44"/>
                      <w:sz w:val="21"/>
                    </w:rPr>
                    <w:t>0</w:t>
                  </w:r>
                  <w:r w:rsidR="002B48C9" w:rsidRPr="006C225E">
                    <w:rPr>
                      <w:rFonts w:hint="eastAsia"/>
                      <w:kern w:val="44"/>
                      <w:sz w:val="21"/>
                    </w:rPr>
                    <w:t>277</w:t>
                  </w:r>
                </w:p>
              </w:tc>
              <w:tc>
                <w:tcPr>
                  <w:tcW w:w="713" w:type="dxa"/>
                  <w:tcBorders>
                    <w:top w:val="single" w:sz="8" w:space="0" w:color="auto"/>
                    <w:bottom w:val="single" w:sz="8" w:space="0" w:color="auto"/>
                  </w:tcBorders>
                  <w:vAlign w:val="center"/>
                </w:tcPr>
                <w:p w:rsidR="00E45EF9" w:rsidRPr="006C225E" w:rsidRDefault="00E45EF9" w:rsidP="002B48C9">
                  <w:pPr>
                    <w:adjustRightInd w:val="0"/>
                    <w:snapToGrid w:val="0"/>
                    <w:jc w:val="center"/>
                    <w:rPr>
                      <w:kern w:val="44"/>
                      <w:sz w:val="21"/>
                    </w:rPr>
                  </w:pPr>
                  <w:r w:rsidRPr="006C225E">
                    <w:rPr>
                      <w:kern w:val="44"/>
                      <w:sz w:val="21"/>
                    </w:rPr>
                    <w:t>0.</w:t>
                  </w:r>
                  <w:r w:rsidR="002151EE" w:rsidRPr="006C225E">
                    <w:rPr>
                      <w:rFonts w:hint="eastAsia"/>
                      <w:kern w:val="44"/>
                      <w:sz w:val="21"/>
                    </w:rPr>
                    <w:t>0</w:t>
                  </w:r>
                  <w:r w:rsidR="002B48C9" w:rsidRPr="006C225E">
                    <w:rPr>
                      <w:rFonts w:hint="eastAsia"/>
                      <w:kern w:val="44"/>
                      <w:sz w:val="21"/>
                    </w:rPr>
                    <w:t>1</w:t>
                  </w:r>
                </w:p>
              </w:tc>
              <w:tc>
                <w:tcPr>
                  <w:tcW w:w="722" w:type="dxa"/>
                  <w:tcBorders>
                    <w:top w:val="single" w:sz="8" w:space="0" w:color="auto"/>
                    <w:bottom w:val="single" w:sz="8" w:space="0" w:color="auto"/>
                  </w:tcBorders>
                  <w:vAlign w:val="center"/>
                </w:tcPr>
                <w:p w:rsidR="00E45EF9" w:rsidRPr="006C225E" w:rsidRDefault="002B48C9" w:rsidP="00E45EF9">
                  <w:pPr>
                    <w:adjustRightInd w:val="0"/>
                    <w:snapToGrid w:val="0"/>
                    <w:jc w:val="center"/>
                    <w:rPr>
                      <w:kern w:val="44"/>
                      <w:sz w:val="21"/>
                    </w:rPr>
                  </w:pPr>
                  <w:r w:rsidRPr="006C225E">
                    <w:rPr>
                      <w:rFonts w:hint="eastAsia"/>
                      <w:kern w:val="44"/>
                      <w:sz w:val="21"/>
                    </w:rPr>
                    <w:t>1.2</w:t>
                  </w:r>
                </w:p>
              </w:tc>
            </w:tr>
          </w:tbl>
          <w:p w:rsidR="00E45EF9" w:rsidRPr="006C225E" w:rsidRDefault="00E45EF9" w:rsidP="00E45EF9">
            <w:pPr>
              <w:spacing w:line="440" w:lineRule="exact"/>
              <w:ind w:firstLineChars="200" w:firstLine="361"/>
              <w:rPr>
                <w:b/>
                <w:kern w:val="44"/>
                <w:sz w:val="18"/>
                <w:szCs w:val="18"/>
              </w:rPr>
            </w:pPr>
            <w:r w:rsidRPr="006C225E">
              <w:rPr>
                <w:rFonts w:hint="eastAsia"/>
                <w:b/>
                <w:kern w:val="44"/>
                <w:sz w:val="18"/>
                <w:szCs w:val="18"/>
              </w:rPr>
              <w:t>注：本项目挤出工序年工作时间</w:t>
            </w:r>
            <w:r w:rsidRPr="006C225E">
              <w:rPr>
                <w:rFonts w:hint="eastAsia"/>
                <w:b/>
                <w:kern w:val="44"/>
                <w:sz w:val="18"/>
                <w:szCs w:val="18"/>
              </w:rPr>
              <w:t>300</w:t>
            </w:r>
            <w:r w:rsidRPr="006C225E">
              <w:rPr>
                <w:rFonts w:hint="eastAsia"/>
                <w:b/>
                <w:kern w:val="44"/>
                <w:sz w:val="18"/>
                <w:szCs w:val="18"/>
              </w:rPr>
              <w:t>天，</w:t>
            </w:r>
            <w:r w:rsidR="00A109F0" w:rsidRPr="006C225E">
              <w:rPr>
                <w:rFonts w:hint="eastAsia"/>
                <w:b/>
                <w:kern w:val="44"/>
                <w:sz w:val="18"/>
                <w:szCs w:val="18"/>
              </w:rPr>
              <w:t>单</w:t>
            </w:r>
            <w:r w:rsidRPr="006C225E">
              <w:rPr>
                <w:rFonts w:hint="eastAsia"/>
                <w:b/>
                <w:kern w:val="44"/>
                <w:sz w:val="18"/>
                <w:szCs w:val="18"/>
              </w:rPr>
              <w:t>班生产，</w:t>
            </w:r>
            <w:r w:rsidRPr="006C225E">
              <w:rPr>
                <w:rFonts w:hint="eastAsia"/>
                <w:b/>
                <w:kern w:val="44"/>
                <w:sz w:val="18"/>
                <w:szCs w:val="18"/>
              </w:rPr>
              <w:t>8</w:t>
            </w:r>
            <w:r w:rsidRPr="006C225E">
              <w:rPr>
                <w:rFonts w:hint="eastAsia"/>
                <w:b/>
                <w:kern w:val="44"/>
                <w:sz w:val="18"/>
                <w:szCs w:val="18"/>
              </w:rPr>
              <w:t>小时</w:t>
            </w:r>
            <w:r w:rsidRPr="006C225E">
              <w:rPr>
                <w:rFonts w:hint="eastAsia"/>
                <w:b/>
                <w:kern w:val="44"/>
                <w:sz w:val="18"/>
                <w:szCs w:val="18"/>
              </w:rPr>
              <w:t>/</w:t>
            </w:r>
            <w:r w:rsidRPr="006C225E">
              <w:rPr>
                <w:rFonts w:hint="eastAsia"/>
                <w:b/>
                <w:kern w:val="44"/>
                <w:sz w:val="18"/>
                <w:szCs w:val="18"/>
              </w:rPr>
              <w:t>班，风机风量为</w:t>
            </w:r>
            <w:r w:rsidRPr="006C225E">
              <w:rPr>
                <w:rFonts w:hint="eastAsia"/>
                <w:b/>
                <w:kern w:val="44"/>
                <w:sz w:val="18"/>
                <w:szCs w:val="18"/>
              </w:rPr>
              <w:t>10000m</w:t>
            </w:r>
            <w:r w:rsidRPr="006C225E">
              <w:rPr>
                <w:rFonts w:hint="eastAsia"/>
                <w:b/>
                <w:kern w:val="44"/>
                <w:sz w:val="18"/>
                <w:szCs w:val="18"/>
                <w:vertAlign w:val="superscript"/>
              </w:rPr>
              <w:t>3</w:t>
            </w:r>
            <w:r w:rsidRPr="006C225E">
              <w:rPr>
                <w:rFonts w:hint="eastAsia"/>
                <w:b/>
                <w:kern w:val="44"/>
                <w:sz w:val="18"/>
                <w:szCs w:val="18"/>
              </w:rPr>
              <w:t>/h</w:t>
            </w:r>
            <w:r w:rsidRPr="006C225E">
              <w:rPr>
                <w:rFonts w:hint="eastAsia"/>
                <w:b/>
                <w:kern w:val="44"/>
                <w:sz w:val="18"/>
                <w:szCs w:val="18"/>
              </w:rPr>
              <w:t>。</w:t>
            </w:r>
          </w:p>
          <w:p w:rsidR="00322491" w:rsidRPr="006C225E" w:rsidRDefault="00322491" w:rsidP="00322491">
            <w:pPr>
              <w:pStyle w:val="1"/>
              <w:tabs>
                <w:tab w:val="left" w:pos="44"/>
              </w:tabs>
              <w:spacing w:before="0" w:after="0" w:line="480" w:lineRule="exact"/>
              <w:ind w:firstLineChars="200" w:firstLine="480"/>
              <w:jc w:val="both"/>
              <w:rPr>
                <w:rFonts w:ascii="Times New Roman" w:hAnsi="Times New Roman"/>
                <w:b w:val="0"/>
              </w:rPr>
            </w:pPr>
            <w:r w:rsidRPr="006C225E">
              <w:rPr>
                <w:rFonts w:ascii="Times New Roman" w:hAnsi="Times New Roman" w:hint="eastAsia"/>
                <w:b w:val="0"/>
              </w:rPr>
              <w:t>本项目建成后，全厂有机废气的产排情况（本项目叠加现有工程）如下表：</w:t>
            </w:r>
          </w:p>
          <w:p w:rsidR="002B48C9" w:rsidRPr="006C225E" w:rsidRDefault="002B48C9" w:rsidP="00322491">
            <w:pPr>
              <w:pStyle w:val="1"/>
              <w:tabs>
                <w:tab w:val="left" w:pos="44"/>
              </w:tabs>
              <w:spacing w:before="0" w:after="0" w:line="480" w:lineRule="exact"/>
              <w:ind w:firstLineChars="200" w:firstLine="480"/>
              <w:jc w:val="both"/>
              <w:rPr>
                <w:rFonts w:ascii="Times New Roman" w:hAnsi="Times New Roman"/>
                <w:b w:val="0"/>
              </w:rPr>
            </w:pPr>
            <w:r w:rsidRPr="006C225E">
              <w:rPr>
                <w:rFonts w:ascii="Times New Roman" w:eastAsia="黑体" w:hAnsi="Times New Roman" w:hint="eastAsia"/>
                <w:b w:val="0"/>
              </w:rPr>
              <w:t>表</w:t>
            </w:r>
            <w:r w:rsidRPr="006C225E">
              <w:rPr>
                <w:rFonts w:ascii="Times New Roman" w:hAnsi="Times New Roman"/>
                <w:b w:val="0"/>
              </w:rPr>
              <w:t>2</w:t>
            </w:r>
            <w:r w:rsidR="00C40672" w:rsidRPr="006C225E">
              <w:rPr>
                <w:rFonts w:ascii="Times New Roman" w:hAnsi="Times New Roman" w:hint="eastAsia"/>
                <w:b w:val="0"/>
              </w:rPr>
              <w:t>6</w:t>
            </w:r>
            <w:r w:rsidRPr="006C225E">
              <w:rPr>
                <w:rFonts w:ascii="Times New Roman" w:hAnsi="Times New Roman" w:hint="eastAsia"/>
                <w:b w:val="0"/>
              </w:rPr>
              <w:t xml:space="preserve">               </w:t>
            </w:r>
            <w:r w:rsidRPr="006C225E">
              <w:rPr>
                <w:rFonts w:ascii="Times New Roman" w:eastAsia="黑体" w:hAnsi="Times New Roman" w:hint="eastAsia"/>
                <w:b w:val="0"/>
              </w:rPr>
              <w:t>全厂有机废气产排情况一览表</w:t>
            </w:r>
          </w:p>
          <w:tbl>
            <w:tblPr>
              <w:tblW w:w="4939" w:type="pct"/>
              <w:jc w:val="center"/>
              <w:tblBorders>
                <w:top w:val="single" w:sz="8" w:space="0" w:color="auto"/>
                <w:bottom w:val="single" w:sz="8" w:space="0" w:color="auto"/>
                <w:insideH w:val="single" w:sz="6" w:space="0" w:color="auto"/>
                <w:insideV w:val="single" w:sz="6" w:space="0" w:color="auto"/>
              </w:tblBorders>
              <w:tblLayout w:type="fixed"/>
              <w:tblLook w:val="04A0"/>
            </w:tblPr>
            <w:tblGrid>
              <w:gridCol w:w="514"/>
              <w:gridCol w:w="713"/>
              <w:gridCol w:w="428"/>
              <w:gridCol w:w="429"/>
              <w:gridCol w:w="712"/>
              <w:gridCol w:w="713"/>
              <w:gridCol w:w="713"/>
              <w:gridCol w:w="1284"/>
              <w:gridCol w:w="571"/>
              <w:gridCol w:w="428"/>
              <w:gridCol w:w="571"/>
              <w:gridCol w:w="713"/>
              <w:gridCol w:w="722"/>
            </w:tblGrid>
            <w:tr w:rsidR="002B48C9" w:rsidRPr="006C225E" w:rsidTr="00AF3E6E">
              <w:trPr>
                <w:cantSplit/>
                <w:trHeight w:val="397"/>
                <w:jc w:val="center"/>
              </w:trPr>
              <w:tc>
                <w:tcPr>
                  <w:tcW w:w="514" w:type="dxa"/>
                  <w:vMerge w:val="restart"/>
                  <w:tcBorders>
                    <w:top w:val="single" w:sz="8" w:space="0" w:color="auto"/>
                    <w:left w:val="nil"/>
                    <w:bottom w:val="single" w:sz="6" w:space="0" w:color="auto"/>
                  </w:tcBorders>
                  <w:vAlign w:val="center"/>
                </w:tcPr>
                <w:p w:rsidR="002B48C9" w:rsidRPr="006C225E" w:rsidRDefault="002B48C9" w:rsidP="00AF3E6E">
                  <w:pPr>
                    <w:adjustRightInd w:val="0"/>
                    <w:snapToGrid w:val="0"/>
                    <w:jc w:val="center"/>
                    <w:rPr>
                      <w:b/>
                      <w:kern w:val="44"/>
                      <w:sz w:val="21"/>
                    </w:rPr>
                  </w:pPr>
                  <w:r w:rsidRPr="006C225E">
                    <w:rPr>
                      <w:b/>
                      <w:kern w:val="44"/>
                      <w:sz w:val="21"/>
                    </w:rPr>
                    <w:t>排气筒编号</w:t>
                  </w:r>
                </w:p>
              </w:tc>
              <w:tc>
                <w:tcPr>
                  <w:tcW w:w="713" w:type="dxa"/>
                  <w:vMerge w:val="restart"/>
                  <w:tcBorders>
                    <w:top w:val="single" w:sz="8" w:space="0" w:color="auto"/>
                    <w:bottom w:val="single" w:sz="6" w:space="0" w:color="auto"/>
                  </w:tcBorders>
                  <w:vAlign w:val="center"/>
                </w:tcPr>
                <w:p w:rsidR="002B48C9" w:rsidRPr="006C225E" w:rsidRDefault="002B48C9" w:rsidP="00AF3E6E">
                  <w:pPr>
                    <w:adjustRightInd w:val="0"/>
                    <w:snapToGrid w:val="0"/>
                    <w:jc w:val="center"/>
                    <w:rPr>
                      <w:b/>
                      <w:kern w:val="44"/>
                      <w:sz w:val="21"/>
                    </w:rPr>
                  </w:pPr>
                  <w:r w:rsidRPr="006C225E">
                    <w:rPr>
                      <w:rFonts w:hint="eastAsia"/>
                      <w:b/>
                      <w:kern w:val="44"/>
                      <w:sz w:val="21"/>
                    </w:rPr>
                    <w:t>排放口名称</w:t>
                  </w:r>
                </w:p>
              </w:tc>
              <w:tc>
                <w:tcPr>
                  <w:tcW w:w="428" w:type="dxa"/>
                  <w:vMerge w:val="restart"/>
                  <w:tcBorders>
                    <w:top w:val="single" w:sz="8" w:space="0" w:color="auto"/>
                  </w:tcBorders>
                  <w:vAlign w:val="center"/>
                </w:tcPr>
                <w:p w:rsidR="002B48C9" w:rsidRPr="006C225E" w:rsidRDefault="002B48C9" w:rsidP="00AF3E6E">
                  <w:pPr>
                    <w:adjustRightInd w:val="0"/>
                    <w:snapToGrid w:val="0"/>
                    <w:jc w:val="center"/>
                    <w:rPr>
                      <w:b/>
                      <w:kern w:val="44"/>
                      <w:sz w:val="21"/>
                    </w:rPr>
                  </w:pPr>
                  <w:r w:rsidRPr="006C225E">
                    <w:rPr>
                      <w:rFonts w:hint="eastAsia"/>
                      <w:b/>
                      <w:kern w:val="44"/>
                      <w:sz w:val="21"/>
                    </w:rPr>
                    <w:t>产污环节</w:t>
                  </w:r>
                </w:p>
              </w:tc>
              <w:tc>
                <w:tcPr>
                  <w:tcW w:w="429" w:type="dxa"/>
                  <w:vMerge w:val="restart"/>
                  <w:tcBorders>
                    <w:top w:val="single" w:sz="8" w:space="0" w:color="auto"/>
                    <w:bottom w:val="single" w:sz="6" w:space="0" w:color="auto"/>
                  </w:tcBorders>
                  <w:vAlign w:val="center"/>
                </w:tcPr>
                <w:p w:rsidR="002B48C9" w:rsidRPr="006C225E" w:rsidRDefault="002B48C9" w:rsidP="00AF3E6E">
                  <w:pPr>
                    <w:adjustRightInd w:val="0"/>
                    <w:snapToGrid w:val="0"/>
                    <w:jc w:val="center"/>
                    <w:rPr>
                      <w:b/>
                      <w:kern w:val="44"/>
                      <w:sz w:val="21"/>
                    </w:rPr>
                  </w:pPr>
                  <w:r w:rsidRPr="006C225E">
                    <w:rPr>
                      <w:b/>
                      <w:kern w:val="44"/>
                      <w:sz w:val="21"/>
                    </w:rPr>
                    <w:t>污染物名称</w:t>
                  </w:r>
                </w:p>
              </w:tc>
              <w:tc>
                <w:tcPr>
                  <w:tcW w:w="2138" w:type="dxa"/>
                  <w:gridSpan w:val="3"/>
                  <w:tcBorders>
                    <w:top w:val="single" w:sz="8" w:space="0" w:color="auto"/>
                    <w:bottom w:val="single" w:sz="6" w:space="0" w:color="auto"/>
                  </w:tcBorders>
                  <w:vAlign w:val="center"/>
                </w:tcPr>
                <w:p w:rsidR="002B48C9" w:rsidRPr="006C225E" w:rsidRDefault="002B48C9" w:rsidP="00AF3E6E">
                  <w:pPr>
                    <w:adjustRightInd w:val="0"/>
                    <w:snapToGrid w:val="0"/>
                    <w:jc w:val="center"/>
                    <w:rPr>
                      <w:b/>
                      <w:kern w:val="44"/>
                      <w:sz w:val="21"/>
                    </w:rPr>
                  </w:pPr>
                  <w:r w:rsidRPr="006C225E">
                    <w:rPr>
                      <w:rFonts w:hint="eastAsia"/>
                      <w:b/>
                      <w:kern w:val="44"/>
                      <w:sz w:val="21"/>
                    </w:rPr>
                    <w:t>有组织</w:t>
                  </w:r>
                  <w:r w:rsidRPr="006C225E">
                    <w:rPr>
                      <w:b/>
                      <w:kern w:val="44"/>
                      <w:sz w:val="21"/>
                    </w:rPr>
                    <w:t>产生情况</w:t>
                  </w:r>
                </w:p>
              </w:tc>
              <w:tc>
                <w:tcPr>
                  <w:tcW w:w="1284" w:type="dxa"/>
                  <w:vMerge w:val="restart"/>
                  <w:tcBorders>
                    <w:top w:val="single" w:sz="8" w:space="0" w:color="auto"/>
                    <w:bottom w:val="single" w:sz="6" w:space="0" w:color="auto"/>
                  </w:tcBorders>
                  <w:vAlign w:val="center"/>
                </w:tcPr>
                <w:p w:rsidR="002B48C9" w:rsidRPr="006C225E" w:rsidRDefault="002B48C9" w:rsidP="00AF3E6E">
                  <w:pPr>
                    <w:tabs>
                      <w:tab w:val="left" w:pos="658"/>
                    </w:tabs>
                    <w:adjustRightInd w:val="0"/>
                    <w:snapToGrid w:val="0"/>
                    <w:jc w:val="center"/>
                    <w:rPr>
                      <w:b/>
                      <w:kern w:val="44"/>
                      <w:sz w:val="21"/>
                    </w:rPr>
                  </w:pPr>
                  <w:r w:rsidRPr="006C225E">
                    <w:rPr>
                      <w:b/>
                      <w:kern w:val="44"/>
                      <w:sz w:val="21"/>
                    </w:rPr>
                    <w:t>防治措施</w:t>
                  </w:r>
                </w:p>
              </w:tc>
              <w:tc>
                <w:tcPr>
                  <w:tcW w:w="571" w:type="dxa"/>
                  <w:vMerge w:val="restart"/>
                  <w:tcBorders>
                    <w:top w:val="single" w:sz="8" w:space="0" w:color="auto"/>
                  </w:tcBorders>
                  <w:vAlign w:val="center"/>
                </w:tcPr>
                <w:p w:rsidR="002B48C9" w:rsidRPr="006C225E" w:rsidRDefault="002B48C9" w:rsidP="00AF3E6E">
                  <w:pPr>
                    <w:adjustRightInd w:val="0"/>
                    <w:snapToGrid w:val="0"/>
                    <w:jc w:val="center"/>
                    <w:rPr>
                      <w:b/>
                      <w:kern w:val="44"/>
                      <w:sz w:val="21"/>
                    </w:rPr>
                  </w:pPr>
                  <w:r w:rsidRPr="006C225E">
                    <w:rPr>
                      <w:rFonts w:hint="eastAsia"/>
                      <w:b/>
                      <w:kern w:val="44"/>
                      <w:sz w:val="21"/>
                    </w:rPr>
                    <w:t>去除效率</w:t>
                  </w:r>
                </w:p>
              </w:tc>
              <w:tc>
                <w:tcPr>
                  <w:tcW w:w="428" w:type="dxa"/>
                  <w:vMerge w:val="restart"/>
                  <w:tcBorders>
                    <w:top w:val="single" w:sz="8" w:space="0" w:color="auto"/>
                  </w:tcBorders>
                  <w:vAlign w:val="center"/>
                </w:tcPr>
                <w:p w:rsidR="002B48C9" w:rsidRPr="006C225E" w:rsidRDefault="002B48C9" w:rsidP="00AF3E6E">
                  <w:pPr>
                    <w:adjustRightInd w:val="0"/>
                    <w:snapToGrid w:val="0"/>
                    <w:jc w:val="center"/>
                    <w:rPr>
                      <w:b/>
                      <w:kern w:val="44"/>
                      <w:sz w:val="21"/>
                    </w:rPr>
                  </w:pPr>
                  <w:r w:rsidRPr="006C225E">
                    <w:rPr>
                      <w:rFonts w:hint="eastAsia"/>
                      <w:b/>
                      <w:kern w:val="44"/>
                      <w:sz w:val="21"/>
                    </w:rPr>
                    <w:t>是否为可行技术</w:t>
                  </w:r>
                </w:p>
              </w:tc>
              <w:tc>
                <w:tcPr>
                  <w:tcW w:w="2006" w:type="dxa"/>
                  <w:gridSpan w:val="3"/>
                  <w:tcBorders>
                    <w:top w:val="single" w:sz="8" w:space="0" w:color="auto"/>
                    <w:bottom w:val="single" w:sz="6" w:space="0" w:color="auto"/>
                    <w:right w:val="nil"/>
                  </w:tcBorders>
                  <w:vAlign w:val="center"/>
                </w:tcPr>
                <w:p w:rsidR="002B48C9" w:rsidRPr="006C225E" w:rsidRDefault="002B48C9" w:rsidP="00AF3E6E">
                  <w:pPr>
                    <w:adjustRightInd w:val="0"/>
                    <w:snapToGrid w:val="0"/>
                    <w:jc w:val="center"/>
                    <w:rPr>
                      <w:b/>
                      <w:kern w:val="44"/>
                      <w:sz w:val="21"/>
                    </w:rPr>
                  </w:pPr>
                  <w:r w:rsidRPr="006C225E">
                    <w:rPr>
                      <w:rFonts w:hint="eastAsia"/>
                      <w:b/>
                      <w:kern w:val="44"/>
                      <w:sz w:val="21"/>
                    </w:rPr>
                    <w:t>有组织</w:t>
                  </w:r>
                  <w:r w:rsidRPr="006C225E">
                    <w:rPr>
                      <w:b/>
                      <w:kern w:val="44"/>
                      <w:sz w:val="21"/>
                    </w:rPr>
                    <w:t>排放情况</w:t>
                  </w:r>
                </w:p>
              </w:tc>
            </w:tr>
            <w:tr w:rsidR="002B48C9" w:rsidRPr="006C225E" w:rsidTr="00AF3E6E">
              <w:trPr>
                <w:cantSplit/>
                <w:trHeight w:val="397"/>
                <w:jc w:val="center"/>
              </w:trPr>
              <w:tc>
                <w:tcPr>
                  <w:tcW w:w="514" w:type="dxa"/>
                  <w:vMerge/>
                  <w:tcBorders>
                    <w:top w:val="single" w:sz="6" w:space="0" w:color="auto"/>
                    <w:left w:val="nil"/>
                    <w:bottom w:val="single" w:sz="8" w:space="0" w:color="auto"/>
                  </w:tcBorders>
                  <w:vAlign w:val="center"/>
                </w:tcPr>
                <w:p w:rsidR="002B48C9" w:rsidRPr="006C225E" w:rsidRDefault="002B48C9" w:rsidP="00AF3E6E">
                  <w:pPr>
                    <w:adjustRightInd w:val="0"/>
                    <w:snapToGrid w:val="0"/>
                    <w:jc w:val="center"/>
                    <w:rPr>
                      <w:b/>
                      <w:kern w:val="44"/>
                      <w:sz w:val="21"/>
                    </w:rPr>
                  </w:pPr>
                </w:p>
              </w:tc>
              <w:tc>
                <w:tcPr>
                  <w:tcW w:w="713" w:type="dxa"/>
                  <w:vMerge/>
                  <w:tcBorders>
                    <w:top w:val="single" w:sz="6" w:space="0" w:color="auto"/>
                    <w:bottom w:val="single" w:sz="8" w:space="0" w:color="auto"/>
                  </w:tcBorders>
                  <w:vAlign w:val="center"/>
                </w:tcPr>
                <w:p w:rsidR="002B48C9" w:rsidRPr="006C225E" w:rsidRDefault="002B48C9" w:rsidP="00AF3E6E">
                  <w:pPr>
                    <w:adjustRightInd w:val="0"/>
                    <w:snapToGrid w:val="0"/>
                    <w:jc w:val="center"/>
                    <w:rPr>
                      <w:b/>
                      <w:kern w:val="44"/>
                      <w:sz w:val="21"/>
                    </w:rPr>
                  </w:pPr>
                </w:p>
              </w:tc>
              <w:tc>
                <w:tcPr>
                  <w:tcW w:w="428" w:type="dxa"/>
                  <w:vMerge/>
                  <w:tcBorders>
                    <w:bottom w:val="single" w:sz="8" w:space="0" w:color="auto"/>
                  </w:tcBorders>
                  <w:vAlign w:val="center"/>
                </w:tcPr>
                <w:p w:rsidR="002B48C9" w:rsidRPr="006C225E" w:rsidRDefault="002B48C9" w:rsidP="00AF3E6E">
                  <w:pPr>
                    <w:adjustRightInd w:val="0"/>
                    <w:snapToGrid w:val="0"/>
                    <w:jc w:val="center"/>
                    <w:rPr>
                      <w:b/>
                      <w:kern w:val="44"/>
                      <w:sz w:val="21"/>
                    </w:rPr>
                  </w:pPr>
                </w:p>
              </w:tc>
              <w:tc>
                <w:tcPr>
                  <w:tcW w:w="429" w:type="dxa"/>
                  <w:vMerge/>
                  <w:tcBorders>
                    <w:top w:val="single" w:sz="6" w:space="0" w:color="auto"/>
                    <w:bottom w:val="single" w:sz="8" w:space="0" w:color="auto"/>
                  </w:tcBorders>
                  <w:vAlign w:val="center"/>
                </w:tcPr>
                <w:p w:rsidR="002B48C9" w:rsidRPr="006C225E" w:rsidRDefault="002B48C9" w:rsidP="00AF3E6E">
                  <w:pPr>
                    <w:adjustRightInd w:val="0"/>
                    <w:snapToGrid w:val="0"/>
                    <w:jc w:val="center"/>
                    <w:rPr>
                      <w:b/>
                      <w:kern w:val="44"/>
                      <w:sz w:val="21"/>
                    </w:rPr>
                  </w:pPr>
                </w:p>
              </w:tc>
              <w:tc>
                <w:tcPr>
                  <w:tcW w:w="712" w:type="dxa"/>
                  <w:tcBorders>
                    <w:top w:val="single" w:sz="6" w:space="0" w:color="auto"/>
                    <w:bottom w:val="single" w:sz="8" w:space="0" w:color="auto"/>
                  </w:tcBorders>
                  <w:vAlign w:val="center"/>
                </w:tcPr>
                <w:p w:rsidR="002B48C9" w:rsidRPr="006C225E" w:rsidRDefault="002B48C9" w:rsidP="00AF3E6E">
                  <w:pPr>
                    <w:adjustRightInd w:val="0"/>
                    <w:snapToGrid w:val="0"/>
                    <w:jc w:val="center"/>
                    <w:rPr>
                      <w:b/>
                      <w:kern w:val="44"/>
                      <w:sz w:val="21"/>
                    </w:rPr>
                  </w:pPr>
                  <w:r w:rsidRPr="006C225E">
                    <w:rPr>
                      <w:b/>
                      <w:kern w:val="44"/>
                      <w:sz w:val="21"/>
                    </w:rPr>
                    <w:t>产生量</w:t>
                  </w:r>
                  <w:r w:rsidRPr="006C225E">
                    <w:rPr>
                      <w:b/>
                      <w:kern w:val="44"/>
                      <w:sz w:val="21"/>
                    </w:rPr>
                    <w:t>t/a</w:t>
                  </w:r>
                </w:p>
              </w:tc>
              <w:tc>
                <w:tcPr>
                  <w:tcW w:w="713" w:type="dxa"/>
                  <w:tcBorders>
                    <w:top w:val="single" w:sz="6" w:space="0" w:color="auto"/>
                    <w:bottom w:val="single" w:sz="8" w:space="0" w:color="auto"/>
                  </w:tcBorders>
                  <w:vAlign w:val="center"/>
                </w:tcPr>
                <w:p w:rsidR="002B48C9" w:rsidRPr="006C225E" w:rsidRDefault="002B48C9" w:rsidP="00AF3E6E">
                  <w:pPr>
                    <w:adjustRightInd w:val="0"/>
                    <w:snapToGrid w:val="0"/>
                    <w:jc w:val="center"/>
                    <w:rPr>
                      <w:b/>
                      <w:kern w:val="44"/>
                      <w:sz w:val="21"/>
                    </w:rPr>
                  </w:pPr>
                  <w:r w:rsidRPr="006C225E">
                    <w:rPr>
                      <w:b/>
                      <w:kern w:val="44"/>
                      <w:sz w:val="21"/>
                    </w:rPr>
                    <w:t>速率</w:t>
                  </w:r>
                </w:p>
                <w:p w:rsidR="002B48C9" w:rsidRPr="006C225E" w:rsidRDefault="002B48C9" w:rsidP="00AF3E6E">
                  <w:pPr>
                    <w:adjustRightInd w:val="0"/>
                    <w:snapToGrid w:val="0"/>
                    <w:jc w:val="center"/>
                    <w:rPr>
                      <w:b/>
                      <w:kern w:val="44"/>
                      <w:sz w:val="21"/>
                    </w:rPr>
                  </w:pPr>
                  <w:r w:rsidRPr="006C225E">
                    <w:rPr>
                      <w:b/>
                      <w:kern w:val="44"/>
                      <w:sz w:val="21"/>
                    </w:rPr>
                    <w:t>kg/h</w:t>
                  </w:r>
                </w:p>
              </w:tc>
              <w:tc>
                <w:tcPr>
                  <w:tcW w:w="713" w:type="dxa"/>
                  <w:tcBorders>
                    <w:top w:val="single" w:sz="6" w:space="0" w:color="auto"/>
                    <w:bottom w:val="single" w:sz="8" w:space="0" w:color="auto"/>
                  </w:tcBorders>
                  <w:vAlign w:val="center"/>
                </w:tcPr>
                <w:p w:rsidR="002B48C9" w:rsidRPr="006C225E" w:rsidRDefault="002B48C9" w:rsidP="00AF3E6E">
                  <w:pPr>
                    <w:adjustRightInd w:val="0"/>
                    <w:snapToGrid w:val="0"/>
                    <w:jc w:val="center"/>
                    <w:rPr>
                      <w:b/>
                      <w:kern w:val="44"/>
                      <w:sz w:val="21"/>
                    </w:rPr>
                  </w:pPr>
                  <w:r w:rsidRPr="006C225E">
                    <w:rPr>
                      <w:b/>
                      <w:kern w:val="44"/>
                      <w:sz w:val="21"/>
                    </w:rPr>
                    <w:t>浓度</w:t>
                  </w:r>
                </w:p>
                <w:p w:rsidR="002B48C9" w:rsidRPr="006C225E" w:rsidRDefault="002B48C9" w:rsidP="00AF3E6E">
                  <w:pPr>
                    <w:adjustRightInd w:val="0"/>
                    <w:snapToGrid w:val="0"/>
                    <w:jc w:val="center"/>
                    <w:rPr>
                      <w:b/>
                      <w:kern w:val="44"/>
                      <w:sz w:val="21"/>
                    </w:rPr>
                  </w:pPr>
                  <w:r w:rsidRPr="006C225E">
                    <w:rPr>
                      <w:b/>
                      <w:kern w:val="44"/>
                      <w:sz w:val="21"/>
                    </w:rPr>
                    <w:t>mg/m</w:t>
                  </w:r>
                  <w:r w:rsidRPr="006C225E">
                    <w:rPr>
                      <w:b/>
                      <w:kern w:val="44"/>
                      <w:sz w:val="21"/>
                      <w:vertAlign w:val="superscript"/>
                    </w:rPr>
                    <w:t>3</w:t>
                  </w:r>
                </w:p>
              </w:tc>
              <w:tc>
                <w:tcPr>
                  <w:tcW w:w="1284" w:type="dxa"/>
                  <w:vMerge/>
                  <w:tcBorders>
                    <w:top w:val="single" w:sz="6" w:space="0" w:color="auto"/>
                    <w:bottom w:val="single" w:sz="8" w:space="0" w:color="auto"/>
                  </w:tcBorders>
                  <w:vAlign w:val="center"/>
                </w:tcPr>
                <w:p w:rsidR="002B48C9" w:rsidRPr="006C225E" w:rsidRDefault="002B48C9" w:rsidP="00AF3E6E">
                  <w:pPr>
                    <w:adjustRightInd w:val="0"/>
                    <w:snapToGrid w:val="0"/>
                    <w:jc w:val="center"/>
                    <w:rPr>
                      <w:b/>
                      <w:kern w:val="44"/>
                      <w:sz w:val="21"/>
                    </w:rPr>
                  </w:pPr>
                </w:p>
              </w:tc>
              <w:tc>
                <w:tcPr>
                  <w:tcW w:w="571" w:type="dxa"/>
                  <w:vMerge/>
                  <w:tcBorders>
                    <w:bottom w:val="single" w:sz="8" w:space="0" w:color="auto"/>
                  </w:tcBorders>
                  <w:vAlign w:val="center"/>
                </w:tcPr>
                <w:p w:rsidR="002B48C9" w:rsidRPr="006C225E" w:rsidRDefault="002B48C9" w:rsidP="00AF3E6E">
                  <w:pPr>
                    <w:adjustRightInd w:val="0"/>
                    <w:snapToGrid w:val="0"/>
                    <w:jc w:val="center"/>
                    <w:rPr>
                      <w:b/>
                      <w:kern w:val="44"/>
                      <w:sz w:val="21"/>
                    </w:rPr>
                  </w:pPr>
                </w:p>
              </w:tc>
              <w:tc>
                <w:tcPr>
                  <w:tcW w:w="428" w:type="dxa"/>
                  <w:vMerge/>
                  <w:tcBorders>
                    <w:bottom w:val="single" w:sz="8" w:space="0" w:color="auto"/>
                  </w:tcBorders>
                  <w:vAlign w:val="center"/>
                </w:tcPr>
                <w:p w:rsidR="002B48C9" w:rsidRPr="006C225E" w:rsidRDefault="002B48C9" w:rsidP="00AF3E6E">
                  <w:pPr>
                    <w:adjustRightInd w:val="0"/>
                    <w:snapToGrid w:val="0"/>
                    <w:jc w:val="center"/>
                    <w:rPr>
                      <w:b/>
                      <w:kern w:val="44"/>
                      <w:sz w:val="21"/>
                    </w:rPr>
                  </w:pPr>
                </w:p>
              </w:tc>
              <w:tc>
                <w:tcPr>
                  <w:tcW w:w="571" w:type="dxa"/>
                  <w:tcBorders>
                    <w:top w:val="single" w:sz="6" w:space="0" w:color="auto"/>
                    <w:bottom w:val="single" w:sz="8" w:space="0" w:color="auto"/>
                  </w:tcBorders>
                  <w:vAlign w:val="center"/>
                </w:tcPr>
                <w:p w:rsidR="002B48C9" w:rsidRPr="006C225E" w:rsidRDefault="002B48C9" w:rsidP="00AF3E6E">
                  <w:pPr>
                    <w:adjustRightInd w:val="0"/>
                    <w:snapToGrid w:val="0"/>
                    <w:jc w:val="center"/>
                    <w:rPr>
                      <w:b/>
                      <w:kern w:val="44"/>
                      <w:sz w:val="21"/>
                    </w:rPr>
                  </w:pPr>
                  <w:r w:rsidRPr="006C225E">
                    <w:rPr>
                      <w:b/>
                      <w:kern w:val="44"/>
                      <w:sz w:val="21"/>
                    </w:rPr>
                    <w:t>排放量</w:t>
                  </w:r>
                  <w:r w:rsidRPr="006C225E">
                    <w:rPr>
                      <w:b/>
                      <w:kern w:val="44"/>
                      <w:sz w:val="21"/>
                    </w:rPr>
                    <w:t>t/a</w:t>
                  </w:r>
                </w:p>
              </w:tc>
              <w:tc>
                <w:tcPr>
                  <w:tcW w:w="713" w:type="dxa"/>
                  <w:tcBorders>
                    <w:top w:val="single" w:sz="6" w:space="0" w:color="auto"/>
                    <w:bottom w:val="single" w:sz="8" w:space="0" w:color="auto"/>
                  </w:tcBorders>
                  <w:vAlign w:val="center"/>
                </w:tcPr>
                <w:p w:rsidR="002B48C9" w:rsidRPr="006C225E" w:rsidRDefault="002B48C9" w:rsidP="00AF3E6E">
                  <w:pPr>
                    <w:adjustRightInd w:val="0"/>
                    <w:snapToGrid w:val="0"/>
                    <w:jc w:val="center"/>
                    <w:rPr>
                      <w:b/>
                      <w:kern w:val="44"/>
                      <w:sz w:val="21"/>
                    </w:rPr>
                  </w:pPr>
                  <w:r w:rsidRPr="006C225E">
                    <w:rPr>
                      <w:b/>
                      <w:kern w:val="44"/>
                      <w:sz w:val="21"/>
                    </w:rPr>
                    <w:t>速率</w:t>
                  </w:r>
                </w:p>
                <w:p w:rsidR="002B48C9" w:rsidRPr="006C225E" w:rsidRDefault="002B48C9" w:rsidP="00AF3E6E">
                  <w:pPr>
                    <w:adjustRightInd w:val="0"/>
                    <w:snapToGrid w:val="0"/>
                    <w:jc w:val="center"/>
                    <w:rPr>
                      <w:b/>
                      <w:kern w:val="44"/>
                      <w:sz w:val="21"/>
                    </w:rPr>
                  </w:pPr>
                  <w:r w:rsidRPr="006C225E">
                    <w:rPr>
                      <w:b/>
                      <w:kern w:val="44"/>
                      <w:sz w:val="21"/>
                    </w:rPr>
                    <w:t>kg/h</w:t>
                  </w:r>
                </w:p>
              </w:tc>
              <w:tc>
                <w:tcPr>
                  <w:tcW w:w="722" w:type="dxa"/>
                  <w:tcBorders>
                    <w:top w:val="single" w:sz="6" w:space="0" w:color="auto"/>
                    <w:bottom w:val="single" w:sz="8" w:space="0" w:color="auto"/>
                    <w:right w:val="nil"/>
                  </w:tcBorders>
                  <w:vAlign w:val="center"/>
                </w:tcPr>
                <w:p w:rsidR="002B48C9" w:rsidRPr="006C225E" w:rsidRDefault="002B48C9" w:rsidP="00AF3E6E">
                  <w:pPr>
                    <w:adjustRightInd w:val="0"/>
                    <w:snapToGrid w:val="0"/>
                    <w:jc w:val="center"/>
                    <w:rPr>
                      <w:b/>
                      <w:kern w:val="44"/>
                      <w:sz w:val="21"/>
                    </w:rPr>
                  </w:pPr>
                  <w:r w:rsidRPr="006C225E">
                    <w:rPr>
                      <w:b/>
                      <w:kern w:val="44"/>
                      <w:sz w:val="21"/>
                    </w:rPr>
                    <w:t>浓度</w:t>
                  </w:r>
                </w:p>
                <w:p w:rsidR="002B48C9" w:rsidRPr="006C225E" w:rsidRDefault="002B48C9" w:rsidP="00AF3E6E">
                  <w:pPr>
                    <w:adjustRightInd w:val="0"/>
                    <w:snapToGrid w:val="0"/>
                    <w:jc w:val="center"/>
                    <w:rPr>
                      <w:b/>
                      <w:kern w:val="44"/>
                      <w:sz w:val="21"/>
                    </w:rPr>
                  </w:pPr>
                  <w:r w:rsidRPr="006C225E">
                    <w:rPr>
                      <w:b/>
                      <w:kern w:val="44"/>
                      <w:sz w:val="21"/>
                    </w:rPr>
                    <w:t>mg/m</w:t>
                  </w:r>
                  <w:r w:rsidRPr="006C225E">
                    <w:rPr>
                      <w:b/>
                      <w:kern w:val="44"/>
                      <w:sz w:val="21"/>
                      <w:vertAlign w:val="superscript"/>
                    </w:rPr>
                    <w:t>3</w:t>
                  </w:r>
                </w:p>
              </w:tc>
            </w:tr>
            <w:tr w:rsidR="002B48C9" w:rsidRPr="006C225E" w:rsidTr="00AF3E6E">
              <w:trPr>
                <w:cantSplit/>
                <w:trHeight w:val="397"/>
                <w:jc w:val="center"/>
              </w:trPr>
              <w:tc>
                <w:tcPr>
                  <w:tcW w:w="514" w:type="dxa"/>
                  <w:tcBorders>
                    <w:top w:val="single" w:sz="8" w:space="0" w:color="auto"/>
                  </w:tcBorders>
                  <w:vAlign w:val="center"/>
                </w:tcPr>
                <w:p w:rsidR="002B48C9" w:rsidRPr="006C225E" w:rsidRDefault="002B48C9" w:rsidP="002B48C9">
                  <w:pPr>
                    <w:adjustRightInd w:val="0"/>
                    <w:snapToGrid w:val="0"/>
                    <w:jc w:val="center"/>
                    <w:rPr>
                      <w:kern w:val="44"/>
                      <w:sz w:val="21"/>
                    </w:rPr>
                  </w:pPr>
                  <w:r w:rsidRPr="006C225E">
                    <w:rPr>
                      <w:rFonts w:hint="eastAsia"/>
                      <w:kern w:val="44"/>
                      <w:sz w:val="21"/>
                    </w:rPr>
                    <w:t>DA0</w:t>
                  </w:r>
                  <w:r w:rsidRPr="006C225E">
                    <w:rPr>
                      <w:kern w:val="44"/>
                      <w:sz w:val="21"/>
                    </w:rPr>
                    <w:t>0</w:t>
                  </w:r>
                  <w:r w:rsidRPr="006C225E">
                    <w:rPr>
                      <w:rFonts w:hint="eastAsia"/>
                      <w:kern w:val="44"/>
                      <w:sz w:val="21"/>
                    </w:rPr>
                    <w:t>1</w:t>
                  </w:r>
                </w:p>
              </w:tc>
              <w:tc>
                <w:tcPr>
                  <w:tcW w:w="713" w:type="dxa"/>
                  <w:tcBorders>
                    <w:top w:val="single" w:sz="8" w:space="0" w:color="auto"/>
                  </w:tcBorders>
                  <w:vAlign w:val="center"/>
                </w:tcPr>
                <w:p w:rsidR="002B48C9" w:rsidRPr="006C225E" w:rsidRDefault="002B48C9" w:rsidP="00AF3E6E">
                  <w:pPr>
                    <w:adjustRightInd w:val="0"/>
                    <w:snapToGrid w:val="0"/>
                    <w:jc w:val="center"/>
                    <w:rPr>
                      <w:kern w:val="44"/>
                      <w:sz w:val="21"/>
                    </w:rPr>
                  </w:pPr>
                  <w:r w:rsidRPr="006C225E">
                    <w:rPr>
                      <w:rFonts w:hint="eastAsia"/>
                      <w:kern w:val="44"/>
                      <w:sz w:val="21"/>
                    </w:rPr>
                    <w:t>有机废气</w:t>
                  </w:r>
                  <w:r w:rsidRPr="006C225E">
                    <w:rPr>
                      <w:kern w:val="44"/>
                      <w:sz w:val="21"/>
                    </w:rPr>
                    <w:t>排放口</w:t>
                  </w:r>
                </w:p>
              </w:tc>
              <w:tc>
                <w:tcPr>
                  <w:tcW w:w="428" w:type="dxa"/>
                  <w:tcBorders>
                    <w:top w:val="single" w:sz="8" w:space="0" w:color="auto"/>
                  </w:tcBorders>
                  <w:vAlign w:val="center"/>
                </w:tcPr>
                <w:p w:rsidR="002B48C9" w:rsidRPr="006C225E" w:rsidRDefault="002B48C9" w:rsidP="00AF3E6E">
                  <w:pPr>
                    <w:adjustRightInd w:val="0"/>
                    <w:snapToGrid w:val="0"/>
                    <w:jc w:val="center"/>
                    <w:rPr>
                      <w:kern w:val="44"/>
                      <w:sz w:val="21"/>
                    </w:rPr>
                  </w:pPr>
                  <w:r w:rsidRPr="006C225E">
                    <w:rPr>
                      <w:rFonts w:hint="eastAsia"/>
                      <w:kern w:val="44"/>
                      <w:sz w:val="21"/>
                    </w:rPr>
                    <w:t>挤出</w:t>
                  </w:r>
                  <w:r w:rsidR="00B534A8" w:rsidRPr="006C225E">
                    <w:rPr>
                      <w:rFonts w:hint="eastAsia"/>
                      <w:kern w:val="44"/>
                      <w:sz w:val="21"/>
                    </w:rPr>
                    <w:t>、印字</w:t>
                  </w:r>
                  <w:r w:rsidRPr="006C225E">
                    <w:rPr>
                      <w:rFonts w:hint="eastAsia"/>
                      <w:kern w:val="44"/>
                      <w:sz w:val="21"/>
                    </w:rPr>
                    <w:t>工序</w:t>
                  </w:r>
                </w:p>
              </w:tc>
              <w:tc>
                <w:tcPr>
                  <w:tcW w:w="429" w:type="dxa"/>
                  <w:tcBorders>
                    <w:top w:val="single" w:sz="8" w:space="0" w:color="auto"/>
                    <w:bottom w:val="single" w:sz="8" w:space="0" w:color="auto"/>
                  </w:tcBorders>
                  <w:vAlign w:val="center"/>
                </w:tcPr>
                <w:p w:rsidR="002B48C9" w:rsidRPr="006C225E" w:rsidRDefault="002B48C9" w:rsidP="00AF3E6E">
                  <w:pPr>
                    <w:adjustRightInd w:val="0"/>
                    <w:snapToGrid w:val="0"/>
                    <w:jc w:val="center"/>
                    <w:rPr>
                      <w:kern w:val="44"/>
                      <w:sz w:val="21"/>
                    </w:rPr>
                  </w:pPr>
                  <w:r w:rsidRPr="006C225E">
                    <w:rPr>
                      <w:kern w:val="44"/>
                      <w:sz w:val="21"/>
                    </w:rPr>
                    <w:t>非甲烷总烃</w:t>
                  </w:r>
                </w:p>
              </w:tc>
              <w:tc>
                <w:tcPr>
                  <w:tcW w:w="712" w:type="dxa"/>
                  <w:tcBorders>
                    <w:top w:val="single" w:sz="8" w:space="0" w:color="auto"/>
                    <w:bottom w:val="single" w:sz="8" w:space="0" w:color="auto"/>
                  </w:tcBorders>
                  <w:vAlign w:val="center"/>
                </w:tcPr>
                <w:p w:rsidR="002B48C9" w:rsidRPr="006C225E" w:rsidRDefault="00CA1435" w:rsidP="00AF3E6E">
                  <w:pPr>
                    <w:adjustRightInd w:val="0"/>
                    <w:snapToGrid w:val="0"/>
                    <w:jc w:val="center"/>
                    <w:rPr>
                      <w:kern w:val="44"/>
                      <w:sz w:val="21"/>
                    </w:rPr>
                  </w:pPr>
                  <w:r w:rsidRPr="006C225E">
                    <w:rPr>
                      <w:rFonts w:hint="eastAsia"/>
                      <w:kern w:val="44"/>
                      <w:sz w:val="21"/>
                    </w:rPr>
                    <w:t>1.0534</w:t>
                  </w:r>
                </w:p>
              </w:tc>
              <w:tc>
                <w:tcPr>
                  <w:tcW w:w="713" w:type="dxa"/>
                  <w:tcBorders>
                    <w:top w:val="single" w:sz="8" w:space="0" w:color="auto"/>
                    <w:bottom w:val="single" w:sz="8" w:space="0" w:color="auto"/>
                  </w:tcBorders>
                  <w:vAlign w:val="center"/>
                </w:tcPr>
                <w:p w:rsidR="002B48C9" w:rsidRPr="006C225E" w:rsidRDefault="002B48C9" w:rsidP="00F77B03">
                  <w:pPr>
                    <w:adjustRightInd w:val="0"/>
                    <w:snapToGrid w:val="0"/>
                    <w:jc w:val="center"/>
                    <w:rPr>
                      <w:kern w:val="44"/>
                      <w:sz w:val="21"/>
                    </w:rPr>
                  </w:pPr>
                  <w:r w:rsidRPr="006C225E">
                    <w:rPr>
                      <w:rFonts w:hint="eastAsia"/>
                      <w:kern w:val="44"/>
                      <w:sz w:val="21"/>
                    </w:rPr>
                    <w:t>0.</w:t>
                  </w:r>
                  <w:r w:rsidR="00F77B03" w:rsidRPr="006C225E">
                    <w:rPr>
                      <w:rFonts w:hint="eastAsia"/>
                      <w:kern w:val="44"/>
                      <w:sz w:val="21"/>
                    </w:rPr>
                    <w:t>4389</w:t>
                  </w:r>
                </w:p>
              </w:tc>
              <w:tc>
                <w:tcPr>
                  <w:tcW w:w="713" w:type="dxa"/>
                  <w:tcBorders>
                    <w:top w:val="single" w:sz="8" w:space="0" w:color="auto"/>
                    <w:bottom w:val="single" w:sz="8" w:space="0" w:color="auto"/>
                  </w:tcBorders>
                  <w:vAlign w:val="center"/>
                </w:tcPr>
                <w:p w:rsidR="002B48C9" w:rsidRPr="006C225E" w:rsidRDefault="00F77B03" w:rsidP="00AF3E6E">
                  <w:pPr>
                    <w:adjustRightInd w:val="0"/>
                    <w:snapToGrid w:val="0"/>
                    <w:jc w:val="center"/>
                    <w:rPr>
                      <w:kern w:val="44"/>
                      <w:sz w:val="21"/>
                    </w:rPr>
                  </w:pPr>
                  <w:r w:rsidRPr="006C225E">
                    <w:rPr>
                      <w:rFonts w:hint="eastAsia"/>
                      <w:kern w:val="44"/>
                      <w:sz w:val="21"/>
                    </w:rPr>
                    <w:t>43.9</w:t>
                  </w:r>
                </w:p>
              </w:tc>
              <w:tc>
                <w:tcPr>
                  <w:tcW w:w="1284" w:type="dxa"/>
                  <w:tcBorders>
                    <w:top w:val="single" w:sz="8" w:space="0" w:color="auto"/>
                    <w:bottom w:val="single" w:sz="8" w:space="0" w:color="auto"/>
                  </w:tcBorders>
                  <w:vAlign w:val="center"/>
                </w:tcPr>
                <w:p w:rsidR="002B48C9" w:rsidRPr="006C225E" w:rsidRDefault="002B48C9" w:rsidP="00AF22CF">
                  <w:pPr>
                    <w:adjustRightInd w:val="0"/>
                    <w:snapToGrid w:val="0"/>
                    <w:jc w:val="both"/>
                    <w:rPr>
                      <w:kern w:val="44"/>
                      <w:sz w:val="21"/>
                    </w:rPr>
                  </w:pPr>
                  <w:r w:rsidRPr="006C225E">
                    <w:rPr>
                      <w:rFonts w:hint="eastAsia"/>
                      <w:kern w:val="44"/>
                      <w:sz w:val="21"/>
                    </w:rPr>
                    <w:t>每台挤出机挤出段密闭，在挤出段设置方形集气罩</w:t>
                  </w:r>
                  <w:r w:rsidRPr="006C225E">
                    <w:rPr>
                      <w:rFonts w:hint="eastAsia"/>
                      <w:kern w:val="44"/>
                      <w:sz w:val="21"/>
                    </w:rPr>
                    <w:t>+1</w:t>
                  </w:r>
                  <w:r w:rsidRPr="006C225E">
                    <w:rPr>
                      <w:rFonts w:hint="eastAsia"/>
                      <w:kern w:val="44"/>
                      <w:sz w:val="21"/>
                    </w:rPr>
                    <w:t>套“活性炭吸附</w:t>
                  </w:r>
                  <w:r w:rsidRPr="006C225E">
                    <w:rPr>
                      <w:rFonts w:hint="eastAsia"/>
                      <w:kern w:val="44"/>
                      <w:sz w:val="21"/>
                    </w:rPr>
                    <w:t>-</w:t>
                  </w:r>
                  <w:r w:rsidRPr="006C225E">
                    <w:rPr>
                      <w:rFonts w:hint="eastAsia"/>
                      <w:kern w:val="44"/>
                      <w:sz w:val="21"/>
                    </w:rPr>
                    <w:t>脱附</w:t>
                  </w:r>
                  <w:r w:rsidRPr="006C225E">
                    <w:rPr>
                      <w:rFonts w:hint="eastAsia"/>
                      <w:kern w:val="44"/>
                      <w:sz w:val="21"/>
                    </w:rPr>
                    <w:t>+</w:t>
                  </w:r>
                  <w:r w:rsidRPr="006C225E">
                    <w:rPr>
                      <w:rFonts w:hint="eastAsia"/>
                      <w:kern w:val="44"/>
                      <w:sz w:val="21"/>
                    </w:rPr>
                    <w:t>催化燃烧”装置</w:t>
                  </w:r>
                  <w:r w:rsidRPr="006C225E">
                    <w:rPr>
                      <w:rFonts w:hint="eastAsia"/>
                      <w:kern w:val="44"/>
                      <w:sz w:val="21"/>
                    </w:rPr>
                    <w:t>+1</w:t>
                  </w:r>
                  <w:r w:rsidRPr="006C225E">
                    <w:rPr>
                      <w:rFonts w:hint="eastAsia"/>
                      <w:kern w:val="44"/>
                      <w:sz w:val="21"/>
                    </w:rPr>
                    <w:t>根</w:t>
                  </w:r>
                  <w:r w:rsidRPr="006C225E">
                    <w:rPr>
                      <w:rFonts w:hint="eastAsia"/>
                      <w:kern w:val="44"/>
                      <w:sz w:val="21"/>
                    </w:rPr>
                    <w:t>15m</w:t>
                  </w:r>
                  <w:r w:rsidRPr="006C225E">
                    <w:rPr>
                      <w:rFonts w:hint="eastAsia"/>
                      <w:kern w:val="44"/>
                      <w:sz w:val="21"/>
                    </w:rPr>
                    <w:t>高排气筒</w:t>
                  </w:r>
                </w:p>
              </w:tc>
              <w:tc>
                <w:tcPr>
                  <w:tcW w:w="571" w:type="dxa"/>
                  <w:tcBorders>
                    <w:top w:val="single" w:sz="8" w:space="0" w:color="auto"/>
                    <w:bottom w:val="single" w:sz="8" w:space="0" w:color="auto"/>
                  </w:tcBorders>
                  <w:vAlign w:val="center"/>
                </w:tcPr>
                <w:p w:rsidR="002B48C9" w:rsidRPr="006C225E" w:rsidRDefault="002B48C9" w:rsidP="00AF3E6E">
                  <w:pPr>
                    <w:adjustRightInd w:val="0"/>
                    <w:snapToGrid w:val="0"/>
                    <w:jc w:val="center"/>
                    <w:rPr>
                      <w:kern w:val="44"/>
                      <w:sz w:val="21"/>
                    </w:rPr>
                  </w:pPr>
                  <w:r w:rsidRPr="006C225E">
                    <w:rPr>
                      <w:rFonts w:hint="eastAsia"/>
                      <w:kern w:val="44"/>
                      <w:sz w:val="21"/>
                    </w:rPr>
                    <w:t>90%</w:t>
                  </w:r>
                </w:p>
              </w:tc>
              <w:tc>
                <w:tcPr>
                  <w:tcW w:w="428" w:type="dxa"/>
                  <w:tcBorders>
                    <w:top w:val="single" w:sz="8" w:space="0" w:color="auto"/>
                    <w:bottom w:val="single" w:sz="8" w:space="0" w:color="auto"/>
                  </w:tcBorders>
                  <w:vAlign w:val="center"/>
                </w:tcPr>
                <w:p w:rsidR="002B48C9" w:rsidRPr="006C225E" w:rsidRDefault="002B48C9" w:rsidP="00AF3E6E">
                  <w:pPr>
                    <w:adjustRightInd w:val="0"/>
                    <w:snapToGrid w:val="0"/>
                    <w:jc w:val="center"/>
                    <w:rPr>
                      <w:kern w:val="44"/>
                      <w:sz w:val="21"/>
                    </w:rPr>
                  </w:pPr>
                  <w:r w:rsidRPr="006C225E">
                    <w:rPr>
                      <w:rFonts w:hint="eastAsia"/>
                      <w:kern w:val="44"/>
                      <w:sz w:val="21"/>
                    </w:rPr>
                    <w:t>是</w:t>
                  </w:r>
                </w:p>
              </w:tc>
              <w:tc>
                <w:tcPr>
                  <w:tcW w:w="571" w:type="dxa"/>
                  <w:tcBorders>
                    <w:top w:val="single" w:sz="8" w:space="0" w:color="auto"/>
                    <w:bottom w:val="single" w:sz="8" w:space="0" w:color="auto"/>
                  </w:tcBorders>
                  <w:vAlign w:val="center"/>
                </w:tcPr>
                <w:p w:rsidR="002B48C9" w:rsidRPr="006C225E" w:rsidRDefault="00F77B03" w:rsidP="00AF3E6E">
                  <w:pPr>
                    <w:adjustRightInd w:val="0"/>
                    <w:snapToGrid w:val="0"/>
                    <w:jc w:val="center"/>
                    <w:rPr>
                      <w:kern w:val="44"/>
                      <w:sz w:val="21"/>
                    </w:rPr>
                  </w:pPr>
                  <w:r w:rsidRPr="006C225E">
                    <w:rPr>
                      <w:rFonts w:hint="eastAsia"/>
                      <w:kern w:val="44"/>
                      <w:sz w:val="21"/>
                    </w:rPr>
                    <w:t>0.1053</w:t>
                  </w:r>
                </w:p>
              </w:tc>
              <w:tc>
                <w:tcPr>
                  <w:tcW w:w="713" w:type="dxa"/>
                  <w:tcBorders>
                    <w:top w:val="single" w:sz="8" w:space="0" w:color="auto"/>
                    <w:bottom w:val="single" w:sz="8" w:space="0" w:color="auto"/>
                  </w:tcBorders>
                  <w:vAlign w:val="center"/>
                </w:tcPr>
                <w:p w:rsidR="002B48C9" w:rsidRPr="006C225E" w:rsidRDefault="002B48C9" w:rsidP="00AF3E6E">
                  <w:pPr>
                    <w:adjustRightInd w:val="0"/>
                    <w:snapToGrid w:val="0"/>
                    <w:jc w:val="center"/>
                    <w:rPr>
                      <w:kern w:val="44"/>
                      <w:sz w:val="21"/>
                    </w:rPr>
                  </w:pPr>
                  <w:r w:rsidRPr="006C225E">
                    <w:rPr>
                      <w:kern w:val="44"/>
                      <w:sz w:val="21"/>
                    </w:rPr>
                    <w:t>0.</w:t>
                  </w:r>
                  <w:r w:rsidR="00F90A11" w:rsidRPr="006C225E">
                    <w:rPr>
                      <w:rFonts w:hint="eastAsia"/>
                      <w:kern w:val="44"/>
                      <w:sz w:val="21"/>
                    </w:rPr>
                    <w:t>0</w:t>
                  </w:r>
                  <w:r w:rsidR="00AF3E6E" w:rsidRPr="006C225E">
                    <w:rPr>
                      <w:rFonts w:hint="eastAsia"/>
                      <w:kern w:val="44"/>
                      <w:sz w:val="21"/>
                    </w:rPr>
                    <w:t>4</w:t>
                  </w:r>
                </w:p>
              </w:tc>
              <w:tc>
                <w:tcPr>
                  <w:tcW w:w="722" w:type="dxa"/>
                  <w:tcBorders>
                    <w:top w:val="single" w:sz="8" w:space="0" w:color="auto"/>
                    <w:bottom w:val="single" w:sz="8" w:space="0" w:color="auto"/>
                  </w:tcBorders>
                  <w:vAlign w:val="center"/>
                </w:tcPr>
                <w:p w:rsidR="002B48C9" w:rsidRPr="006C225E" w:rsidRDefault="00F90A11" w:rsidP="00AF3E6E">
                  <w:pPr>
                    <w:adjustRightInd w:val="0"/>
                    <w:snapToGrid w:val="0"/>
                    <w:jc w:val="center"/>
                    <w:rPr>
                      <w:kern w:val="44"/>
                      <w:sz w:val="21"/>
                    </w:rPr>
                  </w:pPr>
                  <w:r w:rsidRPr="006C225E">
                    <w:rPr>
                      <w:rFonts w:hint="eastAsia"/>
                      <w:kern w:val="44"/>
                      <w:sz w:val="21"/>
                    </w:rPr>
                    <w:t>4.4</w:t>
                  </w:r>
                </w:p>
              </w:tc>
            </w:tr>
          </w:tbl>
          <w:p w:rsidR="002B48C9" w:rsidRPr="006C225E" w:rsidRDefault="002B48C9" w:rsidP="002B48C9">
            <w:pPr>
              <w:spacing w:line="440" w:lineRule="exact"/>
              <w:ind w:firstLineChars="200" w:firstLine="361"/>
              <w:rPr>
                <w:b/>
                <w:kern w:val="44"/>
                <w:sz w:val="18"/>
                <w:szCs w:val="18"/>
              </w:rPr>
            </w:pPr>
            <w:r w:rsidRPr="006C225E">
              <w:rPr>
                <w:rFonts w:hint="eastAsia"/>
                <w:b/>
                <w:kern w:val="44"/>
                <w:sz w:val="18"/>
                <w:szCs w:val="18"/>
              </w:rPr>
              <w:t>注：年工作时间</w:t>
            </w:r>
            <w:r w:rsidRPr="006C225E">
              <w:rPr>
                <w:rFonts w:hint="eastAsia"/>
                <w:b/>
                <w:kern w:val="44"/>
                <w:sz w:val="18"/>
                <w:szCs w:val="18"/>
              </w:rPr>
              <w:t>300</w:t>
            </w:r>
            <w:r w:rsidRPr="006C225E">
              <w:rPr>
                <w:rFonts w:hint="eastAsia"/>
                <w:b/>
                <w:kern w:val="44"/>
                <w:sz w:val="18"/>
                <w:szCs w:val="18"/>
              </w:rPr>
              <w:t>天，单班生产，</w:t>
            </w:r>
            <w:r w:rsidRPr="006C225E">
              <w:rPr>
                <w:rFonts w:hint="eastAsia"/>
                <w:b/>
                <w:kern w:val="44"/>
                <w:sz w:val="18"/>
                <w:szCs w:val="18"/>
              </w:rPr>
              <w:t>8</w:t>
            </w:r>
            <w:r w:rsidRPr="006C225E">
              <w:rPr>
                <w:rFonts w:hint="eastAsia"/>
                <w:b/>
                <w:kern w:val="44"/>
                <w:sz w:val="18"/>
                <w:szCs w:val="18"/>
              </w:rPr>
              <w:t>小时</w:t>
            </w:r>
            <w:r w:rsidRPr="006C225E">
              <w:rPr>
                <w:rFonts w:hint="eastAsia"/>
                <w:b/>
                <w:kern w:val="44"/>
                <w:sz w:val="18"/>
                <w:szCs w:val="18"/>
              </w:rPr>
              <w:t>/</w:t>
            </w:r>
            <w:r w:rsidRPr="006C225E">
              <w:rPr>
                <w:rFonts w:hint="eastAsia"/>
                <w:b/>
                <w:kern w:val="44"/>
                <w:sz w:val="18"/>
                <w:szCs w:val="18"/>
              </w:rPr>
              <w:t>班，风机风量为</w:t>
            </w:r>
            <w:r w:rsidRPr="006C225E">
              <w:rPr>
                <w:rFonts w:hint="eastAsia"/>
                <w:b/>
                <w:kern w:val="44"/>
                <w:sz w:val="18"/>
                <w:szCs w:val="18"/>
              </w:rPr>
              <w:t>10000m</w:t>
            </w:r>
            <w:r w:rsidRPr="006C225E">
              <w:rPr>
                <w:rFonts w:hint="eastAsia"/>
                <w:b/>
                <w:kern w:val="44"/>
                <w:sz w:val="18"/>
                <w:szCs w:val="18"/>
                <w:vertAlign w:val="superscript"/>
              </w:rPr>
              <w:t>3</w:t>
            </w:r>
            <w:r w:rsidRPr="006C225E">
              <w:rPr>
                <w:rFonts w:hint="eastAsia"/>
                <w:b/>
                <w:kern w:val="44"/>
                <w:sz w:val="18"/>
                <w:szCs w:val="18"/>
              </w:rPr>
              <w:t>/h</w:t>
            </w:r>
            <w:r w:rsidRPr="006C225E">
              <w:rPr>
                <w:rFonts w:hint="eastAsia"/>
                <w:b/>
                <w:kern w:val="44"/>
                <w:sz w:val="18"/>
                <w:szCs w:val="18"/>
              </w:rPr>
              <w:t>。</w:t>
            </w:r>
          </w:p>
          <w:p w:rsidR="00E45EF9" w:rsidRPr="006C225E" w:rsidRDefault="00E45EF9" w:rsidP="00E45EF9">
            <w:pPr>
              <w:spacing w:line="440" w:lineRule="exact"/>
              <w:ind w:firstLineChars="200" w:firstLine="480"/>
            </w:pPr>
            <w:r w:rsidRPr="006C225E">
              <w:rPr>
                <w:rFonts w:hint="eastAsia"/>
              </w:rPr>
              <w:lastRenderedPageBreak/>
              <w:t>（二）、废气无组织排放分析</w:t>
            </w:r>
          </w:p>
          <w:p w:rsidR="00E45EF9" w:rsidRPr="006C225E" w:rsidRDefault="00E45EF9" w:rsidP="00E45EF9">
            <w:pPr>
              <w:adjustRightInd w:val="0"/>
              <w:snapToGrid w:val="0"/>
              <w:spacing w:line="440" w:lineRule="exact"/>
              <w:ind w:firstLineChars="200" w:firstLine="480"/>
              <w:jc w:val="both"/>
              <w:rPr>
                <w:b/>
                <w:color w:val="000000"/>
                <w:kern w:val="44"/>
                <w:u w:val="single"/>
              </w:rPr>
            </w:pPr>
            <w:r w:rsidRPr="006C225E">
              <w:rPr>
                <w:kern w:val="44"/>
              </w:rPr>
              <w:t>本项目无组织废气主要为</w:t>
            </w:r>
            <w:r w:rsidR="00A109F0" w:rsidRPr="006C225E">
              <w:rPr>
                <w:rFonts w:hint="eastAsia"/>
                <w:kern w:val="44"/>
              </w:rPr>
              <w:t>混料工序未收集的颗粒物</w:t>
            </w:r>
            <w:r w:rsidRPr="006C225E">
              <w:rPr>
                <w:rFonts w:hint="eastAsia"/>
                <w:kern w:val="44"/>
              </w:rPr>
              <w:t>，</w:t>
            </w:r>
            <w:r w:rsidR="00A109F0" w:rsidRPr="006C225E">
              <w:rPr>
                <w:rFonts w:hint="eastAsia"/>
                <w:kern w:val="44"/>
              </w:rPr>
              <w:t>挤出工序未</w:t>
            </w:r>
            <w:r w:rsidR="00A109F0" w:rsidRPr="006C225E">
              <w:rPr>
                <w:kern w:val="44"/>
              </w:rPr>
              <w:t>收集的</w:t>
            </w:r>
            <w:r w:rsidR="00A109F0" w:rsidRPr="006C225E">
              <w:rPr>
                <w:rFonts w:hint="eastAsia"/>
                <w:kern w:val="44"/>
              </w:rPr>
              <w:t>非甲烷总烃</w:t>
            </w:r>
            <w:r w:rsidRPr="006C225E">
              <w:rPr>
                <w:rFonts w:hint="eastAsia"/>
                <w:kern w:val="44"/>
              </w:rPr>
              <w:t>。</w:t>
            </w:r>
            <w:r w:rsidR="00A109F0" w:rsidRPr="006C225E">
              <w:rPr>
                <w:rFonts w:hint="eastAsia"/>
                <w:kern w:val="0"/>
                <w:lang w:val="pt-BR"/>
              </w:rPr>
              <w:t>本项目颗粒物无组织排放量为</w:t>
            </w:r>
            <w:r w:rsidR="00A109F0" w:rsidRPr="006C225E">
              <w:rPr>
                <w:rFonts w:hint="eastAsia"/>
                <w:kern w:val="0"/>
                <w:lang w:val="pt-BR"/>
              </w:rPr>
              <w:t>0.00</w:t>
            </w:r>
            <w:r w:rsidR="003C1A38" w:rsidRPr="006C225E">
              <w:rPr>
                <w:rFonts w:hint="eastAsia"/>
                <w:kern w:val="0"/>
                <w:lang w:val="pt-BR"/>
              </w:rPr>
              <w:t>02</w:t>
            </w:r>
            <w:r w:rsidR="00A109F0" w:rsidRPr="006C225E">
              <w:rPr>
                <w:kern w:val="0"/>
                <w:lang w:val="pt-BR"/>
              </w:rPr>
              <w:t>t/a</w:t>
            </w:r>
            <w:r w:rsidR="00A109F0" w:rsidRPr="006C225E">
              <w:rPr>
                <w:rFonts w:hint="eastAsia"/>
                <w:kern w:val="0"/>
                <w:lang w:val="pt-BR"/>
              </w:rPr>
              <w:t>，</w:t>
            </w:r>
            <w:r w:rsidR="00A109F0" w:rsidRPr="006C225E">
              <w:rPr>
                <w:rFonts w:hint="eastAsia"/>
                <w:color w:val="000000"/>
                <w:kern w:val="44"/>
              </w:rPr>
              <w:t>排放速率为</w:t>
            </w:r>
            <w:r w:rsidR="00A109F0" w:rsidRPr="006C225E">
              <w:rPr>
                <w:rFonts w:hint="eastAsia"/>
                <w:color w:val="000000"/>
                <w:kern w:val="44"/>
              </w:rPr>
              <w:t>0.00</w:t>
            </w:r>
            <w:r w:rsidR="003C1A38" w:rsidRPr="006C225E">
              <w:rPr>
                <w:rFonts w:hint="eastAsia"/>
                <w:color w:val="000000"/>
                <w:kern w:val="44"/>
              </w:rPr>
              <w:t>03</w:t>
            </w:r>
            <w:r w:rsidR="00A109F0" w:rsidRPr="006C225E">
              <w:rPr>
                <w:rFonts w:hint="eastAsia"/>
                <w:color w:val="000000"/>
                <w:kern w:val="44"/>
              </w:rPr>
              <w:t>kg/h</w:t>
            </w:r>
            <w:r w:rsidR="00F90A11" w:rsidRPr="006C225E">
              <w:rPr>
                <w:rFonts w:hint="eastAsia"/>
                <w:color w:val="000000"/>
                <w:kern w:val="44"/>
              </w:rPr>
              <w:t>；</w:t>
            </w:r>
            <w:r w:rsidRPr="006C225E">
              <w:rPr>
                <w:rFonts w:eastAsiaTheme="minorEastAsia" w:hint="eastAsia"/>
                <w:kern w:val="44"/>
              </w:rPr>
              <w:t>非甲烷总烃无组织排放量为</w:t>
            </w:r>
            <w:r w:rsidRPr="006C225E">
              <w:rPr>
                <w:color w:val="000000"/>
                <w:kern w:val="44"/>
              </w:rPr>
              <w:t>0.</w:t>
            </w:r>
            <w:r w:rsidR="00A109F0" w:rsidRPr="006C225E">
              <w:rPr>
                <w:rFonts w:hint="eastAsia"/>
                <w:color w:val="000000"/>
                <w:kern w:val="44"/>
              </w:rPr>
              <w:t>0</w:t>
            </w:r>
            <w:r w:rsidR="00F50E73" w:rsidRPr="006C225E">
              <w:rPr>
                <w:rFonts w:hint="eastAsia"/>
                <w:color w:val="000000"/>
                <w:kern w:val="44"/>
              </w:rPr>
              <w:t>028</w:t>
            </w:r>
            <w:r w:rsidR="00450270" w:rsidRPr="006C225E">
              <w:rPr>
                <w:rFonts w:hint="eastAsia"/>
                <w:color w:val="000000"/>
                <w:kern w:val="44"/>
              </w:rPr>
              <w:t>t</w:t>
            </w:r>
            <w:r w:rsidRPr="006C225E">
              <w:rPr>
                <w:color w:val="000000"/>
                <w:kern w:val="44"/>
              </w:rPr>
              <w:t>/a</w:t>
            </w:r>
            <w:r w:rsidRPr="006C225E">
              <w:rPr>
                <w:rFonts w:hint="eastAsia"/>
                <w:color w:val="000000"/>
                <w:kern w:val="44"/>
              </w:rPr>
              <w:t>，排放速率为</w:t>
            </w:r>
            <w:r w:rsidRPr="006C225E">
              <w:rPr>
                <w:rFonts w:hint="eastAsia"/>
                <w:color w:val="000000"/>
                <w:kern w:val="44"/>
              </w:rPr>
              <w:t>0.0</w:t>
            </w:r>
            <w:r w:rsidR="00A109F0" w:rsidRPr="006C225E">
              <w:rPr>
                <w:rFonts w:hint="eastAsia"/>
                <w:color w:val="000000"/>
                <w:kern w:val="44"/>
              </w:rPr>
              <w:t>0</w:t>
            </w:r>
            <w:r w:rsidR="00F50E73" w:rsidRPr="006C225E">
              <w:rPr>
                <w:rFonts w:hint="eastAsia"/>
                <w:color w:val="000000"/>
                <w:kern w:val="44"/>
              </w:rPr>
              <w:t>1</w:t>
            </w:r>
            <w:r w:rsidRPr="006C225E">
              <w:rPr>
                <w:rFonts w:hint="eastAsia"/>
                <w:color w:val="000000"/>
                <w:kern w:val="44"/>
              </w:rPr>
              <w:t>kg/h</w:t>
            </w:r>
            <w:r w:rsidRPr="006C225E">
              <w:rPr>
                <w:rFonts w:hint="eastAsia"/>
                <w:color w:val="000000"/>
                <w:kern w:val="44"/>
              </w:rPr>
              <w:t>。</w:t>
            </w:r>
            <w:r w:rsidR="00F90A11" w:rsidRPr="006C225E">
              <w:rPr>
                <w:rFonts w:hint="eastAsia"/>
                <w:color w:val="000000"/>
                <w:kern w:val="44"/>
              </w:rPr>
              <w:t>本项目完成后，全厂</w:t>
            </w:r>
            <w:r w:rsidR="00F90A11" w:rsidRPr="006C225E">
              <w:rPr>
                <w:rFonts w:hint="eastAsia"/>
                <w:kern w:val="0"/>
                <w:lang w:val="pt-BR"/>
              </w:rPr>
              <w:t>颗粒物无组织排放量为</w:t>
            </w:r>
            <w:r w:rsidR="00F90A11" w:rsidRPr="006C225E">
              <w:rPr>
                <w:rFonts w:hint="eastAsia"/>
                <w:kern w:val="0"/>
                <w:lang w:val="pt-BR"/>
              </w:rPr>
              <w:t>0.0002</w:t>
            </w:r>
            <w:r w:rsidR="00F90A11" w:rsidRPr="006C225E">
              <w:rPr>
                <w:kern w:val="0"/>
                <w:lang w:val="pt-BR"/>
              </w:rPr>
              <w:t>t/a</w:t>
            </w:r>
            <w:r w:rsidR="00F90A11" w:rsidRPr="006C225E">
              <w:rPr>
                <w:rFonts w:hint="eastAsia"/>
                <w:kern w:val="0"/>
                <w:lang w:val="pt-BR"/>
              </w:rPr>
              <w:t>，</w:t>
            </w:r>
            <w:r w:rsidR="00F90A11" w:rsidRPr="006C225E">
              <w:rPr>
                <w:rFonts w:hint="eastAsia"/>
                <w:color w:val="000000"/>
                <w:kern w:val="44"/>
              </w:rPr>
              <w:t>排放速率为</w:t>
            </w:r>
            <w:r w:rsidR="00F90A11" w:rsidRPr="006C225E">
              <w:rPr>
                <w:rFonts w:hint="eastAsia"/>
                <w:color w:val="000000"/>
                <w:kern w:val="44"/>
              </w:rPr>
              <w:t>0.0003kg/h</w:t>
            </w:r>
            <w:r w:rsidR="00F90A11" w:rsidRPr="006C225E">
              <w:rPr>
                <w:rFonts w:hint="eastAsia"/>
                <w:color w:val="000000"/>
                <w:kern w:val="44"/>
              </w:rPr>
              <w:t>；</w:t>
            </w:r>
            <w:r w:rsidR="00F90A11" w:rsidRPr="006C225E">
              <w:rPr>
                <w:rFonts w:eastAsiaTheme="minorEastAsia" w:hint="eastAsia"/>
                <w:kern w:val="44"/>
              </w:rPr>
              <w:t>非甲烷总烃无组织排放量为</w:t>
            </w:r>
            <w:r w:rsidR="00F90A11" w:rsidRPr="006C225E">
              <w:rPr>
                <w:color w:val="000000"/>
                <w:kern w:val="44"/>
              </w:rPr>
              <w:t>0.</w:t>
            </w:r>
            <w:r w:rsidR="00F90A11" w:rsidRPr="006C225E">
              <w:rPr>
                <w:rFonts w:hint="eastAsia"/>
                <w:color w:val="000000"/>
                <w:kern w:val="44"/>
              </w:rPr>
              <w:t>0437t</w:t>
            </w:r>
            <w:r w:rsidR="00F90A11" w:rsidRPr="006C225E">
              <w:rPr>
                <w:color w:val="000000"/>
                <w:kern w:val="44"/>
              </w:rPr>
              <w:t>/a</w:t>
            </w:r>
            <w:r w:rsidR="00F90A11" w:rsidRPr="006C225E">
              <w:rPr>
                <w:rFonts w:hint="eastAsia"/>
                <w:color w:val="000000"/>
                <w:kern w:val="44"/>
              </w:rPr>
              <w:t>，排放速率为</w:t>
            </w:r>
            <w:r w:rsidR="00F90A11" w:rsidRPr="006C225E">
              <w:rPr>
                <w:rFonts w:hint="eastAsia"/>
                <w:color w:val="000000"/>
                <w:kern w:val="44"/>
              </w:rPr>
              <w:t>0.02kg/h</w:t>
            </w:r>
            <w:r w:rsidR="000B15A3" w:rsidRPr="006C225E">
              <w:rPr>
                <w:rFonts w:hint="eastAsia"/>
                <w:color w:val="000000"/>
                <w:kern w:val="44"/>
              </w:rPr>
              <w:t>。</w:t>
            </w:r>
          </w:p>
          <w:p w:rsidR="00E45EF9" w:rsidRPr="006C225E" w:rsidRDefault="00E45EF9" w:rsidP="00E45EF9">
            <w:pPr>
              <w:adjustRightInd w:val="0"/>
              <w:snapToGrid w:val="0"/>
              <w:spacing w:line="440" w:lineRule="exact"/>
              <w:ind w:firstLineChars="200" w:firstLine="480"/>
              <w:jc w:val="both"/>
              <w:rPr>
                <w:kern w:val="44"/>
              </w:rPr>
            </w:pPr>
            <w:r w:rsidRPr="006C225E">
              <w:rPr>
                <w:rFonts w:hint="eastAsia"/>
                <w:kern w:val="44"/>
              </w:rPr>
              <w:t>无组织废气管控要求如下。</w:t>
            </w:r>
          </w:p>
          <w:p w:rsidR="00E45EF9" w:rsidRPr="006C225E" w:rsidRDefault="00E45EF9" w:rsidP="00E45EF9">
            <w:pPr>
              <w:adjustRightInd w:val="0"/>
              <w:snapToGrid w:val="0"/>
              <w:spacing w:line="440" w:lineRule="exact"/>
              <w:ind w:firstLineChars="200" w:firstLine="480"/>
              <w:jc w:val="both"/>
              <w:rPr>
                <w:kern w:val="44"/>
              </w:rPr>
            </w:pPr>
            <w:r w:rsidRPr="006C225E">
              <w:rPr>
                <w:rFonts w:cs="宋体" w:hint="eastAsia"/>
                <w:kern w:val="44"/>
              </w:rPr>
              <w:t>①</w:t>
            </w:r>
            <w:r w:rsidRPr="006C225E">
              <w:rPr>
                <w:rFonts w:hint="eastAsia"/>
                <w:kern w:val="44"/>
              </w:rPr>
              <w:t>采用自动上料</w:t>
            </w:r>
            <w:r w:rsidR="00251291" w:rsidRPr="006C225E">
              <w:rPr>
                <w:rFonts w:hint="eastAsia"/>
                <w:kern w:val="44"/>
              </w:rPr>
              <w:t>器</w:t>
            </w:r>
            <w:r w:rsidRPr="006C225E">
              <w:rPr>
                <w:rFonts w:hint="eastAsia"/>
                <w:kern w:val="44"/>
              </w:rPr>
              <w:t>上料；</w:t>
            </w:r>
          </w:p>
          <w:p w:rsidR="00E45EF9" w:rsidRPr="006C225E" w:rsidRDefault="00E45EF9" w:rsidP="00E45EF9">
            <w:pPr>
              <w:adjustRightInd w:val="0"/>
              <w:snapToGrid w:val="0"/>
              <w:spacing w:line="440" w:lineRule="exact"/>
              <w:ind w:firstLineChars="200" w:firstLine="480"/>
              <w:jc w:val="both"/>
              <w:rPr>
                <w:kern w:val="44"/>
              </w:rPr>
            </w:pPr>
            <w:r w:rsidRPr="006C225E">
              <w:rPr>
                <w:rFonts w:hint="eastAsia"/>
                <w:kern w:val="44"/>
              </w:rPr>
              <w:t>②对</w:t>
            </w:r>
            <w:r w:rsidR="00251291" w:rsidRPr="006C225E">
              <w:rPr>
                <w:rFonts w:hint="eastAsia"/>
                <w:kern w:val="44"/>
              </w:rPr>
              <w:t>每台挤出机挤出段密闭，在挤出段设置方形集气罩</w:t>
            </w:r>
            <w:r w:rsidRPr="006C225E">
              <w:rPr>
                <w:rFonts w:eastAsiaTheme="majorEastAsia" w:hint="eastAsia"/>
                <w:kern w:val="44"/>
              </w:rPr>
              <w:t>，距集气罩开口面最远处的</w:t>
            </w:r>
            <w:r w:rsidRPr="006C225E">
              <w:rPr>
                <w:rFonts w:eastAsiaTheme="majorEastAsia"/>
                <w:kern w:val="44"/>
              </w:rPr>
              <w:t>VOCs</w:t>
            </w:r>
            <w:r w:rsidRPr="006C225E">
              <w:rPr>
                <w:rFonts w:eastAsiaTheme="majorEastAsia" w:hint="eastAsia"/>
                <w:kern w:val="44"/>
              </w:rPr>
              <w:t>无组织排放位置，控制风速不低于</w:t>
            </w:r>
            <w:r w:rsidRPr="006C225E">
              <w:rPr>
                <w:rFonts w:eastAsiaTheme="majorEastAsia"/>
                <w:kern w:val="44"/>
              </w:rPr>
              <w:t>0.3</w:t>
            </w:r>
            <w:r w:rsidRPr="006C225E">
              <w:rPr>
                <w:rFonts w:eastAsiaTheme="majorEastAsia" w:hint="eastAsia"/>
                <w:kern w:val="44"/>
              </w:rPr>
              <w:t>米</w:t>
            </w:r>
            <w:r w:rsidRPr="006C225E">
              <w:rPr>
                <w:rFonts w:eastAsiaTheme="majorEastAsia" w:hint="eastAsia"/>
                <w:kern w:val="44"/>
              </w:rPr>
              <w:t>/</w:t>
            </w:r>
            <w:r w:rsidRPr="006C225E">
              <w:rPr>
                <w:rFonts w:eastAsiaTheme="majorEastAsia" w:hint="eastAsia"/>
                <w:kern w:val="44"/>
              </w:rPr>
              <w:t>秒</w:t>
            </w:r>
            <w:r w:rsidRPr="006C225E">
              <w:rPr>
                <w:rFonts w:hint="eastAsia"/>
                <w:kern w:val="44"/>
              </w:rPr>
              <w:t>；</w:t>
            </w:r>
          </w:p>
          <w:p w:rsidR="00E45EF9" w:rsidRPr="006C225E" w:rsidRDefault="006E1511" w:rsidP="00E45EF9">
            <w:pPr>
              <w:adjustRightInd w:val="0"/>
              <w:snapToGrid w:val="0"/>
              <w:spacing w:line="440" w:lineRule="exact"/>
              <w:ind w:firstLineChars="200" w:firstLine="480"/>
              <w:jc w:val="both"/>
              <w:rPr>
                <w:kern w:val="44"/>
              </w:rPr>
            </w:pPr>
            <w:r w:rsidRPr="006C225E">
              <w:rPr>
                <w:kern w:val="44"/>
              </w:rPr>
              <w:fldChar w:fldCharType="begin"/>
            </w:r>
            <w:r w:rsidR="00E45EF9" w:rsidRPr="006C225E">
              <w:rPr>
                <w:rFonts w:hint="eastAsia"/>
                <w:kern w:val="44"/>
              </w:rPr>
              <w:instrText>= 3 \* GB3</w:instrText>
            </w:r>
            <w:r w:rsidRPr="006C225E">
              <w:rPr>
                <w:kern w:val="44"/>
              </w:rPr>
              <w:fldChar w:fldCharType="separate"/>
            </w:r>
            <w:r w:rsidR="00E45EF9" w:rsidRPr="006C225E">
              <w:rPr>
                <w:rFonts w:hint="eastAsia"/>
                <w:noProof/>
                <w:kern w:val="44"/>
              </w:rPr>
              <w:t>③</w:t>
            </w:r>
            <w:r w:rsidRPr="006C225E">
              <w:rPr>
                <w:kern w:val="44"/>
              </w:rPr>
              <w:fldChar w:fldCharType="end"/>
            </w:r>
            <w:r w:rsidR="00E45EF9" w:rsidRPr="006C225E">
              <w:rPr>
                <w:rFonts w:hint="eastAsia"/>
                <w:kern w:val="44"/>
              </w:rPr>
              <w:t>混料机、暂存罐设置</w:t>
            </w:r>
            <w:r w:rsidR="00251291" w:rsidRPr="006C225E">
              <w:rPr>
                <w:rFonts w:hint="eastAsia"/>
                <w:kern w:val="44"/>
              </w:rPr>
              <w:t>单独二次密闭车间</w:t>
            </w:r>
            <w:r w:rsidR="00E45EF9" w:rsidRPr="006C225E">
              <w:rPr>
                <w:rFonts w:hint="eastAsia"/>
                <w:kern w:val="44"/>
              </w:rPr>
              <w:t>，负压抽风收集；</w:t>
            </w:r>
          </w:p>
          <w:p w:rsidR="00E45EF9" w:rsidRPr="006C225E" w:rsidRDefault="006E1511" w:rsidP="00E45EF9">
            <w:pPr>
              <w:adjustRightInd w:val="0"/>
              <w:snapToGrid w:val="0"/>
              <w:spacing w:line="440" w:lineRule="exact"/>
              <w:ind w:firstLineChars="200" w:firstLine="480"/>
              <w:jc w:val="both"/>
              <w:rPr>
                <w:kern w:val="44"/>
              </w:rPr>
            </w:pPr>
            <w:r w:rsidRPr="006C225E">
              <w:rPr>
                <w:kern w:val="44"/>
              </w:rPr>
              <w:fldChar w:fldCharType="begin"/>
            </w:r>
            <w:r w:rsidR="00E45EF9" w:rsidRPr="006C225E">
              <w:rPr>
                <w:rFonts w:hint="eastAsia"/>
                <w:kern w:val="44"/>
              </w:rPr>
              <w:instrText>= 4 \* GB3</w:instrText>
            </w:r>
            <w:r w:rsidRPr="006C225E">
              <w:rPr>
                <w:kern w:val="44"/>
              </w:rPr>
              <w:fldChar w:fldCharType="separate"/>
            </w:r>
            <w:r w:rsidR="00E45EF9" w:rsidRPr="006C225E">
              <w:rPr>
                <w:rFonts w:hint="eastAsia"/>
                <w:noProof/>
                <w:kern w:val="44"/>
              </w:rPr>
              <w:t>④</w:t>
            </w:r>
            <w:r w:rsidRPr="006C225E">
              <w:rPr>
                <w:kern w:val="44"/>
              </w:rPr>
              <w:fldChar w:fldCharType="end"/>
            </w:r>
            <w:r w:rsidR="00E45EF9" w:rsidRPr="006C225E">
              <w:rPr>
                <w:kern w:val="44"/>
              </w:rPr>
              <w:t>厂区道路及车间地面硬化，车间地面、墙壁、设备顶部整洁无积尘；厂内地面全部硬化或绿化，无成片裸露土地。</w:t>
            </w:r>
          </w:p>
          <w:p w:rsidR="00251291" w:rsidRPr="006C225E" w:rsidRDefault="00251291" w:rsidP="00251291">
            <w:pPr>
              <w:adjustRightInd w:val="0"/>
              <w:snapToGrid w:val="0"/>
              <w:spacing w:line="440" w:lineRule="exact"/>
              <w:ind w:firstLineChars="200" w:firstLine="480"/>
            </w:pPr>
            <w:r w:rsidRPr="006C225E">
              <w:rPr>
                <w:rFonts w:hint="eastAsia"/>
              </w:rPr>
              <w:t>（三）、污染物排放口基本情况</w:t>
            </w:r>
          </w:p>
          <w:p w:rsidR="00251291" w:rsidRPr="006C225E" w:rsidRDefault="00251291" w:rsidP="00251291">
            <w:pPr>
              <w:adjustRightInd w:val="0"/>
              <w:snapToGrid w:val="0"/>
              <w:spacing w:line="440" w:lineRule="exact"/>
              <w:ind w:firstLineChars="200" w:firstLine="480"/>
              <w:jc w:val="both"/>
              <w:rPr>
                <w:rFonts w:eastAsia="黑体"/>
                <w:kern w:val="44"/>
              </w:rPr>
            </w:pPr>
            <w:r w:rsidRPr="006C225E">
              <w:rPr>
                <w:rFonts w:eastAsia="黑体"/>
                <w:kern w:val="44"/>
              </w:rPr>
              <w:t>表</w:t>
            </w:r>
            <w:r w:rsidRPr="006C225E">
              <w:rPr>
                <w:kern w:val="44"/>
              </w:rPr>
              <w:t>2</w:t>
            </w:r>
            <w:r w:rsidR="00C40672" w:rsidRPr="006C225E">
              <w:rPr>
                <w:rFonts w:hint="eastAsia"/>
                <w:kern w:val="44"/>
              </w:rPr>
              <w:t>7</w:t>
            </w:r>
            <w:r w:rsidRPr="006C225E">
              <w:rPr>
                <w:rFonts w:hint="eastAsia"/>
                <w:kern w:val="44"/>
              </w:rPr>
              <w:t xml:space="preserve">          </w:t>
            </w:r>
            <w:r w:rsidR="008F40A2" w:rsidRPr="006C225E">
              <w:rPr>
                <w:rFonts w:hint="eastAsia"/>
                <w:kern w:val="44"/>
              </w:rPr>
              <w:t xml:space="preserve"> </w:t>
            </w:r>
            <w:r w:rsidRPr="006C225E">
              <w:rPr>
                <w:rFonts w:hint="eastAsia"/>
                <w:kern w:val="44"/>
              </w:rPr>
              <w:t xml:space="preserve"> </w:t>
            </w:r>
            <w:r w:rsidR="008F40A2" w:rsidRPr="006C225E">
              <w:rPr>
                <w:rFonts w:eastAsia="黑体"/>
              </w:rPr>
              <w:t>本</w:t>
            </w:r>
            <w:r w:rsidR="008F40A2" w:rsidRPr="006C225E">
              <w:rPr>
                <w:rFonts w:eastAsia="黑体" w:hint="eastAsia"/>
              </w:rPr>
              <w:t>项目完成后全厂</w:t>
            </w:r>
            <w:r w:rsidRPr="006C225E">
              <w:rPr>
                <w:rFonts w:eastAsia="黑体" w:hint="eastAsia"/>
                <w:kern w:val="44"/>
              </w:rPr>
              <w:t>污染物排放口基本情况</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tblPr>
            <w:tblGrid>
              <w:gridCol w:w="465"/>
              <w:gridCol w:w="789"/>
              <w:gridCol w:w="789"/>
              <w:gridCol w:w="791"/>
              <w:gridCol w:w="657"/>
              <w:gridCol w:w="658"/>
              <w:gridCol w:w="526"/>
              <w:gridCol w:w="658"/>
              <w:gridCol w:w="920"/>
              <w:gridCol w:w="2363"/>
            </w:tblGrid>
            <w:tr w:rsidR="00251291" w:rsidRPr="006C225E" w:rsidTr="006C5D3B">
              <w:trPr>
                <w:trHeight w:val="397"/>
                <w:jc w:val="center"/>
              </w:trPr>
              <w:tc>
                <w:tcPr>
                  <w:tcW w:w="270" w:type="pct"/>
                  <w:vMerge w:val="restart"/>
                  <w:shd w:val="clear" w:color="auto" w:fill="FFFFFF"/>
                  <w:vAlign w:val="center"/>
                </w:tcPr>
                <w:p w:rsidR="00251291" w:rsidRPr="006C225E" w:rsidRDefault="00251291" w:rsidP="00251291">
                  <w:pPr>
                    <w:adjustRightInd w:val="0"/>
                    <w:snapToGrid w:val="0"/>
                    <w:jc w:val="center"/>
                    <w:rPr>
                      <w:b/>
                      <w:kern w:val="44"/>
                      <w:sz w:val="21"/>
                    </w:rPr>
                  </w:pPr>
                  <w:r w:rsidRPr="006C225E">
                    <w:rPr>
                      <w:b/>
                      <w:kern w:val="44"/>
                      <w:sz w:val="21"/>
                    </w:rPr>
                    <w:t>编号</w:t>
                  </w:r>
                </w:p>
              </w:tc>
              <w:tc>
                <w:tcPr>
                  <w:tcW w:w="458" w:type="pct"/>
                  <w:vMerge w:val="restart"/>
                  <w:shd w:val="clear" w:color="auto" w:fill="FFFFFF"/>
                  <w:vAlign w:val="center"/>
                </w:tcPr>
                <w:p w:rsidR="00251291" w:rsidRPr="006C225E" w:rsidRDefault="00251291" w:rsidP="00251291">
                  <w:pPr>
                    <w:adjustRightInd w:val="0"/>
                    <w:snapToGrid w:val="0"/>
                    <w:jc w:val="center"/>
                    <w:rPr>
                      <w:b/>
                      <w:kern w:val="44"/>
                      <w:sz w:val="21"/>
                    </w:rPr>
                  </w:pPr>
                  <w:r w:rsidRPr="006C225E">
                    <w:rPr>
                      <w:b/>
                      <w:kern w:val="44"/>
                      <w:sz w:val="21"/>
                    </w:rPr>
                    <w:t>名称</w:t>
                  </w:r>
                </w:p>
              </w:tc>
              <w:tc>
                <w:tcPr>
                  <w:tcW w:w="917" w:type="pct"/>
                  <w:gridSpan w:val="2"/>
                  <w:shd w:val="clear" w:color="auto" w:fill="FFFFFF"/>
                  <w:vAlign w:val="center"/>
                </w:tcPr>
                <w:p w:rsidR="00251291" w:rsidRPr="006C225E" w:rsidRDefault="00251291" w:rsidP="00251291">
                  <w:pPr>
                    <w:adjustRightInd w:val="0"/>
                    <w:snapToGrid w:val="0"/>
                    <w:jc w:val="center"/>
                    <w:rPr>
                      <w:b/>
                      <w:kern w:val="44"/>
                      <w:sz w:val="21"/>
                    </w:rPr>
                  </w:pPr>
                  <w:r w:rsidRPr="006C225E">
                    <w:rPr>
                      <w:b/>
                      <w:kern w:val="44"/>
                      <w:sz w:val="21"/>
                    </w:rPr>
                    <w:t>排气筒底部中心坐标</w:t>
                  </w:r>
                </w:p>
              </w:tc>
              <w:tc>
                <w:tcPr>
                  <w:tcW w:w="381" w:type="pct"/>
                  <w:vMerge w:val="restart"/>
                  <w:shd w:val="clear" w:color="auto" w:fill="FFFFFF"/>
                  <w:vAlign w:val="center"/>
                </w:tcPr>
                <w:p w:rsidR="00251291" w:rsidRPr="006C225E" w:rsidRDefault="00251291" w:rsidP="00251291">
                  <w:pPr>
                    <w:adjustRightInd w:val="0"/>
                    <w:snapToGrid w:val="0"/>
                    <w:jc w:val="center"/>
                    <w:rPr>
                      <w:b/>
                      <w:kern w:val="44"/>
                      <w:sz w:val="21"/>
                    </w:rPr>
                  </w:pPr>
                  <w:r w:rsidRPr="006C225E">
                    <w:rPr>
                      <w:b/>
                      <w:kern w:val="44"/>
                      <w:sz w:val="21"/>
                    </w:rPr>
                    <w:t>排气筒高度</w:t>
                  </w:r>
                  <w:r w:rsidRPr="006C225E">
                    <w:rPr>
                      <w:b/>
                      <w:kern w:val="44"/>
                      <w:sz w:val="21"/>
                    </w:rPr>
                    <w:t>/m</w:t>
                  </w:r>
                </w:p>
              </w:tc>
              <w:tc>
                <w:tcPr>
                  <w:tcW w:w="382" w:type="pct"/>
                  <w:vMerge w:val="restart"/>
                  <w:shd w:val="clear" w:color="auto" w:fill="FFFFFF"/>
                  <w:vAlign w:val="center"/>
                </w:tcPr>
                <w:p w:rsidR="00251291" w:rsidRPr="006C225E" w:rsidRDefault="00251291" w:rsidP="00251291">
                  <w:pPr>
                    <w:adjustRightInd w:val="0"/>
                    <w:snapToGrid w:val="0"/>
                    <w:jc w:val="center"/>
                    <w:rPr>
                      <w:b/>
                      <w:kern w:val="44"/>
                      <w:sz w:val="21"/>
                    </w:rPr>
                  </w:pPr>
                  <w:r w:rsidRPr="006C225E">
                    <w:rPr>
                      <w:b/>
                      <w:kern w:val="44"/>
                      <w:sz w:val="21"/>
                    </w:rPr>
                    <w:t>出口内径</w:t>
                  </w:r>
                  <w:r w:rsidRPr="006C225E">
                    <w:rPr>
                      <w:b/>
                      <w:kern w:val="44"/>
                      <w:sz w:val="21"/>
                    </w:rPr>
                    <w:t>/m</w:t>
                  </w:r>
                </w:p>
              </w:tc>
              <w:tc>
                <w:tcPr>
                  <w:tcW w:w="305" w:type="pct"/>
                  <w:vMerge w:val="restart"/>
                  <w:shd w:val="clear" w:color="auto" w:fill="FFFFFF"/>
                  <w:vAlign w:val="center"/>
                </w:tcPr>
                <w:p w:rsidR="00251291" w:rsidRPr="006C225E" w:rsidRDefault="00251291" w:rsidP="00251291">
                  <w:pPr>
                    <w:adjustRightInd w:val="0"/>
                    <w:snapToGrid w:val="0"/>
                    <w:jc w:val="center"/>
                    <w:rPr>
                      <w:b/>
                      <w:kern w:val="44"/>
                      <w:sz w:val="21"/>
                    </w:rPr>
                  </w:pPr>
                  <w:r w:rsidRPr="006C225E">
                    <w:rPr>
                      <w:rFonts w:hint="eastAsia"/>
                      <w:b/>
                      <w:kern w:val="44"/>
                      <w:sz w:val="21"/>
                    </w:rPr>
                    <w:t>类型</w:t>
                  </w:r>
                </w:p>
              </w:tc>
              <w:tc>
                <w:tcPr>
                  <w:tcW w:w="382" w:type="pct"/>
                  <w:vMerge w:val="restart"/>
                  <w:shd w:val="clear" w:color="auto" w:fill="FFFFFF"/>
                  <w:vAlign w:val="center"/>
                </w:tcPr>
                <w:p w:rsidR="00251291" w:rsidRPr="006C225E" w:rsidRDefault="00251291" w:rsidP="00251291">
                  <w:pPr>
                    <w:adjustRightInd w:val="0"/>
                    <w:snapToGrid w:val="0"/>
                    <w:jc w:val="center"/>
                    <w:rPr>
                      <w:b/>
                      <w:kern w:val="44"/>
                      <w:sz w:val="21"/>
                    </w:rPr>
                  </w:pPr>
                  <w:r w:rsidRPr="006C225E">
                    <w:rPr>
                      <w:b/>
                      <w:kern w:val="44"/>
                      <w:sz w:val="21"/>
                    </w:rPr>
                    <w:t>烟气温度</w:t>
                  </w:r>
                  <w:r w:rsidRPr="006C225E">
                    <w:rPr>
                      <w:b/>
                      <w:kern w:val="44"/>
                      <w:sz w:val="21"/>
                    </w:rPr>
                    <w:t>/</w:t>
                  </w:r>
                  <w:r w:rsidRPr="006C225E">
                    <w:rPr>
                      <w:rFonts w:hint="eastAsia"/>
                      <w:b/>
                      <w:kern w:val="44"/>
                      <w:sz w:val="21"/>
                    </w:rPr>
                    <w:t>℃</w:t>
                  </w:r>
                </w:p>
              </w:tc>
              <w:tc>
                <w:tcPr>
                  <w:tcW w:w="534" w:type="pct"/>
                  <w:vMerge w:val="restart"/>
                  <w:shd w:val="clear" w:color="auto" w:fill="FFFFFF"/>
                  <w:vAlign w:val="center"/>
                </w:tcPr>
                <w:p w:rsidR="00251291" w:rsidRPr="006C225E" w:rsidRDefault="00251291" w:rsidP="00251291">
                  <w:pPr>
                    <w:adjustRightInd w:val="0"/>
                    <w:snapToGrid w:val="0"/>
                    <w:jc w:val="center"/>
                    <w:rPr>
                      <w:b/>
                      <w:kern w:val="44"/>
                      <w:sz w:val="21"/>
                    </w:rPr>
                  </w:pPr>
                  <w:r w:rsidRPr="006C225E">
                    <w:rPr>
                      <w:b/>
                      <w:kern w:val="44"/>
                      <w:sz w:val="21"/>
                    </w:rPr>
                    <w:t>排放污染物</w:t>
                  </w:r>
                </w:p>
              </w:tc>
              <w:tc>
                <w:tcPr>
                  <w:tcW w:w="1371" w:type="pct"/>
                  <w:vMerge w:val="restart"/>
                  <w:shd w:val="clear" w:color="auto" w:fill="FFFFFF"/>
                  <w:vAlign w:val="center"/>
                </w:tcPr>
                <w:p w:rsidR="00251291" w:rsidRPr="006C225E" w:rsidRDefault="00251291" w:rsidP="00251291">
                  <w:pPr>
                    <w:adjustRightInd w:val="0"/>
                    <w:snapToGrid w:val="0"/>
                    <w:jc w:val="center"/>
                    <w:rPr>
                      <w:b/>
                      <w:kern w:val="44"/>
                      <w:sz w:val="21"/>
                    </w:rPr>
                  </w:pPr>
                  <w:r w:rsidRPr="006C225E">
                    <w:rPr>
                      <w:b/>
                      <w:kern w:val="44"/>
                      <w:sz w:val="21"/>
                    </w:rPr>
                    <w:t>执行标准</w:t>
                  </w:r>
                </w:p>
              </w:tc>
            </w:tr>
            <w:tr w:rsidR="00251291" w:rsidRPr="006C225E" w:rsidTr="006C5D3B">
              <w:trPr>
                <w:trHeight w:val="397"/>
                <w:jc w:val="center"/>
              </w:trPr>
              <w:tc>
                <w:tcPr>
                  <w:tcW w:w="270" w:type="pct"/>
                  <w:vMerge/>
                  <w:shd w:val="pct10" w:color="auto" w:fill="auto"/>
                  <w:vAlign w:val="center"/>
                </w:tcPr>
                <w:p w:rsidR="00251291" w:rsidRPr="006C225E" w:rsidRDefault="00251291" w:rsidP="00251291">
                  <w:pPr>
                    <w:adjustRightInd w:val="0"/>
                    <w:snapToGrid w:val="0"/>
                    <w:jc w:val="center"/>
                    <w:rPr>
                      <w:kern w:val="44"/>
                      <w:sz w:val="21"/>
                    </w:rPr>
                  </w:pPr>
                </w:p>
              </w:tc>
              <w:tc>
                <w:tcPr>
                  <w:tcW w:w="458" w:type="pct"/>
                  <w:vMerge/>
                  <w:shd w:val="pct10" w:color="auto" w:fill="auto"/>
                  <w:vAlign w:val="center"/>
                </w:tcPr>
                <w:p w:rsidR="00251291" w:rsidRPr="006C225E" w:rsidRDefault="00251291" w:rsidP="00251291">
                  <w:pPr>
                    <w:adjustRightInd w:val="0"/>
                    <w:snapToGrid w:val="0"/>
                    <w:jc w:val="center"/>
                    <w:rPr>
                      <w:kern w:val="44"/>
                      <w:sz w:val="21"/>
                    </w:rPr>
                  </w:pPr>
                </w:p>
              </w:tc>
              <w:tc>
                <w:tcPr>
                  <w:tcW w:w="458" w:type="pct"/>
                  <w:shd w:val="clear" w:color="auto" w:fill="FFFFFF"/>
                  <w:vAlign w:val="center"/>
                </w:tcPr>
                <w:p w:rsidR="00251291" w:rsidRPr="006C225E" w:rsidRDefault="00251291" w:rsidP="00251291">
                  <w:pPr>
                    <w:adjustRightInd w:val="0"/>
                    <w:snapToGrid w:val="0"/>
                    <w:jc w:val="center"/>
                    <w:rPr>
                      <w:b/>
                      <w:kern w:val="44"/>
                      <w:sz w:val="21"/>
                    </w:rPr>
                  </w:pPr>
                  <w:r w:rsidRPr="006C225E">
                    <w:rPr>
                      <w:b/>
                      <w:kern w:val="44"/>
                      <w:sz w:val="21"/>
                    </w:rPr>
                    <w:t>经度</w:t>
                  </w:r>
                </w:p>
              </w:tc>
              <w:tc>
                <w:tcPr>
                  <w:tcW w:w="459" w:type="pct"/>
                  <w:shd w:val="clear" w:color="auto" w:fill="FFFFFF"/>
                  <w:vAlign w:val="center"/>
                </w:tcPr>
                <w:p w:rsidR="00251291" w:rsidRPr="006C225E" w:rsidRDefault="00251291" w:rsidP="00251291">
                  <w:pPr>
                    <w:adjustRightInd w:val="0"/>
                    <w:snapToGrid w:val="0"/>
                    <w:jc w:val="center"/>
                    <w:rPr>
                      <w:b/>
                      <w:kern w:val="44"/>
                      <w:sz w:val="21"/>
                    </w:rPr>
                  </w:pPr>
                  <w:r w:rsidRPr="006C225E">
                    <w:rPr>
                      <w:rFonts w:hint="eastAsia"/>
                      <w:b/>
                      <w:kern w:val="44"/>
                      <w:sz w:val="21"/>
                    </w:rPr>
                    <w:t>纬度</w:t>
                  </w:r>
                </w:p>
              </w:tc>
              <w:tc>
                <w:tcPr>
                  <w:tcW w:w="381" w:type="pct"/>
                  <w:vMerge/>
                  <w:shd w:val="pct10" w:color="auto" w:fill="auto"/>
                  <w:vAlign w:val="center"/>
                </w:tcPr>
                <w:p w:rsidR="00251291" w:rsidRPr="006C225E" w:rsidRDefault="00251291" w:rsidP="00251291">
                  <w:pPr>
                    <w:adjustRightInd w:val="0"/>
                    <w:snapToGrid w:val="0"/>
                    <w:jc w:val="center"/>
                    <w:rPr>
                      <w:kern w:val="44"/>
                      <w:sz w:val="21"/>
                    </w:rPr>
                  </w:pPr>
                </w:p>
              </w:tc>
              <w:tc>
                <w:tcPr>
                  <w:tcW w:w="382" w:type="pct"/>
                  <w:vMerge/>
                  <w:shd w:val="pct10" w:color="auto" w:fill="auto"/>
                  <w:vAlign w:val="center"/>
                </w:tcPr>
                <w:p w:rsidR="00251291" w:rsidRPr="006C225E" w:rsidRDefault="00251291" w:rsidP="00251291">
                  <w:pPr>
                    <w:adjustRightInd w:val="0"/>
                    <w:snapToGrid w:val="0"/>
                    <w:jc w:val="center"/>
                    <w:rPr>
                      <w:kern w:val="44"/>
                      <w:sz w:val="21"/>
                    </w:rPr>
                  </w:pPr>
                </w:p>
              </w:tc>
              <w:tc>
                <w:tcPr>
                  <w:tcW w:w="305" w:type="pct"/>
                  <w:vMerge/>
                  <w:shd w:val="pct10" w:color="auto" w:fill="auto"/>
                  <w:vAlign w:val="center"/>
                </w:tcPr>
                <w:p w:rsidR="00251291" w:rsidRPr="006C225E" w:rsidRDefault="00251291" w:rsidP="00251291">
                  <w:pPr>
                    <w:adjustRightInd w:val="0"/>
                    <w:snapToGrid w:val="0"/>
                    <w:jc w:val="center"/>
                    <w:rPr>
                      <w:kern w:val="44"/>
                      <w:sz w:val="21"/>
                    </w:rPr>
                  </w:pPr>
                </w:p>
              </w:tc>
              <w:tc>
                <w:tcPr>
                  <w:tcW w:w="382" w:type="pct"/>
                  <w:vMerge/>
                  <w:shd w:val="pct10" w:color="auto" w:fill="auto"/>
                  <w:vAlign w:val="center"/>
                </w:tcPr>
                <w:p w:rsidR="00251291" w:rsidRPr="006C225E" w:rsidRDefault="00251291" w:rsidP="00251291">
                  <w:pPr>
                    <w:adjustRightInd w:val="0"/>
                    <w:snapToGrid w:val="0"/>
                    <w:jc w:val="center"/>
                    <w:rPr>
                      <w:kern w:val="44"/>
                      <w:sz w:val="21"/>
                    </w:rPr>
                  </w:pPr>
                </w:p>
              </w:tc>
              <w:tc>
                <w:tcPr>
                  <w:tcW w:w="534" w:type="pct"/>
                  <w:vMerge/>
                  <w:shd w:val="pct10" w:color="auto" w:fill="auto"/>
                  <w:vAlign w:val="center"/>
                </w:tcPr>
                <w:p w:rsidR="00251291" w:rsidRPr="006C225E" w:rsidRDefault="00251291" w:rsidP="00251291">
                  <w:pPr>
                    <w:adjustRightInd w:val="0"/>
                    <w:snapToGrid w:val="0"/>
                    <w:jc w:val="center"/>
                    <w:rPr>
                      <w:kern w:val="44"/>
                      <w:sz w:val="21"/>
                    </w:rPr>
                  </w:pPr>
                </w:p>
              </w:tc>
              <w:tc>
                <w:tcPr>
                  <w:tcW w:w="1371" w:type="pct"/>
                  <w:vMerge/>
                  <w:shd w:val="pct10" w:color="auto" w:fill="auto"/>
                  <w:vAlign w:val="center"/>
                </w:tcPr>
                <w:p w:rsidR="00251291" w:rsidRPr="006C225E" w:rsidRDefault="00251291" w:rsidP="00251291">
                  <w:pPr>
                    <w:adjustRightInd w:val="0"/>
                    <w:snapToGrid w:val="0"/>
                    <w:jc w:val="center"/>
                    <w:rPr>
                      <w:kern w:val="44"/>
                      <w:sz w:val="21"/>
                    </w:rPr>
                  </w:pPr>
                </w:p>
              </w:tc>
            </w:tr>
            <w:tr w:rsidR="006C5D3B" w:rsidRPr="006C225E" w:rsidTr="006C5D3B">
              <w:trPr>
                <w:trHeight w:val="397"/>
                <w:jc w:val="center"/>
              </w:trPr>
              <w:tc>
                <w:tcPr>
                  <w:tcW w:w="270" w:type="pct"/>
                  <w:tcBorders>
                    <w:top w:val="single" w:sz="8" w:space="0" w:color="auto"/>
                  </w:tcBorders>
                  <w:vAlign w:val="center"/>
                </w:tcPr>
                <w:p w:rsidR="006C5D3B" w:rsidRPr="006C225E" w:rsidRDefault="006C5D3B" w:rsidP="00BE7E94">
                  <w:pPr>
                    <w:adjustRightInd w:val="0"/>
                    <w:snapToGrid w:val="0"/>
                    <w:jc w:val="center"/>
                    <w:rPr>
                      <w:kern w:val="44"/>
                      <w:sz w:val="21"/>
                    </w:rPr>
                  </w:pPr>
                  <w:r w:rsidRPr="006C225E">
                    <w:rPr>
                      <w:rFonts w:hint="eastAsia"/>
                      <w:kern w:val="44"/>
                      <w:sz w:val="21"/>
                    </w:rPr>
                    <w:t>DA00</w:t>
                  </w:r>
                  <w:r w:rsidR="00BE7E94" w:rsidRPr="006C225E">
                    <w:rPr>
                      <w:rFonts w:hint="eastAsia"/>
                      <w:kern w:val="44"/>
                      <w:sz w:val="21"/>
                    </w:rPr>
                    <w:t>2</w:t>
                  </w:r>
                </w:p>
              </w:tc>
              <w:tc>
                <w:tcPr>
                  <w:tcW w:w="458" w:type="pct"/>
                  <w:tcBorders>
                    <w:top w:val="single" w:sz="8" w:space="0" w:color="auto"/>
                  </w:tcBorders>
                  <w:vAlign w:val="center"/>
                </w:tcPr>
                <w:p w:rsidR="006C5D3B" w:rsidRPr="006C225E" w:rsidRDefault="00A7772E" w:rsidP="006C5D3B">
                  <w:pPr>
                    <w:adjustRightInd w:val="0"/>
                    <w:snapToGrid w:val="0"/>
                    <w:jc w:val="center"/>
                    <w:rPr>
                      <w:kern w:val="44"/>
                      <w:sz w:val="21"/>
                    </w:rPr>
                  </w:pPr>
                  <w:r w:rsidRPr="006C225E">
                    <w:rPr>
                      <w:rFonts w:hint="eastAsia"/>
                      <w:kern w:val="44"/>
                      <w:sz w:val="21"/>
                    </w:rPr>
                    <w:t>颗粒物废气排放口</w:t>
                  </w:r>
                </w:p>
              </w:tc>
              <w:tc>
                <w:tcPr>
                  <w:tcW w:w="458" w:type="pct"/>
                  <w:tcBorders>
                    <w:top w:val="single" w:sz="8" w:space="0" w:color="auto"/>
                  </w:tcBorders>
                  <w:vAlign w:val="center"/>
                </w:tcPr>
                <w:p w:rsidR="006C5D3B" w:rsidRPr="006C225E" w:rsidRDefault="006C5D3B" w:rsidP="006C5D3B">
                  <w:pPr>
                    <w:adjustRightInd w:val="0"/>
                    <w:snapToGrid w:val="0"/>
                    <w:jc w:val="center"/>
                    <w:rPr>
                      <w:kern w:val="44"/>
                      <w:sz w:val="21"/>
                    </w:rPr>
                  </w:pPr>
                  <w:r w:rsidRPr="006C225E">
                    <w:rPr>
                      <w:rFonts w:hint="eastAsia"/>
                      <w:kern w:val="44"/>
                      <w:sz w:val="21"/>
                    </w:rPr>
                    <w:t>113</w:t>
                  </w:r>
                  <w:r w:rsidRPr="006C225E">
                    <w:rPr>
                      <w:rFonts w:hint="eastAsia"/>
                      <w:kern w:val="44"/>
                      <w:sz w:val="21"/>
                    </w:rPr>
                    <w:t>°</w:t>
                  </w:r>
                  <w:r w:rsidRPr="006C225E">
                    <w:rPr>
                      <w:rFonts w:hint="eastAsia"/>
                      <w:kern w:val="44"/>
                      <w:sz w:val="21"/>
                    </w:rPr>
                    <w:t>47</w:t>
                  </w:r>
                  <w:r w:rsidRPr="006C225E">
                    <w:rPr>
                      <w:rFonts w:hint="eastAsia"/>
                      <w:kern w:val="44"/>
                      <w:sz w:val="21"/>
                    </w:rPr>
                    <w:t>′</w:t>
                  </w:r>
                  <w:r w:rsidR="00B5300E" w:rsidRPr="006C225E">
                    <w:rPr>
                      <w:kern w:val="44"/>
                      <w:sz w:val="21"/>
                    </w:rPr>
                    <w:t>46.748</w:t>
                  </w:r>
                  <w:r w:rsidRPr="006C225E">
                    <w:rPr>
                      <w:rFonts w:hint="eastAsia"/>
                      <w:kern w:val="44"/>
                      <w:sz w:val="21"/>
                    </w:rPr>
                    <w:t>″</w:t>
                  </w:r>
                </w:p>
              </w:tc>
              <w:tc>
                <w:tcPr>
                  <w:tcW w:w="459" w:type="pct"/>
                  <w:tcBorders>
                    <w:top w:val="single" w:sz="8" w:space="0" w:color="auto"/>
                  </w:tcBorders>
                  <w:vAlign w:val="center"/>
                </w:tcPr>
                <w:p w:rsidR="006C5D3B" w:rsidRPr="006C225E" w:rsidRDefault="006C5D3B" w:rsidP="006C5D3B">
                  <w:pPr>
                    <w:adjustRightInd w:val="0"/>
                    <w:snapToGrid w:val="0"/>
                    <w:jc w:val="center"/>
                    <w:rPr>
                      <w:kern w:val="44"/>
                      <w:sz w:val="21"/>
                    </w:rPr>
                  </w:pPr>
                  <w:r w:rsidRPr="006C225E">
                    <w:rPr>
                      <w:rFonts w:hint="eastAsia"/>
                      <w:kern w:val="44"/>
                      <w:sz w:val="21"/>
                    </w:rPr>
                    <w:t>35</w:t>
                  </w:r>
                  <w:r w:rsidRPr="006C225E">
                    <w:rPr>
                      <w:rFonts w:hint="eastAsia"/>
                      <w:kern w:val="44"/>
                      <w:sz w:val="21"/>
                    </w:rPr>
                    <w:t>°</w:t>
                  </w:r>
                  <w:r w:rsidRPr="006C225E">
                    <w:rPr>
                      <w:rFonts w:hint="eastAsia"/>
                      <w:kern w:val="44"/>
                      <w:sz w:val="21"/>
                    </w:rPr>
                    <w:t>12</w:t>
                  </w:r>
                  <w:r w:rsidRPr="006C225E">
                    <w:rPr>
                      <w:rFonts w:hint="eastAsia"/>
                      <w:kern w:val="44"/>
                      <w:sz w:val="21"/>
                    </w:rPr>
                    <w:t>′</w:t>
                  </w:r>
                  <w:r w:rsidR="00B5300E" w:rsidRPr="006C225E">
                    <w:rPr>
                      <w:kern w:val="44"/>
                      <w:sz w:val="21"/>
                    </w:rPr>
                    <w:t>4.931</w:t>
                  </w:r>
                  <w:r w:rsidRPr="006C225E">
                    <w:rPr>
                      <w:rFonts w:hint="eastAsia"/>
                      <w:kern w:val="44"/>
                      <w:sz w:val="21"/>
                    </w:rPr>
                    <w:t>″</w:t>
                  </w:r>
                </w:p>
              </w:tc>
              <w:tc>
                <w:tcPr>
                  <w:tcW w:w="381" w:type="pct"/>
                  <w:tcBorders>
                    <w:top w:val="single" w:sz="8" w:space="0" w:color="auto"/>
                  </w:tcBorders>
                  <w:vAlign w:val="center"/>
                </w:tcPr>
                <w:p w:rsidR="006C5D3B" w:rsidRPr="006C225E" w:rsidRDefault="006C5D3B" w:rsidP="00251291">
                  <w:pPr>
                    <w:adjustRightInd w:val="0"/>
                    <w:snapToGrid w:val="0"/>
                    <w:jc w:val="center"/>
                    <w:rPr>
                      <w:kern w:val="44"/>
                      <w:sz w:val="21"/>
                    </w:rPr>
                  </w:pPr>
                  <w:r w:rsidRPr="006C225E">
                    <w:rPr>
                      <w:kern w:val="44"/>
                      <w:sz w:val="21"/>
                    </w:rPr>
                    <w:t>15</w:t>
                  </w:r>
                </w:p>
              </w:tc>
              <w:tc>
                <w:tcPr>
                  <w:tcW w:w="382" w:type="pct"/>
                  <w:tcBorders>
                    <w:top w:val="single" w:sz="8" w:space="0" w:color="auto"/>
                  </w:tcBorders>
                  <w:vAlign w:val="center"/>
                </w:tcPr>
                <w:p w:rsidR="006C5D3B" w:rsidRPr="006C225E" w:rsidRDefault="006C5D3B" w:rsidP="00A7772E">
                  <w:pPr>
                    <w:adjustRightInd w:val="0"/>
                    <w:snapToGrid w:val="0"/>
                    <w:jc w:val="center"/>
                    <w:rPr>
                      <w:kern w:val="44"/>
                      <w:sz w:val="21"/>
                    </w:rPr>
                  </w:pPr>
                  <w:r w:rsidRPr="006C225E">
                    <w:rPr>
                      <w:kern w:val="44"/>
                      <w:sz w:val="21"/>
                    </w:rPr>
                    <w:t>0.</w:t>
                  </w:r>
                  <w:r w:rsidR="00A7772E" w:rsidRPr="006C225E">
                    <w:rPr>
                      <w:rFonts w:hint="eastAsia"/>
                      <w:kern w:val="44"/>
                      <w:sz w:val="21"/>
                    </w:rPr>
                    <w:t>3</w:t>
                  </w:r>
                </w:p>
              </w:tc>
              <w:tc>
                <w:tcPr>
                  <w:tcW w:w="305" w:type="pct"/>
                  <w:tcBorders>
                    <w:top w:val="single" w:sz="8" w:space="0" w:color="auto"/>
                  </w:tcBorders>
                  <w:vAlign w:val="center"/>
                </w:tcPr>
                <w:p w:rsidR="006C5D3B" w:rsidRPr="006C225E" w:rsidRDefault="006C5D3B" w:rsidP="00251291">
                  <w:pPr>
                    <w:adjustRightInd w:val="0"/>
                    <w:snapToGrid w:val="0"/>
                    <w:jc w:val="center"/>
                    <w:rPr>
                      <w:kern w:val="44"/>
                      <w:sz w:val="21"/>
                    </w:rPr>
                  </w:pPr>
                  <w:r w:rsidRPr="006C225E">
                    <w:rPr>
                      <w:rFonts w:hint="eastAsia"/>
                      <w:kern w:val="44"/>
                      <w:sz w:val="21"/>
                    </w:rPr>
                    <w:t>一般排放口</w:t>
                  </w:r>
                </w:p>
              </w:tc>
              <w:tc>
                <w:tcPr>
                  <w:tcW w:w="382" w:type="pct"/>
                  <w:tcBorders>
                    <w:top w:val="single" w:sz="8" w:space="0" w:color="auto"/>
                  </w:tcBorders>
                  <w:vAlign w:val="center"/>
                </w:tcPr>
                <w:p w:rsidR="006C5D3B" w:rsidRPr="006C225E" w:rsidRDefault="006C5D3B" w:rsidP="00251291">
                  <w:pPr>
                    <w:adjustRightInd w:val="0"/>
                    <w:snapToGrid w:val="0"/>
                    <w:jc w:val="center"/>
                    <w:rPr>
                      <w:kern w:val="44"/>
                      <w:sz w:val="21"/>
                    </w:rPr>
                  </w:pPr>
                  <w:r w:rsidRPr="006C225E">
                    <w:rPr>
                      <w:kern w:val="44"/>
                      <w:sz w:val="21"/>
                    </w:rPr>
                    <w:t>25</w:t>
                  </w:r>
                </w:p>
              </w:tc>
              <w:tc>
                <w:tcPr>
                  <w:tcW w:w="534" w:type="pct"/>
                  <w:tcBorders>
                    <w:top w:val="single" w:sz="8" w:space="0" w:color="auto"/>
                    <w:bottom w:val="single" w:sz="8" w:space="0" w:color="auto"/>
                  </w:tcBorders>
                  <w:vAlign w:val="center"/>
                </w:tcPr>
                <w:p w:rsidR="006C5D3B" w:rsidRPr="006C225E" w:rsidRDefault="00B3619A" w:rsidP="00B3619A">
                  <w:pPr>
                    <w:adjustRightInd w:val="0"/>
                    <w:snapToGrid w:val="0"/>
                    <w:jc w:val="center"/>
                    <w:rPr>
                      <w:kern w:val="44"/>
                      <w:sz w:val="21"/>
                    </w:rPr>
                  </w:pPr>
                  <w:r w:rsidRPr="006C225E">
                    <w:rPr>
                      <w:rFonts w:hint="eastAsia"/>
                      <w:kern w:val="44"/>
                      <w:sz w:val="21"/>
                    </w:rPr>
                    <w:t>颗粒物</w:t>
                  </w:r>
                </w:p>
              </w:tc>
              <w:tc>
                <w:tcPr>
                  <w:tcW w:w="1371" w:type="pct"/>
                  <w:tcBorders>
                    <w:top w:val="single" w:sz="8" w:space="0" w:color="auto"/>
                    <w:bottom w:val="single" w:sz="8" w:space="0" w:color="auto"/>
                  </w:tcBorders>
                  <w:vAlign w:val="center"/>
                </w:tcPr>
                <w:p w:rsidR="006C5D3B" w:rsidRPr="006C225E" w:rsidRDefault="00B3619A" w:rsidP="00B3619A">
                  <w:pPr>
                    <w:adjustRightInd w:val="0"/>
                    <w:snapToGrid w:val="0"/>
                    <w:jc w:val="center"/>
                    <w:rPr>
                      <w:kern w:val="44"/>
                      <w:sz w:val="21"/>
                    </w:rPr>
                  </w:pPr>
                  <w:r w:rsidRPr="006C225E">
                    <w:rPr>
                      <w:kern w:val="44"/>
                      <w:sz w:val="21"/>
                      <w:szCs w:val="21"/>
                    </w:rPr>
                    <w:t>《合成树脂工业污染物排放标准》（</w:t>
                  </w:r>
                  <w:r w:rsidRPr="006C225E">
                    <w:rPr>
                      <w:kern w:val="44"/>
                      <w:sz w:val="21"/>
                      <w:szCs w:val="21"/>
                    </w:rPr>
                    <w:t>GB31572-2015</w:t>
                  </w:r>
                  <w:r w:rsidRPr="006C225E">
                    <w:rPr>
                      <w:kern w:val="44"/>
                      <w:sz w:val="21"/>
                      <w:szCs w:val="21"/>
                    </w:rPr>
                    <w:t>）表</w:t>
                  </w:r>
                  <w:r w:rsidRPr="006C225E">
                    <w:rPr>
                      <w:kern w:val="44"/>
                      <w:sz w:val="21"/>
                      <w:szCs w:val="21"/>
                    </w:rPr>
                    <w:t>5</w:t>
                  </w:r>
                  <w:r w:rsidRPr="006C225E">
                    <w:rPr>
                      <w:kern w:val="44"/>
                      <w:sz w:val="21"/>
                      <w:szCs w:val="21"/>
                    </w:rPr>
                    <w:t>、</w:t>
                  </w:r>
                  <w:r w:rsidRPr="006C225E">
                    <w:rPr>
                      <w:rFonts w:hint="eastAsia"/>
                      <w:kern w:val="44"/>
                      <w:sz w:val="21"/>
                      <w:szCs w:val="21"/>
                    </w:rPr>
                    <w:t>《新乡市生态环境局关于进一步规范工业企业颗粒物排放限值的通知》其他涉气工业企业</w:t>
                  </w:r>
                </w:p>
              </w:tc>
            </w:tr>
            <w:tr w:rsidR="006C5D3B" w:rsidRPr="006C225E" w:rsidTr="006C5D3B">
              <w:trPr>
                <w:trHeight w:val="397"/>
                <w:jc w:val="center"/>
              </w:trPr>
              <w:tc>
                <w:tcPr>
                  <w:tcW w:w="270" w:type="pct"/>
                  <w:tcBorders>
                    <w:top w:val="single" w:sz="4" w:space="0" w:color="auto"/>
                    <w:bottom w:val="single" w:sz="8" w:space="0" w:color="auto"/>
                  </w:tcBorders>
                  <w:vAlign w:val="center"/>
                </w:tcPr>
                <w:p w:rsidR="006C5D3B" w:rsidRPr="006C225E" w:rsidRDefault="006C5D3B" w:rsidP="0031526A">
                  <w:pPr>
                    <w:adjustRightInd w:val="0"/>
                    <w:snapToGrid w:val="0"/>
                    <w:jc w:val="center"/>
                    <w:rPr>
                      <w:kern w:val="44"/>
                      <w:sz w:val="21"/>
                    </w:rPr>
                  </w:pPr>
                  <w:r w:rsidRPr="006C225E">
                    <w:rPr>
                      <w:rFonts w:hint="eastAsia"/>
                      <w:kern w:val="44"/>
                      <w:sz w:val="21"/>
                    </w:rPr>
                    <w:t>DA00</w:t>
                  </w:r>
                  <w:r w:rsidR="0031526A" w:rsidRPr="006C225E">
                    <w:rPr>
                      <w:rFonts w:hint="eastAsia"/>
                      <w:kern w:val="44"/>
                      <w:sz w:val="21"/>
                    </w:rPr>
                    <w:t>1</w:t>
                  </w:r>
                </w:p>
              </w:tc>
              <w:tc>
                <w:tcPr>
                  <w:tcW w:w="458" w:type="pct"/>
                  <w:tcBorders>
                    <w:top w:val="single" w:sz="4" w:space="0" w:color="auto"/>
                    <w:bottom w:val="single" w:sz="8" w:space="0" w:color="auto"/>
                  </w:tcBorders>
                  <w:vAlign w:val="center"/>
                </w:tcPr>
                <w:p w:rsidR="006C5D3B" w:rsidRPr="006C225E" w:rsidRDefault="00A7772E" w:rsidP="006C5D3B">
                  <w:pPr>
                    <w:adjustRightInd w:val="0"/>
                    <w:snapToGrid w:val="0"/>
                    <w:jc w:val="center"/>
                    <w:rPr>
                      <w:kern w:val="44"/>
                      <w:sz w:val="21"/>
                    </w:rPr>
                  </w:pPr>
                  <w:r w:rsidRPr="006C225E">
                    <w:rPr>
                      <w:rFonts w:hint="eastAsia"/>
                      <w:kern w:val="44"/>
                      <w:sz w:val="21"/>
                    </w:rPr>
                    <w:t>有机废气排放口</w:t>
                  </w:r>
                </w:p>
              </w:tc>
              <w:tc>
                <w:tcPr>
                  <w:tcW w:w="458" w:type="pct"/>
                  <w:tcBorders>
                    <w:top w:val="single" w:sz="4" w:space="0" w:color="auto"/>
                    <w:bottom w:val="single" w:sz="8" w:space="0" w:color="auto"/>
                  </w:tcBorders>
                  <w:vAlign w:val="center"/>
                </w:tcPr>
                <w:p w:rsidR="006C5D3B" w:rsidRPr="006C225E" w:rsidRDefault="006C5D3B" w:rsidP="00023EFA">
                  <w:pPr>
                    <w:adjustRightInd w:val="0"/>
                    <w:snapToGrid w:val="0"/>
                    <w:jc w:val="center"/>
                    <w:rPr>
                      <w:kern w:val="44"/>
                      <w:sz w:val="21"/>
                    </w:rPr>
                  </w:pPr>
                  <w:r w:rsidRPr="006C225E">
                    <w:rPr>
                      <w:rFonts w:hint="eastAsia"/>
                      <w:kern w:val="44"/>
                      <w:sz w:val="21"/>
                    </w:rPr>
                    <w:t>113</w:t>
                  </w:r>
                  <w:r w:rsidRPr="006C225E">
                    <w:rPr>
                      <w:rFonts w:hint="eastAsia"/>
                      <w:kern w:val="44"/>
                      <w:sz w:val="21"/>
                    </w:rPr>
                    <w:t>°</w:t>
                  </w:r>
                  <w:r w:rsidRPr="006C225E">
                    <w:rPr>
                      <w:rFonts w:hint="eastAsia"/>
                      <w:kern w:val="44"/>
                      <w:sz w:val="21"/>
                    </w:rPr>
                    <w:t>47</w:t>
                  </w:r>
                  <w:r w:rsidRPr="006C225E">
                    <w:rPr>
                      <w:rFonts w:hint="eastAsia"/>
                      <w:kern w:val="44"/>
                      <w:sz w:val="21"/>
                    </w:rPr>
                    <w:t>′</w:t>
                  </w:r>
                  <w:r w:rsidRPr="006C225E">
                    <w:rPr>
                      <w:kern w:val="44"/>
                      <w:sz w:val="21"/>
                    </w:rPr>
                    <w:t>4</w:t>
                  </w:r>
                  <w:r w:rsidR="00023EFA" w:rsidRPr="006C225E">
                    <w:rPr>
                      <w:rFonts w:hint="eastAsia"/>
                      <w:kern w:val="44"/>
                      <w:sz w:val="21"/>
                    </w:rPr>
                    <w:t>4</w:t>
                  </w:r>
                  <w:r w:rsidRPr="006C225E">
                    <w:rPr>
                      <w:kern w:val="44"/>
                      <w:sz w:val="21"/>
                    </w:rPr>
                    <w:t>.</w:t>
                  </w:r>
                  <w:r w:rsidR="00023EFA" w:rsidRPr="006C225E">
                    <w:rPr>
                      <w:rFonts w:hint="eastAsia"/>
                      <w:kern w:val="44"/>
                      <w:sz w:val="21"/>
                    </w:rPr>
                    <w:t>004</w:t>
                  </w:r>
                  <w:r w:rsidRPr="006C225E">
                    <w:rPr>
                      <w:rFonts w:hint="eastAsia"/>
                      <w:kern w:val="44"/>
                      <w:sz w:val="21"/>
                    </w:rPr>
                    <w:t>″</w:t>
                  </w:r>
                </w:p>
              </w:tc>
              <w:tc>
                <w:tcPr>
                  <w:tcW w:w="459" w:type="pct"/>
                  <w:tcBorders>
                    <w:top w:val="single" w:sz="4" w:space="0" w:color="auto"/>
                    <w:bottom w:val="single" w:sz="8" w:space="0" w:color="auto"/>
                  </w:tcBorders>
                  <w:vAlign w:val="center"/>
                </w:tcPr>
                <w:p w:rsidR="006C5D3B" w:rsidRPr="006C225E" w:rsidRDefault="006C5D3B" w:rsidP="00023EFA">
                  <w:pPr>
                    <w:adjustRightInd w:val="0"/>
                    <w:snapToGrid w:val="0"/>
                    <w:jc w:val="center"/>
                    <w:rPr>
                      <w:kern w:val="44"/>
                      <w:sz w:val="21"/>
                    </w:rPr>
                  </w:pPr>
                  <w:r w:rsidRPr="006C225E">
                    <w:rPr>
                      <w:rFonts w:hint="eastAsia"/>
                      <w:kern w:val="44"/>
                      <w:sz w:val="21"/>
                    </w:rPr>
                    <w:t>35</w:t>
                  </w:r>
                  <w:r w:rsidRPr="006C225E">
                    <w:rPr>
                      <w:rFonts w:hint="eastAsia"/>
                      <w:kern w:val="44"/>
                      <w:sz w:val="21"/>
                    </w:rPr>
                    <w:t>°</w:t>
                  </w:r>
                  <w:r w:rsidRPr="006C225E">
                    <w:rPr>
                      <w:rFonts w:hint="eastAsia"/>
                      <w:kern w:val="44"/>
                      <w:sz w:val="21"/>
                    </w:rPr>
                    <w:t>12</w:t>
                  </w:r>
                  <w:r w:rsidRPr="006C225E">
                    <w:rPr>
                      <w:rFonts w:hint="eastAsia"/>
                      <w:kern w:val="44"/>
                      <w:sz w:val="21"/>
                    </w:rPr>
                    <w:t>′</w:t>
                  </w:r>
                  <w:r w:rsidRPr="006C225E">
                    <w:rPr>
                      <w:kern w:val="44"/>
                      <w:sz w:val="21"/>
                    </w:rPr>
                    <w:t>4.</w:t>
                  </w:r>
                  <w:r w:rsidR="00023EFA" w:rsidRPr="006C225E">
                    <w:rPr>
                      <w:rFonts w:hint="eastAsia"/>
                      <w:kern w:val="44"/>
                      <w:sz w:val="21"/>
                    </w:rPr>
                    <w:t>527</w:t>
                  </w:r>
                  <w:r w:rsidRPr="006C225E">
                    <w:rPr>
                      <w:rFonts w:hint="eastAsia"/>
                      <w:kern w:val="44"/>
                      <w:sz w:val="21"/>
                    </w:rPr>
                    <w:t>″</w:t>
                  </w:r>
                </w:p>
              </w:tc>
              <w:tc>
                <w:tcPr>
                  <w:tcW w:w="381" w:type="pct"/>
                  <w:tcBorders>
                    <w:top w:val="single" w:sz="4" w:space="0" w:color="auto"/>
                    <w:bottom w:val="single" w:sz="8" w:space="0" w:color="auto"/>
                  </w:tcBorders>
                  <w:vAlign w:val="center"/>
                </w:tcPr>
                <w:p w:rsidR="006C5D3B" w:rsidRPr="006C225E" w:rsidRDefault="006C5D3B" w:rsidP="00251291">
                  <w:pPr>
                    <w:adjustRightInd w:val="0"/>
                    <w:snapToGrid w:val="0"/>
                    <w:jc w:val="center"/>
                    <w:rPr>
                      <w:kern w:val="44"/>
                      <w:sz w:val="21"/>
                    </w:rPr>
                  </w:pPr>
                  <w:r w:rsidRPr="006C225E">
                    <w:rPr>
                      <w:rFonts w:hint="eastAsia"/>
                      <w:kern w:val="44"/>
                      <w:sz w:val="21"/>
                    </w:rPr>
                    <w:t>15</w:t>
                  </w:r>
                </w:p>
              </w:tc>
              <w:tc>
                <w:tcPr>
                  <w:tcW w:w="382" w:type="pct"/>
                  <w:tcBorders>
                    <w:top w:val="single" w:sz="4" w:space="0" w:color="auto"/>
                    <w:bottom w:val="single" w:sz="8" w:space="0" w:color="auto"/>
                  </w:tcBorders>
                  <w:vAlign w:val="center"/>
                </w:tcPr>
                <w:p w:rsidR="006C5D3B" w:rsidRPr="006C225E" w:rsidRDefault="006C5D3B" w:rsidP="00251291">
                  <w:pPr>
                    <w:adjustRightInd w:val="0"/>
                    <w:snapToGrid w:val="0"/>
                    <w:jc w:val="center"/>
                    <w:rPr>
                      <w:kern w:val="44"/>
                      <w:sz w:val="21"/>
                    </w:rPr>
                  </w:pPr>
                  <w:r w:rsidRPr="006C225E">
                    <w:rPr>
                      <w:rFonts w:hint="eastAsia"/>
                      <w:kern w:val="44"/>
                      <w:sz w:val="21"/>
                    </w:rPr>
                    <w:t>0.5</w:t>
                  </w:r>
                </w:p>
              </w:tc>
              <w:tc>
                <w:tcPr>
                  <w:tcW w:w="305" w:type="pct"/>
                  <w:tcBorders>
                    <w:top w:val="single" w:sz="4" w:space="0" w:color="auto"/>
                    <w:bottom w:val="single" w:sz="8" w:space="0" w:color="auto"/>
                  </w:tcBorders>
                  <w:vAlign w:val="center"/>
                </w:tcPr>
                <w:p w:rsidR="006C5D3B" w:rsidRPr="006C225E" w:rsidRDefault="006C5D3B" w:rsidP="00251291">
                  <w:pPr>
                    <w:adjustRightInd w:val="0"/>
                    <w:snapToGrid w:val="0"/>
                    <w:jc w:val="center"/>
                    <w:rPr>
                      <w:kern w:val="44"/>
                      <w:sz w:val="21"/>
                    </w:rPr>
                  </w:pPr>
                  <w:r w:rsidRPr="006C225E">
                    <w:rPr>
                      <w:rFonts w:hint="eastAsia"/>
                      <w:kern w:val="44"/>
                      <w:sz w:val="21"/>
                    </w:rPr>
                    <w:t>一般排放口</w:t>
                  </w:r>
                </w:p>
              </w:tc>
              <w:tc>
                <w:tcPr>
                  <w:tcW w:w="382" w:type="pct"/>
                  <w:tcBorders>
                    <w:top w:val="single" w:sz="4" w:space="0" w:color="auto"/>
                    <w:bottom w:val="single" w:sz="8" w:space="0" w:color="auto"/>
                  </w:tcBorders>
                  <w:vAlign w:val="center"/>
                </w:tcPr>
                <w:p w:rsidR="006C5D3B" w:rsidRPr="006C225E" w:rsidRDefault="006C5D3B" w:rsidP="00251291">
                  <w:pPr>
                    <w:adjustRightInd w:val="0"/>
                    <w:snapToGrid w:val="0"/>
                    <w:jc w:val="center"/>
                    <w:rPr>
                      <w:kern w:val="44"/>
                      <w:sz w:val="21"/>
                    </w:rPr>
                  </w:pPr>
                  <w:r w:rsidRPr="006C225E">
                    <w:rPr>
                      <w:rFonts w:hint="eastAsia"/>
                      <w:kern w:val="44"/>
                      <w:sz w:val="21"/>
                    </w:rPr>
                    <w:t>25</w:t>
                  </w:r>
                </w:p>
              </w:tc>
              <w:tc>
                <w:tcPr>
                  <w:tcW w:w="534" w:type="pct"/>
                  <w:tcBorders>
                    <w:top w:val="single" w:sz="4" w:space="0" w:color="auto"/>
                    <w:bottom w:val="single" w:sz="8" w:space="0" w:color="auto"/>
                  </w:tcBorders>
                  <w:vAlign w:val="center"/>
                </w:tcPr>
                <w:p w:rsidR="006C5D3B" w:rsidRPr="006C225E" w:rsidRDefault="00B3619A" w:rsidP="00251291">
                  <w:pPr>
                    <w:adjustRightInd w:val="0"/>
                    <w:snapToGrid w:val="0"/>
                    <w:jc w:val="center"/>
                    <w:rPr>
                      <w:kern w:val="44"/>
                      <w:sz w:val="21"/>
                    </w:rPr>
                  </w:pPr>
                  <w:r w:rsidRPr="006C225E">
                    <w:rPr>
                      <w:rFonts w:hint="eastAsia"/>
                      <w:kern w:val="44"/>
                      <w:sz w:val="21"/>
                    </w:rPr>
                    <w:t>非甲烷总烃</w:t>
                  </w:r>
                </w:p>
              </w:tc>
              <w:tc>
                <w:tcPr>
                  <w:tcW w:w="1371" w:type="pct"/>
                  <w:tcBorders>
                    <w:top w:val="single" w:sz="4" w:space="0" w:color="auto"/>
                    <w:bottom w:val="single" w:sz="8" w:space="0" w:color="auto"/>
                  </w:tcBorders>
                  <w:vAlign w:val="center"/>
                </w:tcPr>
                <w:p w:rsidR="006C5D3B" w:rsidRPr="006C225E" w:rsidRDefault="00B3619A" w:rsidP="00251291">
                  <w:pPr>
                    <w:adjustRightInd w:val="0"/>
                    <w:snapToGrid w:val="0"/>
                    <w:jc w:val="center"/>
                    <w:rPr>
                      <w:kern w:val="44"/>
                      <w:sz w:val="21"/>
                    </w:rPr>
                  </w:pPr>
                  <w:r w:rsidRPr="006C225E">
                    <w:rPr>
                      <w:rFonts w:hint="eastAsia"/>
                      <w:kern w:val="44"/>
                      <w:sz w:val="21"/>
                    </w:rPr>
                    <w:t>《合成树脂工业污染物排放标准》（</w:t>
                  </w:r>
                  <w:r w:rsidRPr="006C225E">
                    <w:rPr>
                      <w:rFonts w:hint="eastAsia"/>
                      <w:kern w:val="44"/>
                      <w:sz w:val="21"/>
                    </w:rPr>
                    <w:t>GB31572-2015</w:t>
                  </w:r>
                  <w:r w:rsidRPr="006C225E">
                    <w:rPr>
                      <w:rFonts w:hint="eastAsia"/>
                      <w:kern w:val="44"/>
                      <w:sz w:val="21"/>
                    </w:rPr>
                    <w:t>）表</w:t>
                  </w:r>
                  <w:r w:rsidRPr="006C225E">
                    <w:rPr>
                      <w:rFonts w:hint="eastAsia"/>
                      <w:kern w:val="44"/>
                      <w:sz w:val="21"/>
                    </w:rPr>
                    <w:t>5</w:t>
                  </w:r>
                </w:p>
              </w:tc>
            </w:tr>
          </w:tbl>
          <w:p w:rsidR="00251291" w:rsidRPr="006C225E" w:rsidRDefault="00251291" w:rsidP="00251291">
            <w:pPr>
              <w:spacing w:line="440" w:lineRule="atLeast"/>
              <w:ind w:firstLine="480"/>
              <w:jc w:val="both"/>
              <w:textAlignment w:val="baseline"/>
              <w:rPr>
                <w:kern w:val="44"/>
              </w:rPr>
            </w:pPr>
            <w:r w:rsidRPr="006C225E">
              <w:rPr>
                <w:rFonts w:hint="eastAsia"/>
                <w:kern w:val="44"/>
              </w:rPr>
              <w:t>（四）、污染物达标分析</w:t>
            </w:r>
          </w:p>
          <w:p w:rsidR="00251291" w:rsidRPr="006C225E" w:rsidRDefault="00251291" w:rsidP="00251291">
            <w:pPr>
              <w:tabs>
                <w:tab w:val="left" w:pos="3620"/>
              </w:tabs>
              <w:adjustRightInd w:val="0"/>
              <w:snapToGrid w:val="0"/>
              <w:spacing w:line="440" w:lineRule="exact"/>
              <w:ind w:firstLineChars="200" w:firstLine="480"/>
              <w:jc w:val="both"/>
              <w:rPr>
                <w:kern w:val="44"/>
              </w:rPr>
            </w:pPr>
            <w:r w:rsidRPr="006C225E">
              <w:rPr>
                <w:rFonts w:hint="eastAsia"/>
                <w:kern w:val="44"/>
              </w:rPr>
              <w:t>1</w:t>
            </w:r>
            <w:r w:rsidRPr="006C225E">
              <w:rPr>
                <w:rFonts w:hint="eastAsia"/>
                <w:kern w:val="44"/>
              </w:rPr>
              <w:t>、有组织污染物达标分析</w:t>
            </w:r>
          </w:p>
          <w:p w:rsidR="00AF22CF" w:rsidRPr="006C225E" w:rsidRDefault="00AF22CF" w:rsidP="008A483C">
            <w:pPr>
              <w:adjustRightInd w:val="0"/>
              <w:snapToGrid w:val="0"/>
              <w:spacing w:line="440" w:lineRule="exact"/>
              <w:ind w:firstLineChars="200" w:firstLine="480"/>
              <w:jc w:val="both"/>
              <w:rPr>
                <w:rFonts w:eastAsia="黑体"/>
                <w:kern w:val="44"/>
              </w:rPr>
            </w:pPr>
          </w:p>
          <w:p w:rsidR="00AF22CF" w:rsidRPr="006C225E" w:rsidRDefault="00AF22CF" w:rsidP="008A483C">
            <w:pPr>
              <w:adjustRightInd w:val="0"/>
              <w:snapToGrid w:val="0"/>
              <w:spacing w:line="440" w:lineRule="exact"/>
              <w:ind w:firstLineChars="200" w:firstLine="480"/>
              <w:jc w:val="both"/>
              <w:rPr>
                <w:rFonts w:eastAsia="黑体"/>
                <w:kern w:val="44"/>
              </w:rPr>
            </w:pPr>
          </w:p>
          <w:p w:rsidR="00AF22CF" w:rsidRPr="006C225E" w:rsidRDefault="00AF22CF" w:rsidP="008A483C">
            <w:pPr>
              <w:adjustRightInd w:val="0"/>
              <w:snapToGrid w:val="0"/>
              <w:spacing w:line="440" w:lineRule="exact"/>
              <w:ind w:firstLineChars="200" w:firstLine="480"/>
              <w:jc w:val="both"/>
              <w:rPr>
                <w:rFonts w:eastAsia="黑体"/>
                <w:kern w:val="44"/>
              </w:rPr>
            </w:pPr>
          </w:p>
          <w:p w:rsidR="008A483C" w:rsidRPr="006C225E" w:rsidRDefault="008A483C" w:rsidP="008A483C">
            <w:pPr>
              <w:adjustRightInd w:val="0"/>
              <w:snapToGrid w:val="0"/>
              <w:spacing w:line="440" w:lineRule="exact"/>
              <w:ind w:firstLineChars="200" w:firstLine="480"/>
              <w:jc w:val="both"/>
              <w:rPr>
                <w:rFonts w:eastAsia="黑体"/>
                <w:kern w:val="44"/>
              </w:rPr>
            </w:pPr>
            <w:r w:rsidRPr="006C225E">
              <w:rPr>
                <w:rFonts w:eastAsia="黑体" w:hint="eastAsia"/>
                <w:kern w:val="44"/>
              </w:rPr>
              <w:lastRenderedPageBreak/>
              <w:t>表</w:t>
            </w:r>
            <w:r w:rsidRPr="006C225E">
              <w:rPr>
                <w:rFonts w:hint="eastAsia"/>
                <w:kern w:val="44"/>
              </w:rPr>
              <w:t>2</w:t>
            </w:r>
            <w:r w:rsidR="00C40672" w:rsidRPr="006C225E">
              <w:rPr>
                <w:rFonts w:hint="eastAsia"/>
                <w:kern w:val="44"/>
              </w:rPr>
              <w:t>8</w:t>
            </w:r>
            <w:r w:rsidRPr="006C225E">
              <w:rPr>
                <w:rFonts w:eastAsia="黑体" w:hint="eastAsia"/>
                <w:kern w:val="44"/>
              </w:rPr>
              <w:t xml:space="preserve">        </w:t>
            </w:r>
            <w:r w:rsidR="00AF22CF" w:rsidRPr="006C225E">
              <w:rPr>
                <w:rFonts w:eastAsia="黑体" w:hint="eastAsia"/>
                <w:kern w:val="44"/>
              </w:rPr>
              <w:t xml:space="preserve">    </w:t>
            </w:r>
            <w:r w:rsidRPr="006C225E">
              <w:rPr>
                <w:rFonts w:eastAsia="黑体" w:hint="eastAsia"/>
                <w:kern w:val="44"/>
              </w:rPr>
              <w:t>本项目大气污染源达标排放情况一览表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0" w:type="dxa"/>
                <w:right w:w="0" w:type="dxa"/>
              </w:tblCellMar>
              <w:tblLook w:val="04A0"/>
            </w:tblPr>
            <w:tblGrid>
              <w:gridCol w:w="842"/>
              <w:gridCol w:w="1192"/>
              <w:gridCol w:w="992"/>
              <w:gridCol w:w="992"/>
              <w:gridCol w:w="1401"/>
              <w:gridCol w:w="778"/>
              <w:gridCol w:w="855"/>
              <w:gridCol w:w="856"/>
              <w:gridCol w:w="708"/>
            </w:tblGrid>
            <w:tr w:rsidR="008A483C" w:rsidRPr="006C225E" w:rsidTr="000A081D">
              <w:trPr>
                <w:trHeight w:val="275"/>
                <w:jc w:val="center"/>
              </w:trPr>
              <w:tc>
                <w:tcPr>
                  <w:tcW w:w="842" w:type="dxa"/>
                  <w:vMerge w:val="restart"/>
                  <w:tcBorders>
                    <w:top w:val="single" w:sz="8" w:space="0" w:color="auto"/>
                    <w:left w:val="nil"/>
                    <w:bottom w:val="single" w:sz="8" w:space="0" w:color="auto"/>
                    <w:right w:val="single" w:sz="4" w:space="0" w:color="auto"/>
                  </w:tcBorders>
                  <w:vAlign w:val="center"/>
                </w:tcPr>
                <w:p w:rsidR="008A483C" w:rsidRPr="006C225E" w:rsidRDefault="008A483C" w:rsidP="000A081D">
                  <w:pPr>
                    <w:adjustRightInd w:val="0"/>
                    <w:snapToGrid w:val="0"/>
                    <w:jc w:val="center"/>
                    <w:rPr>
                      <w:b/>
                      <w:kern w:val="44"/>
                      <w:sz w:val="21"/>
                    </w:rPr>
                  </w:pPr>
                  <w:r w:rsidRPr="006C225E">
                    <w:rPr>
                      <w:rFonts w:hint="eastAsia"/>
                      <w:b/>
                      <w:kern w:val="44"/>
                      <w:sz w:val="21"/>
                    </w:rPr>
                    <w:t>排放源</w:t>
                  </w:r>
                </w:p>
              </w:tc>
              <w:tc>
                <w:tcPr>
                  <w:tcW w:w="4577" w:type="dxa"/>
                  <w:gridSpan w:val="4"/>
                  <w:vMerge w:val="restart"/>
                  <w:tcBorders>
                    <w:top w:val="single" w:sz="8" w:space="0" w:color="auto"/>
                    <w:left w:val="single" w:sz="4" w:space="0" w:color="auto"/>
                    <w:bottom w:val="single" w:sz="4" w:space="0" w:color="auto"/>
                    <w:right w:val="single" w:sz="4" w:space="0" w:color="auto"/>
                  </w:tcBorders>
                  <w:vAlign w:val="center"/>
                </w:tcPr>
                <w:p w:rsidR="008A483C" w:rsidRPr="006C225E" w:rsidRDefault="008A483C" w:rsidP="000A081D">
                  <w:pPr>
                    <w:adjustRightInd w:val="0"/>
                    <w:snapToGrid w:val="0"/>
                    <w:jc w:val="center"/>
                    <w:rPr>
                      <w:b/>
                      <w:kern w:val="44"/>
                      <w:sz w:val="21"/>
                    </w:rPr>
                  </w:pPr>
                  <w:r w:rsidRPr="006C225E">
                    <w:rPr>
                      <w:rFonts w:hint="eastAsia"/>
                      <w:b/>
                      <w:kern w:val="44"/>
                      <w:sz w:val="21"/>
                    </w:rPr>
                    <w:t>污染物排放情况</w:t>
                  </w:r>
                </w:p>
              </w:tc>
              <w:tc>
                <w:tcPr>
                  <w:tcW w:w="778" w:type="dxa"/>
                  <w:vMerge w:val="restart"/>
                  <w:tcBorders>
                    <w:top w:val="single" w:sz="8" w:space="0" w:color="auto"/>
                    <w:left w:val="single" w:sz="4" w:space="0" w:color="auto"/>
                    <w:bottom w:val="single" w:sz="8" w:space="0" w:color="auto"/>
                    <w:right w:val="single" w:sz="4" w:space="0" w:color="auto"/>
                  </w:tcBorders>
                  <w:vAlign w:val="center"/>
                </w:tcPr>
                <w:p w:rsidR="008A483C" w:rsidRPr="006C225E" w:rsidRDefault="008A483C" w:rsidP="000A081D">
                  <w:pPr>
                    <w:adjustRightInd w:val="0"/>
                    <w:snapToGrid w:val="0"/>
                    <w:jc w:val="center"/>
                    <w:rPr>
                      <w:b/>
                      <w:kern w:val="44"/>
                      <w:sz w:val="21"/>
                    </w:rPr>
                  </w:pPr>
                  <w:r w:rsidRPr="006C225E">
                    <w:rPr>
                      <w:rFonts w:hint="eastAsia"/>
                      <w:b/>
                      <w:kern w:val="44"/>
                      <w:sz w:val="21"/>
                    </w:rPr>
                    <w:t>排气筒</w:t>
                  </w:r>
                </w:p>
                <w:p w:rsidR="008A483C" w:rsidRPr="006C225E" w:rsidRDefault="008A483C" w:rsidP="000A081D">
                  <w:pPr>
                    <w:adjustRightInd w:val="0"/>
                    <w:snapToGrid w:val="0"/>
                    <w:jc w:val="center"/>
                    <w:rPr>
                      <w:b/>
                      <w:kern w:val="44"/>
                      <w:sz w:val="21"/>
                    </w:rPr>
                  </w:pPr>
                  <w:r w:rsidRPr="006C225E">
                    <w:rPr>
                      <w:rFonts w:hint="eastAsia"/>
                      <w:b/>
                      <w:kern w:val="44"/>
                      <w:sz w:val="21"/>
                    </w:rPr>
                    <w:t>高度</w:t>
                  </w:r>
                </w:p>
                <w:p w:rsidR="008A483C" w:rsidRPr="006C225E" w:rsidRDefault="008A483C" w:rsidP="000A081D">
                  <w:pPr>
                    <w:adjustRightInd w:val="0"/>
                    <w:snapToGrid w:val="0"/>
                    <w:jc w:val="center"/>
                    <w:rPr>
                      <w:b/>
                      <w:kern w:val="44"/>
                      <w:sz w:val="21"/>
                    </w:rPr>
                  </w:pPr>
                  <w:r w:rsidRPr="006C225E">
                    <w:rPr>
                      <w:b/>
                      <w:kern w:val="44"/>
                      <w:sz w:val="21"/>
                    </w:rPr>
                    <w:t>m</w:t>
                  </w:r>
                </w:p>
              </w:tc>
              <w:tc>
                <w:tcPr>
                  <w:tcW w:w="1711" w:type="dxa"/>
                  <w:gridSpan w:val="2"/>
                  <w:tcBorders>
                    <w:top w:val="single" w:sz="8" w:space="0" w:color="auto"/>
                    <w:left w:val="single" w:sz="4" w:space="0" w:color="auto"/>
                    <w:bottom w:val="single" w:sz="4" w:space="0" w:color="auto"/>
                    <w:right w:val="single" w:sz="4" w:space="0" w:color="auto"/>
                  </w:tcBorders>
                  <w:vAlign w:val="center"/>
                </w:tcPr>
                <w:p w:rsidR="008A483C" w:rsidRPr="006C225E" w:rsidRDefault="008A483C" w:rsidP="000A081D">
                  <w:pPr>
                    <w:adjustRightInd w:val="0"/>
                    <w:snapToGrid w:val="0"/>
                    <w:jc w:val="center"/>
                    <w:rPr>
                      <w:b/>
                      <w:kern w:val="44"/>
                      <w:sz w:val="21"/>
                    </w:rPr>
                  </w:pPr>
                  <w:r w:rsidRPr="006C225E">
                    <w:rPr>
                      <w:rFonts w:hint="eastAsia"/>
                      <w:b/>
                      <w:kern w:val="44"/>
                      <w:sz w:val="21"/>
                    </w:rPr>
                    <w:t>标准排放</w:t>
                  </w:r>
                </w:p>
              </w:tc>
              <w:tc>
                <w:tcPr>
                  <w:tcW w:w="708" w:type="dxa"/>
                  <w:vMerge w:val="restart"/>
                  <w:tcBorders>
                    <w:top w:val="single" w:sz="8" w:space="0" w:color="auto"/>
                    <w:left w:val="single" w:sz="4" w:space="0" w:color="auto"/>
                    <w:bottom w:val="single" w:sz="8" w:space="0" w:color="auto"/>
                    <w:right w:val="nil"/>
                  </w:tcBorders>
                  <w:vAlign w:val="center"/>
                </w:tcPr>
                <w:p w:rsidR="008A483C" w:rsidRPr="006C225E" w:rsidRDefault="008A483C" w:rsidP="000A081D">
                  <w:pPr>
                    <w:adjustRightInd w:val="0"/>
                    <w:snapToGrid w:val="0"/>
                    <w:jc w:val="center"/>
                    <w:rPr>
                      <w:b/>
                      <w:kern w:val="44"/>
                      <w:sz w:val="21"/>
                    </w:rPr>
                  </w:pPr>
                  <w:r w:rsidRPr="006C225E">
                    <w:rPr>
                      <w:rFonts w:hint="eastAsia"/>
                      <w:b/>
                      <w:kern w:val="44"/>
                      <w:sz w:val="21"/>
                    </w:rPr>
                    <w:t>是否</w:t>
                  </w:r>
                  <w:r w:rsidRPr="006C225E">
                    <w:rPr>
                      <w:b/>
                      <w:kern w:val="44"/>
                      <w:sz w:val="21"/>
                    </w:rPr>
                    <w:br/>
                  </w:r>
                  <w:r w:rsidRPr="006C225E">
                    <w:rPr>
                      <w:rFonts w:hint="eastAsia"/>
                      <w:b/>
                      <w:kern w:val="44"/>
                      <w:sz w:val="21"/>
                    </w:rPr>
                    <w:t>达标</w:t>
                  </w:r>
                </w:p>
              </w:tc>
            </w:tr>
            <w:tr w:rsidR="008A483C" w:rsidRPr="006C225E" w:rsidTr="000A081D">
              <w:trPr>
                <w:trHeight w:val="397"/>
                <w:jc w:val="center"/>
              </w:trPr>
              <w:tc>
                <w:tcPr>
                  <w:tcW w:w="842" w:type="dxa"/>
                  <w:vMerge/>
                  <w:tcBorders>
                    <w:top w:val="single" w:sz="8" w:space="0" w:color="auto"/>
                    <w:left w:val="nil"/>
                    <w:bottom w:val="single" w:sz="8" w:space="0" w:color="auto"/>
                    <w:right w:val="single" w:sz="4" w:space="0" w:color="auto"/>
                  </w:tcBorders>
                  <w:vAlign w:val="center"/>
                </w:tcPr>
                <w:p w:rsidR="008A483C" w:rsidRPr="006C225E" w:rsidRDefault="008A483C" w:rsidP="000A081D">
                  <w:pPr>
                    <w:widowControl/>
                    <w:rPr>
                      <w:b/>
                      <w:kern w:val="44"/>
                      <w:sz w:val="21"/>
                    </w:rPr>
                  </w:pPr>
                </w:p>
              </w:tc>
              <w:tc>
                <w:tcPr>
                  <w:tcW w:w="4577" w:type="dxa"/>
                  <w:gridSpan w:val="4"/>
                  <w:vMerge/>
                  <w:tcBorders>
                    <w:top w:val="single" w:sz="8" w:space="0" w:color="auto"/>
                    <w:left w:val="single" w:sz="4" w:space="0" w:color="auto"/>
                    <w:bottom w:val="single" w:sz="4" w:space="0" w:color="auto"/>
                    <w:right w:val="single" w:sz="4" w:space="0" w:color="auto"/>
                  </w:tcBorders>
                  <w:vAlign w:val="center"/>
                </w:tcPr>
                <w:p w:rsidR="008A483C" w:rsidRPr="006C225E" w:rsidRDefault="008A483C" w:rsidP="000A081D">
                  <w:pPr>
                    <w:widowControl/>
                    <w:rPr>
                      <w:b/>
                      <w:kern w:val="44"/>
                      <w:sz w:val="21"/>
                    </w:rPr>
                  </w:pPr>
                </w:p>
              </w:tc>
              <w:tc>
                <w:tcPr>
                  <w:tcW w:w="778" w:type="dxa"/>
                  <w:vMerge/>
                  <w:tcBorders>
                    <w:top w:val="single" w:sz="8" w:space="0" w:color="auto"/>
                    <w:left w:val="single" w:sz="4" w:space="0" w:color="auto"/>
                    <w:bottom w:val="single" w:sz="8" w:space="0" w:color="auto"/>
                    <w:right w:val="single" w:sz="4" w:space="0" w:color="auto"/>
                  </w:tcBorders>
                  <w:vAlign w:val="center"/>
                </w:tcPr>
                <w:p w:rsidR="008A483C" w:rsidRPr="006C225E" w:rsidRDefault="008A483C" w:rsidP="000A081D">
                  <w:pPr>
                    <w:widowControl/>
                    <w:rPr>
                      <w:b/>
                      <w:kern w:val="44"/>
                      <w:sz w:val="21"/>
                    </w:rPr>
                  </w:pPr>
                </w:p>
              </w:tc>
              <w:tc>
                <w:tcPr>
                  <w:tcW w:w="855" w:type="dxa"/>
                  <w:vMerge w:val="restart"/>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tabs>
                      <w:tab w:val="left" w:pos="3620"/>
                    </w:tabs>
                    <w:adjustRightInd w:val="0"/>
                    <w:snapToGrid w:val="0"/>
                    <w:jc w:val="center"/>
                    <w:rPr>
                      <w:b/>
                      <w:kern w:val="44"/>
                      <w:sz w:val="21"/>
                    </w:rPr>
                  </w:pPr>
                  <w:r w:rsidRPr="006C225E">
                    <w:rPr>
                      <w:rFonts w:hint="eastAsia"/>
                      <w:b/>
                      <w:kern w:val="44"/>
                      <w:sz w:val="21"/>
                    </w:rPr>
                    <w:t>排放浓度限值</w:t>
                  </w:r>
                  <w:r w:rsidRPr="006C225E">
                    <w:rPr>
                      <w:b/>
                      <w:kern w:val="44"/>
                      <w:sz w:val="21"/>
                    </w:rPr>
                    <w:t>mg/m</w:t>
                  </w:r>
                  <w:r w:rsidRPr="006C225E">
                    <w:rPr>
                      <w:b/>
                      <w:kern w:val="44"/>
                      <w:sz w:val="21"/>
                      <w:vertAlign w:val="superscript"/>
                    </w:rPr>
                    <w:t>3</w:t>
                  </w:r>
                </w:p>
              </w:tc>
              <w:tc>
                <w:tcPr>
                  <w:tcW w:w="856" w:type="dxa"/>
                  <w:vMerge w:val="restart"/>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tabs>
                      <w:tab w:val="left" w:pos="3620"/>
                    </w:tabs>
                    <w:adjustRightInd w:val="0"/>
                    <w:snapToGrid w:val="0"/>
                    <w:jc w:val="center"/>
                    <w:rPr>
                      <w:b/>
                      <w:kern w:val="44"/>
                      <w:sz w:val="21"/>
                    </w:rPr>
                  </w:pPr>
                  <w:r w:rsidRPr="006C225E">
                    <w:rPr>
                      <w:rFonts w:hint="eastAsia"/>
                      <w:b/>
                      <w:kern w:val="44"/>
                      <w:sz w:val="21"/>
                    </w:rPr>
                    <w:t>单位产品非甲烷总烃排放量</w:t>
                  </w:r>
                </w:p>
              </w:tc>
              <w:tc>
                <w:tcPr>
                  <w:tcW w:w="708" w:type="dxa"/>
                  <w:vMerge/>
                  <w:tcBorders>
                    <w:top w:val="single" w:sz="8" w:space="0" w:color="auto"/>
                    <w:left w:val="single" w:sz="4" w:space="0" w:color="auto"/>
                    <w:bottom w:val="single" w:sz="8" w:space="0" w:color="auto"/>
                    <w:right w:val="nil"/>
                  </w:tcBorders>
                  <w:vAlign w:val="center"/>
                </w:tcPr>
                <w:p w:rsidR="008A483C" w:rsidRPr="006C225E" w:rsidRDefault="008A483C" w:rsidP="000A081D">
                  <w:pPr>
                    <w:widowControl/>
                    <w:rPr>
                      <w:kern w:val="44"/>
                      <w:sz w:val="21"/>
                    </w:rPr>
                  </w:pPr>
                </w:p>
              </w:tc>
            </w:tr>
            <w:tr w:rsidR="008A483C" w:rsidRPr="006C225E" w:rsidTr="000A081D">
              <w:trPr>
                <w:trHeight w:val="397"/>
                <w:jc w:val="center"/>
              </w:trPr>
              <w:tc>
                <w:tcPr>
                  <w:tcW w:w="842" w:type="dxa"/>
                  <w:vMerge/>
                  <w:tcBorders>
                    <w:top w:val="single" w:sz="8" w:space="0" w:color="auto"/>
                    <w:left w:val="nil"/>
                    <w:bottom w:val="single" w:sz="8" w:space="0" w:color="auto"/>
                    <w:right w:val="single" w:sz="4" w:space="0" w:color="auto"/>
                  </w:tcBorders>
                  <w:vAlign w:val="center"/>
                </w:tcPr>
                <w:p w:rsidR="008A483C" w:rsidRPr="006C225E" w:rsidRDefault="008A483C" w:rsidP="000A081D">
                  <w:pPr>
                    <w:widowControl/>
                    <w:rPr>
                      <w:kern w:val="44"/>
                      <w:sz w:val="21"/>
                    </w:rPr>
                  </w:pPr>
                </w:p>
              </w:tc>
              <w:tc>
                <w:tcPr>
                  <w:tcW w:w="1192"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tabs>
                      <w:tab w:val="left" w:pos="3620"/>
                    </w:tabs>
                    <w:adjustRightInd w:val="0"/>
                    <w:snapToGrid w:val="0"/>
                    <w:jc w:val="center"/>
                    <w:rPr>
                      <w:b/>
                      <w:kern w:val="44"/>
                      <w:sz w:val="21"/>
                    </w:rPr>
                  </w:pPr>
                  <w:r w:rsidRPr="006C225E">
                    <w:rPr>
                      <w:rFonts w:hint="eastAsia"/>
                      <w:b/>
                      <w:kern w:val="44"/>
                      <w:sz w:val="21"/>
                    </w:rPr>
                    <w:t>污染物名称</w:t>
                  </w:r>
                </w:p>
              </w:tc>
              <w:tc>
                <w:tcPr>
                  <w:tcW w:w="992"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tabs>
                      <w:tab w:val="left" w:pos="3620"/>
                    </w:tabs>
                    <w:adjustRightInd w:val="0"/>
                    <w:snapToGrid w:val="0"/>
                    <w:jc w:val="center"/>
                    <w:rPr>
                      <w:b/>
                      <w:kern w:val="44"/>
                      <w:sz w:val="21"/>
                    </w:rPr>
                  </w:pPr>
                  <w:r w:rsidRPr="006C225E">
                    <w:rPr>
                      <w:rFonts w:hint="eastAsia"/>
                      <w:b/>
                      <w:kern w:val="44"/>
                      <w:sz w:val="21"/>
                    </w:rPr>
                    <w:t>排放速率（</w:t>
                  </w:r>
                  <w:r w:rsidRPr="006C225E">
                    <w:rPr>
                      <w:b/>
                      <w:kern w:val="44"/>
                      <w:sz w:val="21"/>
                    </w:rPr>
                    <w:t>kg/h</w:t>
                  </w:r>
                  <w:r w:rsidRPr="006C225E">
                    <w:rPr>
                      <w:rFonts w:hint="eastAsia"/>
                      <w:b/>
                      <w:kern w:val="44"/>
                      <w:sz w:val="21"/>
                    </w:rPr>
                    <w:t>）</w:t>
                  </w:r>
                </w:p>
              </w:tc>
              <w:tc>
                <w:tcPr>
                  <w:tcW w:w="992"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tabs>
                      <w:tab w:val="left" w:pos="3620"/>
                    </w:tabs>
                    <w:adjustRightInd w:val="0"/>
                    <w:snapToGrid w:val="0"/>
                    <w:jc w:val="center"/>
                    <w:rPr>
                      <w:b/>
                      <w:kern w:val="44"/>
                      <w:sz w:val="21"/>
                    </w:rPr>
                  </w:pPr>
                  <w:r w:rsidRPr="006C225E">
                    <w:rPr>
                      <w:rFonts w:hint="eastAsia"/>
                      <w:b/>
                      <w:kern w:val="44"/>
                      <w:sz w:val="21"/>
                    </w:rPr>
                    <w:t>排放浓度（</w:t>
                  </w:r>
                  <w:r w:rsidRPr="006C225E">
                    <w:rPr>
                      <w:b/>
                      <w:kern w:val="44"/>
                      <w:sz w:val="21"/>
                    </w:rPr>
                    <w:t>mg/m</w:t>
                  </w:r>
                  <w:r w:rsidRPr="006C225E">
                    <w:rPr>
                      <w:b/>
                      <w:kern w:val="44"/>
                      <w:sz w:val="21"/>
                      <w:vertAlign w:val="superscript"/>
                    </w:rPr>
                    <w:t>3</w:t>
                  </w:r>
                  <w:r w:rsidRPr="006C225E">
                    <w:rPr>
                      <w:rFonts w:hint="eastAsia"/>
                      <w:b/>
                      <w:kern w:val="44"/>
                      <w:sz w:val="21"/>
                    </w:rPr>
                    <w:t>）</w:t>
                  </w:r>
                </w:p>
              </w:tc>
              <w:tc>
                <w:tcPr>
                  <w:tcW w:w="1401"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tabs>
                      <w:tab w:val="left" w:pos="3620"/>
                    </w:tabs>
                    <w:adjustRightInd w:val="0"/>
                    <w:snapToGrid w:val="0"/>
                    <w:jc w:val="center"/>
                    <w:rPr>
                      <w:b/>
                      <w:kern w:val="44"/>
                      <w:sz w:val="21"/>
                    </w:rPr>
                  </w:pPr>
                  <w:r w:rsidRPr="006C225E">
                    <w:rPr>
                      <w:rFonts w:hint="eastAsia"/>
                      <w:b/>
                      <w:kern w:val="44"/>
                      <w:sz w:val="21"/>
                    </w:rPr>
                    <w:t>单位产品非甲烷总烃排放量（</w:t>
                  </w:r>
                  <w:r w:rsidRPr="006C225E">
                    <w:rPr>
                      <w:rFonts w:hint="eastAsia"/>
                      <w:b/>
                      <w:kern w:val="44"/>
                      <w:sz w:val="21"/>
                    </w:rPr>
                    <w:t>kg/t</w:t>
                  </w:r>
                  <w:r w:rsidRPr="006C225E">
                    <w:rPr>
                      <w:rFonts w:hint="eastAsia"/>
                      <w:b/>
                      <w:kern w:val="44"/>
                      <w:sz w:val="21"/>
                    </w:rPr>
                    <w:t>产品）</w:t>
                  </w:r>
                </w:p>
              </w:tc>
              <w:tc>
                <w:tcPr>
                  <w:tcW w:w="778" w:type="dxa"/>
                  <w:vMerge/>
                  <w:tcBorders>
                    <w:top w:val="single" w:sz="8" w:space="0" w:color="auto"/>
                    <w:left w:val="single" w:sz="4" w:space="0" w:color="auto"/>
                    <w:bottom w:val="single" w:sz="8" w:space="0" w:color="auto"/>
                    <w:right w:val="single" w:sz="4" w:space="0" w:color="auto"/>
                  </w:tcBorders>
                  <w:vAlign w:val="center"/>
                </w:tcPr>
                <w:p w:rsidR="008A483C" w:rsidRPr="006C225E" w:rsidRDefault="008A483C" w:rsidP="000A081D">
                  <w:pPr>
                    <w:widowControl/>
                    <w:rPr>
                      <w:kern w:val="44"/>
                      <w:sz w:val="21"/>
                    </w:rPr>
                  </w:pPr>
                </w:p>
              </w:tc>
              <w:tc>
                <w:tcPr>
                  <w:tcW w:w="855" w:type="dxa"/>
                  <w:vMerge/>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widowControl/>
                    <w:rPr>
                      <w:kern w:val="44"/>
                      <w:sz w:val="21"/>
                    </w:rPr>
                  </w:pPr>
                </w:p>
              </w:tc>
              <w:tc>
                <w:tcPr>
                  <w:tcW w:w="856" w:type="dxa"/>
                  <w:vMerge/>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widowControl/>
                    <w:rPr>
                      <w:kern w:val="44"/>
                      <w:sz w:val="21"/>
                    </w:rPr>
                  </w:pPr>
                </w:p>
              </w:tc>
              <w:tc>
                <w:tcPr>
                  <w:tcW w:w="708" w:type="dxa"/>
                  <w:vMerge/>
                  <w:tcBorders>
                    <w:top w:val="single" w:sz="8" w:space="0" w:color="auto"/>
                    <w:left w:val="single" w:sz="4" w:space="0" w:color="auto"/>
                    <w:bottom w:val="single" w:sz="8" w:space="0" w:color="auto"/>
                    <w:right w:val="nil"/>
                  </w:tcBorders>
                  <w:vAlign w:val="center"/>
                </w:tcPr>
                <w:p w:rsidR="008A483C" w:rsidRPr="006C225E" w:rsidRDefault="008A483C" w:rsidP="000A081D">
                  <w:pPr>
                    <w:widowControl/>
                    <w:rPr>
                      <w:kern w:val="44"/>
                      <w:sz w:val="21"/>
                    </w:rPr>
                  </w:pPr>
                </w:p>
              </w:tc>
            </w:tr>
            <w:tr w:rsidR="008A483C" w:rsidRPr="006C225E" w:rsidTr="000A081D">
              <w:trPr>
                <w:trHeight w:val="397"/>
                <w:jc w:val="center"/>
              </w:trPr>
              <w:tc>
                <w:tcPr>
                  <w:tcW w:w="842" w:type="dxa"/>
                  <w:tcBorders>
                    <w:top w:val="single" w:sz="8" w:space="0" w:color="auto"/>
                    <w:left w:val="nil"/>
                    <w:right w:val="single" w:sz="4" w:space="0" w:color="auto"/>
                  </w:tcBorders>
                  <w:vAlign w:val="center"/>
                </w:tcPr>
                <w:p w:rsidR="008A483C" w:rsidRPr="006C225E" w:rsidRDefault="008A483C" w:rsidP="000A081D">
                  <w:pPr>
                    <w:jc w:val="center"/>
                    <w:rPr>
                      <w:kern w:val="44"/>
                      <w:sz w:val="21"/>
                    </w:rPr>
                  </w:pPr>
                  <w:r w:rsidRPr="006C225E">
                    <w:rPr>
                      <w:kern w:val="44"/>
                      <w:sz w:val="21"/>
                    </w:rPr>
                    <w:t>DA0</w:t>
                  </w:r>
                  <w:r w:rsidRPr="006C225E">
                    <w:rPr>
                      <w:rFonts w:hint="eastAsia"/>
                      <w:kern w:val="44"/>
                      <w:sz w:val="21"/>
                    </w:rPr>
                    <w:t>02</w:t>
                  </w:r>
                </w:p>
              </w:tc>
              <w:tc>
                <w:tcPr>
                  <w:tcW w:w="1192" w:type="dxa"/>
                  <w:tcBorders>
                    <w:top w:val="single" w:sz="8" w:space="0" w:color="auto"/>
                    <w:left w:val="single" w:sz="4" w:space="0" w:color="auto"/>
                    <w:bottom w:val="single" w:sz="4" w:space="0" w:color="auto"/>
                    <w:right w:val="single" w:sz="4" w:space="0" w:color="auto"/>
                  </w:tcBorders>
                  <w:vAlign w:val="center"/>
                </w:tcPr>
                <w:p w:rsidR="008A483C" w:rsidRPr="006C225E" w:rsidRDefault="008A483C" w:rsidP="000A081D">
                  <w:pPr>
                    <w:contextualSpacing/>
                    <w:jc w:val="center"/>
                    <w:textAlignment w:val="baseline"/>
                    <w:rPr>
                      <w:kern w:val="0"/>
                      <w:sz w:val="21"/>
                      <w:szCs w:val="21"/>
                    </w:rPr>
                  </w:pPr>
                  <w:r w:rsidRPr="006C225E">
                    <w:rPr>
                      <w:rFonts w:hint="eastAsia"/>
                      <w:kern w:val="0"/>
                      <w:sz w:val="21"/>
                      <w:szCs w:val="21"/>
                    </w:rPr>
                    <w:t>颗粒物</w:t>
                  </w:r>
                </w:p>
              </w:tc>
              <w:tc>
                <w:tcPr>
                  <w:tcW w:w="992" w:type="dxa"/>
                  <w:tcBorders>
                    <w:top w:val="single" w:sz="8" w:space="0" w:color="auto"/>
                    <w:left w:val="single" w:sz="4" w:space="0" w:color="auto"/>
                    <w:bottom w:val="single" w:sz="4" w:space="0" w:color="auto"/>
                    <w:right w:val="single" w:sz="4" w:space="0" w:color="auto"/>
                  </w:tcBorders>
                  <w:vAlign w:val="center"/>
                </w:tcPr>
                <w:p w:rsidR="008A483C" w:rsidRPr="006C225E" w:rsidRDefault="008A483C" w:rsidP="000A081D">
                  <w:pPr>
                    <w:adjustRightInd w:val="0"/>
                    <w:snapToGrid w:val="0"/>
                    <w:jc w:val="center"/>
                    <w:rPr>
                      <w:kern w:val="44"/>
                      <w:sz w:val="21"/>
                    </w:rPr>
                  </w:pPr>
                  <w:r w:rsidRPr="006C225E">
                    <w:rPr>
                      <w:kern w:val="44"/>
                      <w:sz w:val="21"/>
                    </w:rPr>
                    <w:t>0.0</w:t>
                  </w:r>
                  <w:r w:rsidRPr="006C225E">
                    <w:rPr>
                      <w:rFonts w:hint="eastAsia"/>
                      <w:kern w:val="44"/>
                      <w:sz w:val="21"/>
                    </w:rPr>
                    <w:t>01</w:t>
                  </w:r>
                </w:p>
              </w:tc>
              <w:tc>
                <w:tcPr>
                  <w:tcW w:w="992" w:type="dxa"/>
                  <w:tcBorders>
                    <w:top w:val="single" w:sz="8" w:space="0" w:color="auto"/>
                    <w:left w:val="single" w:sz="4" w:space="0" w:color="auto"/>
                    <w:bottom w:val="single" w:sz="4" w:space="0" w:color="auto"/>
                    <w:right w:val="single" w:sz="4" w:space="0" w:color="auto"/>
                  </w:tcBorders>
                  <w:vAlign w:val="center"/>
                </w:tcPr>
                <w:p w:rsidR="008A483C" w:rsidRPr="006C225E" w:rsidRDefault="008A483C" w:rsidP="000A081D">
                  <w:pPr>
                    <w:jc w:val="center"/>
                    <w:rPr>
                      <w:kern w:val="44"/>
                      <w:sz w:val="21"/>
                    </w:rPr>
                  </w:pPr>
                  <w:r w:rsidRPr="006C225E">
                    <w:rPr>
                      <w:rFonts w:hint="eastAsia"/>
                      <w:kern w:val="44"/>
                      <w:sz w:val="21"/>
                    </w:rPr>
                    <w:t>1.3</w:t>
                  </w:r>
                </w:p>
              </w:tc>
              <w:tc>
                <w:tcPr>
                  <w:tcW w:w="1401" w:type="dxa"/>
                  <w:tcBorders>
                    <w:top w:val="single" w:sz="8" w:space="0" w:color="auto"/>
                    <w:left w:val="single" w:sz="4" w:space="0" w:color="auto"/>
                    <w:bottom w:val="single" w:sz="4" w:space="0" w:color="auto"/>
                    <w:right w:val="single" w:sz="4" w:space="0" w:color="auto"/>
                  </w:tcBorders>
                  <w:vAlign w:val="center"/>
                </w:tcPr>
                <w:p w:rsidR="008A483C" w:rsidRPr="006C225E" w:rsidRDefault="008A483C" w:rsidP="000A081D">
                  <w:pPr>
                    <w:jc w:val="center"/>
                    <w:rPr>
                      <w:kern w:val="44"/>
                      <w:sz w:val="21"/>
                    </w:rPr>
                  </w:pPr>
                  <w:r w:rsidRPr="006C225E">
                    <w:rPr>
                      <w:rFonts w:hint="eastAsia"/>
                      <w:kern w:val="44"/>
                      <w:sz w:val="21"/>
                    </w:rPr>
                    <w:t>/</w:t>
                  </w:r>
                </w:p>
              </w:tc>
              <w:tc>
                <w:tcPr>
                  <w:tcW w:w="778" w:type="dxa"/>
                  <w:tcBorders>
                    <w:top w:val="single" w:sz="8" w:space="0" w:color="auto"/>
                    <w:left w:val="single" w:sz="4" w:space="0" w:color="auto"/>
                    <w:right w:val="single" w:sz="4" w:space="0" w:color="auto"/>
                  </w:tcBorders>
                  <w:vAlign w:val="center"/>
                </w:tcPr>
                <w:p w:rsidR="008A483C" w:rsidRPr="006C225E" w:rsidRDefault="008A483C" w:rsidP="000A081D">
                  <w:pPr>
                    <w:tabs>
                      <w:tab w:val="left" w:pos="3620"/>
                    </w:tabs>
                    <w:adjustRightInd w:val="0"/>
                    <w:snapToGrid w:val="0"/>
                    <w:jc w:val="center"/>
                    <w:rPr>
                      <w:kern w:val="44"/>
                      <w:sz w:val="21"/>
                    </w:rPr>
                  </w:pPr>
                  <w:r w:rsidRPr="006C225E">
                    <w:rPr>
                      <w:kern w:val="44"/>
                      <w:sz w:val="21"/>
                    </w:rPr>
                    <w:t>15</w:t>
                  </w:r>
                </w:p>
              </w:tc>
              <w:tc>
                <w:tcPr>
                  <w:tcW w:w="855" w:type="dxa"/>
                  <w:tcBorders>
                    <w:top w:val="single" w:sz="8" w:space="0" w:color="auto"/>
                    <w:left w:val="single" w:sz="4" w:space="0" w:color="auto"/>
                    <w:bottom w:val="single" w:sz="4" w:space="0" w:color="auto"/>
                    <w:right w:val="single" w:sz="4" w:space="0" w:color="auto"/>
                  </w:tcBorders>
                  <w:vAlign w:val="center"/>
                </w:tcPr>
                <w:p w:rsidR="008A483C" w:rsidRPr="006C225E" w:rsidRDefault="008A483C" w:rsidP="000A081D">
                  <w:pPr>
                    <w:tabs>
                      <w:tab w:val="left" w:pos="3620"/>
                    </w:tabs>
                    <w:adjustRightInd w:val="0"/>
                    <w:snapToGrid w:val="0"/>
                    <w:jc w:val="center"/>
                    <w:rPr>
                      <w:kern w:val="44"/>
                      <w:sz w:val="21"/>
                    </w:rPr>
                  </w:pPr>
                  <w:r w:rsidRPr="006C225E">
                    <w:rPr>
                      <w:rFonts w:hint="eastAsia"/>
                      <w:kern w:val="44"/>
                      <w:sz w:val="21"/>
                    </w:rPr>
                    <w:t>10</w:t>
                  </w:r>
                </w:p>
              </w:tc>
              <w:tc>
                <w:tcPr>
                  <w:tcW w:w="856" w:type="dxa"/>
                  <w:tcBorders>
                    <w:top w:val="single" w:sz="8" w:space="0" w:color="auto"/>
                    <w:left w:val="single" w:sz="4" w:space="0" w:color="auto"/>
                    <w:bottom w:val="single" w:sz="4" w:space="0" w:color="auto"/>
                    <w:right w:val="single" w:sz="4" w:space="0" w:color="auto"/>
                  </w:tcBorders>
                  <w:vAlign w:val="center"/>
                </w:tcPr>
                <w:p w:rsidR="008A483C" w:rsidRPr="006C225E" w:rsidRDefault="008A483C" w:rsidP="000A081D">
                  <w:pPr>
                    <w:tabs>
                      <w:tab w:val="left" w:pos="3620"/>
                    </w:tabs>
                    <w:adjustRightInd w:val="0"/>
                    <w:snapToGrid w:val="0"/>
                    <w:jc w:val="center"/>
                    <w:rPr>
                      <w:kern w:val="44"/>
                      <w:sz w:val="21"/>
                    </w:rPr>
                  </w:pPr>
                  <w:r w:rsidRPr="006C225E">
                    <w:rPr>
                      <w:rFonts w:hint="eastAsia"/>
                      <w:kern w:val="44"/>
                      <w:sz w:val="21"/>
                    </w:rPr>
                    <w:t>/</w:t>
                  </w:r>
                </w:p>
              </w:tc>
              <w:tc>
                <w:tcPr>
                  <w:tcW w:w="708" w:type="dxa"/>
                  <w:tcBorders>
                    <w:top w:val="single" w:sz="8" w:space="0" w:color="auto"/>
                    <w:left w:val="single" w:sz="4" w:space="0" w:color="auto"/>
                    <w:bottom w:val="single" w:sz="4" w:space="0" w:color="auto"/>
                    <w:right w:val="nil"/>
                  </w:tcBorders>
                  <w:vAlign w:val="center"/>
                </w:tcPr>
                <w:p w:rsidR="008A483C" w:rsidRPr="006C225E" w:rsidRDefault="008A483C" w:rsidP="000A081D">
                  <w:pPr>
                    <w:tabs>
                      <w:tab w:val="left" w:pos="3620"/>
                    </w:tabs>
                    <w:adjustRightInd w:val="0"/>
                    <w:snapToGrid w:val="0"/>
                    <w:jc w:val="center"/>
                    <w:rPr>
                      <w:kern w:val="44"/>
                      <w:sz w:val="21"/>
                    </w:rPr>
                  </w:pPr>
                  <w:r w:rsidRPr="006C225E">
                    <w:rPr>
                      <w:rFonts w:hint="eastAsia"/>
                      <w:kern w:val="44"/>
                      <w:sz w:val="21"/>
                    </w:rPr>
                    <w:t>达标</w:t>
                  </w:r>
                </w:p>
              </w:tc>
            </w:tr>
            <w:tr w:rsidR="008A483C" w:rsidRPr="006C225E" w:rsidTr="000A081D">
              <w:trPr>
                <w:trHeight w:val="397"/>
                <w:jc w:val="center"/>
              </w:trPr>
              <w:tc>
                <w:tcPr>
                  <w:tcW w:w="842" w:type="dxa"/>
                  <w:tcBorders>
                    <w:top w:val="single" w:sz="4" w:space="0" w:color="auto"/>
                    <w:left w:val="nil"/>
                    <w:bottom w:val="single" w:sz="8" w:space="0" w:color="auto"/>
                    <w:right w:val="single" w:sz="4" w:space="0" w:color="auto"/>
                  </w:tcBorders>
                  <w:vAlign w:val="center"/>
                </w:tcPr>
                <w:p w:rsidR="008A483C" w:rsidRPr="006C225E" w:rsidRDefault="008A483C" w:rsidP="000A081D">
                  <w:pPr>
                    <w:jc w:val="center"/>
                    <w:rPr>
                      <w:kern w:val="44"/>
                      <w:sz w:val="21"/>
                    </w:rPr>
                  </w:pPr>
                  <w:r w:rsidRPr="006C225E">
                    <w:rPr>
                      <w:kern w:val="44"/>
                      <w:sz w:val="21"/>
                    </w:rPr>
                    <w:t>DA0</w:t>
                  </w:r>
                  <w:r w:rsidRPr="006C225E">
                    <w:rPr>
                      <w:rFonts w:hint="eastAsia"/>
                      <w:kern w:val="44"/>
                      <w:sz w:val="21"/>
                    </w:rPr>
                    <w:t>01</w:t>
                  </w:r>
                </w:p>
              </w:tc>
              <w:tc>
                <w:tcPr>
                  <w:tcW w:w="1192"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contextualSpacing/>
                    <w:jc w:val="center"/>
                    <w:textAlignment w:val="baseline"/>
                    <w:rPr>
                      <w:kern w:val="0"/>
                      <w:sz w:val="21"/>
                      <w:szCs w:val="21"/>
                    </w:rPr>
                  </w:pPr>
                  <w:r w:rsidRPr="006C225E">
                    <w:rPr>
                      <w:rFonts w:hint="eastAsia"/>
                      <w:kern w:val="0"/>
                      <w:sz w:val="21"/>
                      <w:szCs w:val="21"/>
                    </w:rPr>
                    <w:t>非甲烷总烃</w:t>
                  </w:r>
                </w:p>
              </w:tc>
              <w:tc>
                <w:tcPr>
                  <w:tcW w:w="992"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8A483C">
                  <w:pPr>
                    <w:adjustRightInd w:val="0"/>
                    <w:snapToGrid w:val="0"/>
                    <w:jc w:val="center"/>
                    <w:rPr>
                      <w:kern w:val="44"/>
                      <w:sz w:val="21"/>
                    </w:rPr>
                  </w:pPr>
                  <w:r w:rsidRPr="006C225E">
                    <w:rPr>
                      <w:kern w:val="44"/>
                      <w:sz w:val="21"/>
                    </w:rPr>
                    <w:t>0.</w:t>
                  </w:r>
                  <w:r w:rsidRPr="006C225E">
                    <w:rPr>
                      <w:rFonts w:hint="eastAsia"/>
                      <w:kern w:val="44"/>
                      <w:sz w:val="21"/>
                    </w:rPr>
                    <w:t>01</w:t>
                  </w:r>
                </w:p>
              </w:tc>
              <w:tc>
                <w:tcPr>
                  <w:tcW w:w="992"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jc w:val="center"/>
                    <w:rPr>
                      <w:kern w:val="44"/>
                      <w:sz w:val="21"/>
                    </w:rPr>
                  </w:pPr>
                  <w:r w:rsidRPr="006C225E">
                    <w:rPr>
                      <w:rFonts w:hint="eastAsia"/>
                      <w:kern w:val="44"/>
                      <w:sz w:val="21"/>
                    </w:rPr>
                    <w:t>1.2</w:t>
                  </w:r>
                </w:p>
              </w:tc>
              <w:tc>
                <w:tcPr>
                  <w:tcW w:w="1401"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8A483C">
                  <w:pPr>
                    <w:jc w:val="center"/>
                    <w:rPr>
                      <w:kern w:val="44"/>
                      <w:sz w:val="21"/>
                    </w:rPr>
                  </w:pPr>
                  <w:r w:rsidRPr="006C225E">
                    <w:rPr>
                      <w:rFonts w:hint="eastAsia"/>
                      <w:kern w:val="44"/>
                      <w:sz w:val="21"/>
                    </w:rPr>
                    <w:t>0.07</w:t>
                  </w:r>
                </w:p>
              </w:tc>
              <w:tc>
                <w:tcPr>
                  <w:tcW w:w="778"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tabs>
                      <w:tab w:val="left" w:pos="3620"/>
                    </w:tabs>
                    <w:adjustRightInd w:val="0"/>
                    <w:snapToGrid w:val="0"/>
                    <w:jc w:val="center"/>
                    <w:rPr>
                      <w:kern w:val="44"/>
                      <w:sz w:val="21"/>
                    </w:rPr>
                  </w:pPr>
                  <w:r w:rsidRPr="006C225E">
                    <w:rPr>
                      <w:kern w:val="44"/>
                      <w:sz w:val="21"/>
                    </w:rPr>
                    <w:t>15</w:t>
                  </w:r>
                </w:p>
              </w:tc>
              <w:tc>
                <w:tcPr>
                  <w:tcW w:w="855"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tabs>
                      <w:tab w:val="left" w:pos="3620"/>
                    </w:tabs>
                    <w:adjustRightInd w:val="0"/>
                    <w:snapToGrid w:val="0"/>
                    <w:jc w:val="center"/>
                    <w:rPr>
                      <w:kern w:val="44"/>
                      <w:sz w:val="21"/>
                    </w:rPr>
                  </w:pPr>
                  <w:r w:rsidRPr="006C225E">
                    <w:rPr>
                      <w:rFonts w:hint="eastAsia"/>
                      <w:kern w:val="44"/>
                      <w:sz w:val="21"/>
                    </w:rPr>
                    <w:t>6</w:t>
                  </w:r>
                  <w:r w:rsidRPr="006C225E">
                    <w:rPr>
                      <w:kern w:val="44"/>
                      <w:sz w:val="21"/>
                    </w:rPr>
                    <w:t>0</w:t>
                  </w:r>
                </w:p>
              </w:tc>
              <w:tc>
                <w:tcPr>
                  <w:tcW w:w="856" w:type="dxa"/>
                  <w:tcBorders>
                    <w:top w:val="single" w:sz="4" w:space="0" w:color="auto"/>
                    <w:left w:val="single" w:sz="4" w:space="0" w:color="auto"/>
                    <w:bottom w:val="single" w:sz="8" w:space="0" w:color="auto"/>
                    <w:right w:val="single" w:sz="4" w:space="0" w:color="auto"/>
                  </w:tcBorders>
                  <w:vAlign w:val="center"/>
                </w:tcPr>
                <w:p w:rsidR="008A483C" w:rsidRPr="006C225E" w:rsidRDefault="008A483C" w:rsidP="000A081D">
                  <w:pPr>
                    <w:tabs>
                      <w:tab w:val="left" w:pos="3620"/>
                    </w:tabs>
                    <w:adjustRightInd w:val="0"/>
                    <w:snapToGrid w:val="0"/>
                    <w:jc w:val="center"/>
                    <w:rPr>
                      <w:kern w:val="44"/>
                      <w:sz w:val="21"/>
                    </w:rPr>
                  </w:pPr>
                  <w:r w:rsidRPr="006C225E">
                    <w:rPr>
                      <w:rFonts w:hint="eastAsia"/>
                      <w:kern w:val="44"/>
                      <w:sz w:val="21"/>
                    </w:rPr>
                    <w:t>0.3kg/t</w:t>
                  </w:r>
                  <w:r w:rsidRPr="006C225E">
                    <w:rPr>
                      <w:rFonts w:hint="eastAsia"/>
                      <w:kern w:val="44"/>
                      <w:sz w:val="21"/>
                    </w:rPr>
                    <w:t>产品</w:t>
                  </w:r>
                </w:p>
              </w:tc>
              <w:tc>
                <w:tcPr>
                  <w:tcW w:w="708" w:type="dxa"/>
                  <w:tcBorders>
                    <w:top w:val="single" w:sz="4" w:space="0" w:color="auto"/>
                    <w:left w:val="single" w:sz="4" w:space="0" w:color="auto"/>
                    <w:bottom w:val="single" w:sz="8" w:space="0" w:color="auto"/>
                    <w:right w:val="nil"/>
                  </w:tcBorders>
                  <w:vAlign w:val="center"/>
                </w:tcPr>
                <w:p w:rsidR="008A483C" w:rsidRPr="006C225E" w:rsidRDefault="008A483C" w:rsidP="000A081D">
                  <w:pPr>
                    <w:jc w:val="center"/>
                    <w:rPr>
                      <w:kern w:val="44"/>
                      <w:sz w:val="21"/>
                    </w:rPr>
                  </w:pPr>
                  <w:r w:rsidRPr="006C225E">
                    <w:rPr>
                      <w:rFonts w:hint="eastAsia"/>
                      <w:kern w:val="44"/>
                      <w:sz w:val="21"/>
                    </w:rPr>
                    <w:t>达标</w:t>
                  </w:r>
                </w:p>
              </w:tc>
            </w:tr>
          </w:tbl>
          <w:p w:rsidR="00251291" w:rsidRPr="006C225E" w:rsidRDefault="00251291" w:rsidP="00251291">
            <w:pPr>
              <w:adjustRightInd w:val="0"/>
              <w:snapToGrid w:val="0"/>
              <w:spacing w:line="440" w:lineRule="exact"/>
              <w:ind w:firstLineChars="200" w:firstLine="480"/>
              <w:jc w:val="both"/>
              <w:rPr>
                <w:rFonts w:eastAsia="黑体"/>
                <w:kern w:val="44"/>
              </w:rPr>
            </w:pPr>
            <w:r w:rsidRPr="006C225E">
              <w:rPr>
                <w:rFonts w:eastAsia="黑体" w:hint="eastAsia"/>
                <w:kern w:val="44"/>
              </w:rPr>
              <w:t>表</w:t>
            </w:r>
            <w:r w:rsidRPr="006C225E">
              <w:rPr>
                <w:rFonts w:hint="eastAsia"/>
                <w:kern w:val="44"/>
              </w:rPr>
              <w:t>2</w:t>
            </w:r>
            <w:r w:rsidR="00C40672" w:rsidRPr="006C225E">
              <w:rPr>
                <w:rFonts w:hint="eastAsia"/>
                <w:kern w:val="44"/>
              </w:rPr>
              <w:t>9</w:t>
            </w:r>
            <w:r w:rsidR="008A483C" w:rsidRPr="006C225E">
              <w:rPr>
                <w:rFonts w:eastAsia="黑体" w:hint="eastAsia"/>
                <w:kern w:val="44"/>
              </w:rPr>
              <w:t xml:space="preserve">        </w:t>
            </w:r>
            <w:r w:rsidR="00AF22CF" w:rsidRPr="006C225E">
              <w:rPr>
                <w:rFonts w:eastAsia="黑体" w:hint="eastAsia"/>
                <w:kern w:val="44"/>
              </w:rPr>
              <w:t xml:space="preserve">  </w:t>
            </w:r>
            <w:r w:rsidR="008A483C" w:rsidRPr="006C225E">
              <w:rPr>
                <w:rFonts w:eastAsia="黑体" w:hint="eastAsia"/>
                <w:kern w:val="44"/>
              </w:rPr>
              <w:t>本项目建成后全厂</w:t>
            </w:r>
            <w:r w:rsidRPr="006C225E">
              <w:rPr>
                <w:rFonts w:eastAsia="黑体" w:hint="eastAsia"/>
                <w:kern w:val="44"/>
              </w:rPr>
              <w:t>大气污染源达标排放情况一览表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CellMar>
                <w:left w:w="0" w:type="dxa"/>
                <w:right w:w="0" w:type="dxa"/>
              </w:tblCellMar>
              <w:tblLook w:val="04A0"/>
            </w:tblPr>
            <w:tblGrid>
              <w:gridCol w:w="842"/>
              <w:gridCol w:w="1192"/>
              <w:gridCol w:w="992"/>
              <w:gridCol w:w="992"/>
              <w:gridCol w:w="1401"/>
              <w:gridCol w:w="778"/>
              <w:gridCol w:w="855"/>
              <w:gridCol w:w="856"/>
              <w:gridCol w:w="708"/>
            </w:tblGrid>
            <w:tr w:rsidR="00251291" w:rsidRPr="006C225E" w:rsidTr="00B3619A">
              <w:trPr>
                <w:trHeight w:val="275"/>
                <w:jc w:val="center"/>
              </w:trPr>
              <w:tc>
                <w:tcPr>
                  <w:tcW w:w="842" w:type="dxa"/>
                  <w:vMerge w:val="restart"/>
                  <w:tcBorders>
                    <w:top w:val="single" w:sz="8" w:space="0" w:color="auto"/>
                    <w:left w:val="nil"/>
                    <w:bottom w:val="single" w:sz="8" w:space="0" w:color="auto"/>
                    <w:right w:val="single" w:sz="4" w:space="0" w:color="auto"/>
                  </w:tcBorders>
                  <w:vAlign w:val="center"/>
                </w:tcPr>
                <w:p w:rsidR="00251291" w:rsidRPr="006C225E" w:rsidRDefault="00251291" w:rsidP="00251291">
                  <w:pPr>
                    <w:adjustRightInd w:val="0"/>
                    <w:snapToGrid w:val="0"/>
                    <w:jc w:val="center"/>
                    <w:rPr>
                      <w:b/>
                      <w:kern w:val="44"/>
                      <w:sz w:val="21"/>
                    </w:rPr>
                  </w:pPr>
                  <w:r w:rsidRPr="006C225E">
                    <w:rPr>
                      <w:rFonts w:hint="eastAsia"/>
                      <w:b/>
                      <w:kern w:val="44"/>
                      <w:sz w:val="21"/>
                    </w:rPr>
                    <w:t>排放源</w:t>
                  </w:r>
                </w:p>
              </w:tc>
              <w:tc>
                <w:tcPr>
                  <w:tcW w:w="4577" w:type="dxa"/>
                  <w:gridSpan w:val="4"/>
                  <w:vMerge w:val="restart"/>
                  <w:tcBorders>
                    <w:top w:val="single" w:sz="8" w:space="0" w:color="auto"/>
                    <w:left w:val="single" w:sz="4" w:space="0" w:color="auto"/>
                    <w:bottom w:val="single" w:sz="4" w:space="0" w:color="auto"/>
                    <w:right w:val="single" w:sz="4" w:space="0" w:color="auto"/>
                  </w:tcBorders>
                  <w:vAlign w:val="center"/>
                </w:tcPr>
                <w:p w:rsidR="00251291" w:rsidRPr="006C225E" w:rsidRDefault="00251291" w:rsidP="00251291">
                  <w:pPr>
                    <w:adjustRightInd w:val="0"/>
                    <w:snapToGrid w:val="0"/>
                    <w:jc w:val="center"/>
                    <w:rPr>
                      <w:b/>
                      <w:kern w:val="44"/>
                      <w:sz w:val="21"/>
                    </w:rPr>
                  </w:pPr>
                  <w:r w:rsidRPr="006C225E">
                    <w:rPr>
                      <w:rFonts w:hint="eastAsia"/>
                      <w:b/>
                      <w:kern w:val="44"/>
                      <w:sz w:val="21"/>
                    </w:rPr>
                    <w:t>污染物排放情况</w:t>
                  </w:r>
                </w:p>
              </w:tc>
              <w:tc>
                <w:tcPr>
                  <w:tcW w:w="778" w:type="dxa"/>
                  <w:vMerge w:val="restart"/>
                  <w:tcBorders>
                    <w:top w:val="single" w:sz="8" w:space="0" w:color="auto"/>
                    <w:left w:val="single" w:sz="4" w:space="0" w:color="auto"/>
                    <w:bottom w:val="single" w:sz="8" w:space="0" w:color="auto"/>
                    <w:right w:val="single" w:sz="4" w:space="0" w:color="auto"/>
                  </w:tcBorders>
                  <w:vAlign w:val="center"/>
                </w:tcPr>
                <w:p w:rsidR="00251291" w:rsidRPr="006C225E" w:rsidRDefault="00251291" w:rsidP="00251291">
                  <w:pPr>
                    <w:adjustRightInd w:val="0"/>
                    <w:snapToGrid w:val="0"/>
                    <w:jc w:val="center"/>
                    <w:rPr>
                      <w:b/>
                      <w:kern w:val="44"/>
                      <w:sz w:val="21"/>
                    </w:rPr>
                  </w:pPr>
                  <w:r w:rsidRPr="006C225E">
                    <w:rPr>
                      <w:rFonts w:hint="eastAsia"/>
                      <w:b/>
                      <w:kern w:val="44"/>
                      <w:sz w:val="21"/>
                    </w:rPr>
                    <w:t>排气筒</w:t>
                  </w:r>
                </w:p>
                <w:p w:rsidR="00251291" w:rsidRPr="006C225E" w:rsidRDefault="00251291" w:rsidP="00251291">
                  <w:pPr>
                    <w:adjustRightInd w:val="0"/>
                    <w:snapToGrid w:val="0"/>
                    <w:jc w:val="center"/>
                    <w:rPr>
                      <w:b/>
                      <w:kern w:val="44"/>
                      <w:sz w:val="21"/>
                    </w:rPr>
                  </w:pPr>
                  <w:r w:rsidRPr="006C225E">
                    <w:rPr>
                      <w:rFonts w:hint="eastAsia"/>
                      <w:b/>
                      <w:kern w:val="44"/>
                      <w:sz w:val="21"/>
                    </w:rPr>
                    <w:t>高度</w:t>
                  </w:r>
                </w:p>
                <w:p w:rsidR="00251291" w:rsidRPr="006C225E" w:rsidRDefault="00251291" w:rsidP="00251291">
                  <w:pPr>
                    <w:adjustRightInd w:val="0"/>
                    <w:snapToGrid w:val="0"/>
                    <w:jc w:val="center"/>
                    <w:rPr>
                      <w:b/>
                      <w:kern w:val="44"/>
                      <w:sz w:val="21"/>
                    </w:rPr>
                  </w:pPr>
                  <w:r w:rsidRPr="006C225E">
                    <w:rPr>
                      <w:b/>
                      <w:kern w:val="44"/>
                      <w:sz w:val="21"/>
                    </w:rPr>
                    <w:t>m</w:t>
                  </w:r>
                </w:p>
              </w:tc>
              <w:tc>
                <w:tcPr>
                  <w:tcW w:w="1711" w:type="dxa"/>
                  <w:gridSpan w:val="2"/>
                  <w:tcBorders>
                    <w:top w:val="single" w:sz="8" w:space="0" w:color="auto"/>
                    <w:left w:val="single" w:sz="4" w:space="0" w:color="auto"/>
                    <w:bottom w:val="single" w:sz="4" w:space="0" w:color="auto"/>
                    <w:right w:val="single" w:sz="4" w:space="0" w:color="auto"/>
                  </w:tcBorders>
                  <w:vAlign w:val="center"/>
                </w:tcPr>
                <w:p w:rsidR="00251291" w:rsidRPr="006C225E" w:rsidRDefault="00251291" w:rsidP="00251291">
                  <w:pPr>
                    <w:adjustRightInd w:val="0"/>
                    <w:snapToGrid w:val="0"/>
                    <w:jc w:val="center"/>
                    <w:rPr>
                      <w:b/>
                      <w:kern w:val="44"/>
                      <w:sz w:val="21"/>
                    </w:rPr>
                  </w:pPr>
                  <w:r w:rsidRPr="006C225E">
                    <w:rPr>
                      <w:rFonts w:hint="eastAsia"/>
                      <w:b/>
                      <w:kern w:val="44"/>
                      <w:sz w:val="21"/>
                    </w:rPr>
                    <w:t>标准排放</w:t>
                  </w:r>
                </w:p>
              </w:tc>
              <w:tc>
                <w:tcPr>
                  <w:tcW w:w="708" w:type="dxa"/>
                  <w:vMerge w:val="restart"/>
                  <w:tcBorders>
                    <w:top w:val="single" w:sz="8" w:space="0" w:color="auto"/>
                    <w:left w:val="single" w:sz="4" w:space="0" w:color="auto"/>
                    <w:bottom w:val="single" w:sz="8" w:space="0" w:color="auto"/>
                    <w:right w:val="nil"/>
                  </w:tcBorders>
                  <w:vAlign w:val="center"/>
                </w:tcPr>
                <w:p w:rsidR="00251291" w:rsidRPr="006C225E" w:rsidRDefault="00251291" w:rsidP="00251291">
                  <w:pPr>
                    <w:adjustRightInd w:val="0"/>
                    <w:snapToGrid w:val="0"/>
                    <w:jc w:val="center"/>
                    <w:rPr>
                      <w:b/>
                      <w:kern w:val="44"/>
                      <w:sz w:val="21"/>
                    </w:rPr>
                  </w:pPr>
                  <w:r w:rsidRPr="006C225E">
                    <w:rPr>
                      <w:rFonts w:hint="eastAsia"/>
                      <w:b/>
                      <w:kern w:val="44"/>
                      <w:sz w:val="21"/>
                    </w:rPr>
                    <w:t>是否</w:t>
                  </w:r>
                  <w:r w:rsidRPr="006C225E">
                    <w:rPr>
                      <w:b/>
                      <w:kern w:val="44"/>
                      <w:sz w:val="21"/>
                    </w:rPr>
                    <w:br/>
                  </w:r>
                  <w:r w:rsidRPr="006C225E">
                    <w:rPr>
                      <w:rFonts w:hint="eastAsia"/>
                      <w:b/>
                      <w:kern w:val="44"/>
                      <w:sz w:val="21"/>
                    </w:rPr>
                    <w:t>达标</w:t>
                  </w:r>
                </w:p>
              </w:tc>
            </w:tr>
            <w:tr w:rsidR="007E0A1F" w:rsidRPr="006C225E" w:rsidTr="004E7141">
              <w:trPr>
                <w:trHeight w:val="397"/>
                <w:jc w:val="center"/>
              </w:trPr>
              <w:tc>
                <w:tcPr>
                  <w:tcW w:w="842" w:type="dxa"/>
                  <w:vMerge/>
                  <w:tcBorders>
                    <w:top w:val="single" w:sz="8" w:space="0" w:color="auto"/>
                    <w:left w:val="nil"/>
                    <w:bottom w:val="single" w:sz="8" w:space="0" w:color="auto"/>
                    <w:right w:val="single" w:sz="4" w:space="0" w:color="auto"/>
                  </w:tcBorders>
                  <w:vAlign w:val="center"/>
                </w:tcPr>
                <w:p w:rsidR="007E0A1F" w:rsidRPr="006C225E" w:rsidRDefault="007E0A1F" w:rsidP="00251291">
                  <w:pPr>
                    <w:widowControl/>
                    <w:rPr>
                      <w:b/>
                      <w:kern w:val="44"/>
                      <w:sz w:val="21"/>
                    </w:rPr>
                  </w:pPr>
                </w:p>
              </w:tc>
              <w:tc>
                <w:tcPr>
                  <w:tcW w:w="4577" w:type="dxa"/>
                  <w:gridSpan w:val="4"/>
                  <w:vMerge/>
                  <w:tcBorders>
                    <w:top w:val="single" w:sz="8" w:space="0" w:color="auto"/>
                    <w:left w:val="single" w:sz="4" w:space="0" w:color="auto"/>
                    <w:bottom w:val="single" w:sz="4" w:space="0" w:color="auto"/>
                    <w:right w:val="single" w:sz="4" w:space="0" w:color="auto"/>
                  </w:tcBorders>
                  <w:vAlign w:val="center"/>
                </w:tcPr>
                <w:p w:rsidR="007E0A1F" w:rsidRPr="006C225E" w:rsidRDefault="007E0A1F" w:rsidP="00251291">
                  <w:pPr>
                    <w:widowControl/>
                    <w:rPr>
                      <w:b/>
                      <w:kern w:val="44"/>
                      <w:sz w:val="21"/>
                    </w:rPr>
                  </w:pPr>
                </w:p>
              </w:tc>
              <w:tc>
                <w:tcPr>
                  <w:tcW w:w="778" w:type="dxa"/>
                  <w:vMerge/>
                  <w:tcBorders>
                    <w:top w:val="single" w:sz="8" w:space="0" w:color="auto"/>
                    <w:left w:val="single" w:sz="4" w:space="0" w:color="auto"/>
                    <w:bottom w:val="single" w:sz="8" w:space="0" w:color="auto"/>
                    <w:right w:val="single" w:sz="4" w:space="0" w:color="auto"/>
                  </w:tcBorders>
                  <w:vAlign w:val="center"/>
                </w:tcPr>
                <w:p w:rsidR="007E0A1F" w:rsidRPr="006C225E" w:rsidRDefault="007E0A1F" w:rsidP="00251291">
                  <w:pPr>
                    <w:widowControl/>
                    <w:rPr>
                      <w:b/>
                      <w:kern w:val="44"/>
                      <w:sz w:val="21"/>
                    </w:rPr>
                  </w:pPr>
                </w:p>
              </w:tc>
              <w:tc>
                <w:tcPr>
                  <w:tcW w:w="855" w:type="dxa"/>
                  <w:vMerge w:val="restart"/>
                  <w:tcBorders>
                    <w:top w:val="single" w:sz="4" w:space="0" w:color="auto"/>
                    <w:left w:val="single" w:sz="4" w:space="0" w:color="auto"/>
                    <w:bottom w:val="single" w:sz="8" w:space="0" w:color="auto"/>
                    <w:right w:val="single" w:sz="4" w:space="0" w:color="auto"/>
                  </w:tcBorders>
                  <w:vAlign w:val="center"/>
                </w:tcPr>
                <w:p w:rsidR="007E0A1F" w:rsidRPr="006C225E" w:rsidRDefault="007E0A1F" w:rsidP="00251291">
                  <w:pPr>
                    <w:tabs>
                      <w:tab w:val="left" w:pos="3620"/>
                    </w:tabs>
                    <w:adjustRightInd w:val="0"/>
                    <w:snapToGrid w:val="0"/>
                    <w:jc w:val="center"/>
                    <w:rPr>
                      <w:b/>
                      <w:kern w:val="44"/>
                      <w:sz w:val="21"/>
                    </w:rPr>
                  </w:pPr>
                  <w:r w:rsidRPr="006C225E">
                    <w:rPr>
                      <w:rFonts w:hint="eastAsia"/>
                      <w:b/>
                      <w:kern w:val="44"/>
                      <w:sz w:val="21"/>
                    </w:rPr>
                    <w:t>排放浓度限值</w:t>
                  </w:r>
                  <w:r w:rsidRPr="006C225E">
                    <w:rPr>
                      <w:b/>
                      <w:kern w:val="44"/>
                      <w:sz w:val="21"/>
                    </w:rPr>
                    <w:t>mg/m</w:t>
                  </w:r>
                  <w:r w:rsidRPr="006C225E">
                    <w:rPr>
                      <w:b/>
                      <w:kern w:val="44"/>
                      <w:sz w:val="21"/>
                      <w:vertAlign w:val="superscript"/>
                    </w:rPr>
                    <w:t>3</w:t>
                  </w:r>
                </w:p>
              </w:tc>
              <w:tc>
                <w:tcPr>
                  <w:tcW w:w="856" w:type="dxa"/>
                  <w:vMerge w:val="restart"/>
                  <w:tcBorders>
                    <w:top w:val="single" w:sz="4" w:space="0" w:color="auto"/>
                    <w:left w:val="single" w:sz="4" w:space="0" w:color="auto"/>
                    <w:bottom w:val="single" w:sz="8" w:space="0" w:color="auto"/>
                    <w:right w:val="single" w:sz="4" w:space="0" w:color="auto"/>
                  </w:tcBorders>
                  <w:vAlign w:val="center"/>
                </w:tcPr>
                <w:p w:rsidR="007E0A1F" w:rsidRPr="006C225E" w:rsidRDefault="007E0A1F" w:rsidP="00251291">
                  <w:pPr>
                    <w:tabs>
                      <w:tab w:val="left" w:pos="3620"/>
                    </w:tabs>
                    <w:adjustRightInd w:val="0"/>
                    <w:snapToGrid w:val="0"/>
                    <w:jc w:val="center"/>
                    <w:rPr>
                      <w:b/>
                      <w:kern w:val="44"/>
                      <w:sz w:val="21"/>
                    </w:rPr>
                  </w:pPr>
                  <w:r w:rsidRPr="006C225E">
                    <w:rPr>
                      <w:rFonts w:hint="eastAsia"/>
                      <w:b/>
                      <w:kern w:val="44"/>
                      <w:sz w:val="21"/>
                    </w:rPr>
                    <w:t>单位产品非甲烷总烃排放量</w:t>
                  </w:r>
                </w:p>
              </w:tc>
              <w:tc>
                <w:tcPr>
                  <w:tcW w:w="708" w:type="dxa"/>
                  <w:vMerge/>
                  <w:tcBorders>
                    <w:top w:val="single" w:sz="8" w:space="0" w:color="auto"/>
                    <w:left w:val="single" w:sz="4" w:space="0" w:color="auto"/>
                    <w:bottom w:val="single" w:sz="8" w:space="0" w:color="auto"/>
                    <w:right w:val="nil"/>
                  </w:tcBorders>
                  <w:vAlign w:val="center"/>
                </w:tcPr>
                <w:p w:rsidR="007E0A1F" w:rsidRPr="006C225E" w:rsidRDefault="007E0A1F" w:rsidP="00251291">
                  <w:pPr>
                    <w:widowControl/>
                    <w:rPr>
                      <w:kern w:val="44"/>
                      <w:sz w:val="21"/>
                    </w:rPr>
                  </w:pPr>
                </w:p>
              </w:tc>
            </w:tr>
            <w:tr w:rsidR="007E0A1F" w:rsidRPr="006C225E" w:rsidTr="007E0A1F">
              <w:trPr>
                <w:trHeight w:val="397"/>
                <w:jc w:val="center"/>
              </w:trPr>
              <w:tc>
                <w:tcPr>
                  <w:tcW w:w="842" w:type="dxa"/>
                  <w:vMerge/>
                  <w:tcBorders>
                    <w:top w:val="single" w:sz="8" w:space="0" w:color="auto"/>
                    <w:left w:val="nil"/>
                    <w:bottom w:val="single" w:sz="8" w:space="0" w:color="auto"/>
                    <w:right w:val="single" w:sz="4" w:space="0" w:color="auto"/>
                  </w:tcBorders>
                  <w:vAlign w:val="center"/>
                </w:tcPr>
                <w:p w:rsidR="007E0A1F" w:rsidRPr="006C225E" w:rsidRDefault="007E0A1F" w:rsidP="00251291">
                  <w:pPr>
                    <w:widowControl/>
                    <w:rPr>
                      <w:kern w:val="44"/>
                      <w:sz w:val="21"/>
                    </w:rPr>
                  </w:pPr>
                </w:p>
              </w:tc>
              <w:tc>
                <w:tcPr>
                  <w:tcW w:w="1192" w:type="dxa"/>
                  <w:tcBorders>
                    <w:top w:val="single" w:sz="4" w:space="0" w:color="auto"/>
                    <w:left w:val="single" w:sz="4" w:space="0" w:color="auto"/>
                    <w:bottom w:val="single" w:sz="8" w:space="0" w:color="auto"/>
                    <w:right w:val="single" w:sz="4" w:space="0" w:color="auto"/>
                  </w:tcBorders>
                  <w:vAlign w:val="center"/>
                </w:tcPr>
                <w:p w:rsidR="007E0A1F" w:rsidRPr="006C225E" w:rsidRDefault="007E0A1F" w:rsidP="00251291">
                  <w:pPr>
                    <w:tabs>
                      <w:tab w:val="left" w:pos="3620"/>
                    </w:tabs>
                    <w:adjustRightInd w:val="0"/>
                    <w:snapToGrid w:val="0"/>
                    <w:jc w:val="center"/>
                    <w:rPr>
                      <w:b/>
                      <w:kern w:val="44"/>
                      <w:sz w:val="21"/>
                    </w:rPr>
                  </w:pPr>
                  <w:r w:rsidRPr="006C225E">
                    <w:rPr>
                      <w:rFonts w:hint="eastAsia"/>
                      <w:b/>
                      <w:kern w:val="44"/>
                      <w:sz w:val="21"/>
                    </w:rPr>
                    <w:t>污染物名称</w:t>
                  </w:r>
                </w:p>
              </w:tc>
              <w:tc>
                <w:tcPr>
                  <w:tcW w:w="992" w:type="dxa"/>
                  <w:tcBorders>
                    <w:top w:val="single" w:sz="4" w:space="0" w:color="auto"/>
                    <w:left w:val="single" w:sz="4" w:space="0" w:color="auto"/>
                    <w:bottom w:val="single" w:sz="8" w:space="0" w:color="auto"/>
                    <w:right w:val="single" w:sz="4" w:space="0" w:color="auto"/>
                  </w:tcBorders>
                  <w:vAlign w:val="center"/>
                </w:tcPr>
                <w:p w:rsidR="007E0A1F" w:rsidRPr="006C225E" w:rsidRDefault="007E0A1F" w:rsidP="001E5838">
                  <w:pPr>
                    <w:tabs>
                      <w:tab w:val="left" w:pos="3620"/>
                    </w:tabs>
                    <w:adjustRightInd w:val="0"/>
                    <w:snapToGrid w:val="0"/>
                    <w:jc w:val="center"/>
                    <w:rPr>
                      <w:b/>
                      <w:kern w:val="44"/>
                      <w:sz w:val="21"/>
                    </w:rPr>
                  </w:pPr>
                  <w:r w:rsidRPr="006C225E">
                    <w:rPr>
                      <w:rFonts w:hint="eastAsia"/>
                      <w:b/>
                      <w:kern w:val="44"/>
                      <w:sz w:val="21"/>
                    </w:rPr>
                    <w:t>排放速率</w:t>
                  </w:r>
                  <w:r w:rsidR="001E5838" w:rsidRPr="006C225E">
                    <w:rPr>
                      <w:rFonts w:hint="eastAsia"/>
                      <w:b/>
                      <w:kern w:val="44"/>
                      <w:sz w:val="21"/>
                    </w:rPr>
                    <w:t>（</w:t>
                  </w:r>
                  <w:r w:rsidR="001E5838" w:rsidRPr="006C225E">
                    <w:rPr>
                      <w:b/>
                      <w:kern w:val="44"/>
                      <w:sz w:val="21"/>
                    </w:rPr>
                    <w:t>kg/h</w:t>
                  </w:r>
                  <w:r w:rsidR="001E5838" w:rsidRPr="006C225E">
                    <w:rPr>
                      <w:rFonts w:hint="eastAsia"/>
                      <w:b/>
                      <w:kern w:val="44"/>
                      <w:sz w:val="21"/>
                    </w:rPr>
                    <w:t>）</w:t>
                  </w:r>
                </w:p>
              </w:tc>
              <w:tc>
                <w:tcPr>
                  <w:tcW w:w="992" w:type="dxa"/>
                  <w:tcBorders>
                    <w:top w:val="single" w:sz="4" w:space="0" w:color="auto"/>
                    <w:left w:val="single" w:sz="4" w:space="0" w:color="auto"/>
                    <w:bottom w:val="single" w:sz="8" w:space="0" w:color="auto"/>
                    <w:right w:val="single" w:sz="4" w:space="0" w:color="auto"/>
                  </w:tcBorders>
                  <w:vAlign w:val="center"/>
                </w:tcPr>
                <w:p w:rsidR="007E0A1F" w:rsidRPr="006C225E" w:rsidRDefault="007E0A1F" w:rsidP="001E5838">
                  <w:pPr>
                    <w:tabs>
                      <w:tab w:val="left" w:pos="3620"/>
                    </w:tabs>
                    <w:adjustRightInd w:val="0"/>
                    <w:snapToGrid w:val="0"/>
                    <w:jc w:val="center"/>
                    <w:rPr>
                      <w:b/>
                      <w:kern w:val="44"/>
                      <w:sz w:val="21"/>
                    </w:rPr>
                  </w:pPr>
                  <w:r w:rsidRPr="006C225E">
                    <w:rPr>
                      <w:rFonts w:hint="eastAsia"/>
                      <w:b/>
                      <w:kern w:val="44"/>
                      <w:sz w:val="21"/>
                    </w:rPr>
                    <w:t>排放浓度</w:t>
                  </w:r>
                  <w:r w:rsidR="001E5838" w:rsidRPr="006C225E">
                    <w:rPr>
                      <w:rFonts w:hint="eastAsia"/>
                      <w:b/>
                      <w:kern w:val="44"/>
                      <w:sz w:val="21"/>
                    </w:rPr>
                    <w:t>（</w:t>
                  </w:r>
                  <w:r w:rsidR="001E5838" w:rsidRPr="006C225E">
                    <w:rPr>
                      <w:b/>
                      <w:kern w:val="44"/>
                      <w:sz w:val="21"/>
                    </w:rPr>
                    <w:t>mg/m</w:t>
                  </w:r>
                  <w:r w:rsidR="001E5838" w:rsidRPr="006C225E">
                    <w:rPr>
                      <w:b/>
                      <w:kern w:val="44"/>
                      <w:sz w:val="21"/>
                      <w:vertAlign w:val="superscript"/>
                    </w:rPr>
                    <w:t>3</w:t>
                  </w:r>
                  <w:r w:rsidR="001E5838" w:rsidRPr="006C225E">
                    <w:rPr>
                      <w:rFonts w:hint="eastAsia"/>
                      <w:b/>
                      <w:kern w:val="44"/>
                      <w:sz w:val="21"/>
                    </w:rPr>
                    <w:t>）</w:t>
                  </w:r>
                </w:p>
              </w:tc>
              <w:tc>
                <w:tcPr>
                  <w:tcW w:w="1401" w:type="dxa"/>
                  <w:tcBorders>
                    <w:top w:val="single" w:sz="4" w:space="0" w:color="auto"/>
                    <w:left w:val="single" w:sz="4" w:space="0" w:color="auto"/>
                    <w:bottom w:val="single" w:sz="8" w:space="0" w:color="auto"/>
                    <w:right w:val="single" w:sz="4" w:space="0" w:color="auto"/>
                  </w:tcBorders>
                  <w:vAlign w:val="center"/>
                </w:tcPr>
                <w:p w:rsidR="007E0A1F" w:rsidRPr="006C225E" w:rsidRDefault="007E0A1F" w:rsidP="001E5838">
                  <w:pPr>
                    <w:tabs>
                      <w:tab w:val="left" w:pos="3620"/>
                    </w:tabs>
                    <w:adjustRightInd w:val="0"/>
                    <w:snapToGrid w:val="0"/>
                    <w:jc w:val="center"/>
                    <w:rPr>
                      <w:b/>
                      <w:kern w:val="44"/>
                      <w:sz w:val="21"/>
                    </w:rPr>
                  </w:pPr>
                  <w:r w:rsidRPr="006C225E">
                    <w:rPr>
                      <w:rFonts w:hint="eastAsia"/>
                      <w:b/>
                      <w:kern w:val="44"/>
                      <w:sz w:val="21"/>
                    </w:rPr>
                    <w:t>单位产品非甲烷总烃排放量</w:t>
                  </w:r>
                  <w:r w:rsidR="001E5838" w:rsidRPr="006C225E">
                    <w:rPr>
                      <w:rFonts w:hint="eastAsia"/>
                      <w:b/>
                      <w:kern w:val="44"/>
                      <w:sz w:val="21"/>
                    </w:rPr>
                    <w:t>（</w:t>
                  </w:r>
                  <w:r w:rsidR="001E5838" w:rsidRPr="006C225E">
                    <w:rPr>
                      <w:rFonts w:hint="eastAsia"/>
                      <w:b/>
                      <w:kern w:val="44"/>
                      <w:sz w:val="21"/>
                    </w:rPr>
                    <w:t>kg/t</w:t>
                  </w:r>
                  <w:r w:rsidR="001E5838" w:rsidRPr="006C225E">
                    <w:rPr>
                      <w:rFonts w:hint="eastAsia"/>
                      <w:b/>
                      <w:kern w:val="44"/>
                      <w:sz w:val="21"/>
                    </w:rPr>
                    <w:t>产品）</w:t>
                  </w:r>
                </w:p>
              </w:tc>
              <w:tc>
                <w:tcPr>
                  <w:tcW w:w="778" w:type="dxa"/>
                  <w:vMerge/>
                  <w:tcBorders>
                    <w:top w:val="single" w:sz="8" w:space="0" w:color="auto"/>
                    <w:left w:val="single" w:sz="4" w:space="0" w:color="auto"/>
                    <w:bottom w:val="single" w:sz="8" w:space="0" w:color="auto"/>
                    <w:right w:val="single" w:sz="4" w:space="0" w:color="auto"/>
                  </w:tcBorders>
                  <w:vAlign w:val="center"/>
                </w:tcPr>
                <w:p w:rsidR="007E0A1F" w:rsidRPr="006C225E" w:rsidRDefault="007E0A1F" w:rsidP="00251291">
                  <w:pPr>
                    <w:widowControl/>
                    <w:rPr>
                      <w:kern w:val="44"/>
                      <w:sz w:val="21"/>
                    </w:rPr>
                  </w:pPr>
                </w:p>
              </w:tc>
              <w:tc>
                <w:tcPr>
                  <w:tcW w:w="855" w:type="dxa"/>
                  <w:vMerge/>
                  <w:tcBorders>
                    <w:top w:val="single" w:sz="4" w:space="0" w:color="auto"/>
                    <w:left w:val="single" w:sz="4" w:space="0" w:color="auto"/>
                    <w:bottom w:val="single" w:sz="8" w:space="0" w:color="auto"/>
                    <w:right w:val="single" w:sz="4" w:space="0" w:color="auto"/>
                  </w:tcBorders>
                  <w:vAlign w:val="center"/>
                </w:tcPr>
                <w:p w:rsidR="007E0A1F" w:rsidRPr="006C225E" w:rsidRDefault="007E0A1F" w:rsidP="00251291">
                  <w:pPr>
                    <w:widowControl/>
                    <w:rPr>
                      <w:kern w:val="44"/>
                      <w:sz w:val="21"/>
                    </w:rPr>
                  </w:pPr>
                </w:p>
              </w:tc>
              <w:tc>
                <w:tcPr>
                  <w:tcW w:w="856" w:type="dxa"/>
                  <w:vMerge/>
                  <w:tcBorders>
                    <w:top w:val="single" w:sz="4" w:space="0" w:color="auto"/>
                    <w:left w:val="single" w:sz="4" w:space="0" w:color="auto"/>
                    <w:bottom w:val="single" w:sz="8" w:space="0" w:color="auto"/>
                    <w:right w:val="single" w:sz="4" w:space="0" w:color="auto"/>
                  </w:tcBorders>
                  <w:vAlign w:val="center"/>
                </w:tcPr>
                <w:p w:rsidR="007E0A1F" w:rsidRPr="006C225E" w:rsidRDefault="007E0A1F" w:rsidP="00251291">
                  <w:pPr>
                    <w:widowControl/>
                    <w:rPr>
                      <w:kern w:val="44"/>
                      <w:sz w:val="21"/>
                    </w:rPr>
                  </w:pPr>
                </w:p>
              </w:tc>
              <w:tc>
                <w:tcPr>
                  <w:tcW w:w="708" w:type="dxa"/>
                  <w:vMerge/>
                  <w:tcBorders>
                    <w:top w:val="single" w:sz="8" w:space="0" w:color="auto"/>
                    <w:left w:val="single" w:sz="4" w:space="0" w:color="auto"/>
                    <w:bottom w:val="single" w:sz="8" w:space="0" w:color="auto"/>
                    <w:right w:val="nil"/>
                  </w:tcBorders>
                  <w:vAlign w:val="center"/>
                </w:tcPr>
                <w:p w:rsidR="007E0A1F" w:rsidRPr="006C225E" w:rsidRDefault="007E0A1F" w:rsidP="00251291">
                  <w:pPr>
                    <w:widowControl/>
                    <w:rPr>
                      <w:kern w:val="44"/>
                      <w:sz w:val="21"/>
                    </w:rPr>
                  </w:pPr>
                </w:p>
              </w:tc>
            </w:tr>
            <w:tr w:rsidR="007E0A1F" w:rsidRPr="006C225E" w:rsidTr="007E0A1F">
              <w:trPr>
                <w:trHeight w:val="397"/>
                <w:jc w:val="center"/>
              </w:trPr>
              <w:tc>
                <w:tcPr>
                  <w:tcW w:w="842" w:type="dxa"/>
                  <w:tcBorders>
                    <w:top w:val="single" w:sz="8" w:space="0" w:color="auto"/>
                    <w:left w:val="nil"/>
                    <w:right w:val="single" w:sz="4" w:space="0" w:color="auto"/>
                  </w:tcBorders>
                  <w:vAlign w:val="center"/>
                </w:tcPr>
                <w:p w:rsidR="007E0A1F" w:rsidRPr="006C225E" w:rsidRDefault="007E0A1F" w:rsidP="00BE7E94">
                  <w:pPr>
                    <w:jc w:val="center"/>
                    <w:rPr>
                      <w:kern w:val="44"/>
                      <w:sz w:val="21"/>
                    </w:rPr>
                  </w:pPr>
                  <w:r w:rsidRPr="006C225E">
                    <w:rPr>
                      <w:kern w:val="44"/>
                      <w:sz w:val="21"/>
                    </w:rPr>
                    <w:t>DA0</w:t>
                  </w:r>
                  <w:r w:rsidRPr="006C225E">
                    <w:rPr>
                      <w:rFonts w:hint="eastAsia"/>
                      <w:kern w:val="44"/>
                      <w:sz w:val="21"/>
                    </w:rPr>
                    <w:t>0</w:t>
                  </w:r>
                  <w:r w:rsidR="00BE7E94" w:rsidRPr="006C225E">
                    <w:rPr>
                      <w:rFonts w:hint="eastAsia"/>
                      <w:kern w:val="44"/>
                      <w:sz w:val="21"/>
                    </w:rPr>
                    <w:t>2</w:t>
                  </w:r>
                </w:p>
              </w:tc>
              <w:tc>
                <w:tcPr>
                  <w:tcW w:w="1192" w:type="dxa"/>
                  <w:tcBorders>
                    <w:top w:val="single" w:sz="8" w:space="0" w:color="auto"/>
                    <w:left w:val="single" w:sz="4" w:space="0" w:color="auto"/>
                    <w:bottom w:val="single" w:sz="4" w:space="0" w:color="auto"/>
                    <w:right w:val="single" w:sz="4" w:space="0" w:color="auto"/>
                  </w:tcBorders>
                  <w:vAlign w:val="center"/>
                </w:tcPr>
                <w:p w:rsidR="007E0A1F" w:rsidRPr="006C225E" w:rsidRDefault="007E0A1F" w:rsidP="00293402">
                  <w:pPr>
                    <w:contextualSpacing/>
                    <w:jc w:val="center"/>
                    <w:textAlignment w:val="baseline"/>
                    <w:rPr>
                      <w:kern w:val="0"/>
                      <w:sz w:val="21"/>
                      <w:szCs w:val="21"/>
                    </w:rPr>
                  </w:pPr>
                  <w:r w:rsidRPr="006C225E">
                    <w:rPr>
                      <w:rFonts w:hint="eastAsia"/>
                      <w:kern w:val="0"/>
                      <w:sz w:val="21"/>
                      <w:szCs w:val="21"/>
                    </w:rPr>
                    <w:t>颗粒物</w:t>
                  </w:r>
                </w:p>
              </w:tc>
              <w:tc>
                <w:tcPr>
                  <w:tcW w:w="992" w:type="dxa"/>
                  <w:tcBorders>
                    <w:top w:val="single" w:sz="8" w:space="0" w:color="auto"/>
                    <w:left w:val="single" w:sz="4" w:space="0" w:color="auto"/>
                    <w:bottom w:val="single" w:sz="4" w:space="0" w:color="auto"/>
                    <w:right w:val="single" w:sz="4" w:space="0" w:color="auto"/>
                  </w:tcBorders>
                  <w:vAlign w:val="center"/>
                </w:tcPr>
                <w:p w:rsidR="007E0A1F" w:rsidRPr="006C225E" w:rsidRDefault="007E0A1F" w:rsidP="00A7772E">
                  <w:pPr>
                    <w:adjustRightInd w:val="0"/>
                    <w:snapToGrid w:val="0"/>
                    <w:jc w:val="center"/>
                    <w:rPr>
                      <w:kern w:val="44"/>
                      <w:sz w:val="21"/>
                    </w:rPr>
                  </w:pPr>
                  <w:r w:rsidRPr="006C225E">
                    <w:rPr>
                      <w:kern w:val="44"/>
                      <w:sz w:val="21"/>
                    </w:rPr>
                    <w:t>0.0</w:t>
                  </w:r>
                  <w:r w:rsidRPr="006C225E">
                    <w:rPr>
                      <w:rFonts w:hint="eastAsia"/>
                      <w:kern w:val="44"/>
                      <w:sz w:val="21"/>
                    </w:rPr>
                    <w:t>01</w:t>
                  </w:r>
                </w:p>
              </w:tc>
              <w:tc>
                <w:tcPr>
                  <w:tcW w:w="992" w:type="dxa"/>
                  <w:tcBorders>
                    <w:top w:val="single" w:sz="8" w:space="0" w:color="auto"/>
                    <w:left w:val="single" w:sz="4" w:space="0" w:color="auto"/>
                    <w:bottom w:val="single" w:sz="4" w:space="0" w:color="auto"/>
                    <w:right w:val="single" w:sz="4" w:space="0" w:color="auto"/>
                  </w:tcBorders>
                  <w:vAlign w:val="center"/>
                </w:tcPr>
                <w:p w:rsidR="007E0A1F" w:rsidRPr="006C225E" w:rsidRDefault="007E0A1F" w:rsidP="00293402">
                  <w:pPr>
                    <w:jc w:val="center"/>
                    <w:rPr>
                      <w:kern w:val="44"/>
                      <w:sz w:val="21"/>
                    </w:rPr>
                  </w:pPr>
                  <w:r w:rsidRPr="006C225E">
                    <w:rPr>
                      <w:rFonts w:hint="eastAsia"/>
                      <w:kern w:val="44"/>
                      <w:sz w:val="21"/>
                    </w:rPr>
                    <w:t>1.3</w:t>
                  </w:r>
                </w:p>
              </w:tc>
              <w:tc>
                <w:tcPr>
                  <w:tcW w:w="1401" w:type="dxa"/>
                  <w:tcBorders>
                    <w:top w:val="single" w:sz="8" w:space="0" w:color="auto"/>
                    <w:left w:val="single" w:sz="4" w:space="0" w:color="auto"/>
                    <w:bottom w:val="single" w:sz="4" w:space="0" w:color="auto"/>
                    <w:right w:val="single" w:sz="4" w:space="0" w:color="auto"/>
                  </w:tcBorders>
                  <w:vAlign w:val="center"/>
                </w:tcPr>
                <w:p w:rsidR="007E0A1F" w:rsidRPr="006C225E" w:rsidRDefault="007E0A1F" w:rsidP="00293402">
                  <w:pPr>
                    <w:jc w:val="center"/>
                    <w:rPr>
                      <w:kern w:val="44"/>
                      <w:sz w:val="21"/>
                    </w:rPr>
                  </w:pPr>
                  <w:r w:rsidRPr="006C225E">
                    <w:rPr>
                      <w:rFonts w:hint="eastAsia"/>
                      <w:kern w:val="44"/>
                      <w:sz w:val="21"/>
                    </w:rPr>
                    <w:t>/</w:t>
                  </w:r>
                </w:p>
              </w:tc>
              <w:tc>
                <w:tcPr>
                  <w:tcW w:w="778" w:type="dxa"/>
                  <w:tcBorders>
                    <w:top w:val="single" w:sz="8" w:space="0" w:color="auto"/>
                    <w:left w:val="single" w:sz="4" w:space="0" w:color="auto"/>
                    <w:right w:val="single" w:sz="4" w:space="0" w:color="auto"/>
                  </w:tcBorders>
                  <w:vAlign w:val="center"/>
                </w:tcPr>
                <w:p w:rsidR="007E0A1F" w:rsidRPr="006C225E" w:rsidRDefault="007E0A1F" w:rsidP="00293402">
                  <w:pPr>
                    <w:tabs>
                      <w:tab w:val="left" w:pos="3620"/>
                    </w:tabs>
                    <w:adjustRightInd w:val="0"/>
                    <w:snapToGrid w:val="0"/>
                    <w:jc w:val="center"/>
                    <w:rPr>
                      <w:kern w:val="44"/>
                      <w:sz w:val="21"/>
                    </w:rPr>
                  </w:pPr>
                  <w:r w:rsidRPr="006C225E">
                    <w:rPr>
                      <w:kern w:val="44"/>
                      <w:sz w:val="21"/>
                    </w:rPr>
                    <w:t>15</w:t>
                  </w:r>
                </w:p>
              </w:tc>
              <w:tc>
                <w:tcPr>
                  <w:tcW w:w="855" w:type="dxa"/>
                  <w:tcBorders>
                    <w:top w:val="single" w:sz="8" w:space="0" w:color="auto"/>
                    <w:left w:val="single" w:sz="4" w:space="0" w:color="auto"/>
                    <w:bottom w:val="single" w:sz="4" w:space="0" w:color="auto"/>
                    <w:right w:val="single" w:sz="4" w:space="0" w:color="auto"/>
                  </w:tcBorders>
                  <w:vAlign w:val="center"/>
                </w:tcPr>
                <w:p w:rsidR="007E0A1F" w:rsidRPr="006C225E" w:rsidRDefault="007E0A1F" w:rsidP="00293402">
                  <w:pPr>
                    <w:tabs>
                      <w:tab w:val="left" w:pos="3620"/>
                    </w:tabs>
                    <w:adjustRightInd w:val="0"/>
                    <w:snapToGrid w:val="0"/>
                    <w:jc w:val="center"/>
                    <w:rPr>
                      <w:kern w:val="44"/>
                      <w:sz w:val="21"/>
                    </w:rPr>
                  </w:pPr>
                  <w:r w:rsidRPr="006C225E">
                    <w:rPr>
                      <w:rFonts w:hint="eastAsia"/>
                      <w:kern w:val="44"/>
                      <w:sz w:val="21"/>
                    </w:rPr>
                    <w:t>10</w:t>
                  </w:r>
                </w:p>
              </w:tc>
              <w:tc>
                <w:tcPr>
                  <w:tcW w:w="856" w:type="dxa"/>
                  <w:tcBorders>
                    <w:top w:val="single" w:sz="8" w:space="0" w:color="auto"/>
                    <w:left w:val="single" w:sz="4" w:space="0" w:color="auto"/>
                    <w:bottom w:val="single" w:sz="4" w:space="0" w:color="auto"/>
                    <w:right w:val="single" w:sz="4" w:space="0" w:color="auto"/>
                  </w:tcBorders>
                  <w:vAlign w:val="center"/>
                </w:tcPr>
                <w:p w:rsidR="007E0A1F" w:rsidRPr="006C225E" w:rsidRDefault="007E0A1F" w:rsidP="00293402">
                  <w:pPr>
                    <w:tabs>
                      <w:tab w:val="left" w:pos="3620"/>
                    </w:tabs>
                    <w:adjustRightInd w:val="0"/>
                    <w:snapToGrid w:val="0"/>
                    <w:jc w:val="center"/>
                    <w:rPr>
                      <w:kern w:val="44"/>
                      <w:sz w:val="21"/>
                    </w:rPr>
                  </w:pPr>
                  <w:r w:rsidRPr="006C225E">
                    <w:rPr>
                      <w:rFonts w:hint="eastAsia"/>
                      <w:kern w:val="44"/>
                      <w:sz w:val="21"/>
                    </w:rPr>
                    <w:t>/</w:t>
                  </w:r>
                </w:p>
              </w:tc>
              <w:tc>
                <w:tcPr>
                  <w:tcW w:w="708" w:type="dxa"/>
                  <w:tcBorders>
                    <w:top w:val="single" w:sz="8" w:space="0" w:color="auto"/>
                    <w:left w:val="single" w:sz="4" w:space="0" w:color="auto"/>
                    <w:bottom w:val="single" w:sz="4" w:space="0" w:color="auto"/>
                    <w:right w:val="nil"/>
                  </w:tcBorders>
                  <w:vAlign w:val="center"/>
                </w:tcPr>
                <w:p w:rsidR="007E0A1F" w:rsidRPr="006C225E" w:rsidRDefault="007E0A1F" w:rsidP="00251291">
                  <w:pPr>
                    <w:tabs>
                      <w:tab w:val="left" w:pos="3620"/>
                    </w:tabs>
                    <w:adjustRightInd w:val="0"/>
                    <w:snapToGrid w:val="0"/>
                    <w:jc w:val="center"/>
                    <w:rPr>
                      <w:kern w:val="44"/>
                      <w:sz w:val="21"/>
                    </w:rPr>
                  </w:pPr>
                  <w:r w:rsidRPr="006C225E">
                    <w:rPr>
                      <w:rFonts w:hint="eastAsia"/>
                      <w:kern w:val="44"/>
                      <w:sz w:val="21"/>
                    </w:rPr>
                    <w:t>达标</w:t>
                  </w:r>
                </w:p>
              </w:tc>
            </w:tr>
            <w:tr w:rsidR="007E0A1F" w:rsidRPr="006C225E" w:rsidTr="007E0A1F">
              <w:trPr>
                <w:trHeight w:val="397"/>
                <w:jc w:val="center"/>
              </w:trPr>
              <w:tc>
                <w:tcPr>
                  <w:tcW w:w="842" w:type="dxa"/>
                  <w:tcBorders>
                    <w:top w:val="single" w:sz="4" w:space="0" w:color="auto"/>
                    <w:left w:val="nil"/>
                    <w:bottom w:val="single" w:sz="8" w:space="0" w:color="auto"/>
                    <w:right w:val="single" w:sz="4" w:space="0" w:color="auto"/>
                  </w:tcBorders>
                  <w:vAlign w:val="center"/>
                </w:tcPr>
                <w:p w:rsidR="007E0A1F" w:rsidRPr="006C225E" w:rsidRDefault="007E0A1F" w:rsidP="001470DE">
                  <w:pPr>
                    <w:jc w:val="center"/>
                    <w:rPr>
                      <w:kern w:val="44"/>
                      <w:sz w:val="21"/>
                    </w:rPr>
                  </w:pPr>
                  <w:r w:rsidRPr="006C225E">
                    <w:rPr>
                      <w:kern w:val="44"/>
                      <w:sz w:val="21"/>
                    </w:rPr>
                    <w:t>DA0</w:t>
                  </w:r>
                  <w:r w:rsidRPr="006C225E">
                    <w:rPr>
                      <w:rFonts w:hint="eastAsia"/>
                      <w:kern w:val="44"/>
                      <w:sz w:val="21"/>
                    </w:rPr>
                    <w:t>0</w:t>
                  </w:r>
                  <w:r w:rsidR="001470DE" w:rsidRPr="006C225E">
                    <w:rPr>
                      <w:rFonts w:hint="eastAsia"/>
                      <w:kern w:val="44"/>
                      <w:sz w:val="21"/>
                    </w:rPr>
                    <w:t>1</w:t>
                  </w:r>
                </w:p>
              </w:tc>
              <w:tc>
                <w:tcPr>
                  <w:tcW w:w="1192" w:type="dxa"/>
                  <w:tcBorders>
                    <w:top w:val="single" w:sz="4" w:space="0" w:color="auto"/>
                    <w:left w:val="single" w:sz="4" w:space="0" w:color="auto"/>
                    <w:bottom w:val="single" w:sz="8" w:space="0" w:color="auto"/>
                    <w:right w:val="single" w:sz="4" w:space="0" w:color="auto"/>
                  </w:tcBorders>
                  <w:vAlign w:val="center"/>
                </w:tcPr>
                <w:p w:rsidR="007E0A1F" w:rsidRPr="006C225E" w:rsidRDefault="007E0A1F" w:rsidP="00293402">
                  <w:pPr>
                    <w:contextualSpacing/>
                    <w:jc w:val="center"/>
                    <w:textAlignment w:val="baseline"/>
                    <w:rPr>
                      <w:kern w:val="0"/>
                      <w:sz w:val="21"/>
                      <w:szCs w:val="21"/>
                    </w:rPr>
                  </w:pPr>
                  <w:r w:rsidRPr="006C225E">
                    <w:rPr>
                      <w:rFonts w:hint="eastAsia"/>
                      <w:kern w:val="0"/>
                      <w:sz w:val="21"/>
                      <w:szCs w:val="21"/>
                    </w:rPr>
                    <w:t>非甲烷总烃</w:t>
                  </w:r>
                </w:p>
              </w:tc>
              <w:tc>
                <w:tcPr>
                  <w:tcW w:w="992" w:type="dxa"/>
                  <w:tcBorders>
                    <w:top w:val="single" w:sz="4" w:space="0" w:color="auto"/>
                    <w:left w:val="single" w:sz="4" w:space="0" w:color="auto"/>
                    <w:bottom w:val="single" w:sz="8" w:space="0" w:color="auto"/>
                    <w:right w:val="single" w:sz="4" w:space="0" w:color="auto"/>
                  </w:tcBorders>
                  <w:vAlign w:val="center"/>
                </w:tcPr>
                <w:p w:rsidR="007E0A1F" w:rsidRPr="006C225E" w:rsidRDefault="007E0A1F" w:rsidP="001E5838">
                  <w:pPr>
                    <w:adjustRightInd w:val="0"/>
                    <w:snapToGrid w:val="0"/>
                    <w:jc w:val="center"/>
                    <w:rPr>
                      <w:kern w:val="44"/>
                      <w:sz w:val="21"/>
                    </w:rPr>
                  </w:pPr>
                  <w:r w:rsidRPr="006C225E">
                    <w:rPr>
                      <w:kern w:val="44"/>
                      <w:sz w:val="21"/>
                    </w:rPr>
                    <w:t>0.</w:t>
                  </w:r>
                  <w:r w:rsidR="00984BBB" w:rsidRPr="006C225E">
                    <w:rPr>
                      <w:rFonts w:hint="eastAsia"/>
                      <w:kern w:val="44"/>
                      <w:sz w:val="21"/>
                    </w:rPr>
                    <w:t>0</w:t>
                  </w:r>
                  <w:r w:rsidR="00241AEF" w:rsidRPr="006C225E">
                    <w:rPr>
                      <w:rFonts w:hint="eastAsia"/>
                      <w:kern w:val="44"/>
                      <w:sz w:val="21"/>
                    </w:rPr>
                    <w:t>4</w:t>
                  </w:r>
                </w:p>
              </w:tc>
              <w:tc>
                <w:tcPr>
                  <w:tcW w:w="992" w:type="dxa"/>
                  <w:tcBorders>
                    <w:top w:val="single" w:sz="4" w:space="0" w:color="auto"/>
                    <w:left w:val="single" w:sz="4" w:space="0" w:color="auto"/>
                    <w:bottom w:val="single" w:sz="8" w:space="0" w:color="auto"/>
                    <w:right w:val="single" w:sz="4" w:space="0" w:color="auto"/>
                  </w:tcBorders>
                  <w:vAlign w:val="center"/>
                </w:tcPr>
                <w:p w:rsidR="007E0A1F" w:rsidRPr="006C225E" w:rsidRDefault="00241AEF" w:rsidP="00293402">
                  <w:pPr>
                    <w:jc w:val="center"/>
                    <w:rPr>
                      <w:kern w:val="44"/>
                      <w:sz w:val="21"/>
                    </w:rPr>
                  </w:pPr>
                  <w:r w:rsidRPr="006C225E">
                    <w:rPr>
                      <w:rFonts w:hint="eastAsia"/>
                      <w:kern w:val="44"/>
                      <w:sz w:val="21"/>
                    </w:rPr>
                    <w:t>4.4</w:t>
                  </w:r>
                </w:p>
              </w:tc>
              <w:tc>
                <w:tcPr>
                  <w:tcW w:w="1401" w:type="dxa"/>
                  <w:tcBorders>
                    <w:top w:val="single" w:sz="4" w:space="0" w:color="auto"/>
                    <w:left w:val="single" w:sz="4" w:space="0" w:color="auto"/>
                    <w:bottom w:val="single" w:sz="8" w:space="0" w:color="auto"/>
                    <w:right w:val="single" w:sz="4" w:space="0" w:color="auto"/>
                  </w:tcBorders>
                  <w:vAlign w:val="center"/>
                </w:tcPr>
                <w:p w:rsidR="007E0A1F" w:rsidRPr="006C225E" w:rsidRDefault="007E0A1F" w:rsidP="00241AEF">
                  <w:pPr>
                    <w:jc w:val="center"/>
                    <w:rPr>
                      <w:kern w:val="44"/>
                      <w:sz w:val="21"/>
                    </w:rPr>
                  </w:pPr>
                  <w:r w:rsidRPr="006C225E">
                    <w:rPr>
                      <w:rFonts w:hint="eastAsia"/>
                      <w:kern w:val="44"/>
                      <w:sz w:val="21"/>
                    </w:rPr>
                    <w:t>0.</w:t>
                  </w:r>
                  <w:r w:rsidR="001E5838" w:rsidRPr="006C225E">
                    <w:rPr>
                      <w:rFonts w:hint="eastAsia"/>
                      <w:kern w:val="44"/>
                      <w:sz w:val="21"/>
                    </w:rPr>
                    <w:t>0</w:t>
                  </w:r>
                  <w:r w:rsidR="00241AEF" w:rsidRPr="006C225E">
                    <w:rPr>
                      <w:rFonts w:hint="eastAsia"/>
                      <w:kern w:val="44"/>
                      <w:sz w:val="21"/>
                    </w:rPr>
                    <w:t>6</w:t>
                  </w:r>
                </w:p>
              </w:tc>
              <w:tc>
                <w:tcPr>
                  <w:tcW w:w="778" w:type="dxa"/>
                  <w:tcBorders>
                    <w:top w:val="single" w:sz="4" w:space="0" w:color="auto"/>
                    <w:left w:val="single" w:sz="4" w:space="0" w:color="auto"/>
                    <w:bottom w:val="single" w:sz="8" w:space="0" w:color="auto"/>
                    <w:right w:val="single" w:sz="4" w:space="0" w:color="auto"/>
                  </w:tcBorders>
                  <w:vAlign w:val="center"/>
                </w:tcPr>
                <w:p w:rsidR="007E0A1F" w:rsidRPr="006C225E" w:rsidRDefault="007E0A1F" w:rsidP="00293402">
                  <w:pPr>
                    <w:tabs>
                      <w:tab w:val="left" w:pos="3620"/>
                    </w:tabs>
                    <w:adjustRightInd w:val="0"/>
                    <w:snapToGrid w:val="0"/>
                    <w:jc w:val="center"/>
                    <w:rPr>
                      <w:kern w:val="44"/>
                      <w:sz w:val="21"/>
                    </w:rPr>
                  </w:pPr>
                  <w:r w:rsidRPr="006C225E">
                    <w:rPr>
                      <w:kern w:val="44"/>
                      <w:sz w:val="21"/>
                    </w:rPr>
                    <w:t>15</w:t>
                  </w:r>
                </w:p>
              </w:tc>
              <w:tc>
                <w:tcPr>
                  <w:tcW w:w="855" w:type="dxa"/>
                  <w:tcBorders>
                    <w:top w:val="single" w:sz="4" w:space="0" w:color="auto"/>
                    <w:left w:val="single" w:sz="4" w:space="0" w:color="auto"/>
                    <w:bottom w:val="single" w:sz="8" w:space="0" w:color="auto"/>
                    <w:right w:val="single" w:sz="4" w:space="0" w:color="auto"/>
                  </w:tcBorders>
                  <w:vAlign w:val="center"/>
                </w:tcPr>
                <w:p w:rsidR="007E0A1F" w:rsidRPr="006C225E" w:rsidRDefault="007E0A1F" w:rsidP="00293402">
                  <w:pPr>
                    <w:tabs>
                      <w:tab w:val="left" w:pos="3620"/>
                    </w:tabs>
                    <w:adjustRightInd w:val="0"/>
                    <w:snapToGrid w:val="0"/>
                    <w:jc w:val="center"/>
                    <w:rPr>
                      <w:kern w:val="44"/>
                      <w:sz w:val="21"/>
                    </w:rPr>
                  </w:pPr>
                  <w:r w:rsidRPr="006C225E">
                    <w:rPr>
                      <w:rFonts w:hint="eastAsia"/>
                      <w:kern w:val="44"/>
                      <w:sz w:val="21"/>
                    </w:rPr>
                    <w:t>6</w:t>
                  </w:r>
                  <w:r w:rsidRPr="006C225E">
                    <w:rPr>
                      <w:kern w:val="44"/>
                      <w:sz w:val="21"/>
                    </w:rPr>
                    <w:t>0</w:t>
                  </w:r>
                </w:p>
              </w:tc>
              <w:tc>
                <w:tcPr>
                  <w:tcW w:w="856" w:type="dxa"/>
                  <w:tcBorders>
                    <w:top w:val="single" w:sz="4" w:space="0" w:color="auto"/>
                    <w:left w:val="single" w:sz="4" w:space="0" w:color="auto"/>
                    <w:bottom w:val="single" w:sz="8" w:space="0" w:color="auto"/>
                    <w:right w:val="single" w:sz="4" w:space="0" w:color="auto"/>
                  </w:tcBorders>
                  <w:vAlign w:val="center"/>
                </w:tcPr>
                <w:p w:rsidR="007E0A1F" w:rsidRPr="006C225E" w:rsidRDefault="007E0A1F" w:rsidP="00293402">
                  <w:pPr>
                    <w:tabs>
                      <w:tab w:val="left" w:pos="3620"/>
                    </w:tabs>
                    <w:adjustRightInd w:val="0"/>
                    <w:snapToGrid w:val="0"/>
                    <w:jc w:val="center"/>
                    <w:rPr>
                      <w:kern w:val="44"/>
                      <w:sz w:val="21"/>
                    </w:rPr>
                  </w:pPr>
                  <w:r w:rsidRPr="006C225E">
                    <w:rPr>
                      <w:rFonts w:hint="eastAsia"/>
                      <w:kern w:val="44"/>
                      <w:sz w:val="21"/>
                    </w:rPr>
                    <w:t>0.3kg/t</w:t>
                  </w:r>
                  <w:r w:rsidRPr="006C225E">
                    <w:rPr>
                      <w:rFonts w:hint="eastAsia"/>
                      <w:kern w:val="44"/>
                      <w:sz w:val="21"/>
                    </w:rPr>
                    <w:t>产品</w:t>
                  </w:r>
                </w:p>
              </w:tc>
              <w:tc>
                <w:tcPr>
                  <w:tcW w:w="708" w:type="dxa"/>
                  <w:tcBorders>
                    <w:top w:val="single" w:sz="4" w:space="0" w:color="auto"/>
                    <w:left w:val="single" w:sz="4" w:space="0" w:color="auto"/>
                    <w:bottom w:val="single" w:sz="8" w:space="0" w:color="auto"/>
                    <w:right w:val="nil"/>
                  </w:tcBorders>
                  <w:vAlign w:val="center"/>
                </w:tcPr>
                <w:p w:rsidR="007E0A1F" w:rsidRPr="006C225E" w:rsidRDefault="007E0A1F" w:rsidP="00251291">
                  <w:pPr>
                    <w:jc w:val="center"/>
                    <w:rPr>
                      <w:kern w:val="44"/>
                      <w:sz w:val="21"/>
                    </w:rPr>
                  </w:pPr>
                  <w:r w:rsidRPr="006C225E">
                    <w:rPr>
                      <w:rFonts w:hint="eastAsia"/>
                      <w:kern w:val="44"/>
                      <w:sz w:val="21"/>
                    </w:rPr>
                    <w:t>达标</w:t>
                  </w:r>
                </w:p>
              </w:tc>
            </w:tr>
          </w:tbl>
          <w:p w:rsidR="00251291" w:rsidRPr="006C225E" w:rsidRDefault="00251291" w:rsidP="00251291">
            <w:pPr>
              <w:adjustRightInd w:val="0"/>
              <w:snapToGrid w:val="0"/>
              <w:spacing w:line="440" w:lineRule="exact"/>
              <w:ind w:firstLineChars="200" w:firstLine="480"/>
              <w:textAlignment w:val="baseline"/>
              <w:rPr>
                <w:kern w:val="44"/>
              </w:rPr>
            </w:pPr>
            <w:r w:rsidRPr="006C225E">
              <w:rPr>
                <w:rFonts w:hint="eastAsia"/>
                <w:kern w:val="44"/>
              </w:rPr>
              <w:t>由上表可知，治理后</w:t>
            </w:r>
            <w:r w:rsidR="00B3619A" w:rsidRPr="006C225E">
              <w:rPr>
                <w:rFonts w:hint="eastAsia"/>
                <w:kern w:val="44"/>
              </w:rPr>
              <w:t>颗粒物排放满足《合成树脂工业污染物排放标准》（</w:t>
            </w:r>
            <w:r w:rsidR="00B3619A" w:rsidRPr="006C225E">
              <w:rPr>
                <w:rFonts w:hint="eastAsia"/>
                <w:kern w:val="44"/>
              </w:rPr>
              <w:t>GB31572-2015</w:t>
            </w:r>
            <w:r w:rsidR="00B3619A" w:rsidRPr="006C225E">
              <w:rPr>
                <w:rFonts w:hint="eastAsia"/>
                <w:kern w:val="44"/>
              </w:rPr>
              <w:t>）表</w:t>
            </w:r>
            <w:r w:rsidR="00B3619A" w:rsidRPr="006C225E">
              <w:rPr>
                <w:rFonts w:hint="eastAsia"/>
                <w:kern w:val="44"/>
              </w:rPr>
              <w:t>5</w:t>
            </w:r>
            <w:r w:rsidR="00B3619A" w:rsidRPr="006C225E">
              <w:rPr>
                <w:rFonts w:hint="eastAsia"/>
                <w:kern w:val="44"/>
              </w:rPr>
              <w:t>所有合成树脂颗粒物有组织排放浓度</w:t>
            </w:r>
            <w:r w:rsidR="00B3619A" w:rsidRPr="006C225E">
              <w:rPr>
                <w:rFonts w:hint="eastAsia"/>
                <w:kern w:val="44"/>
              </w:rPr>
              <w:t>2</w:t>
            </w:r>
            <w:r w:rsidR="00B3619A" w:rsidRPr="006C225E">
              <w:rPr>
                <w:kern w:val="44"/>
              </w:rPr>
              <w:t>0mg/m</w:t>
            </w:r>
            <w:r w:rsidR="00B3619A" w:rsidRPr="006C225E">
              <w:rPr>
                <w:kern w:val="44"/>
                <w:vertAlign w:val="superscript"/>
              </w:rPr>
              <w:t>3</w:t>
            </w:r>
            <w:r w:rsidR="00B3619A" w:rsidRPr="006C225E">
              <w:rPr>
                <w:kern w:val="44"/>
              </w:rPr>
              <w:t>的限值要求</w:t>
            </w:r>
            <w:r w:rsidR="00B3619A" w:rsidRPr="006C225E">
              <w:rPr>
                <w:rFonts w:hint="eastAsia"/>
                <w:kern w:val="44"/>
              </w:rPr>
              <w:t>，同时满足《新乡市生态环境局关于进一步规范工业企业颗粒物排放限值的通知》其他涉气工业企业颗粒物有组织排放浓度</w:t>
            </w:r>
            <w:r w:rsidR="00B3619A" w:rsidRPr="006C225E">
              <w:rPr>
                <w:kern w:val="44"/>
              </w:rPr>
              <w:t>10mg/m</w:t>
            </w:r>
            <w:r w:rsidR="00B3619A" w:rsidRPr="006C225E">
              <w:rPr>
                <w:kern w:val="44"/>
                <w:vertAlign w:val="superscript"/>
              </w:rPr>
              <w:t>3</w:t>
            </w:r>
            <w:r w:rsidR="00B3619A" w:rsidRPr="006C225E">
              <w:rPr>
                <w:rFonts w:hint="eastAsia"/>
                <w:kern w:val="44"/>
              </w:rPr>
              <w:t>的限值要求；</w:t>
            </w:r>
            <w:r w:rsidRPr="006C225E">
              <w:rPr>
                <w:rFonts w:hint="eastAsia"/>
                <w:kern w:val="44"/>
              </w:rPr>
              <w:t>非甲烷总烃排放浓度满足《合成树脂工业污染物排放标准》（</w:t>
            </w:r>
            <w:r w:rsidRPr="006C225E">
              <w:rPr>
                <w:rFonts w:hint="eastAsia"/>
                <w:kern w:val="44"/>
              </w:rPr>
              <w:t>GB31572-2015</w:t>
            </w:r>
            <w:r w:rsidRPr="006C225E">
              <w:rPr>
                <w:rFonts w:hint="eastAsia"/>
                <w:kern w:val="44"/>
              </w:rPr>
              <w:t>）表</w:t>
            </w:r>
            <w:r w:rsidRPr="006C225E">
              <w:rPr>
                <w:rFonts w:hint="eastAsia"/>
                <w:kern w:val="44"/>
              </w:rPr>
              <w:t>5</w:t>
            </w:r>
            <w:r w:rsidRPr="006C225E">
              <w:rPr>
                <w:rFonts w:hint="eastAsia"/>
                <w:kern w:val="44"/>
              </w:rPr>
              <w:t>所有合成树脂非甲烷总烃排放浓度</w:t>
            </w:r>
            <w:r w:rsidRPr="006C225E">
              <w:rPr>
                <w:kern w:val="44"/>
              </w:rPr>
              <w:t>60mg/m</w:t>
            </w:r>
            <w:r w:rsidRPr="006C225E">
              <w:rPr>
                <w:kern w:val="44"/>
                <w:vertAlign w:val="superscript"/>
              </w:rPr>
              <w:t>3</w:t>
            </w:r>
            <w:r w:rsidR="007E0A1F" w:rsidRPr="006C225E">
              <w:rPr>
                <w:rFonts w:hint="eastAsia"/>
                <w:kern w:val="44"/>
              </w:rPr>
              <w:t>、排放量不高于</w:t>
            </w:r>
            <w:r w:rsidR="007E0A1F" w:rsidRPr="006C225E">
              <w:rPr>
                <w:rFonts w:hint="eastAsia"/>
                <w:kern w:val="44"/>
              </w:rPr>
              <w:t>0.3kg/t</w:t>
            </w:r>
            <w:r w:rsidR="007E0A1F" w:rsidRPr="006C225E">
              <w:rPr>
                <w:rFonts w:hint="eastAsia"/>
                <w:kern w:val="44"/>
              </w:rPr>
              <w:t>产品</w:t>
            </w:r>
            <w:r w:rsidRPr="006C225E">
              <w:rPr>
                <w:kern w:val="44"/>
              </w:rPr>
              <w:t>的限值要求</w:t>
            </w:r>
            <w:r w:rsidR="00B3619A" w:rsidRPr="006C225E">
              <w:rPr>
                <w:rFonts w:hint="eastAsia"/>
                <w:kern w:val="44"/>
              </w:rPr>
              <w:t>。</w:t>
            </w:r>
            <w:r w:rsidR="00B3619A" w:rsidRPr="006C225E">
              <w:rPr>
                <w:kern w:val="44"/>
              </w:rPr>
              <w:t xml:space="preserve"> </w:t>
            </w:r>
          </w:p>
          <w:p w:rsidR="00251291" w:rsidRPr="006C225E" w:rsidRDefault="00251291" w:rsidP="00251291">
            <w:pPr>
              <w:tabs>
                <w:tab w:val="left" w:pos="3620"/>
              </w:tabs>
              <w:adjustRightInd w:val="0"/>
              <w:snapToGrid w:val="0"/>
              <w:spacing w:line="440" w:lineRule="exact"/>
              <w:ind w:firstLineChars="200" w:firstLine="480"/>
              <w:jc w:val="both"/>
              <w:rPr>
                <w:kern w:val="44"/>
              </w:rPr>
            </w:pPr>
            <w:r w:rsidRPr="006C225E">
              <w:rPr>
                <w:rFonts w:hint="eastAsia"/>
                <w:kern w:val="44"/>
              </w:rPr>
              <w:t>2</w:t>
            </w:r>
            <w:r w:rsidRPr="006C225E">
              <w:rPr>
                <w:rFonts w:hint="eastAsia"/>
                <w:kern w:val="44"/>
              </w:rPr>
              <w:t>、无组织达标分析</w:t>
            </w:r>
          </w:p>
          <w:p w:rsidR="00251291" w:rsidRPr="006C225E" w:rsidRDefault="00CB723F" w:rsidP="00251291">
            <w:pPr>
              <w:spacing w:line="440" w:lineRule="exact"/>
              <w:ind w:firstLineChars="200" w:firstLine="480"/>
              <w:jc w:val="both"/>
              <w:rPr>
                <w:kern w:val="0"/>
                <w:lang w:val="pt-BR"/>
              </w:rPr>
            </w:pPr>
            <w:r w:rsidRPr="006C225E">
              <w:rPr>
                <w:rFonts w:hint="eastAsia"/>
                <w:kern w:val="44"/>
              </w:rPr>
              <w:t>本项目</w:t>
            </w:r>
            <w:r w:rsidRPr="006C225E">
              <w:rPr>
                <w:rFonts w:hint="eastAsia"/>
                <w:bCs/>
                <w:color w:val="000000" w:themeColor="text1"/>
              </w:rPr>
              <w:t>原材料袋装存放于车间内，原材料包装袋在非取用状态时应封口，保持密闭；</w:t>
            </w:r>
            <w:r w:rsidR="00BD0995" w:rsidRPr="006C225E">
              <w:rPr>
                <w:rFonts w:hint="eastAsia"/>
                <w:bCs/>
                <w:color w:val="000000" w:themeColor="text1"/>
              </w:rPr>
              <w:t>本项目原料采用自动上料器投料，混料机、暂存罐等产尘设备设置单独二次密闭车间，管道负压抽风收集；</w:t>
            </w:r>
            <w:r w:rsidR="00BD0995" w:rsidRPr="006C225E">
              <w:rPr>
                <w:rFonts w:hint="eastAsia"/>
                <w:color w:val="000000" w:themeColor="text1"/>
              </w:rPr>
              <w:t>本项目</w:t>
            </w:r>
            <w:r w:rsidR="00BD0995" w:rsidRPr="006C225E">
              <w:rPr>
                <w:rFonts w:hint="eastAsia"/>
                <w:bCs/>
                <w:color w:val="000000" w:themeColor="text1"/>
              </w:rPr>
              <w:t>生产过程中物料采用密闭输送方式；每台挤出机挤出段密闭，在挤出段设置方形集气罩，管道负压抽风收集。经一系列治理措施后，本项目颗粒物无组织排放能够满足</w:t>
            </w:r>
            <w:r w:rsidR="00BD0995" w:rsidRPr="006C225E">
              <w:rPr>
                <w:rFonts w:hint="eastAsia"/>
                <w:kern w:val="44"/>
              </w:rPr>
              <w:t>《合成树脂工业污染物排放标准》（</w:t>
            </w:r>
            <w:r w:rsidR="00BD0995" w:rsidRPr="006C225E">
              <w:rPr>
                <w:rFonts w:hint="eastAsia"/>
                <w:kern w:val="44"/>
              </w:rPr>
              <w:t>GB31572-2015</w:t>
            </w:r>
            <w:r w:rsidR="00BD0995" w:rsidRPr="006C225E">
              <w:rPr>
                <w:rFonts w:hint="eastAsia"/>
                <w:kern w:val="44"/>
              </w:rPr>
              <w:t>）表</w:t>
            </w:r>
            <w:r w:rsidR="00BD0995" w:rsidRPr="006C225E">
              <w:rPr>
                <w:rFonts w:hint="eastAsia"/>
                <w:kern w:val="44"/>
              </w:rPr>
              <w:t>9</w:t>
            </w:r>
            <w:r w:rsidR="00BD0995" w:rsidRPr="006C225E">
              <w:rPr>
                <w:rFonts w:hint="eastAsia"/>
                <w:kern w:val="44"/>
              </w:rPr>
              <w:t>企业边界大气污染物浓度限值颗粒物不高于</w:t>
            </w:r>
            <w:r w:rsidR="00BD0995" w:rsidRPr="006C225E">
              <w:rPr>
                <w:kern w:val="44"/>
              </w:rPr>
              <w:t>1.0mg/m</w:t>
            </w:r>
            <w:r w:rsidR="00BD0995" w:rsidRPr="006C225E">
              <w:rPr>
                <w:kern w:val="44"/>
                <w:vertAlign w:val="superscript"/>
              </w:rPr>
              <w:t>3</w:t>
            </w:r>
            <w:r w:rsidR="00BD0995" w:rsidRPr="006C225E">
              <w:rPr>
                <w:kern w:val="44"/>
              </w:rPr>
              <w:t>的限值要求</w:t>
            </w:r>
            <w:r w:rsidR="00BD0995" w:rsidRPr="006C225E">
              <w:rPr>
                <w:rFonts w:hint="eastAsia"/>
                <w:kern w:val="44"/>
              </w:rPr>
              <w:t>，</w:t>
            </w:r>
            <w:r w:rsidR="00BD0995" w:rsidRPr="006C225E">
              <w:rPr>
                <w:rFonts w:eastAsiaTheme="minorEastAsia" w:hint="eastAsia"/>
                <w:color w:val="000000" w:themeColor="text1"/>
                <w:kern w:val="44"/>
              </w:rPr>
              <w:t>同时满足《新乡市生态环境局关于进一步规范工业企业颗粒物排放限值的通知》厂界颗粒物排放</w:t>
            </w:r>
            <w:r w:rsidR="00BD0995" w:rsidRPr="006C225E">
              <w:rPr>
                <w:rFonts w:eastAsiaTheme="minorEastAsia"/>
                <w:color w:val="000000" w:themeColor="text1"/>
                <w:kern w:val="44"/>
              </w:rPr>
              <w:t>浓度</w:t>
            </w:r>
            <w:r w:rsidR="00BD0995" w:rsidRPr="006C225E">
              <w:rPr>
                <w:rFonts w:eastAsiaTheme="minorEastAsia" w:hint="eastAsia"/>
                <w:color w:val="000000" w:themeColor="text1"/>
                <w:kern w:val="44"/>
              </w:rPr>
              <w:t>0.5</w:t>
            </w:r>
            <w:r w:rsidR="00BD0995" w:rsidRPr="006C225E">
              <w:rPr>
                <w:rFonts w:eastAsiaTheme="minorEastAsia"/>
                <w:color w:val="000000" w:themeColor="text1"/>
                <w:kern w:val="44"/>
              </w:rPr>
              <w:t>mg/m</w:t>
            </w:r>
            <w:r w:rsidR="00BD0995" w:rsidRPr="006C225E">
              <w:rPr>
                <w:rFonts w:eastAsiaTheme="minorEastAsia"/>
                <w:color w:val="000000" w:themeColor="text1"/>
                <w:kern w:val="44"/>
                <w:vertAlign w:val="superscript"/>
              </w:rPr>
              <w:t>3</w:t>
            </w:r>
            <w:r w:rsidR="00BD0995" w:rsidRPr="006C225E">
              <w:rPr>
                <w:rFonts w:eastAsiaTheme="minorEastAsia"/>
                <w:color w:val="000000" w:themeColor="text1"/>
                <w:kern w:val="44"/>
              </w:rPr>
              <w:t>的限值要求</w:t>
            </w:r>
            <w:r w:rsidR="00BD0995" w:rsidRPr="006C225E">
              <w:rPr>
                <w:kern w:val="44"/>
              </w:rPr>
              <w:t>。</w:t>
            </w:r>
            <w:r w:rsidR="00251291" w:rsidRPr="006C225E">
              <w:rPr>
                <w:rFonts w:hint="eastAsia"/>
                <w:kern w:val="44"/>
              </w:rPr>
              <w:t>非甲烷总烃</w:t>
            </w:r>
            <w:r w:rsidR="00BD0995" w:rsidRPr="006C225E">
              <w:rPr>
                <w:rFonts w:hint="eastAsia"/>
                <w:bCs/>
                <w:color w:val="000000" w:themeColor="text1"/>
              </w:rPr>
              <w:t>无组织排放能够</w:t>
            </w:r>
            <w:r w:rsidR="00251291" w:rsidRPr="006C225E">
              <w:rPr>
                <w:rFonts w:hint="eastAsia"/>
                <w:kern w:val="44"/>
              </w:rPr>
              <w:t>满足</w:t>
            </w:r>
            <w:r w:rsidR="00251291" w:rsidRPr="006C225E">
              <w:rPr>
                <w:kern w:val="44"/>
              </w:rPr>
              <w:t>《合成树脂工业污染物排放标准》（</w:t>
            </w:r>
            <w:r w:rsidR="00251291" w:rsidRPr="006C225E">
              <w:rPr>
                <w:kern w:val="44"/>
              </w:rPr>
              <w:t>GB31572-2015</w:t>
            </w:r>
            <w:r w:rsidR="00251291" w:rsidRPr="006C225E">
              <w:rPr>
                <w:kern w:val="44"/>
              </w:rPr>
              <w:t>）表</w:t>
            </w:r>
            <w:r w:rsidR="00251291" w:rsidRPr="006C225E">
              <w:rPr>
                <w:kern w:val="44"/>
              </w:rPr>
              <w:t>9</w:t>
            </w:r>
            <w:r w:rsidR="00251291" w:rsidRPr="006C225E">
              <w:rPr>
                <w:rFonts w:hint="eastAsia"/>
                <w:kern w:val="44"/>
              </w:rPr>
              <w:t>企业边界大气污染物浓度</w:t>
            </w:r>
            <w:r w:rsidR="00251291" w:rsidRPr="006C225E">
              <w:rPr>
                <w:rFonts w:hint="eastAsia"/>
                <w:kern w:val="44"/>
              </w:rPr>
              <w:lastRenderedPageBreak/>
              <w:t>限值非甲烷总烃不高于</w:t>
            </w:r>
            <w:r w:rsidR="00251291" w:rsidRPr="006C225E">
              <w:rPr>
                <w:rFonts w:hint="eastAsia"/>
                <w:kern w:val="44"/>
              </w:rPr>
              <w:t>4</w:t>
            </w:r>
            <w:r w:rsidR="00251291" w:rsidRPr="006C225E">
              <w:rPr>
                <w:kern w:val="44"/>
              </w:rPr>
              <w:t>.0mg/m</w:t>
            </w:r>
            <w:r w:rsidR="00251291" w:rsidRPr="006C225E">
              <w:rPr>
                <w:kern w:val="44"/>
                <w:vertAlign w:val="superscript"/>
              </w:rPr>
              <w:t>3</w:t>
            </w:r>
            <w:r w:rsidR="00251291" w:rsidRPr="006C225E">
              <w:rPr>
                <w:rFonts w:hint="eastAsia"/>
                <w:kern w:val="44"/>
              </w:rPr>
              <w:t>的要求，同时满足</w:t>
            </w:r>
            <w:r w:rsidR="00251291" w:rsidRPr="006C225E">
              <w:rPr>
                <w:kern w:val="44"/>
              </w:rPr>
              <w:t>《关于全省开展工业企业挥发性有机物专项治理工作中排放建议值的通知》（豫环攻坚办</w:t>
            </w:r>
            <w:r w:rsidR="00251291" w:rsidRPr="006C225E">
              <w:rPr>
                <w:kern w:val="44"/>
              </w:rPr>
              <w:t>[2017]162</w:t>
            </w:r>
            <w:r w:rsidR="00251291" w:rsidRPr="006C225E">
              <w:rPr>
                <w:kern w:val="44"/>
              </w:rPr>
              <w:t>号）其他行业</w:t>
            </w:r>
            <w:r w:rsidR="00251291" w:rsidRPr="006C225E">
              <w:rPr>
                <w:rFonts w:hint="eastAsia"/>
                <w:kern w:val="44"/>
              </w:rPr>
              <w:t>厂界非甲烷总烃排放浓度不高于</w:t>
            </w:r>
            <w:r w:rsidR="00251291" w:rsidRPr="006C225E">
              <w:rPr>
                <w:rFonts w:hint="eastAsia"/>
                <w:kern w:val="44"/>
              </w:rPr>
              <w:t>2.0</w:t>
            </w:r>
            <w:r w:rsidR="00251291" w:rsidRPr="006C225E">
              <w:rPr>
                <w:kern w:val="44"/>
              </w:rPr>
              <w:t>mg/m</w:t>
            </w:r>
            <w:r w:rsidR="00251291" w:rsidRPr="006C225E">
              <w:rPr>
                <w:kern w:val="44"/>
                <w:vertAlign w:val="superscript"/>
              </w:rPr>
              <w:t>3</w:t>
            </w:r>
            <w:r w:rsidR="00251291" w:rsidRPr="006C225E">
              <w:rPr>
                <w:rFonts w:hint="eastAsia"/>
                <w:kern w:val="44"/>
              </w:rPr>
              <w:t>的要求</w:t>
            </w:r>
            <w:r w:rsidR="00BD0995" w:rsidRPr="006C225E">
              <w:rPr>
                <w:rFonts w:hint="eastAsia"/>
                <w:kern w:val="44"/>
              </w:rPr>
              <w:t>。</w:t>
            </w:r>
          </w:p>
          <w:p w:rsidR="00251291" w:rsidRPr="006C225E" w:rsidRDefault="00251291" w:rsidP="00251291">
            <w:pPr>
              <w:spacing w:line="440" w:lineRule="exact"/>
              <w:ind w:firstLineChars="200" w:firstLine="480"/>
              <w:jc w:val="both"/>
              <w:rPr>
                <w:rFonts w:cs="宋体"/>
                <w:color w:val="000000"/>
              </w:rPr>
            </w:pPr>
            <w:r w:rsidRPr="006C225E">
              <w:rPr>
                <w:rFonts w:cs="宋体" w:hint="eastAsia"/>
                <w:color w:val="000000"/>
              </w:rPr>
              <w:t>综上，本项目产生的废气污染物经治理后不会对周边大气环境产生大的不利影响。</w:t>
            </w:r>
          </w:p>
          <w:p w:rsidR="00251291" w:rsidRPr="006C225E" w:rsidRDefault="00251291" w:rsidP="00251291">
            <w:pPr>
              <w:spacing w:line="440" w:lineRule="exact"/>
              <w:ind w:firstLineChars="200" w:firstLine="480"/>
              <w:jc w:val="both"/>
              <w:rPr>
                <w:kern w:val="44"/>
              </w:rPr>
            </w:pPr>
            <w:r w:rsidRPr="006C225E">
              <w:rPr>
                <w:rFonts w:hint="eastAsia"/>
                <w:kern w:val="44"/>
              </w:rPr>
              <w:t>（五）、非正常工况环境影响分析</w:t>
            </w:r>
          </w:p>
          <w:p w:rsidR="00251291" w:rsidRPr="006C225E" w:rsidRDefault="00251291" w:rsidP="00251291">
            <w:pPr>
              <w:spacing w:line="440" w:lineRule="exact"/>
              <w:ind w:firstLineChars="200" w:firstLine="480"/>
              <w:contextualSpacing/>
              <w:jc w:val="both"/>
              <w:rPr>
                <w:kern w:val="44"/>
              </w:rPr>
            </w:pPr>
            <w:r w:rsidRPr="006C225E">
              <w:rPr>
                <w:kern w:val="44"/>
              </w:rPr>
              <w:t>非正常工况排污主要包括生产设备的正常开、停车和设备检修时，以及环保设施达不到设计要求时排放的污染物。</w:t>
            </w:r>
          </w:p>
          <w:p w:rsidR="00251291" w:rsidRPr="006C225E" w:rsidRDefault="00251291" w:rsidP="00251291">
            <w:pPr>
              <w:spacing w:line="440" w:lineRule="exact"/>
              <w:ind w:firstLineChars="200" w:firstLine="480"/>
              <w:contextualSpacing/>
              <w:jc w:val="both"/>
              <w:rPr>
                <w:kern w:val="44"/>
              </w:rPr>
            </w:pPr>
            <w:r w:rsidRPr="006C225E">
              <w:rPr>
                <w:kern w:val="44"/>
              </w:rPr>
              <w:t>本项目的非正常工况排污主要指环保设施达不到设计要求时排放的污染物。本项目环保设施主要是废气治理设施，项目的废气治理装置故障，导致处理能力下降，最坏情况为处理效率为</w:t>
            </w:r>
            <w:r w:rsidRPr="006C225E">
              <w:rPr>
                <w:rFonts w:hint="eastAsia"/>
                <w:kern w:val="44"/>
              </w:rPr>
              <w:t>50%</w:t>
            </w:r>
            <w:r w:rsidRPr="006C225E">
              <w:rPr>
                <w:kern w:val="44"/>
              </w:rPr>
              <w:t>，出现以上事故后，建设单位</w:t>
            </w:r>
            <w:r w:rsidRPr="006C225E">
              <w:rPr>
                <w:rFonts w:hint="eastAsia"/>
                <w:kern w:val="44"/>
              </w:rPr>
              <w:t>能够在</w:t>
            </w:r>
            <w:r w:rsidRPr="006C225E">
              <w:rPr>
                <w:rFonts w:hint="eastAsia"/>
                <w:kern w:val="44"/>
              </w:rPr>
              <w:t>30</w:t>
            </w:r>
            <w:r w:rsidRPr="006C225E">
              <w:rPr>
                <w:rFonts w:hint="eastAsia"/>
                <w:kern w:val="44"/>
              </w:rPr>
              <w:t>分钟内发现并及时</w:t>
            </w:r>
            <w:r w:rsidRPr="006C225E">
              <w:rPr>
                <w:kern w:val="44"/>
              </w:rPr>
              <w:t>处理。故障频次约</w:t>
            </w:r>
            <w:r w:rsidRPr="006C225E">
              <w:rPr>
                <w:kern w:val="44"/>
              </w:rPr>
              <w:t>1</w:t>
            </w:r>
            <w:r w:rsidRPr="006C225E">
              <w:rPr>
                <w:kern w:val="44"/>
              </w:rPr>
              <w:t>次</w:t>
            </w:r>
            <w:r w:rsidRPr="006C225E">
              <w:rPr>
                <w:kern w:val="44"/>
              </w:rPr>
              <w:t>/a</w:t>
            </w:r>
            <w:r w:rsidRPr="006C225E">
              <w:rPr>
                <w:rFonts w:hint="eastAsia"/>
                <w:kern w:val="44"/>
              </w:rPr>
              <w:t>。</w:t>
            </w:r>
            <w:r w:rsidRPr="006C225E">
              <w:rPr>
                <w:kern w:val="44"/>
              </w:rPr>
              <w:t>非正常排放源强见</w:t>
            </w:r>
            <w:r w:rsidRPr="006C225E">
              <w:rPr>
                <w:rFonts w:hint="eastAsia"/>
                <w:kern w:val="44"/>
              </w:rPr>
              <w:t>下</w:t>
            </w:r>
            <w:r w:rsidRPr="006C225E">
              <w:rPr>
                <w:kern w:val="44"/>
              </w:rPr>
              <w:t>表。</w:t>
            </w:r>
          </w:p>
          <w:p w:rsidR="00251291" w:rsidRPr="006C225E" w:rsidRDefault="00251291" w:rsidP="00251291">
            <w:pPr>
              <w:spacing w:line="440" w:lineRule="exact"/>
              <w:ind w:firstLineChars="200" w:firstLine="480"/>
              <w:jc w:val="both"/>
              <w:rPr>
                <w:kern w:val="44"/>
              </w:rPr>
            </w:pPr>
            <w:r w:rsidRPr="006C225E">
              <w:rPr>
                <w:rFonts w:eastAsia="黑体"/>
                <w:kern w:val="44"/>
              </w:rPr>
              <w:t>表</w:t>
            </w:r>
            <w:r w:rsidR="00C40672" w:rsidRPr="006C225E">
              <w:rPr>
                <w:rFonts w:hint="eastAsia"/>
                <w:kern w:val="44"/>
              </w:rPr>
              <w:t>30</w:t>
            </w:r>
            <w:r w:rsidR="00BD0995" w:rsidRPr="006C225E">
              <w:rPr>
                <w:rFonts w:hint="eastAsia"/>
                <w:kern w:val="44"/>
              </w:rPr>
              <w:t xml:space="preserve">              </w:t>
            </w:r>
            <w:r w:rsidRPr="006C225E">
              <w:rPr>
                <w:rFonts w:hint="eastAsia"/>
                <w:kern w:val="44"/>
              </w:rPr>
              <w:t xml:space="preserve">   </w:t>
            </w:r>
            <w:r w:rsidRPr="006C225E">
              <w:rPr>
                <w:rFonts w:eastAsia="黑体"/>
                <w:kern w:val="44"/>
              </w:rPr>
              <w:t>非正常状况下废气污染物排放源强</w:t>
            </w:r>
          </w:p>
          <w:tbl>
            <w:tblPr>
              <w:tblW w:w="8703" w:type="dxa"/>
              <w:jc w:val="center"/>
              <w:tblBorders>
                <w:top w:val="single" w:sz="4" w:space="0" w:color="auto"/>
                <w:bottom w:val="single" w:sz="4" w:space="0" w:color="auto"/>
                <w:insideH w:val="single" w:sz="4" w:space="0" w:color="auto"/>
                <w:insideV w:val="single" w:sz="4" w:space="0" w:color="auto"/>
              </w:tblBorders>
              <w:tblLayout w:type="fixed"/>
              <w:tblCellMar>
                <w:left w:w="28" w:type="dxa"/>
                <w:right w:w="28" w:type="dxa"/>
              </w:tblCellMar>
              <w:tblLook w:val="04A0"/>
            </w:tblPr>
            <w:tblGrid>
              <w:gridCol w:w="1087"/>
              <w:gridCol w:w="1562"/>
              <w:gridCol w:w="991"/>
              <w:gridCol w:w="1134"/>
              <w:gridCol w:w="990"/>
              <w:gridCol w:w="1420"/>
              <w:gridCol w:w="849"/>
              <w:gridCol w:w="670"/>
            </w:tblGrid>
            <w:tr w:rsidR="00BE7E94" w:rsidRPr="006C225E" w:rsidTr="00BE7E94">
              <w:trPr>
                <w:trHeight w:val="397"/>
                <w:jc w:val="center"/>
              </w:trPr>
              <w:tc>
                <w:tcPr>
                  <w:tcW w:w="624" w:type="pct"/>
                  <w:tcBorders>
                    <w:top w:val="single" w:sz="8" w:space="0" w:color="auto"/>
                    <w:bottom w:val="single" w:sz="8" w:space="0" w:color="auto"/>
                  </w:tcBorders>
                  <w:vAlign w:val="center"/>
                </w:tcPr>
                <w:p w:rsidR="00984BBB" w:rsidRPr="006C225E" w:rsidRDefault="00984BBB" w:rsidP="00251291">
                  <w:pPr>
                    <w:adjustRightInd w:val="0"/>
                    <w:snapToGrid w:val="0"/>
                    <w:jc w:val="center"/>
                    <w:rPr>
                      <w:b/>
                      <w:kern w:val="44"/>
                      <w:sz w:val="21"/>
                    </w:rPr>
                  </w:pPr>
                  <w:r w:rsidRPr="006C225E">
                    <w:rPr>
                      <w:rFonts w:hint="eastAsia"/>
                      <w:b/>
                      <w:kern w:val="44"/>
                      <w:sz w:val="21"/>
                    </w:rPr>
                    <w:t>非正常排放源</w:t>
                  </w:r>
                </w:p>
              </w:tc>
              <w:tc>
                <w:tcPr>
                  <w:tcW w:w="897" w:type="pct"/>
                  <w:tcBorders>
                    <w:top w:val="single" w:sz="8" w:space="0" w:color="auto"/>
                    <w:bottom w:val="single" w:sz="8" w:space="0" w:color="auto"/>
                  </w:tcBorders>
                  <w:vAlign w:val="center"/>
                </w:tcPr>
                <w:p w:rsidR="00984BBB" w:rsidRPr="006C225E" w:rsidRDefault="00984BBB" w:rsidP="00251291">
                  <w:pPr>
                    <w:adjustRightInd w:val="0"/>
                    <w:snapToGrid w:val="0"/>
                    <w:jc w:val="center"/>
                    <w:rPr>
                      <w:b/>
                      <w:kern w:val="44"/>
                      <w:sz w:val="21"/>
                    </w:rPr>
                  </w:pPr>
                  <w:r w:rsidRPr="006C225E">
                    <w:rPr>
                      <w:rFonts w:hint="eastAsia"/>
                      <w:b/>
                      <w:kern w:val="44"/>
                      <w:sz w:val="21"/>
                    </w:rPr>
                    <w:t>非正常排放</w:t>
                  </w:r>
                  <w:r w:rsidRPr="006C225E">
                    <w:rPr>
                      <w:b/>
                      <w:kern w:val="44"/>
                      <w:sz w:val="21"/>
                    </w:rPr>
                    <w:br/>
                  </w:r>
                  <w:r w:rsidRPr="006C225E">
                    <w:rPr>
                      <w:rFonts w:hint="eastAsia"/>
                      <w:b/>
                      <w:kern w:val="44"/>
                      <w:sz w:val="21"/>
                    </w:rPr>
                    <w:t>原因</w:t>
                  </w:r>
                </w:p>
              </w:tc>
              <w:tc>
                <w:tcPr>
                  <w:tcW w:w="569" w:type="pct"/>
                  <w:tcBorders>
                    <w:top w:val="single" w:sz="8" w:space="0" w:color="auto"/>
                    <w:bottom w:val="single" w:sz="8" w:space="0" w:color="auto"/>
                  </w:tcBorders>
                  <w:vAlign w:val="center"/>
                </w:tcPr>
                <w:p w:rsidR="00984BBB" w:rsidRPr="006C225E" w:rsidRDefault="00984BBB" w:rsidP="00251291">
                  <w:pPr>
                    <w:adjustRightInd w:val="0"/>
                    <w:snapToGrid w:val="0"/>
                    <w:jc w:val="center"/>
                    <w:rPr>
                      <w:b/>
                      <w:kern w:val="44"/>
                      <w:sz w:val="21"/>
                    </w:rPr>
                  </w:pPr>
                  <w:r w:rsidRPr="006C225E">
                    <w:rPr>
                      <w:b/>
                      <w:kern w:val="44"/>
                      <w:sz w:val="21"/>
                    </w:rPr>
                    <w:t>污染物</w:t>
                  </w:r>
                </w:p>
              </w:tc>
              <w:tc>
                <w:tcPr>
                  <w:tcW w:w="651" w:type="pct"/>
                  <w:tcBorders>
                    <w:top w:val="single" w:sz="8" w:space="0" w:color="auto"/>
                    <w:bottom w:val="single" w:sz="8" w:space="0" w:color="auto"/>
                  </w:tcBorders>
                  <w:vAlign w:val="center"/>
                </w:tcPr>
                <w:p w:rsidR="00984BBB" w:rsidRPr="006C225E" w:rsidRDefault="00984BBB" w:rsidP="00251291">
                  <w:pPr>
                    <w:adjustRightInd w:val="0"/>
                    <w:snapToGrid w:val="0"/>
                    <w:jc w:val="center"/>
                    <w:rPr>
                      <w:b/>
                      <w:kern w:val="44"/>
                      <w:sz w:val="21"/>
                    </w:rPr>
                  </w:pPr>
                  <w:r w:rsidRPr="006C225E">
                    <w:rPr>
                      <w:b/>
                      <w:kern w:val="44"/>
                      <w:sz w:val="21"/>
                    </w:rPr>
                    <w:t>排放浓度（</w:t>
                  </w:r>
                  <w:r w:rsidRPr="006C225E">
                    <w:rPr>
                      <w:b/>
                      <w:kern w:val="44"/>
                      <w:sz w:val="21"/>
                    </w:rPr>
                    <w:t>mg/m</w:t>
                  </w:r>
                  <w:r w:rsidRPr="006C225E">
                    <w:rPr>
                      <w:b/>
                      <w:kern w:val="44"/>
                      <w:sz w:val="21"/>
                      <w:vertAlign w:val="superscript"/>
                    </w:rPr>
                    <w:t>3</w:t>
                  </w:r>
                  <w:r w:rsidRPr="006C225E">
                    <w:rPr>
                      <w:b/>
                      <w:kern w:val="44"/>
                      <w:sz w:val="21"/>
                    </w:rPr>
                    <w:t>）</w:t>
                  </w:r>
                </w:p>
              </w:tc>
              <w:tc>
                <w:tcPr>
                  <w:tcW w:w="569" w:type="pct"/>
                  <w:tcBorders>
                    <w:top w:val="single" w:sz="8" w:space="0" w:color="auto"/>
                    <w:bottom w:val="single" w:sz="8" w:space="0" w:color="auto"/>
                  </w:tcBorders>
                  <w:vAlign w:val="center"/>
                </w:tcPr>
                <w:p w:rsidR="00984BBB" w:rsidRPr="006C225E" w:rsidRDefault="00984BBB" w:rsidP="00251291">
                  <w:pPr>
                    <w:adjustRightInd w:val="0"/>
                    <w:snapToGrid w:val="0"/>
                    <w:jc w:val="center"/>
                    <w:rPr>
                      <w:b/>
                      <w:kern w:val="44"/>
                      <w:sz w:val="21"/>
                    </w:rPr>
                  </w:pPr>
                  <w:r w:rsidRPr="006C225E">
                    <w:rPr>
                      <w:b/>
                      <w:kern w:val="44"/>
                      <w:sz w:val="21"/>
                    </w:rPr>
                    <w:t>排放</w:t>
                  </w:r>
                  <w:r w:rsidRPr="006C225E">
                    <w:rPr>
                      <w:rFonts w:hint="eastAsia"/>
                      <w:b/>
                      <w:kern w:val="44"/>
                      <w:sz w:val="21"/>
                    </w:rPr>
                    <w:t>速率</w:t>
                  </w:r>
                  <w:r w:rsidRPr="006C225E">
                    <w:rPr>
                      <w:b/>
                      <w:kern w:val="44"/>
                      <w:sz w:val="21"/>
                    </w:rPr>
                    <w:t>（</w:t>
                  </w:r>
                  <w:r w:rsidRPr="006C225E">
                    <w:rPr>
                      <w:b/>
                      <w:kern w:val="44"/>
                      <w:sz w:val="21"/>
                    </w:rPr>
                    <w:t>kg/h</w:t>
                  </w:r>
                  <w:r w:rsidRPr="006C225E">
                    <w:rPr>
                      <w:b/>
                      <w:kern w:val="44"/>
                      <w:sz w:val="21"/>
                    </w:rPr>
                    <w:t>）</w:t>
                  </w:r>
                </w:p>
              </w:tc>
              <w:tc>
                <w:tcPr>
                  <w:tcW w:w="816" w:type="pct"/>
                  <w:tcBorders>
                    <w:top w:val="single" w:sz="8" w:space="0" w:color="auto"/>
                    <w:bottom w:val="single" w:sz="8" w:space="0" w:color="auto"/>
                  </w:tcBorders>
                  <w:vAlign w:val="center"/>
                </w:tcPr>
                <w:p w:rsidR="00984BBB" w:rsidRPr="006C225E" w:rsidRDefault="00984BBB" w:rsidP="00984BBB">
                  <w:pPr>
                    <w:adjustRightInd w:val="0"/>
                    <w:snapToGrid w:val="0"/>
                    <w:jc w:val="center"/>
                    <w:rPr>
                      <w:b/>
                      <w:kern w:val="44"/>
                      <w:sz w:val="21"/>
                    </w:rPr>
                  </w:pPr>
                  <w:r w:rsidRPr="006C225E">
                    <w:rPr>
                      <w:rFonts w:hint="eastAsia"/>
                      <w:b/>
                      <w:kern w:val="44"/>
                      <w:sz w:val="21"/>
                    </w:rPr>
                    <w:t>单位产品非甲烷总烃排放量（</w:t>
                  </w:r>
                  <w:r w:rsidRPr="006C225E">
                    <w:rPr>
                      <w:rFonts w:hint="eastAsia"/>
                      <w:b/>
                      <w:kern w:val="44"/>
                      <w:sz w:val="21"/>
                    </w:rPr>
                    <w:t>kg/t</w:t>
                  </w:r>
                  <w:r w:rsidRPr="006C225E">
                    <w:rPr>
                      <w:rFonts w:hint="eastAsia"/>
                      <w:b/>
                      <w:kern w:val="44"/>
                      <w:sz w:val="21"/>
                    </w:rPr>
                    <w:t>产品）</w:t>
                  </w:r>
                </w:p>
              </w:tc>
              <w:tc>
                <w:tcPr>
                  <w:tcW w:w="488" w:type="pct"/>
                  <w:tcBorders>
                    <w:top w:val="single" w:sz="8" w:space="0" w:color="auto"/>
                    <w:bottom w:val="single" w:sz="8" w:space="0" w:color="auto"/>
                  </w:tcBorders>
                  <w:vAlign w:val="center"/>
                </w:tcPr>
                <w:p w:rsidR="00984BBB" w:rsidRPr="006C225E" w:rsidRDefault="00984BBB" w:rsidP="00251291">
                  <w:pPr>
                    <w:adjustRightInd w:val="0"/>
                    <w:snapToGrid w:val="0"/>
                    <w:jc w:val="center"/>
                    <w:rPr>
                      <w:b/>
                      <w:kern w:val="44"/>
                      <w:sz w:val="21"/>
                    </w:rPr>
                  </w:pPr>
                  <w:r w:rsidRPr="006C225E">
                    <w:rPr>
                      <w:b/>
                      <w:kern w:val="44"/>
                      <w:sz w:val="21"/>
                    </w:rPr>
                    <w:t>单次持续时间</w:t>
                  </w:r>
                  <w:r w:rsidRPr="006C225E">
                    <w:rPr>
                      <w:b/>
                      <w:kern w:val="44"/>
                      <w:sz w:val="21"/>
                    </w:rPr>
                    <w:t>/h</w:t>
                  </w:r>
                </w:p>
              </w:tc>
              <w:tc>
                <w:tcPr>
                  <w:tcW w:w="385" w:type="pct"/>
                  <w:tcBorders>
                    <w:top w:val="single" w:sz="8" w:space="0" w:color="auto"/>
                    <w:bottom w:val="single" w:sz="8" w:space="0" w:color="auto"/>
                  </w:tcBorders>
                  <w:vAlign w:val="center"/>
                </w:tcPr>
                <w:p w:rsidR="00984BBB" w:rsidRPr="006C225E" w:rsidRDefault="00984BBB" w:rsidP="00251291">
                  <w:pPr>
                    <w:adjustRightInd w:val="0"/>
                    <w:snapToGrid w:val="0"/>
                    <w:jc w:val="center"/>
                    <w:rPr>
                      <w:b/>
                      <w:kern w:val="44"/>
                      <w:sz w:val="21"/>
                    </w:rPr>
                  </w:pPr>
                  <w:r w:rsidRPr="006C225E">
                    <w:rPr>
                      <w:b/>
                      <w:kern w:val="44"/>
                      <w:sz w:val="21"/>
                    </w:rPr>
                    <w:t>年发生频次</w:t>
                  </w:r>
                  <w:r w:rsidRPr="006C225E">
                    <w:rPr>
                      <w:b/>
                      <w:kern w:val="44"/>
                      <w:sz w:val="21"/>
                    </w:rPr>
                    <w:t>/</w:t>
                  </w:r>
                  <w:r w:rsidRPr="006C225E">
                    <w:rPr>
                      <w:b/>
                      <w:kern w:val="44"/>
                      <w:sz w:val="21"/>
                    </w:rPr>
                    <w:t>次</w:t>
                  </w:r>
                </w:p>
              </w:tc>
            </w:tr>
            <w:tr w:rsidR="00984BBB" w:rsidRPr="006C225E" w:rsidTr="00BE7E94">
              <w:trPr>
                <w:trHeight w:val="397"/>
                <w:jc w:val="center"/>
              </w:trPr>
              <w:tc>
                <w:tcPr>
                  <w:tcW w:w="624" w:type="pct"/>
                  <w:tcBorders>
                    <w:top w:val="single" w:sz="4" w:space="0" w:color="auto"/>
                  </w:tcBorders>
                  <w:vAlign w:val="center"/>
                </w:tcPr>
                <w:p w:rsidR="00984BBB" w:rsidRPr="006C225E" w:rsidRDefault="00984BBB" w:rsidP="008D0F5B">
                  <w:pPr>
                    <w:adjustRightInd w:val="0"/>
                    <w:snapToGrid w:val="0"/>
                    <w:jc w:val="center"/>
                    <w:rPr>
                      <w:kern w:val="44"/>
                      <w:sz w:val="21"/>
                    </w:rPr>
                  </w:pPr>
                  <w:r w:rsidRPr="006C225E">
                    <w:rPr>
                      <w:rFonts w:hint="eastAsia"/>
                      <w:kern w:val="44"/>
                      <w:sz w:val="21"/>
                    </w:rPr>
                    <w:t>颗粒物废气排放口</w:t>
                  </w:r>
                </w:p>
              </w:tc>
              <w:tc>
                <w:tcPr>
                  <w:tcW w:w="897" w:type="pct"/>
                  <w:vMerge w:val="restart"/>
                  <w:tcBorders>
                    <w:top w:val="single" w:sz="4" w:space="0" w:color="auto"/>
                  </w:tcBorders>
                  <w:vAlign w:val="center"/>
                </w:tcPr>
                <w:p w:rsidR="00984BBB" w:rsidRPr="006C225E" w:rsidRDefault="00984BBB" w:rsidP="00293402">
                  <w:pPr>
                    <w:adjustRightInd w:val="0"/>
                    <w:snapToGrid w:val="0"/>
                    <w:jc w:val="center"/>
                    <w:rPr>
                      <w:kern w:val="44"/>
                      <w:sz w:val="21"/>
                    </w:rPr>
                  </w:pPr>
                  <w:r w:rsidRPr="006C225E">
                    <w:rPr>
                      <w:rFonts w:hint="eastAsia"/>
                      <w:kern w:val="44"/>
                      <w:sz w:val="21"/>
                    </w:rPr>
                    <w:t>污染物排放治理措施达不到应有效率，治理效率降低至</w:t>
                  </w:r>
                  <w:r w:rsidRPr="006C225E">
                    <w:rPr>
                      <w:rFonts w:hint="eastAsia"/>
                      <w:kern w:val="44"/>
                      <w:sz w:val="21"/>
                    </w:rPr>
                    <w:t>50%</w:t>
                  </w:r>
                  <w:r w:rsidRPr="006C225E">
                    <w:rPr>
                      <w:rFonts w:hint="eastAsia"/>
                      <w:kern w:val="44"/>
                      <w:sz w:val="21"/>
                    </w:rPr>
                    <w:t>。</w:t>
                  </w:r>
                </w:p>
              </w:tc>
              <w:tc>
                <w:tcPr>
                  <w:tcW w:w="569" w:type="pct"/>
                  <w:tcBorders>
                    <w:top w:val="single" w:sz="8" w:space="0" w:color="auto"/>
                    <w:bottom w:val="single" w:sz="4" w:space="0" w:color="auto"/>
                  </w:tcBorders>
                  <w:vAlign w:val="center"/>
                </w:tcPr>
                <w:p w:rsidR="00984BBB" w:rsidRPr="006C225E" w:rsidRDefault="00984BBB" w:rsidP="00251291">
                  <w:pPr>
                    <w:tabs>
                      <w:tab w:val="left" w:pos="3620"/>
                    </w:tabs>
                    <w:adjustRightInd w:val="0"/>
                    <w:snapToGrid w:val="0"/>
                    <w:jc w:val="center"/>
                    <w:rPr>
                      <w:kern w:val="44"/>
                      <w:sz w:val="21"/>
                    </w:rPr>
                  </w:pPr>
                  <w:r w:rsidRPr="006C225E">
                    <w:rPr>
                      <w:kern w:val="44"/>
                      <w:sz w:val="21"/>
                    </w:rPr>
                    <w:t>颗粒物</w:t>
                  </w:r>
                </w:p>
              </w:tc>
              <w:tc>
                <w:tcPr>
                  <w:tcW w:w="651" w:type="pct"/>
                  <w:tcBorders>
                    <w:top w:val="single" w:sz="8" w:space="0" w:color="auto"/>
                    <w:bottom w:val="single" w:sz="4" w:space="0" w:color="auto"/>
                  </w:tcBorders>
                  <w:vAlign w:val="center"/>
                </w:tcPr>
                <w:p w:rsidR="00984BBB" w:rsidRPr="006C225E" w:rsidRDefault="00984BBB" w:rsidP="00251291">
                  <w:pPr>
                    <w:tabs>
                      <w:tab w:val="left" w:pos="3620"/>
                    </w:tabs>
                    <w:adjustRightInd w:val="0"/>
                    <w:snapToGrid w:val="0"/>
                    <w:jc w:val="center"/>
                    <w:rPr>
                      <w:kern w:val="44"/>
                      <w:sz w:val="21"/>
                    </w:rPr>
                  </w:pPr>
                  <w:r w:rsidRPr="006C225E">
                    <w:rPr>
                      <w:rFonts w:hint="eastAsia"/>
                      <w:kern w:val="44"/>
                      <w:sz w:val="21"/>
                    </w:rPr>
                    <w:t>13.2</w:t>
                  </w:r>
                </w:p>
              </w:tc>
              <w:tc>
                <w:tcPr>
                  <w:tcW w:w="569" w:type="pct"/>
                  <w:tcBorders>
                    <w:top w:val="single" w:sz="8" w:space="0" w:color="auto"/>
                    <w:bottom w:val="single" w:sz="4" w:space="0" w:color="auto"/>
                  </w:tcBorders>
                  <w:vAlign w:val="center"/>
                </w:tcPr>
                <w:p w:rsidR="00984BBB" w:rsidRPr="006C225E" w:rsidRDefault="00984BBB" w:rsidP="00251291">
                  <w:pPr>
                    <w:tabs>
                      <w:tab w:val="left" w:pos="3620"/>
                    </w:tabs>
                    <w:adjustRightInd w:val="0"/>
                    <w:snapToGrid w:val="0"/>
                    <w:jc w:val="center"/>
                    <w:rPr>
                      <w:kern w:val="44"/>
                      <w:sz w:val="21"/>
                    </w:rPr>
                  </w:pPr>
                  <w:r w:rsidRPr="006C225E">
                    <w:rPr>
                      <w:rFonts w:hint="eastAsia"/>
                      <w:kern w:val="44"/>
                      <w:sz w:val="21"/>
                      <w:lang w:val="en-GB"/>
                    </w:rPr>
                    <w:t>0.01</w:t>
                  </w:r>
                </w:p>
              </w:tc>
              <w:tc>
                <w:tcPr>
                  <w:tcW w:w="816" w:type="pct"/>
                  <w:tcBorders>
                    <w:top w:val="single" w:sz="8" w:space="0" w:color="auto"/>
                    <w:bottom w:val="single" w:sz="4" w:space="0" w:color="auto"/>
                  </w:tcBorders>
                  <w:vAlign w:val="center"/>
                </w:tcPr>
                <w:p w:rsidR="00984BBB" w:rsidRPr="006C225E" w:rsidRDefault="00984BBB" w:rsidP="00251291">
                  <w:pPr>
                    <w:tabs>
                      <w:tab w:val="left" w:pos="3620"/>
                    </w:tabs>
                    <w:adjustRightInd w:val="0"/>
                    <w:snapToGrid w:val="0"/>
                    <w:jc w:val="center"/>
                    <w:rPr>
                      <w:kern w:val="44"/>
                      <w:sz w:val="21"/>
                    </w:rPr>
                  </w:pPr>
                  <w:r w:rsidRPr="006C225E">
                    <w:rPr>
                      <w:rFonts w:hint="eastAsia"/>
                      <w:kern w:val="44"/>
                      <w:sz w:val="21"/>
                    </w:rPr>
                    <w:t>/</w:t>
                  </w:r>
                </w:p>
              </w:tc>
              <w:tc>
                <w:tcPr>
                  <w:tcW w:w="488" w:type="pct"/>
                  <w:tcBorders>
                    <w:top w:val="single" w:sz="8" w:space="0" w:color="auto"/>
                  </w:tcBorders>
                  <w:vAlign w:val="center"/>
                </w:tcPr>
                <w:p w:rsidR="00984BBB" w:rsidRPr="006C225E" w:rsidRDefault="00984BBB" w:rsidP="00251291">
                  <w:pPr>
                    <w:jc w:val="center"/>
                    <w:rPr>
                      <w:kern w:val="44"/>
                      <w:sz w:val="21"/>
                    </w:rPr>
                  </w:pPr>
                  <w:r w:rsidRPr="006C225E">
                    <w:rPr>
                      <w:rFonts w:hint="eastAsia"/>
                      <w:kern w:val="44"/>
                      <w:sz w:val="21"/>
                    </w:rPr>
                    <w:t>0.5</w:t>
                  </w:r>
                </w:p>
              </w:tc>
              <w:tc>
                <w:tcPr>
                  <w:tcW w:w="385" w:type="pct"/>
                  <w:tcBorders>
                    <w:top w:val="single" w:sz="8" w:space="0" w:color="auto"/>
                  </w:tcBorders>
                  <w:vAlign w:val="center"/>
                </w:tcPr>
                <w:p w:rsidR="00984BBB" w:rsidRPr="006C225E" w:rsidRDefault="00984BBB" w:rsidP="00251291">
                  <w:pPr>
                    <w:adjustRightInd w:val="0"/>
                    <w:snapToGrid w:val="0"/>
                    <w:jc w:val="center"/>
                    <w:rPr>
                      <w:kern w:val="44"/>
                      <w:sz w:val="21"/>
                    </w:rPr>
                  </w:pPr>
                  <w:r w:rsidRPr="006C225E">
                    <w:rPr>
                      <w:rFonts w:hint="eastAsia"/>
                      <w:kern w:val="44"/>
                      <w:sz w:val="21"/>
                    </w:rPr>
                    <w:t>1</w:t>
                  </w:r>
                </w:p>
              </w:tc>
            </w:tr>
            <w:tr w:rsidR="00984BBB" w:rsidRPr="006C225E" w:rsidTr="00BE7E94">
              <w:trPr>
                <w:trHeight w:val="397"/>
                <w:jc w:val="center"/>
              </w:trPr>
              <w:tc>
                <w:tcPr>
                  <w:tcW w:w="624" w:type="pct"/>
                  <w:tcBorders>
                    <w:bottom w:val="single" w:sz="8" w:space="0" w:color="auto"/>
                  </w:tcBorders>
                  <w:vAlign w:val="center"/>
                </w:tcPr>
                <w:p w:rsidR="00984BBB" w:rsidRPr="006C225E" w:rsidRDefault="00984BBB" w:rsidP="00293402">
                  <w:pPr>
                    <w:adjustRightInd w:val="0"/>
                    <w:snapToGrid w:val="0"/>
                    <w:jc w:val="center"/>
                    <w:rPr>
                      <w:kern w:val="44"/>
                      <w:sz w:val="21"/>
                    </w:rPr>
                  </w:pPr>
                  <w:r w:rsidRPr="006C225E">
                    <w:rPr>
                      <w:rFonts w:hint="eastAsia"/>
                      <w:kern w:val="44"/>
                      <w:sz w:val="21"/>
                    </w:rPr>
                    <w:t>有机废气排放口</w:t>
                  </w:r>
                </w:p>
              </w:tc>
              <w:tc>
                <w:tcPr>
                  <w:tcW w:w="897" w:type="pct"/>
                  <w:vMerge/>
                  <w:tcBorders>
                    <w:bottom w:val="single" w:sz="8" w:space="0" w:color="auto"/>
                  </w:tcBorders>
                  <w:vAlign w:val="center"/>
                </w:tcPr>
                <w:p w:rsidR="00984BBB" w:rsidRPr="006C225E" w:rsidRDefault="00984BBB" w:rsidP="00293402">
                  <w:pPr>
                    <w:adjustRightInd w:val="0"/>
                    <w:snapToGrid w:val="0"/>
                    <w:jc w:val="center"/>
                    <w:rPr>
                      <w:kern w:val="44"/>
                      <w:sz w:val="21"/>
                    </w:rPr>
                  </w:pPr>
                </w:p>
              </w:tc>
              <w:tc>
                <w:tcPr>
                  <w:tcW w:w="569" w:type="pct"/>
                  <w:tcBorders>
                    <w:top w:val="single" w:sz="4" w:space="0" w:color="auto"/>
                    <w:bottom w:val="single" w:sz="8" w:space="0" w:color="auto"/>
                  </w:tcBorders>
                  <w:vAlign w:val="center"/>
                </w:tcPr>
                <w:p w:rsidR="00984BBB" w:rsidRPr="006C225E" w:rsidRDefault="00984BBB" w:rsidP="00293402">
                  <w:pPr>
                    <w:tabs>
                      <w:tab w:val="left" w:pos="3620"/>
                    </w:tabs>
                    <w:adjustRightInd w:val="0"/>
                    <w:snapToGrid w:val="0"/>
                    <w:jc w:val="center"/>
                    <w:rPr>
                      <w:kern w:val="44"/>
                      <w:sz w:val="21"/>
                    </w:rPr>
                  </w:pPr>
                  <w:r w:rsidRPr="006C225E">
                    <w:rPr>
                      <w:rFonts w:hint="eastAsia"/>
                      <w:kern w:val="44"/>
                      <w:sz w:val="21"/>
                    </w:rPr>
                    <w:t>非甲烷总烃</w:t>
                  </w:r>
                </w:p>
              </w:tc>
              <w:tc>
                <w:tcPr>
                  <w:tcW w:w="651" w:type="pct"/>
                  <w:tcBorders>
                    <w:top w:val="single" w:sz="4" w:space="0" w:color="auto"/>
                    <w:bottom w:val="single" w:sz="8" w:space="0" w:color="auto"/>
                  </w:tcBorders>
                  <w:vAlign w:val="center"/>
                </w:tcPr>
                <w:p w:rsidR="00984BBB" w:rsidRPr="006C225E" w:rsidRDefault="001E5838" w:rsidP="00251291">
                  <w:pPr>
                    <w:tabs>
                      <w:tab w:val="left" w:pos="3620"/>
                    </w:tabs>
                    <w:adjustRightInd w:val="0"/>
                    <w:snapToGrid w:val="0"/>
                    <w:jc w:val="center"/>
                    <w:rPr>
                      <w:kern w:val="44"/>
                      <w:sz w:val="21"/>
                    </w:rPr>
                  </w:pPr>
                  <w:r w:rsidRPr="006C225E">
                    <w:rPr>
                      <w:rFonts w:hint="eastAsia"/>
                      <w:kern w:val="44"/>
                      <w:sz w:val="21"/>
                    </w:rPr>
                    <w:t>5.8</w:t>
                  </w:r>
                </w:p>
              </w:tc>
              <w:tc>
                <w:tcPr>
                  <w:tcW w:w="569" w:type="pct"/>
                  <w:tcBorders>
                    <w:top w:val="single" w:sz="4" w:space="0" w:color="auto"/>
                    <w:bottom w:val="single" w:sz="8" w:space="0" w:color="auto"/>
                  </w:tcBorders>
                  <w:vAlign w:val="center"/>
                </w:tcPr>
                <w:p w:rsidR="00984BBB" w:rsidRPr="006C225E" w:rsidRDefault="001E5838" w:rsidP="001E5838">
                  <w:pPr>
                    <w:tabs>
                      <w:tab w:val="left" w:pos="3620"/>
                    </w:tabs>
                    <w:adjustRightInd w:val="0"/>
                    <w:snapToGrid w:val="0"/>
                    <w:jc w:val="center"/>
                    <w:rPr>
                      <w:kern w:val="44"/>
                      <w:sz w:val="21"/>
                      <w:lang w:val="en-GB"/>
                    </w:rPr>
                  </w:pPr>
                  <w:r w:rsidRPr="006C225E">
                    <w:rPr>
                      <w:rFonts w:hint="eastAsia"/>
                      <w:kern w:val="44"/>
                      <w:sz w:val="21"/>
                    </w:rPr>
                    <w:t>0.06</w:t>
                  </w:r>
                </w:p>
              </w:tc>
              <w:tc>
                <w:tcPr>
                  <w:tcW w:w="816" w:type="pct"/>
                  <w:tcBorders>
                    <w:top w:val="single" w:sz="4" w:space="0" w:color="auto"/>
                    <w:bottom w:val="single" w:sz="8" w:space="0" w:color="auto"/>
                  </w:tcBorders>
                  <w:vAlign w:val="center"/>
                </w:tcPr>
                <w:p w:rsidR="00984BBB" w:rsidRPr="006C225E" w:rsidRDefault="001E5838" w:rsidP="00251291">
                  <w:pPr>
                    <w:tabs>
                      <w:tab w:val="left" w:pos="3620"/>
                    </w:tabs>
                    <w:adjustRightInd w:val="0"/>
                    <w:snapToGrid w:val="0"/>
                    <w:jc w:val="center"/>
                    <w:rPr>
                      <w:kern w:val="44"/>
                      <w:sz w:val="21"/>
                      <w:lang w:val="en-GB"/>
                    </w:rPr>
                  </w:pPr>
                  <w:r w:rsidRPr="006C225E">
                    <w:rPr>
                      <w:rFonts w:hint="eastAsia"/>
                      <w:kern w:val="44"/>
                      <w:sz w:val="21"/>
                      <w:lang w:val="en-GB"/>
                    </w:rPr>
                    <w:t>0.2</w:t>
                  </w:r>
                </w:p>
              </w:tc>
              <w:tc>
                <w:tcPr>
                  <w:tcW w:w="488" w:type="pct"/>
                  <w:tcBorders>
                    <w:bottom w:val="single" w:sz="8" w:space="0" w:color="auto"/>
                  </w:tcBorders>
                  <w:vAlign w:val="center"/>
                </w:tcPr>
                <w:p w:rsidR="00984BBB" w:rsidRPr="006C225E" w:rsidRDefault="00984BBB" w:rsidP="00251291">
                  <w:pPr>
                    <w:jc w:val="center"/>
                    <w:rPr>
                      <w:kern w:val="44"/>
                      <w:sz w:val="21"/>
                    </w:rPr>
                  </w:pPr>
                  <w:r w:rsidRPr="006C225E">
                    <w:rPr>
                      <w:rFonts w:hint="eastAsia"/>
                      <w:kern w:val="44"/>
                      <w:sz w:val="21"/>
                    </w:rPr>
                    <w:t>0.5</w:t>
                  </w:r>
                </w:p>
              </w:tc>
              <w:tc>
                <w:tcPr>
                  <w:tcW w:w="385" w:type="pct"/>
                  <w:tcBorders>
                    <w:bottom w:val="single" w:sz="8" w:space="0" w:color="auto"/>
                  </w:tcBorders>
                  <w:vAlign w:val="center"/>
                </w:tcPr>
                <w:p w:rsidR="00984BBB" w:rsidRPr="006C225E" w:rsidRDefault="00984BBB" w:rsidP="00251291">
                  <w:pPr>
                    <w:adjustRightInd w:val="0"/>
                    <w:snapToGrid w:val="0"/>
                    <w:jc w:val="center"/>
                    <w:rPr>
                      <w:kern w:val="44"/>
                      <w:sz w:val="21"/>
                    </w:rPr>
                  </w:pPr>
                  <w:r w:rsidRPr="006C225E">
                    <w:rPr>
                      <w:rFonts w:hint="eastAsia"/>
                      <w:kern w:val="44"/>
                      <w:sz w:val="21"/>
                    </w:rPr>
                    <w:t>1</w:t>
                  </w:r>
                </w:p>
              </w:tc>
            </w:tr>
          </w:tbl>
          <w:p w:rsidR="001E5838" w:rsidRPr="006C225E" w:rsidRDefault="00251291" w:rsidP="001E5838">
            <w:pPr>
              <w:tabs>
                <w:tab w:val="left" w:pos="3620"/>
              </w:tabs>
              <w:adjustRightInd w:val="0"/>
              <w:snapToGrid w:val="0"/>
              <w:spacing w:line="440" w:lineRule="exact"/>
              <w:ind w:firstLineChars="200" w:firstLine="480"/>
              <w:jc w:val="both"/>
              <w:rPr>
                <w:kern w:val="44"/>
              </w:rPr>
            </w:pPr>
            <w:r w:rsidRPr="006C225E">
              <w:rPr>
                <w:kern w:val="44"/>
              </w:rPr>
              <w:t>根据核算，单次事故状态下，</w:t>
            </w:r>
            <w:r w:rsidR="00BD0C3D" w:rsidRPr="006C225E">
              <w:rPr>
                <w:kern w:val="44"/>
              </w:rPr>
              <w:t>混料</w:t>
            </w:r>
            <w:r w:rsidR="00BE7E94" w:rsidRPr="006C225E">
              <w:rPr>
                <w:kern w:val="44"/>
              </w:rPr>
              <w:t>投加</w:t>
            </w:r>
            <w:r w:rsidR="00BE7E94" w:rsidRPr="006C225E">
              <w:rPr>
                <w:rFonts w:hint="eastAsia"/>
                <w:kern w:val="44"/>
              </w:rPr>
              <w:t>、</w:t>
            </w:r>
            <w:r w:rsidR="00BE7E94" w:rsidRPr="006C225E">
              <w:rPr>
                <w:kern w:val="44"/>
              </w:rPr>
              <w:t>暂存罐呼吸口</w:t>
            </w:r>
            <w:r w:rsidR="00BD0C3D" w:rsidRPr="006C225E">
              <w:rPr>
                <w:kern w:val="44"/>
              </w:rPr>
              <w:t>产生的颗粒物排放量为</w:t>
            </w:r>
            <w:r w:rsidR="00984BBB" w:rsidRPr="006C225E">
              <w:rPr>
                <w:rFonts w:hint="eastAsia"/>
                <w:kern w:val="44"/>
              </w:rPr>
              <w:t>0.01</w:t>
            </w:r>
            <w:r w:rsidR="00BD0C3D" w:rsidRPr="006C225E">
              <w:rPr>
                <w:kern w:val="44"/>
              </w:rPr>
              <w:t>kg</w:t>
            </w:r>
            <w:r w:rsidR="00BD0C3D" w:rsidRPr="006C225E">
              <w:rPr>
                <w:kern w:val="44"/>
              </w:rPr>
              <w:t>，</w:t>
            </w:r>
            <w:r w:rsidR="00BD0C3D" w:rsidRPr="006C225E">
              <w:rPr>
                <w:rFonts w:hint="eastAsia"/>
                <w:kern w:val="44"/>
              </w:rPr>
              <w:t>排放浓度</w:t>
            </w:r>
            <w:r w:rsidRPr="006C225E">
              <w:rPr>
                <w:rFonts w:hint="eastAsia"/>
                <w:kern w:val="44"/>
              </w:rPr>
              <w:t>超标（</w:t>
            </w:r>
            <w:r w:rsidRPr="006C225E">
              <w:rPr>
                <w:kern w:val="44"/>
              </w:rPr>
              <w:t>DA0</w:t>
            </w:r>
            <w:r w:rsidRPr="006C225E">
              <w:rPr>
                <w:rFonts w:hint="eastAsia"/>
                <w:kern w:val="44"/>
              </w:rPr>
              <w:t>0</w:t>
            </w:r>
            <w:r w:rsidR="00BE7E94" w:rsidRPr="006C225E">
              <w:rPr>
                <w:rFonts w:hint="eastAsia"/>
                <w:kern w:val="44"/>
              </w:rPr>
              <w:t>2</w:t>
            </w:r>
            <w:r w:rsidRPr="006C225E">
              <w:rPr>
                <w:rFonts w:hint="eastAsia"/>
                <w:kern w:val="44"/>
              </w:rPr>
              <w:t>超标排放浓度为</w:t>
            </w:r>
            <w:r w:rsidR="00984BBB" w:rsidRPr="006C225E">
              <w:rPr>
                <w:rFonts w:hint="eastAsia"/>
                <w:kern w:val="44"/>
              </w:rPr>
              <w:t>13.2</w:t>
            </w:r>
            <w:r w:rsidRPr="006C225E">
              <w:rPr>
                <w:kern w:val="44"/>
              </w:rPr>
              <w:t>mg/m</w:t>
            </w:r>
            <w:r w:rsidRPr="006C225E">
              <w:rPr>
                <w:kern w:val="44"/>
                <w:vertAlign w:val="superscript"/>
              </w:rPr>
              <w:t>3</w:t>
            </w:r>
            <w:r w:rsidRPr="006C225E">
              <w:rPr>
                <w:rFonts w:hint="eastAsia"/>
                <w:kern w:val="44"/>
              </w:rPr>
              <w:t>）；</w:t>
            </w:r>
            <w:r w:rsidR="00BD0C3D" w:rsidRPr="006C225E">
              <w:rPr>
                <w:rFonts w:hint="eastAsia"/>
                <w:kern w:val="44"/>
              </w:rPr>
              <w:t>非甲烷总烃</w:t>
            </w:r>
            <w:r w:rsidRPr="006C225E">
              <w:rPr>
                <w:rFonts w:hint="eastAsia"/>
                <w:kern w:val="44"/>
              </w:rPr>
              <w:t>排放量</w:t>
            </w:r>
            <w:r w:rsidRPr="006C225E">
              <w:rPr>
                <w:rFonts w:hint="eastAsia"/>
                <w:kern w:val="44"/>
                <w:szCs w:val="28"/>
              </w:rPr>
              <w:t>为</w:t>
            </w:r>
            <w:r w:rsidRPr="006C225E">
              <w:rPr>
                <w:kern w:val="44"/>
                <w:szCs w:val="28"/>
              </w:rPr>
              <w:t>0.</w:t>
            </w:r>
            <w:r w:rsidR="001E5838" w:rsidRPr="006C225E">
              <w:rPr>
                <w:rFonts w:hint="eastAsia"/>
                <w:kern w:val="44"/>
                <w:szCs w:val="28"/>
              </w:rPr>
              <w:t>06</w:t>
            </w:r>
            <w:r w:rsidRPr="006C225E">
              <w:rPr>
                <w:kern w:val="44"/>
                <w:szCs w:val="28"/>
              </w:rPr>
              <w:t>kg</w:t>
            </w:r>
            <w:r w:rsidRPr="006C225E">
              <w:rPr>
                <w:rFonts w:hint="eastAsia"/>
                <w:kern w:val="44"/>
                <w:szCs w:val="28"/>
              </w:rPr>
              <w:t>，排放浓度为</w:t>
            </w:r>
            <w:r w:rsidR="001E5838" w:rsidRPr="006C225E">
              <w:rPr>
                <w:rFonts w:hint="eastAsia"/>
                <w:kern w:val="44"/>
                <w:szCs w:val="28"/>
              </w:rPr>
              <w:t>5.8</w:t>
            </w:r>
            <w:r w:rsidRPr="006C225E">
              <w:rPr>
                <w:kern w:val="44"/>
                <w:szCs w:val="28"/>
              </w:rPr>
              <w:t>mg/m</w:t>
            </w:r>
            <w:r w:rsidRPr="006C225E">
              <w:rPr>
                <w:kern w:val="44"/>
                <w:szCs w:val="28"/>
                <w:vertAlign w:val="superscript"/>
              </w:rPr>
              <w:t>3</w:t>
            </w:r>
            <w:r w:rsidRPr="006C225E">
              <w:rPr>
                <w:rFonts w:hint="eastAsia"/>
                <w:kern w:val="44"/>
                <w:szCs w:val="28"/>
              </w:rPr>
              <w:t>，</w:t>
            </w:r>
            <w:r w:rsidR="00BE7E94" w:rsidRPr="006C225E">
              <w:rPr>
                <w:rFonts w:hint="eastAsia"/>
                <w:kern w:val="44"/>
                <w:szCs w:val="28"/>
              </w:rPr>
              <w:t>单位产品排放量</w:t>
            </w:r>
            <w:r w:rsidR="001E5838" w:rsidRPr="006C225E">
              <w:rPr>
                <w:rFonts w:hint="eastAsia"/>
                <w:kern w:val="44"/>
                <w:szCs w:val="28"/>
              </w:rPr>
              <w:t>0.2</w:t>
            </w:r>
            <w:r w:rsidR="00BE7E94" w:rsidRPr="006C225E">
              <w:rPr>
                <w:rFonts w:hint="eastAsia"/>
                <w:kern w:val="44"/>
                <w:szCs w:val="28"/>
              </w:rPr>
              <w:t>kg/t</w:t>
            </w:r>
            <w:r w:rsidR="00BE7E94" w:rsidRPr="006C225E">
              <w:rPr>
                <w:rFonts w:hint="eastAsia"/>
                <w:kern w:val="44"/>
                <w:szCs w:val="28"/>
              </w:rPr>
              <w:t>产品</w:t>
            </w:r>
            <w:r w:rsidR="001E5838" w:rsidRPr="006C225E">
              <w:rPr>
                <w:rFonts w:hint="eastAsia"/>
                <w:kern w:val="44"/>
                <w:szCs w:val="28"/>
              </w:rPr>
              <w:t>，</w:t>
            </w:r>
            <w:r w:rsidRPr="006C225E">
              <w:rPr>
                <w:rFonts w:hint="eastAsia"/>
                <w:kern w:val="44"/>
                <w:szCs w:val="28"/>
              </w:rPr>
              <w:t>事故状态下，</w:t>
            </w:r>
            <w:r w:rsidR="00BD0C3D" w:rsidRPr="006C225E">
              <w:rPr>
                <w:rFonts w:hint="eastAsia"/>
                <w:kern w:val="44"/>
              </w:rPr>
              <w:t>非</w:t>
            </w:r>
            <w:r w:rsidR="001E5838" w:rsidRPr="006C225E">
              <w:rPr>
                <w:rFonts w:hint="eastAsia"/>
                <w:kern w:val="44"/>
              </w:rPr>
              <w:t>非甲烷总烃</w:t>
            </w:r>
            <w:r w:rsidR="001E5838" w:rsidRPr="006C225E">
              <w:rPr>
                <w:rFonts w:hint="eastAsia"/>
                <w:kern w:val="44"/>
                <w:szCs w:val="28"/>
              </w:rPr>
              <w:t>有组织排放浓度</w:t>
            </w:r>
            <w:r w:rsidR="001E5838" w:rsidRPr="006C225E">
              <w:rPr>
                <w:kern w:val="44"/>
              </w:rPr>
              <w:t>能够满足</w:t>
            </w:r>
            <w:r w:rsidR="001E5838" w:rsidRPr="006C225E">
              <w:rPr>
                <w:rFonts w:hint="eastAsia"/>
                <w:kern w:val="44"/>
              </w:rPr>
              <w:t>《合成树脂工业污染物排放标准》（</w:t>
            </w:r>
            <w:r w:rsidR="001E5838" w:rsidRPr="006C225E">
              <w:rPr>
                <w:rFonts w:hint="eastAsia"/>
                <w:kern w:val="44"/>
              </w:rPr>
              <w:t>GB31572-2015</w:t>
            </w:r>
            <w:r w:rsidR="001E5838" w:rsidRPr="006C225E">
              <w:rPr>
                <w:rFonts w:hint="eastAsia"/>
                <w:kern w:val="44"/>
              </w:rPr>
              <w:t>）表</w:t>
            </w:r>
            <w:r w:rsidR="001E5838" w:rsidRPr="006C225E">
              <w:rPr>
                <w:rFonts w:hint="eastAsia"/>
                <w:kern w:val="44"/>
              </w:rPr>
              <w:t>5</w:t>
            </w:r>
            <w:r w:rsidR="001E5838" w:rsidRPr="006C225E">
              <w:rPr>
                <w:rFonts w:hint="eastAsia"/>
                <w:kern w:val="44"/>
              </w:rPr>
              <w:t>所有合成树脂非甲烷总烃排放浓度</w:t>
            </w:r>
            <w:r w:rsidR="001E5838" w:rsidRPr="006C225E">
              <w:rPr>
                <w:kern w:val="44"/>
              </w:rPr>
              <w:t>60mg/m</w:t>
            </w:r>
            <w:r w:rsidR="001E5838" w:rsidRPr="006C225E">
              <w:rPr>
                <w:kern w:val="44"/>
                <w:vertAlign w:val="superscript"/>
              </w:rPr>
              <w:t>3</w:t>
            </w:r>
            <w:r w:rsidR="001E5838" w:rsidRPr="006C225E">
              <w:rPr>
                <w:kern w:val="44"/>
              </w:rPr>
              <w:t>、单位产品排放量</w:t>
            </w:r>
            <w:r w:rsidR="001E5838" w:rsidRPr="006C225E">
              <w:rPr>
                <w:rFonts w:hint="eastAsia"/>
                <w:kern w:val="44"/>
              </w:rPr>
              <w:t>0.3kg/t</w:t>
            </w:r>
            <w:r w:rsidR="001E5838" w:rsidRPr="006C225E">
              <w:rPr>
                <w:rFonts w:hint="eastAsia"/>
                <w:kern w:val="44"/>
              </w:rPr>
              <w:t>产品</w:t>
            </w:r>
            <w:r w:rsidR="001E5838" w:rsidRPr="006C225E">
              <w:rPr>
                <w:kern w:val="44"/>
              </w:rPr>
              <w:t>的限值要求</w:t>
            </w:r>
            <w:r w:rsidR="001E5838" w:rsidRPr="006C225E">
              <w:rPr>
                <w:rFonts w:hint="eastAsia"/>
                <w:kern w:val="44"/>
              </w:rPr>
              <w:t>。</w:t>
            </w:r>
          </w:p>
          <w:p w:rsidR="00251291" w:rsidRPr="006C225E" w:rsidRDefault="00251291" w:rsidP="00251291">
            <w:pPr>
              <w:tabs>
                <w:tab w:val="left" w:pos="3620"/>
              </w:tabs>
              <w:adjustRightInd w:val="0"/>
              <w:snapToGrid w:val="0"/>
              <w:spacing w:line="440" w:lineRule="exact"/>
              <w:ind w:firstLineChars="200" w:firstLine="480"/>
              <w:jc w:val="both"/>
              <w:rPr>
                <w:kern w:val="44"/>
              </w:rPr>
            </w:pPr>
            <w:r w:rsidRPr="006C225E">
              <w:rPr>
                <w:kern w:val="44"/>
              </w:rPr>
              <w:t>建设单位通过定期、及时对废气处理装置进行日常检修，可有效降低其出现故障的频率，进而减少污染物的排放量。因此，建设单位在做好设备日常检修、可有效降低非正常工况下的</w:t>
            </w:r>
            <w:r w:rsidR="00BD0C3D" w:rsidRPr="006C225E">
              <w:rPr>
                <w:kern w:val="44"/>
              </w:rPr>
              <w:t>颗粒物、</w:t>
            </w:r>
            <w:r w:rsidRPr="006C225E">
              <w:rPr>
                <w:rFonts w:hint="eastAsia"/>
                <w:kern w:val="44"/>
              </w:rPr>
              <w:t>非甲烷总烃</w:t>
            </w:r>
            <w:r w:rsidRPr="006C225E">
              <w:rPr>
                <w:kern w:val="44"/>
              </w:rPr>
              <w:t>对环境空气的影响。</w:t>
            </w:r>
          </w:p>
          <w:p w:rsidR="00251291" w:rsidRPr="006C225E" w:rsidRDefault="004511C7" w:rsidP="00251291">
            <w:pPr>
              <w:adjustRightInd w:val="0"/>
              <w:snapToGrid w:val="0"/>
              <w:spacing w:line="440" w:lineRule="exact"/>
              <w:ind w:firstLineChars="200" w:firstLine="482"/>
              <w:rPr>
                <w:kern w:val="44"/>
              </w:rPr>
            </w:pPr>
            <w:r w:rsidRPr="006C225E">
              <w:rPr>
                <w:rFonts w:hint="eastAsia"/>
                <w:b/>
                <w:bCs/>
                <w:color w:val="000000" w:themeColor="text1"/>
              </w:rPr>
              <w:t xml:space="preserve">  </w:t>
            </w:r>
            <w:r w:rsidR="00251291" w:rsidRPr="006C225E">
              <w:rPr>
                <w:rFonts w:hint="eastAsia"/>
                <w:kern w:val="44"/>
              </w:rPr>
              <w:t>（六）、废气监测要求</w:t>
            </w:r>
          </w:p>
          <w:p w:rsidR="00251291" w:rsidRPr="006C225E" w:rsidRDefault="004F09FF" w:rsidP="00251291">
            <w:pPr>
              <w:tabs>
                <w:tab w:val="left" w:pos="3620"/>
              </w:tabs>
              <w:adjustRightInd w:val="0"/>
              <w:snapToGrid w:val="0"/>
              <w:spacing w:line="440" w:lineRule="exact"/>
              <w:ind w:firstLineChars="200" w:firstLine="480"/>
              <w:jc w:val="both"/>
              <w:rPr>
                <w:kern w:val="44"/>
                <w:lang w:val="en-GB"/>
              </w:rPr>
            </w:pPr>
            <w:r w:rsidRPr="006C225E">
              <w:rPr>
                <w:kern w:val="44"/>
              </w:rPr>
              <w:t>本项目排污许可证属于登记管理，</w:t>
            </w:r>
            <w:r w:rsidR="00251291" w:rsidRPr="006C225E">
              <w:rPr>
                <w:kern w:val="44"/>
              </w:rPr>
              <w:t>根据《排污</w:t>
            </w:r>
            <w:r w:rsidRPr="006C225E">
              <w:rPr>
                <w:kern w:val="44"/>
              </w:rPr>
              <w:t>单位自行监测技术指南</w:t>
            </w:r>
            <w:r w:rsidRPr="006C225E">
              <w:rPr>
                <w:rFonts w:hint="eastAsia"/>
                <w:kern w:val="44"/>
              </w:rPr>
              <w:t xml:space="preserve">  </w:t>
            </w:r>
            <w:r w:rsidRPr="006C225E">
              <w:rPr>
                <w:rFonts w:hint="eastAsia"/>
                <w:kern w:val="44"/>
              </w:rPr>
              <w:t>总则</w:t>
            </w:r>
            <w:r w:rsidR="00251291" w:rsidRPr="006C225E">
              <w:rPr>
                <w:kern w:val="44"/>
              </w:rPr>
              <w:t>》（</w:t>
            </w:r>
            <w:r w:rsidRPr="006C225E">
              <w:rPr>
                <w:kern w:val="44"/>
              </w:rPr>
              <w:t>HJ</w:t>
            </w:r>
            <w:r w:rsidRPr="006C225E">
              <w:rPr>
                <w:rFonts w:hint="eastAsia"/>
                <w:kern w:val="44"/>
              </w:rPr>
              <w:t>819</w:t>
            </w:r>
            <w:r w:rsidR="00251291" w:rsidRPr="006C225E">
              <w:rPr>
                <w:kern w:val="44"/>
              </w:rPr>
              <w:t>—20</w:t>
            </w:r>
            <w:r w:rsidRPr="006C225E">
              <w:rPr>
                <w:rFonts w:hint="eastAsia"/>
                <w:kern w:val="44"/>
              </w:rPr>
              <w:t>17</w:t>
            </w:r>
            <w:r w:rsidR="00251291" w:rsidRPr="006C225E">
              <w:rPr>
                <w:kern w:val="44"/>
              </w:rPr>
              <w:t>）要求制定监测计划表，</w:t>
            </w:r>
            <w:r w:rsidR="00251291" w:rsidRPr="006C225E">
              <w:rPr>
                <w:kern w:val="44"/>
                <w:lang w:val="en-GB"/>
              </w:rPr>
              <w:t>项目全厂废气监测要求如下表</w:t>
            </w:r>
            <w:r w:rsidR="00251291" w:rsidRPr="006C225E">
              <w:rPr>
                <w:rFonts w:hint="eastAsia"/>
                <w:kern w:val="44"/>
                <w:lang w:val="en-GB"/>
              </w:rPr>
              <w:t>。</w:t>
            </w:r>
          </w:p>
          <w:p w:rsidR="00251291" w:rsidRPr="006C225E" w:rsidRDefault="00251291" w:rsidP="00251291">
            <w:pPr>
              <w:tabs>
                <w:tab w:val="left" w:pos="3620"/>
              </w:tabs>
              <w:adjustRightInd w:val="0"/>
              <w:snapToGrid w:val="0"/>
              <w:spacing w:line="440" w:lineRule="exact"/>
              <w:ind w:firstLineChars="200" w:firstLine="480"/>
              <w:jc w:val="both"/>
              <w:rPr>
                <w:kern w:val="44"/>
                <w:lang w:val="en-GB"/>
              </w:rPr>
            </w:pPr>
            <w:r w:rsidRPr="006C225E">
              <w:rPr>
                <w:rFonts w:eastAsia="黑体"/>
                <w:kern w:val="44"/>
                <w:lang w:val="en-GB"/>
              </w:rPr>
              <w:lastRenderedPageBreak/>
              <w:t>表</w:t>
            </w:r>
            <w:r w:rsidR="00C40672" w:rsidRPr="006C225E">
              <w:rPr>
                <w:rFonts w:hint="eastAsia"/>
                <w:kern w:val="44"/>
              </w:rPr>
              <w:t>31</w:t>
            </w:r>
            <w:r w:rsidR="00B5300E" w:rsidRPr="006C225E">
              <w:rPr>
                <w:rFonts w:hint="eastAsia"/>
                <w:kern w:val="44"/>
              </w:rPr>
              <w:t xml:space="preserve">                </w:t>
            </w:r>
            <w:r w:rsidRPr="006C225E">
              <w:rPr>
                <w:rFonts w:hint="eastAsia"/>
                <w:kern w:val="44"/>
              </w:rPr>
              <w:t xml:space="preserve">   </w:t>
            </w:r>
            <w:r w:rsidR="00015BA6" w:rsidRPr="006C225E">
              <w:rPr>
                <w:rFonts w:hint="eastAsia"/>
                <w:kern w:val="44"/>
              </w:rPr>
              <w:t xml:space="preserve"> </w:t>
            </w:r>
            <w:r w:rsidRPr="006C225E">
              <w:rPr>
                <w:rFonts w:eastAsia="黑体"/>
                <w:kern w:val="44"/>
                <w:lang w:val="en-GB"/>
              </w:rPr>
              <w:t>全厂废气监测要求</w:t>
            </w:r>
          </w:p>
          <w:tbl>
            <w:tblPr>
              <w:tblW w:w="4999" w:type="pct"/>
              <w:jc w:val="center"/>
              <w:tblBorders>
                <w:top w:val="single" w:sz="8" w:space="0" w:color="auto"/>
                <w:bottom w:val="single" w:sz="8" w:space="0" w:color="auto"/>
                <w:insideH w:val="single" w:sz="4" w:space="0" w:color="auto"/>
                <w:insideV w:val="single" w:sz="4" w:space="0" w:color="auto"/>
              </w:tblBorders>
              <w:shd w:val="clear" w:color="auto" w:fill="FFFFFF"/>
              <w:tblLayout w:type="fixed"/>
              <w:tblLook w:val="04A0"/>
            </w:tblPr>
            <w:tblGrid>
              <w:gridCol w:w="2448"/>
              <w:gridCol w:w="3055"/>
              <w:gridCol w:w="3111"/>
            </w:tblGrid>
            <w:tr w:rsidR="00251291" w:rsidRPr="006C225E" w:rsidTr="006C5D3B">
              <w:trPr>
                <w:trHeight w:val="397"/>
                <w:jc w:val="center"/>
              </w:trPr>
              <w:tc>
                <w:tcPr>
                  <w:tcW w:w="1421" w:type="pct"/>
                  <w:tcBorders>
                    <w:bottom w:val="single" w:sz="8" w:space="0" w:color="auto"/>
                  </w:tcBorders>
                  <w:shd w:val="clear" w:color="auto" w:fill="FFFFFF"/>
                  <w:vAlign w:val="center"/>
                </w:tcPr>
                <w:p w:rsidR="00251291" w:rsidRPr="006C225E" w:rsidRDefault="00251291" w:rsidP="00251291">
                  <w:pPr>
                    <w:tabs>
                      <w:tab w:val="left" w:pos="3620"/>
                    </w:tabs>
                    <w:adjustRightInd w:val="0"/>
                    <w:snapToGrid w:val="0"/>
                    <w:jc w:val="center"/>
                    <w:rPr>
                      <w:b/>
                      <w:kern w:val="44"/>
                      <w:sz w:val="21"/>
                    </w:rPr>
                  </w:pPr>
                  <w:r w:rsidRPr="006C225E">
                    <w:rPr>
                      <w:b/>
                      <w:kern w:val="44"/>
                      <w:sz w:val="21"/>
                    </w:rPr>
                    <w:t>监测点位</w:t>
                  </w:r>
                </w:p>
              </w:tc>
              <w:tc>
                <w:tcPr>
                  <w:tcW w:w="1773" w:type="pct"/>
                  <w:tcBorders>
                    <w:bottom w:val="single" w:sz="8" w:space="0" w:color="auto"/>
                  </w:tcBorders>
                  <w:shd w:val="clear" w:color="auto" w:fill="FFFFFF"/>
                  <w:vAlign w:val="center"/>
                </w:tcPr>
                <w:p w:rsidR="00251291" w:rsidRPr="006C225E" w:rsidRDefault="00251291" w:rsidP="00251291">
                  <w:pPr>
                    <w:tabs>
                      <w:tab w:val="left" w:pos="3620"/>
                    </w:tabs>
                    <w:adjustRightInd w:val="0"/>
                    <w:snapToGrid w:val="0"/>
                    <w:jc w:val="center"/>
                    <w:rPr>
                      <w:b/>
                      <w:kern w:val="44"/>
                      <w:sz w:val="21"/>
                    </w:rPr>
                  </w:pPr>
                  <w:r w:rsidRPr="006C225E">
                    <w:rPr>
                      <w:b/>
                      <w:kern w:val="44"/>
                      <w:sz w:val="21"/>
                    </w:rPr>
                    <w:t>监测因子</w:t>
                  </w:r>
                </w:p>
              </w:tc>
              <w:tc>
                <w:tcPr>
                  <w:tcW w:w="1806" w:type="pct"/>
                  <w:tcBorders>
                    <w:bottom w:val="single" w:sz="8" w:space="0" w:color="auto"/>
                  </w:tcBorders>
                  <w:shd w:val="clear" w:color="auto" w:fill="FFFFFF"/>
                  <w:vAlign w:val="center"/>
                </w:tcPr>
                <w:p w:rsidR="00251291" w:rsidRPr="006C225E" w:rsidRDefault="00251291" w:rsidP="00251291">
                  <w:pPr>
                    <w:tabs>
                      <w:tab w:val="left" w:pos="3620"/>
                    </w:tabs>
                    <w:adjustRightInd w:val="0"/>
                    <w:snapToGrid w:val="0"/>
                    <w:jc w:val="center"/>
                    <w:rPr>
                      <w:b/>
                      <w:kern w:val="44"/>
                      <w:sz w:val="21"/>
                    </w:rPr>
                  </w:pPr>
                  <w:r w:rsidRPr="006C225E">
                    <w:rPr>
                      <w:b/>
                      <w:kern w:val="44"/>
                      <w:sz w:val="21"/>
                    </w:rPr>
                    <w:t>监测频次</w:t>
                  </w:r>
                </w:p>
              </w:tc>
            </w:tr>
            <w:tr w:rsidR="004F09FF" w:rsidRPr="006C225E" w:rsidTr="006C5D3B">
              <w:trPr>
                <w:trHeight w:val="397"/>
                <w:jc w:val="center"/>
              </w:trPr>
              <w:tc>
                <w:tcPr>
                  <w:tcW w:w="1421" w:type="pct"/>
                  <w:tcBorders>
                    <w:top w:val="single" w:sz="8" w:space="0" w:color="auto"/>
                    <w:tl2br w:val="nil"/>
                    <w:tr2bl w:val="nil"/>
                  </w:tcBorders>
                  <w:shd w:val="clear" w:color="auto" w:fill="FFFFFF"/>
                  <w:vAlign w:val="center"/>
                </w:tcPr>
                <w:p w:rsidR="004F09FF" w:rsidRPr="006C225E" w:rsidRDefault="004F09FF" w:rsidP="004F09FF">
                  <w:pPr>
                    <w:tabs>
                      <w:tab w:val="left" w:pos="3620"/>
                    </w:tabs>
                    <w:adjustRightInd w:val="0"/>
                    <w:snapToGrid w:val="0"/>
                    <w:jc w:val="center"/>
                    <w:rPr>
                      <w:kern w:val="44"/>
                      <w:sz w:val="21"/>
                    </w:rPr>
                  </w:pPr>
                  <w:r w:rsidRPr="006C225E">
                    <w:rPr>
                      <w:rFonts w:hint="eastAsia"/>
                      <w:kern w:val="44"/>
                      <w:sz w:val="21"/>
                    </w:rPr>
                    <w:t>DA001</w:t>
                  </w:r>
                </w:p>
              </w:tc>
              <w:tc>
                <w:tcPr>
                  <w:tcW w:w="1773" w:type="pct"/>
                  <w:tcBorders>
                    <w:top w:val="single" w:sz="8" w:space="0" w:color="auto"/>
                    <w:bottom w:val="single" w:sz="4" w:space="0" w:color="auto"/>
                    <w:tl2br w:val="nil"/>
                    <w:tr2bl w:val="nil"/>
                  </w:tcBorders>
                  <w:shd w:val="clear" w:color="auto" w:fill="FFFFFF"/>
                  <w:vAlign w:val="center"/>
                </w:tcPr>
                <w:p w:rsidR="004F09FF" w:rsidRPr="006C225E" w:rsidRDefault="004F09FF" w:rsidP="004E7141">
                  <w:pPr>
                    <w:tabs>
                      <w:tab w:val="left" w:pos="3620"/>
                    </w:tabs>
                    <w:adjustRightInd w:val="0"/>
                    <w:snapToGrid w:val="0"/>
                    <w:jc w:val="center"/>
                    <w:rPr>
                      <w:kern w:val="44"/>
                      <w:sz w:val="21"/>
                    </w:rPr>
                  </w:pPr>
                  <w:r w:rsidRPr="006C225E">
                    <w:rPr>
                      <w:rFonts w:hint="eastAsia"/>
                      <w:kern w:val="44"/>
                      <w:sz w:val="21"/>
                    </w:rPr>
                    <w:t>非甲烷总烃</w:t>
                  </w:r>
                </w:p>
              </w:tc>
              <w:tc>
                <w:tcPr>
                  <w:tcW w:w="1806" w:type="pct"/>
                  <w:tcBorders>
                    <w:top w:val="single" w:sz="8" w:space="0" w:color="auto"/>
                    <w:bottom w:val="single" w:sz="4" w:space="0" w:color="auto"/>
                    <w:tl2br w:val="nil"/>
                    <w:tr2bl w:val="nil"/>
                  </w:tcBorders>
                  <w:shd w:val="clear" w:color="auto" w:fill="FFFFFF"/>
                  <w:vAlign w:val="center"/>
                </w:tcPr>
                <w:p w:rsidR="004F09FF" w:rsidRPr="006C225E" w:rsidRDefault="004F09FF" w:rsidP="004E7141">
                  <w:pPr>
                    <w:jc w:val="center"/>
                    <w:rPr>
                      <w:kern w:val="44"/>
                      <w:sz w:val="21"/>
                    </w:rPr>
                  </w:pPr>
                  <w:r w:rsidRPr="006C225E">
                    <w:rPr>
                      <w:rFonts w:hint="eastAsia"/>
                      <w:kern w:val="44"/>
                      <w:sz w:val="21"/>
                      <w:lang w:val="en-GB"/>
                    </w:rPr>
                    <w:t>一次</w:t>
                  </w:r>
                  <w:r w:rsidRPr="006C225E">
                    <w:rPr>
                      <w:rFonts w:hint="eastAsia"/>
                      <w:kern w:val="44"/>
                      <w:sz w:val="21"/>
                      <w:lang w:val="en-GB"/>
                    </w:rPr>
                    <w:t>/</w:t>
                  </w:r>
                  <w:r w:rsidRPr="006C225E">
                    <w:rPr>
                      <w:rFonts w:hint="eastAsia"/>
                      <w:kern w:val="44"/>
                      <w:sz w:val="21"/>
                      <w:lang w:val="en-GB"/>
                    </w:rPr>
                    <w:t>年</w:t>
                  </w:r>
                </w:p>
              </w:tc>
            </w:tr>
            <w:tr w:rsidR="004F09FF" w:rsidRPr="006C225E" w:rsidTr="006C5D3B">
              <w:trPr>
                <w:trHeight w:val="397"/>
                <w:jc w:val="center"/>
              </w:trPr>
              <w:tc>
                <w:tcPr>
                  <w:tcW w:w="1421" w:type="pct"/>
                  <w:tcBorders>
                    <w:top w:val="single" w:sz="8" w:space="0" w:color="auto"/>
                    <w:tl2br w:val="nil"/>
                    <w:tr2bl w:val="nil"/>
                  </w:tcBorders>
                  <w:shd w:val="clear" w:color="auto" w:fill="FFFFFF"/>
                  <w:vAlign w:val="center"/>
                </w:tcPr>
                <w:p w:rsidR="004F09FF" w:rsidRPr="006C225E" w:rsidRDefault="004F09FF" w:rsidP="004E7141">
                  <w:pPr>
                    <w:tabs>
                      <w:tab w:val="left" w:pos="3620"/>
                    </w:tabs>
                    <w:adjustRightInd w:val="0"/>
                    <w:snapToGrid w:val="0"/>
                    <w:jc w:val="center"/>
                    <w:rPr>
                      <w:kern w:val="44"/>
                      <w:sz w:val="21"/>
                    </w:rPr>
                  </w:pPr>
                  <w:r w:rsidRPr="006C225E">
                    <w:rPr>
                      <w:rFonts w:hint="eastAsia"/>
                      <w:kern w:val="44"/>
                      <w:sz w:val="21"/>
                    </w:rPr>
                    <w:t>DA002</w:t>
                  </w:r>
                </w:p>
              </w:tc>
              <w:tc>
                <w:tcPr>
                  <w:tcW w:w="1773" w:type="pct"/>
                  <w:tcBorders>
                    <w:top w:val="single" w:sz="8" w:space="0" w:color="auto"/>
                    <w:bottom w:val="single" w:sz="4" w:space="0" w:color="auto"/>
                    <w:tl2br w:val="nil"/>
                    <w:tr2bl w:val="nil"/>
                  </w:tcBorders>
                  <w:shd w:val="clear" w:color="auto" w:fill="FFFFFF"/>
                  <w:vAlign w:val="center"/>
                </w:tcPr>
                <w:p w:rsidR="004F09FF" w:rsidRPr="006C225E" w:rsidRDefault="004F09FF" w:rsidP="004E7141">
                  <w:pPr>
                    <w:tabs>
                      <w:tab w:val="left" w:pos="3620"/>
                    </w:tabs>
                    <w:adjustRightInd w:val="0"/>
                    <w:snapToGrid w:val="0"/>
                    <w:jc w:val="center"/>
                    <w:rPr>
                      <w:kern w:val="44"/>
                      <w:sz w:val="21"/>
                    </w:rPr>
                  </w:pPr>
                  <w:r w:rsidRPr="006C225E">
                    <w:rPr>
                      <w:rFonts w:hint="eastAsia"/>
                      <w:kern w:val="44"/>
                      <w:sz w:val="21"/>
                    </w:rPr>
                    <w:t>颗粒物</w:t>
                  </w:r>
                </w:p>
              </w:tc>
              <w:tc>
                <w:tcPr>
                  <w:tcW w:w="1806" w:type="pct"/>
                  <w:tcBorders>
                    <w:top w:val="single" w:sz="8" w:space="0" w:color="auto"/>
                    <w:bottom w:val="single" w:sz="4" w:space="0" w:color="auto"/>
                    <w:tl2br w:val="nil"/>
                    <w:tr2bl w:val="nil"/>
                  </w:tcBorders>
                  <w:shd w:val="clear" w:color="auto" w:fill="FFFFFF"/>
                  <w:vAlign w:val="center"/>
                </w:tcPr>
                <w:p w:rsidR="004F09FF" w:rsidRPr="006C225E" w:rsidRDefault="004F09FF" w:rsidP="004E7141">
                  <w:pPr>
                    <w:tabs>
                      <w:tab w:val="left" w:pos="3620"/>
                    </w:tabs>
                    <w:adjustRightInd w:val="0"/>
                    <w:snapToGrid w:val="0"/>
                    <w:jc w:val="center"/>
                    <w:rPr>
                      <w:kern w:val="44"/>
                      <w:sz w:val="21"/>
                    </w:rPr>
                  </w:pPr>
                  <w:r w:rsidRPr="006C225E">
                    <w:rPr>
                      <w:rFonts w:hint="eastAsia"/>
                      <w:kern w:val="44"/>
                      <w:sz w:val="21"/>
                      <w:lang w:val="en-GB"/>
                    </w:rPr>
                    <w:t>一次</w:t>
                  </w:r>
                  <w:r w:rsidRPr="006C225E">
                    <w:rPr>
                      <w:rFonts w:hint="eastAsia"/>
                      <w:kern w:val="44"/>
                      <w:sz w:val="21"/>
                      <w:lang w:val="en-GB"/>
                    </w:rPr>
                    <w:t>/</w:t>
                  </w:r>
                  <w:r w:rsidRPr="006C225E">
                    <w:rPr>
                      <w:rFonts w:hint="eastAsia"/>
                      <w:kern w:val="44"/>
                      <w:sz w:val="21"/>
                      <w:lang w:val="en-GB"/>
                    </w:rPr>
                    <w:t>年</w:t>
                  </w:r>
                </w:p>
              </w:tc>
            </w:tr>
            <w:tr w:rsidR="004F09FF" w:rsidRPr="006C225E" w:rsidTr="006C5D3B">
              <w:trPr>
                <w:trHeight w:val="397"/>
                <w:jc w:val="center"/>
              </w:trPr>
              <w:tc>
                <w:tcPr>
                  <w:tcW w:w="1421" w:type="pct"/>
                  <w:vMerge w:val="restart"/>
                  <w:tcBorders>
                    <w:tl2br w:val="nil"/>
                    <w:tr2bl w:val="nil"/>
                  </w:tcBorders>
                  <w:shd w:val="clear" w:color="auto" w:fill="FFFFFF"/>
                  <w:vAlign w:val="center"/>
                </w:tcPr>
                <w:p w:rsidR="004F09FF" w:rsidRPr="006C225E" w:rsidRDefault="004F09FF" w:rsidP="00251291">
                  <w:pPr>
                    <w:tabs>
                      <w:tab w:val="left" w:pos="3620"/>
                    </w:tabs>
                    <w:adjustRightInd w:val="0"/>
                    <w:snapToGrid w:val="0"/>
                    <w:jc w:val="center"/>
                    <w:rPr>
                      <w:kern w:val="44"/>
                      <w:sz w:val="21"/>
                    </w:rPr>
                  </w:pPr>
                  <w:r w:rsidRPr="006C225E">
                    <w:rPr>
                      <w:rFonts w:hint="eastAsia"/>
                      <w:kern w:val="44"/>
                      <w:sz w:val="21"/>
                    </w:rPr>
                    <w:t>厂界</w:t>
                  </w:r>
                </w:p>
              </w:tc>
              <w:tc>
                <w:tcPr>
                  <w:tcW w:w="1773" w:type="pct"/>
                  <w:tcBorders>
                    <w:tl2br w:val="nil"/>
                    <w:tr2bl w:val="nil"/>
                  </w:tcBorders>
                  <w:shd w:val="clear" w:color="auto" w:fill="FFFFFF"/>
                  <w:vAlign w:val="center"/>
                </w:tcPr>
                <w:p w:rsidR="004F09FF" w:rsidRPr="006C225E" w:rsidRDefault="004F09FF" w:rsidP="00251291">
                  <w:pPr>
                    <w:tabs>
                      <w:tab w:val="left" w:pos="3620"/>
                    </w:tabs>
                    <w:adjustRightInd w:val="0"/>
                    <w:snapToGrid w:val="0"/>
                    <w:jc w:val="center"/>
                    <w:rPr>
                      <w:kern w:val="44"/>
                      <w:sz w:val="21"/>
                    </w:rPr>
                  </w:pPr>
                  <w:r w:rsidRPr="006C225E">
                    <w:rPr>
                      <w:rFonts w:hint="eastAsia"/>
                      <w:kern w:val="44"/>
                      <w:sz w:val="21"/>
                    </w:rPr>
                    <w:t>非甲烷总烃</w:t>
                  </w:r>
                </w:p>
              </w:tc>
              <w:tc>
                <w:tcPr>
                  <w:tcW w:w="1806" w:type="pct"/>
                  <w:tcBorders>
                    <w:tl2br w:val="nil"/>
                    <w:tr2bl w:val="nil"/>
                  </w:tcBorders>
                  <w:shd w:val="clear" w:color="auto" w:fill="FFFFFF"/>
                  <w:vAlign w:val="center"/>
                </w:tcPr>
                <w:p w:rsidR="004F09FF" w:rsidRPr="006C225E" w:rsidRDefault="004F09FF" w:rsidP="00251291">
                  <w:pPr>
                    <w:tabs>
                      <w:tab w:val="left" w:pos="3620"/>
                    </w:tabs>
                    <w:adjustRightInd w:val="0"/>
                    <w:snapToGrid w:val="0"/>
                    <w:jc w:val="center"/>
                    <w:rPr>
                      <w:kern w:val="44"/>
                      <w:sz w:val="21"/>
                      <w:lang w:val="en-GB"/>
                    </w:rPr>
                  </w:pPr>
                  <w:r w:rsidRPr="006C225E">
                    <w:rPr>
                      <w:rFonts w:hint="eastAsia"/>
                      <w:kern w:val="44"/>
                      <w:sz w:val="21"/>
                      <w:lang w:val="en-GB"/>
                    </w:rPr>
                    <w:t>一次</w:t>
                  </w:r>
                  <w:r w:rsidRPr="006C225E">
                    <w:rPr>
                      <w:rFonts w:hint="eastAsia"/>
                      <w:kern w:val="44"/>
                      <w:sz w:val="21"/>
                      <w:lang w:val="en-GB"/>
                    </w:rPr>
                    <w:t>/</w:t>
                  </w:r>
                  <w:r w:rsidRPr="006C225E">
                    <w:rPr>
                      <w:rFonts w:hint="eastAsia"/>
                      <w:kern w:val="44"/>
                      <w:sz w:val="21"/>
                      <w:lang w:val="en-GB"/>
                    </w:rPr>
                    <w:t>年</w:t>
                  </w:r>
                </w:p>
              </w:tc>
            </w:tr>
            <w:tr w:rsidR="004F09FF" w:rsidRPr="006C225E" w:rsidTr="006C5D3B">
              <w:trPr>
                <w:trHeight w:val="397"/>
                <w:jc w:val="center"/>
              </w:trPr>
              <w:tc>
                <w:tcPr>
                  <w:tcW w:w="1421" w:type="pct"/>
                  <w:vMerge/>
                  <w:tcBorders>
                    <w:tl2br w:val="nil"/>
                    <w:tr2bl w:val="nil"/>
                  </w:tcBorders>
                  <w:shd w:val="clear" w:color="auto" w:fill="FFFFFF"/>
                  <w:vAlign w:val="center"/>
                </w:tcPr>
                <w:p w:rsidR="004F09FF" w:rsidRPr="006C225E" w:rsidRDefault="004F09FF" w:rsidP="00251291">
                  <w:pPr>
                    <w:tabs>
                      <w:tab w:val="left" w:pos="3620"/>
                    </w:tabs>
                    <w:adjustRightInd w:val="0"/>
                    <w:snapToGrid w:val="0"/>
                    <w:jc w:val="center"/>
                    <w:rPr>
                      <w:kern w:val="44"/>
                      <w:sz w:val="21"/>
                    </w:rPr>
                  </w:pPr>
                </w:p>
              </w:tc>
              <w:tc>
                <w:tcPr>
                  <w:tcW w:w="1773" w:type="pct"/>
                  <w:tcBorders>
                    <w:tl2br w:val="nil"/>
                    <w:tr2bl w:val="nil"/>
                  </w:tcBorders>
                  <w:shd w:val="clear" w:color="auto" w:fill="FFFFFF"/>
                  <w:vAlign w:val="center"/>
                </w:tcPr>
                <w:p w:rsidR="004F09FF" w:rsidRPr="006C225E" w:rsidRDefault="004F09FF" w:rsidP="00251291">
                  <w:pPr>
                    <w:tabs>
                      <w:tab w:val="left" w:pos="3620"/>
                    </w:tabs>
                    <w:adjustRightInd w:val="0"/>
                    <w:snapToGrid w:val="0"/>
                    <w:jc w:val="center"/>
                    <w:rPr>
                      <w:kern w:val="44"/>
                      <w:sz w:val="21"/>
                    </w:rPr>
                  </w:pPr>
                  <w:r w:rsidRPr="006C225E">
                    <w:rPr>
                      <w:rFonts w:hint="eastAsia"/>
                      <w:kern w:val="44"/>
                      <w:sz w:val="21"/>
                    </w:rPr>
                    <w:t>颗粒物</w:t>
                  </w:r>
                </w:p>
              </w:tc>
              <w:tc>
                <w:tcPr>
                  <w:tcW w:w="1806" w:type="pct"/>
                  <w:tcBorders>
                    <w:tl2br w:val="nil"/>
                    <w:tr2bl w:val="nil"/>
                  </w:tcBorders>
                  <w:shd w:val="clear" w:color="auto" w:fill="FFFFFF"/>
                  <w:vAlign w:val="center"/>
                </w:tcPr>
                <w:p w:rsidR="004F09FF" w:rsidRPr="006C225E" w:rsidRDefault="004F09FF" w:rsidP="00251291">
                  <w:pPr>
                    <w:jc w:val="center"/>
                    <w:rPr>
                      <w:kern w:val="44"/>
                      <w:sz w:val="21"/>
                    </w:rPr>
                  </w:pPr>
                  <w:r w:rsidRPr="006C225E">
                    <w:rPr>
                      <w:rFonts w:hint="eastAsia"/>
                      <w:kern w:val="44"/>
                      <w:sz w:val="21"/>
                      <w:lang w:val="en-GB"/>
                    </w:rPr>
                    <w:t>一次</w:t>
                  </w:r>
                  <w:r w:rsidRPr="006C225E">
                    <w:rPr>
                      <w:rFonts w:hint="eastAsia"/>
                      <w:kern w:val="44"/>
                      <w:sz w:val="21"/>
                      <w:lang w:val="en-GB"/>
                    </w:rPr>
                    <w:t>/</w:t>
                  </w:r>
                  <w:r w:rsidRPr="006C225E">
                    <w:rPr>
                      <w:rFonts w:hint="eastAsia"/>
                      <w:kern w:val="44"/>
                      <w:sz w:val="21"/>
                      <w:lang w:val="en-GB"/>
                    </w:rPr>
                    <w:t>年</w:t>
                  </w:r>
                </w:p>
              </w:tc>
            </w:tr>
          </w:tbl>
          <w:p w:rsidR="00A2373A" w:rsidRPr="000E6851" w:rsidRDefault="004511C7" w:rsidP="00251291">
            <w:pPr>
              <w:tabs>
                <w:tab w:val="left" w:pos="3620"/>
              </w:tabs>
              <w:adjustRightInd w:val="0"/>
              <w:snapToGrid w:val="0"/>
              <w:spacing w:line="440" w:lineRule="exact"/>
              <w:ind w:firstLineChars="200" w:firstLine="482"/>
              <w:rPr>
                <w:b/>
                <w:color w:val="000000" w:themeColor="text1"/>
                <w:u w:val="single"/>
              </w:rPr>
            </w:pPr>
            <w:r w:rsidRPr="000E6851">
              <w:rPr>
                <w:b/>
                <w:color w:val="000000" w:themeColor="text1"/>
                <w:u w:val="single"/>
              </w:rPr>
              <w:t>二、废水</w:t>
            </w:r>
          </w:p>
          <w:p w:rsidR="008B1352" w:rsidRPr="006C225E" w:rsidRDefault="004511C7" w:rsidP="008B1352">
            <w:pPr>
              <w:tabs>
                <w:tab w:val="left" w:pos="3620"/>
              </w:tabs>
              <w:adjustRightInd w:val="0"/>
              <w:snapToGrid w:val="0"/>
              <w:spacing w:line="440" w:lineRule="exact"/>
              <w:ind w:firstLineChars="200" w:firstLine="480"/>
            </w:pPr>
            <w:r w:rsidRPr="006C225E">
              <w:rPr>
                <w:rFonts w:hint="eastAsia"/>
              </w:rPr>
              <w:t>本项目在生产中用水主要为</w:t>
            </w:r>
            <w:r w:rsidR="00BD0C3D" w:rsidRPr="006C225E">
              <w:rPr>
                <w:rFonts w:hint="eastAsia"/>
              </w:rPr>
              <w:t>冷却</w:t>
            </w:r>
            <w:r w:rsidRPr="006C225E">
              <w:rPr>
                <w:rFonts w:hint="eastAsia"/>
              </w:rPr>
              <w:t>用水</w:t>
            </w:r>
            <w:r w:rsidR="008B1352" w:rsidRPr="006C225E">
              <w:rPr>
                <w:rFonts w:hint="eastAsia"/>
              </w:rPr>
              <w:t>，本项目每台挤出机配套</w:t>
            </w:r>
            <w:r w:rsidR="008B1352" w:rsidRPr="006C225E">
              <w:rPr>
                <w:rFonts w:hint="eastAsia"/>
              </w:rPr>
              <w:t>1</w:t>
            </w:r>
            <w:r w:rsidR="008B1352" w:rsidRPr="006C225E">
              <w:rPr>
                <w:rFonts w:hint="eastAsia"/>
              </w:rPr>
              <w:t>个容积为</w:t>
            </w:r>
            <w:r w:rsidR="008B1352" w:rsidRPr="006C225E">
              <w:rPr>
                <w:rFonts w:hint="eastAsia"/>
              </w:rPr>
              <w:t>0.9</w:t>
            </w:r>
            <w:r w:rsidR="008B1352" w:rsidRPr="006C225E">
              <w:t>m</w:t>
            </w:r>
            <w:r w:rsidR="008B1352" w:rsidRPr="006C225E">
              <w:rPr>
                <w:vertAlign w:val="superscript"/>
              </w:rPr>
              <w:t>3</w:t>
            </w:r>
            <w:r w:rsidR="008B1352" w:rsidRPr="006C225E">
              <w:rPr>
                <w:rFonts w:hint="eastAsia"/>
              </w:rPr>
              <w:t>的冷却水槽，冷却水占池容积的</w:t>
            </w:r>
            <w:r w:rsidR="008B1352" w:rsidRPr="006C225E">
              <w:t>3/4</w:t>
            </w:r>
            <w:r w:rsidR="008B1352" w:rsidRPr="006C225E">
              <w:rPr>
                <w:rFonts w:hint="eastAsia"/>
              </w:rPr>
              <w:t>，则冷却水池中冷却水为</w:t>
            </w:r>
            <w:r w:rsidR="008B1352" w:rsidRPr="006C225E">
              <w:rPr>
                <w:rFonts w:hint="eastAsia"/>
              </w:rPr>
              <w:t>0.7</w:t>
            </w:r>
            <w:r w:rsidR="008B1352" w:rsidRPr="006C225E">
              <w:t>m</w:t>
            </w:r>
            <w:r w:rsidR="008B1352" w:rsidRPr="006C225E">
              <w:rPr>
                <w:vertAlign w:val="superscript"/>
              </w:rPr>
              <w:t>3</w:t>
            </w:r>
            <w:r w:rsidR="008B1352" w:rsidRPr="006C225E">
              <w:rPr>
                <w:rFonts w:hint="eastAsia"/>
              </w:rPr>
              <w:t>，循环冷却过程中会有部分水蒸发，需定期补充新鲜水。损失量占冷却水的</w:t>
            </w:r>
            <w:r w:rsidR="008B1352" w:rsidRPr="006C225E">
              <w:rPr>
                <w:rFonts w:hint="eastAsia"/>
              </w:rPr>
              <w:t>1</w:t>
            </w:r>
            <w:r w:rsidR="008B1352" w:rsidRPr="006C225E">
              <w:t>0</w:t>
            </w:r>
            <w:r w:rsidR="008B1352" w:rsidRPr="006C225E">
              <w:rPr>
                <w:rFonts w:hint="eastAsia"/>
              </w:rPr>
              <w:t>%</w:t>
            </w:r>
            <w:r w:rsidR="008B1352" w:rsidRPr="006C225E">
              <w:rPr>
                <w:rFonts w:hint="eastAsia"/>
              </w:rPr>
              <w:t>，则新鲜水补充量为</w:t>
            </w:r>
            <w:r w:rsidR="008B1352" w:rsidRPr="006C225E">
              <w:rPr>
                <w:rFonts w:hint="eastAsia"/>
              </w:rPr>
              <w:t>0</w:t>
            </w:r>
            <w:r w:rsidR="008B1352" w:rsidRPr="006C225E">
              <w:t>.</w:t>
            </w:r>
            <w:r w:rsidR="008B1352" w:rsidRPr="006C225E">
              <w:rPr>
                <w:rFonts w:hint="eastAsia"/>
              </w:rPr>
              <w:t>07</w:t>
            </w:r>
            <w:r w:rsidR="008B1352" w:rsidRPr="006C225E">
              <w:t>m</w:t>
            </w:r>
            <w:r w:rsidR="008B1352" w:rsidRPr="006C225E">
              <w:rPr>
                <w:vertAlign w:val="superscript"/>
              </w:rPr>
              <w:t>3</w:t>
            </w:r>
            <w:r w:rsidR="008B1352" w:rsidRPr="006C225E">
              <w:t>/d</w:t>
            </w:r>
            <w:r w:rsidR="008B1352" w:rsidRPr="006C225E">
              <w:rPr>
                <w:rFonts w:hint="eastAsia"/>
              </w:rPr>
              <w:t>（</w:t>
            </w:r>
            <w:r w:rsidR="008B1352" w:rsidRPr="006C225E">
              <w:rPr>
                <w:rFonts w:hint="eastAsia"/>
              </w:rPr>
              <w:t>21</w:t>
            </w:r>
            <w:r w:rsidR="008B1352" w:rsidRPr="006C225E">
              <w:t>t</w:t>
            </w:r>
            <w:r w:rsidR="008B1352" w:rsidRPr="006C225E">
              <w:rPr>
                <w:rFonts w:hint="eastAsia"/>
              </w:rPr>
              <w:t>/</w:t>
            </w:r>
            <w:r w:rsidR="008B1352" w:rsidRPr="006C225E">
              <w:t>a</w:t>
            </w:r>
            <w:r w:rsidR="008B1352" w:rsidRPr="006C225E">
              <w:rPr>
                <w:rFonts w:hint="eastAsia"/>
              </w:rPr>
              <w:t>）</w:t>
            </w:r>
            <w:r w:rsidR="00706B60" w:rsidRPr="006C225E">
              <w:rPr>
                <w:rFonts w:hint="eastAsia"/>
              </w:rPr>
              <w:t>，冷却水回用量为</w:t>
            </w:r>
            <w:r w:rsidR="00706B60" w:rsidRPr="006C225E">
              <w:rPr>
                <w:rFonts w:hint="eastAsia"/>
              </w:rPr>
              <w:t>0</w:t>
            </w:r>
            <w:r w:rsidR="00706B60" w:rsidRPr="006C225E">
              <w:t>.</w:t>
            </w:r>
            <w:r w:rsidR="00706B60" w:rsidRPr="006C225E">
              <w:rPr>
                <w:rFonts w:hint="eastAsia"/>
              </w:rPr>
              <w:t>63</w:t>
            </w:r>
            <w:r w:rsidR="00706B60" w:rsidRPr="006C225E">
              <w:t>m</w:t>
            </w:r>
            <w:r w:rsidR="00706B60" w:rsidRPr="006C225E">
              <w:rPr>
                <w:vertAlign w:val="superscript"/>
              </w:rPr>
              <w:t>3</w:t>
            </w:r>
            <w:r w:rsidR="00706B60" w:rsidRPr="006C225E">
              <w:t>/d</w:t>
            </w:r>
            <w:r w:rsidR="00706B60" w:rsidRPr="006C225E">
              <w:rPr>
                <w:rFonts w:hint="eastAsia"/>
              </w:rPr>
              <w:t>（</w:t>
            </w:r>
            <w:r w:rsidR="00706B60" w:rsidRPr="006C225E">
              <w:rPr>
                <w:rFonts w:hint="eastAsia"/>
              </w:rPr>
              <w:t>189</w:t>
            </w:r>
            <w:r w:rsidR="00706B60" w:rsidRPr="006C225E">
              <w:t>t</w:t>
            </w:r>
            <w:r w:rsidR="00706B60" w:rsidRPr="006C225E">
              <w:rPr>
                <w:rFonts w:hint="eastAsia"/>
              </w:rPr>
              <w:t>/</w:t>
            </w:r>
            <w:r w:rsidR="00706B60" w:rsidRPr="006C225E">
              <w:t>a</w:t>
            </w:r>
            <w:r w:rsidR="00706B60" w:rsidRPr="006C225E">
              <w:rPr>
                <w:rFonts w:hint="eastAsia"/>
              </w:rPr>
              <w:t>）</w:t>
            </w:r>
            <w:r w:rsidR="008B1352" w:rsidRPr="006C225E">
              <w:rPr>
                <w:rFonts w:hint="eastAsia"/>
              </w:rPr>
              <w:t>。冷却水循环使用，定期补充不外排。</w:t>
            </w:r>
          </w:p>
          <w:p w:rsidR="00F62428" w:rsidRPr="006C225E" w:rsidRDefault="004511C7" w:rsidP="00F62428">
            <w:pPr>
              <w:adjustRightInd w:val="0"/>
              <w:spacing w:line="440" w:lineRule="exact"/>
              <w:ind w:firstLineChars="196" w:firstLine="470"/>
              <w:rPr>
                <w:color w:val="000000"/>
              </w:rPr>
            </w:pPr>
            <w:r w:rsidRPr="006C225E">
              <w:t>本项目</w:t>
            </w:r>
            <w:r w:rsidR="002710F6" w:rsidRPr="006C225E">
              <w:t>新增</w:t>
            </w:r>
            <w:r w:rsidRPr="006C225E">
              <w:t>劳动定员</w:t>
            </w:r>
            <w:r w:rsidR="0079499B" w:rsidRPr="006C225E">
              <w:rPr>
                <w:rFonts w:hint="eastAsia"/>
              </w:rPr>
              <w:t>1</w:t>
            </w:r>
            <w:r w:rsidRPr="006C225E">
              <w:rPr>
                <w:rFonts w:hint="eastAsia"/>
              </w:rPr>
              <w:t>0</w:t>
            </w:r>
            <w:r w:rsidR="002710F6" w:rsidRPr="006C225E">
              <w:t>人</w:t>
            </w:r>
            <w:r w:rsidRPr="006C225E">
              <w:rPr>
                <w:rFonts w:hint="eastAsia"/>
              </w:rPr>
              <w:t>，</w:t>
            </w:r>
            <w:r w:rsidRPr="006C225E">
              <w:rPr>
                <w:color w:val="000000"/>
              </w:rPr>
              <w:t>年工作</w:t>
            </w:r>
            <w:r w:rsidRPr="006C225E">
              <w:rPr>
                <w:rFonts w:hint="eastAsia"/>
                <w:color w:val="000000"/>
              </w:rPr>
              <w:t>300</w:t>
            </w:r>
            <w:r w:rsidRPr="006C225E">
              <w:rPr>
                <w:color w:val="000000"/>
              </w:rPr>
              <w:t>天</w:t>
            </w:r>
            <w:r w:rsidRPr="006C225E">
              <w:rPr>
                <w:rFonts w:hint="eastAsia"/>
                <w:color w:val="000000"/>
              </w:rPr>
              <w:t>，员工均不在厂区食宿</w:t>
            </w:r>
            <w:r w:rsidRPr="006C225E">
              <w:rPr>
                <w:color w:val="000000"/>
              </w:rPr>
              <w:t>。</w:t>
            </w:r>
            <w:r w:rsidRPr="006C225E">
              <w:t>职工生活用水量以平均每人</w:t>
            </w:r>
            <w:r w:rsidRPr="006C225E">
              <w:rPr>
                <w:rFonts w:hint="eastAsia"/>
              </w:rPr>
              <w:t>30</w:t>
            </w:r>
            <w:r w:rsidRPr="006C225E">
              <w:t>L/d</w:t>
            </w:r>
            <w:r w:rsidRPr="006C225E">
              <w:t>计，</w:t>
            </w:r>
            <w:r w:rsidR="002710F6" w:rsidRPr="006C225E">
              <w:rPr>
                <w:rFonts w:hint="eastAsia"/>
              </w:rPr>
              <w:t>排放系数以</w:t>
            </w:r>
            <w:r w:rsidR="002710F6" w:rsidRPr="006C225E">
              <w:rPr>
                <w:rFonts w:hint="eastAsia"/>
              </w:rPr>
              <w:t>0.8</w:t>
            </w:r>
            <w:r w:rsidR="002710F6" w:rsidRPr="006C225E">
              <w:rPr>
                <w:rFonts w:hint="eastAsia"/>
              </w:rPr>
              <w:t>计，</w:t>
            </w:r>
            <w:r w:rsidR="002710F6" w:rsidRPr="006C225E">
              <w:t>则生活污水产生量为</w:t>
            </w:r>
            <w:r w:rsidR="0079499B" w:rsidRPr="006C225E">
              <w:rPr>
                <w:rFonts w:hint="eastAsia"/>
              </w:rPr>
              <w:t>72</w:t>
            </w:r>
            <w:r w:rsidR="002710F6" w:rsidRPr="006C225E">
              <w:rPr>
                <w:rFonts w:hint="eastAsia"/>
              </w:rPr>
              <w:t>t</w:t>
            </w:r>
            <w:r w:rsidR="002710F6" w:rsidRPr="006C225E">
              <w:t>/a</w:t>
            </w:r>
            <w:r w:rsidR="002710F6" w:rsidRPr="006C225E">
              <w:t>（</w:t>
            </w:r>
            <w:r w:rsidR="002710F6" w:rsidRPr="006C225E">
              <w:t>0.</w:t>
            </w:r>
            <w:r w:rsidR="0079499B" w:rsidRPr="006C225E">
              <w:rPr>
                <w:rFonts w:hint="eastAsia"/>
              </w:rPr>
              <w:t>24</w:t>
            </w:r>
            <w:r w:rsidR="002710F6" w:rsidRPr="006C225E">
              <w:rPr>
                <w:rFonts w:hint="eastAsia"/>
              </w:rPr>
              <w:t>t</w:t>
            </w:r>
            <w:r w:rsidR="002710F6" w:rsidRPr="006C225E">
              <w:t>/d</w:t>
            </w:r>
            <w:r w:rsidR="002710F6" w:rsidRPr="006C225E">
              <w:t>）。处理措施为：</w:t>
            </w:r>
            <w:r w:rsidRPr="006C225E">
              <w:rPr>
                <w:rFonts w:hint="eastAsia"/>
                <w:color w:val="000000"/>
              </w:rPr>
              <w:t>生活污水经化粪池处理后</w:t>
            </w:r>
            <w:r w:rsidR="0070662B" w:rsidRPr="006C225E">
              <w:rPr>
                <w:rFonts w:hint="eastAsia"/>
                <w:color w:val="000000"/>
              </w:rPr>
              <w:t>，</w:t>
            </w:r>
            <w:r w:rsidR="00846D4E" w:rsidRPr="006C225E">
              <w:rPr>
                <w:rFonts w:hint="eastAsia"/>
                <w:color w:val="000000"/>
              </w:rPr>
              <w:t>通</w:t>
            </w:r>
            <w:r w:rsidR="0070662B" w:rsidRPr="006C225E">
              <w:rPr>
                <w:rFonts w:hint="eastAsia"/>
                <w:color w:val="000000"/>
              </w:rPr>
              <w:t>过污水管网排至</w:t>
            </w:r>
            <w:r w:rsidR="0070662B" w:rsidRPr="006C225E">
              <w:rPr>
                <w:rFonts w:hint="eastAsia"/>
              </w:rPr>
              <w:t>新乡县综合污水处理厂</w:t>
            </w:r>
            <w:r w:rsidRPr="006C225E">
              <w:rPr>
                <w:rFonts w:hint="eastAsia"/>
                <w:color w:val="000000"/>
              </w:rPr>
              <w:t>。</w:t>
            </w:r>
            <w:r w:rsidR="00F62428" w:rsidRPr="006C225E">
              <w:rPr>
                <w:rFonts w:hint="eastAsia"/>
                <w:color w:val="000000"/>
              </w:rPr>
              <w:t>生活污水水质为</w:t>
            </w:r>
            <w:r w:rsidR="00F62428" w:rsidRPr="006C225E">
              <w:rPr>
                <w:color w:val="000000"/>
              </w:rPr>
              <w:t>COD</w:t>
            </w:r>
            <w:r w:rsidR="00F62428" w:rsidRPr="006C225E">
              <w:rPr>
                <w:rFonts w:hint="eastAsia"/>
                <w:color w:val="000000"/>
              </w:rPr>
              <w:t>300</w:t>
            </w:r>
            <w:r w:rsidR="00F62428" w:rsidRPr="006C225E">
              <w:rPr>
                <w:color w:val="000000"/>
              </w:rPr>
              <w:t>mg/L</w:t>
            </w:r>
            <w:r w:rsidR="00F62428" w:rsidRPr="006C225E">
              <w:rPr>
                <w:color w:val="000000"/>
              </w:rPr>
              <w:t>、</w:t>
            </w:r>
            <w:r w:rsidR="00F62428" w:rsidRPr="006C225E">
              <w:rPr>
                <w:color w:val="000000"/>
              </w:rPr>
              <w:t>SS</w:t>
            </w:r>
            <w:r w:rsidR="00F62428" w:rsidRPr="006C225E">
              <w:rPr>
                <w:rFonts w:hint="eastAsia"/>
                <w:color w:val="000000"/>
              </w:rPr>
              <w:t>25</w:t>
            </w:r>
            <w:r w:rsidR="00F62428" w:rsidRPr="006C225E">
              <w:rPr>
                <w:color w:val="000000"/>
              </w:rPr>
              <w:t>0mg/L</w:t>
            </w:r>
            <w:r w:rsidR="00F62428" w:rsidRPr="006C225E">
              <w:rPr>
                <w:color w:val="000000"/>
              </w:rPr>
              <w:t>、</w:t>
            </w:r>
            <w:r w:rsidR="00F62428" w:rsidRPr="006C225E">
              <w:rPr>
                <w:rFonts w:hint="eastAsia"/>
                <w:color w:val="000000"/>
              </w:rPr>
              <w:t>NH</w:t>
            </w:r>
            <w:r w:rsidR="00F62428" w:rsidRPr="006C225E">
              <w:rPr>
                <w:rFonts w:hint="eastAsia"/>
                <w:color w:val="000000"/>
                <w:vertAlign w:val="subscript"/>
              </w:rPr>
              <w:t>3</w:t>
            </w:r>
            <w:r w:rsidR="00F62428" w:rsidRPr="006C225E">
              <w:rPr>
                <w:rFonts w:hint="eastAsia"/>
                <w:color w:val="000000"/>
              </w:rPr>
              <w:t>-N</w:t>
            </w:r>
            <w:r w:rsidR="00F62428" w:rsidRPr="006C225E">
              <w:rPr>
                <w:color w:val="000000"/>
              </w:rPr>
              <w:t>2</w:t>
            </w:r>
            <w:r w:rsidR="00F62428" w:rsidRPr="006C225E">
              <w:rPr>
                <w:rFonts w:hint="eastAsia"/>
                <w:color w:val="000000"/>
              </w:rPr>
              <w:t>0</w:t>
            </w:r>
            <w:r w:rsidR="00F62428" w:rsidRPr="006C225E">
              <w:rPr>
                <w:color w:val="000000"/>
              </w:rPr>
              <w:t>mg/L</w:t>
            </w:r>
            <w:r w:rsidR="00F62428" w:rsidRPr="006C225E">
              <w:rPr>
                <w:rFonts w:hint="eastAsia"/>
                <w:color w:val="000000"/>
              </w:rPr>
              <w:t>、</w:t>
            </w:r>
            <w:r w:rsidR="00F62428" w:rsidRPr="006C225E">
              <w:rPr>
                <w:rFonts w:hint="eastAsia"/>
                <w:color w:val="000000"/>
              </w:rPr>
              <w:t>TP2</w:t>
            </w:r>
            <w:r w:rsidR="00F62428" w:rsidRPr="006C225E">
              <w:rPr>
                <w:color w:val="000000"/>
              </w:rPr>
              <w:t>mg/L</w:t>
            </w:r>
            <w:r w:rsidR="00F62428" w:rsidRPr="006C225E">
              <w:rPr>
                <w:rFonts w:hint="eastAsia"/>
                <w:color w:val="000000"/>
              </w:rPr>
              <w:t>、</w:t>
            </w:r>
            <w:r w:rsidR="00F62428" w:rsidRPr="006C225E">
              <w:rPr>
                <w:rFonts w:hint="eastAsia"/>
                <w:color w:val="000000"/>
              </w:rPr>
              <w:t>TN35</w:t>
            </w:r>
            <w:r w:rsidR="00F62428" w:rsidRPr="006C225E">
              <w:rPr>
                <w:color w:val="000000"/>
              </w:rPr>
              <w:t>mg/L</w:t>
            </w:r>
            <w:r w:rsidR="00F62428" w:rsidRPr="006C225E">
              <w:rPr>
                <w:rFonts w:hint="eastAsia"/>
                <w:color w:val="000000"/>
              </w:rPr>
              <w:t>，经化粪池处理后废水水质为</w:t>
            </w:r>
            <w:r w:rsidR="00F62428" w:rsidRPr="006C225E">
              <w:rPr>
                <w:color w:val="000000"/>
              </w:rPr>
              <w:t>COD</w:t>
            </w:r>
            <w:r w:rsidR="00F62428" w:rsidRPr="006C225E">
              <w:rPr>
                <w:rFonts w:hint="eastAsia"/>
                <w:color w:val="000000"/>
              </w:rPr>
              <w:t>200</w:t>
            </w:r>
            <w:r w:rsidR="00F62428" w:rsidRPr="006C225E">
              <w:rPr>
                <w:color w:val="000000"/>
              </w:rPr>
              <w:t>mg/L</w:t>
            </w:r>
            <w:r w:rsidR="00F62428" w:rsidRPr="006C225E">
              <w:rPr>
                <w:color w:val="000000"/>
              </w:rPr>
              <w:t>、</w:t>
            </w:r>
            <w:r w:rsidR="00F62428" w:rsidRPr="006C225E">
              <w:rPr>
                <w:color w:val="000000"/>
              </w:rPr>
              <w:t>SS</w:t>
            </w:r>
            <w:r w:rsidR="00F62428" w:rsidRPr="006C225E">
              <w:rPr>
                <w:rFonts w:hint="eastAsia"/>
                <w:color w:val="000000"/>
              </w:rPr>
              <w:t>14</w:t>
            </w:r>
            <w:r w:rsidR="00F62428" w:rsidRPr="006C225E">
              <w:rPr>
                <w:color w:val="000000"/>
              </w:rPr>
              <w:t>0mg/L</w:t>
            </w:r>
            <w:r w:rsidR="00F62428" w:rsidRPr="006C225E">
              <w:rPr>
                <w:color w:val="000000"/>
              </w:rPr>
              <w:t>、</w:t>
            </w:r>
            <w:r w:rsidR="00F62428" w:rsidRPr="006C225E">
              <w:rPr>
                <w:rFonts w:hint="eastAsia"/>
                <w:color w:val="000000"/>
              </w:rPr>
              <w:t>NH</w:t>
            </w:r>
            <w:r w:rsidR="00F62428" w:rsidRPr="006C225E">
              <w:rPr>
                <w:rFonts w:hint="eastAsia"/>
                <w:color w:val="000000"/>
                <w:vertAlign w:val="subscript"/>
              </w:rPr>
              <w:t>3</w:t>
            </w:r>
            <w:r w:rsidR="00F62428" w:rsidRPr="006C225E">
              <w:rPr>
                <w:rFonts w:hint="eastAsia"/>
                <w:color w:val="000000"/>
              </w:rPr>
              <w:t>-N</w:t>
            </w:r>
            <w:r w:rsidR="00F62428" w:rsidRPr="006C225E">
              <w:rPr>
                <w:color w:val="000000"/>
              </w:rPr>
              <w:t>2</w:t>
            </w:r>
            <w:r w:rsidR="00F62428" w:rsidRPr="006C225E">
              <w:rPr>
                <w:rFonts w:hint="eastAsia"/>
                <w:color w:val="000000"/>
              </w:rPr>
              <w:t>0</w:t>
            </w:r>
            <w:r w:rsidR="00F62428" w:rsidRPr="006C225E">
              <w:rPr>
                <w:color w:val="000000"/>
              </w:rPr>
              <w:t>mg/L</w:t>
            </w:r>
            <w:r w:rsidR="00F62428" w:rsidRPr="006C225E">
              <w:rPr>
                <w:rFonts w:hint="eastAsia"/>
                <w:color w:val="000000"/>
              </w:rPr>
              <w:t>、</w:t>
            </w:r>
            <w:r w:rsidR="00F62428" w:rsidRPr="006C225E">
              <w:rPr>
                <w:rFonts w:hint="eastAsia"/>
                <w:color w:val="000000"/>
              </w:rPr>
              <w:t>TP2</w:t>
            </w:r>
            <w:r w:rsidR="008C0477" w:rsidRPr="006C225E">
              <w:rPr>
                <w:rFonts w:hint="eastAsia"/>
                <w:color w:val="000000"/>
              </w:rPr>
              <w:t>.0</w:t>
            </w:r>
            <w:r w:rsidR="00F62428" w:rsidRPr="006C225E">
              <w:rPr>
                <w:color w:val="000000"/>
              </w:rPr>
              <w:t>mg/L</w:t>
            </w:r>
            <w:r w:rsidR="00F62428" w:rsidRPr="006C225E">
              <w:rPr>
                <w:rFonts w:hint="eastAsia"/>
                <w:color w:val="000000"/>
              </w:rPr>
              <w:t>、</w:t>
            </w:r>
            <w:r w:rsidR="00F62428" w:rsidRPr="006C225E">
              <w:rPr>
                <w:rFonts w:hint="eastAsia"/>
                <w:color w:val="000000"/>
              </w:rPr>
              <w:t>TN35</w:t>
            </w:r>
            <w:r w:rsidR="00F62428" w:rsidRPr="006C225E">
              <w:rPr>
                <w:color w:val="000000"/>
              </w:rPr>
              <w:t>mg/L</w:t>
            </w:r>
            <w:r w:rsidR="00F62428" w:rsidRPr="006C225E">
              <w:rPr>
                <w:rFonts w:hint="eastAsia"/>
                <w:color w:val="000000"/>
              </w:rPr>
              <w:t>，</w:t>
            </w:r>
            <w:r w:rsidR="00F62428" w:rsidRPr="006C225E">
              <w:rPr>
                <w:rFonts w:hint="eastAsia"/>
              </w:rPr>
              <w:t>能够满足新乡县综合污水处理厂收水标准（</w:t>
            </w:r>
            <w:r w:rsidR="00F62428" w:rsidRPr="006C225E">
              <w:rPr>
                <w:color w:val="000000"/>
                <w:kern w:val="0"/>
              </w:rPr>
              <w:t>COD</w:t>
            </w:r>
            <w:r w:rsidR="00F62428" w:rsidRPr="006C225E">
              <w:rPr>
                <w:rFonts w:hint="eastAsia"/>
                <w:color w:val="000000"/>
                <w:kern w:val="0"/>
              </w:rPr>
              <w:t>4</w:t>
            </w:r>
            <w:r w:rsidR="00F62428" w:rsidRPr="006C225E">
              <w:rPr>
                <w:color w:val="000000"/>
                <w:kern w:val="0"/>
              </w:rPr>
              <w:t>0</w:t>
            </w:r>
            <w:r w:rsidR="00F62428" w:rsidRPr="006C225E">
              <w:rPr>
                <w:rFonts w:hint="eastAsia"/>
                <w:color w:val="000000"/>
                <w:kern w:val="0"/>
              </w:rPr>
              <w:t>0</w:t>
            </w:r>
            <w:r w:rsidR="00F62428" w:rsidRPr="006C225E">
              <w:rPr>
                <w:color w:val="000000"/>
                <w:kern w:val="0"/>
              </w:rPr>
              <w:t>mg/L</w:t>
            </w:r>
            <w:r w:rsidR="00F62428" w:rsidRPr="006C225E">
              <w:rPr>
                <w:kern w:val="0"/>
              </w:rPr>
              <w:t>、</w:t>
            </w:r>
            <w:r w:rsidR="00F62428" w:rsidRPr="006C225E">
              <w:rPr>
                <w:rFonts w:hint="eastAsia"/>
                <w:kern w:val="0"/>
              </w:rPr>
              <w:t>SS</w:t>
            </w:r>
            <w:r w:rsidR="00F62428" w:rsidRPr="006C225E">
              <w:rPr>
                <w:kern w:val="0"/>
              </w:rPr>
              <w:t>18</w:t>
            </w:r>
            <w:r w:rsidR="00F62428" w:rsidRPr="006C225E">
              <w:rPr>
                <w:rFonts w:hint="eastAsia"/>
                <w:kern w:val="0"/>
              </w:rPr>
              <w:t>0</w:t>
            </w:r>
            <w:r w:rsidR="00F62428" w:rsidRPr="006C225E">
              <w:rPr>
                <w:color w:val="000000"/>
                <w:kern w:val="0"/>
              </w:rPr>
              <w:t>mg/L</w:t>
            </w:r>
            <w:r w:rsidR="00F62428" w:rsidRPr="006C225E">
              <w:rPr>
                <w:rFonts w:hint="eastAsia"/>
                <w:color w:val="000000"/>
                <w:kern w:val="0"/>
              </w:rPr>
              <w:t>、</w:t>
            </w:r>
            <w:r w:rsidR="00F62428" w:rsidRPr="006C225E">
              <w:rPr>
                <w:color w:val="000000"/>
                <w:kern w:val="0"/>
              </w:rPr>
              <w:t>NH</w:t>
            </w:r>
            <w:r w:rsidR="00F62428" w:rsidRPr="006C225E">
              <w:rPr>
                <w:color w:val="000000"/>
                <w:kern w:val="0"/>
                <w:vertAlign w:val="subscript"/>
              </w:rPr>
              <w:t>3</w:t>
            </w:r>
            <w:r w:rsidR="00F62428" w:rsidRPr="006C225E">
              <w:rPr>
                <w:color w:val="000000"/>
                <w:kern w:val="0"/>
              </w:rPr>
              <w:t>-N59mg/L</w:t>
            </w:r>
            <w:r w:rsidR="00F62428" w:rsidRPr="006C225E">
              <w:rPr>
                <w:rFonts w:hint="eastAsia"/>
                <w:color w:val="000000"/>
                <w:kern w:val="0"/>
              </w:rPr>
              <w:t>、</w:t>
            </w:r>
            <w:r w:rsidR="00F62428" w:rsidRPr="006C225E">
              <w:rPr>
                <w:rFonts w:hint="eastAsia"/>
                <w:color w:val="000000"/>
                <w:kern w:val="0"/>
              </w:rPr>
              <w:t>TP4</w:t>
            </w:r>
            <w:r w:rsidR="00347E2F">
              <w:rPr>
                <w:rFonts w:hint="eastAsia"/>
                <w:color w:val="000000"/>
                <w:kern w:val="0"/>
              </w:rPr>
              <w:t>.0</w:t>
            </w:r>
            <w:r w:rsidR="00F62428" w:rsidRPr="006C225E">
              <w:rPr>
                <w:color w:val="000000"/>
                <w:kern w:val="0"/>
              </w:rPr>
              <w:t>mg/L</w:t>
            </w:r>
            <w:r w:rsidR="00F62428" w:rsidRPr="006C225E">
              <w:rPr>
                <w:rFonts w:hint="eastAsia"/>
                <w:color w:val="000000"/>
                <w:kern w:val="0"/>
              </w:rPr>
              <w:t>、</w:t>
            </w:r>
            <w:r w:rsidR="00F62428" w:rsidRPr="006C225E">
              <w:rPr>
                <w:rFonts w:hint="eastAsia"/>
                <w:color w:val="000000"/>
                <w:kern w:val="0"/>
              </w:rPr>
              <w:t>TN</w:t>
            </w:r>
            <w:r w:rsidR="00F62428" w:rsidRPr="006C225E">
              <w:rPr>
                <w:color w:val="000000"/>
                <w:kern w:val="0"/>
              </w:rPr>
              <w:t>70mg/L</w:t>
            </w:r>
            <w:r w:rsidR="00F62428" w:rsidRPr="006C225E">
              <w:rPr>
                <w:rFonts w:hint="eastAsia"/>
              </w:rPr>
              <w:t>）</w:t>
            </w:r>
            <w:r w:rsidR="008778BB" w:rsidRPr="006C225E">
              <w:rPr>
                <w:rFonts w:hint="eastAsia"/>
              </w:rPr>
              <w:t>，</w:t>
            </w:r>
            <w:r w:rsidR="008778BB" w:rsidRPr="006C225E">
              <w:rPr>
                <w:kern w:val="0"/>
                <w:szCs w:val="20"/>
              </w:rPr>
              <w:t>同时</w:t>
            </w:r>
            <w:r w:rsidR="008778BB" w:rsidRPr="006C225E">
              <w:rPr>
                <w:rFonts w:hint="eastAsia"/>
                <w:kern w:val="0"/>
                <w:szCs w:val="20"/>
              </w:rPr>
              <w:t>满足</w:t>
            </w:r>
            <w:r w:rsidR="008778BB" w:rsidRPr="006C225E">
              <w:rPr>
                <w:rFonts w:hint="eastAsia"/>
                <w:kern w:val="0"/>
              </w:rPr>
              <w:t>《污水排入城镇下水道水质标准》（</w:t>
            </w:r>
            <w:r w:rsidR="008778BB" w:rsidRPr="006C225E">
              <w:rPr>
                <w:rFonts w:hint="eastAsia"/>
                <w:kern w:val="0"/>
              </w:rPr>
              <w:t>GB/T31962-2015</w:t>
            </w:r>
            <w:r w:rsidR="008778BB" w:rsidRPr="006C225E">
              <w:rPr>
                <w:rFonts w:hint="eastAsia"/>
                <w:kern w:val="0"/>
              </w:rPr>
              <w:t>）表</w:t>
            </w:r>
            <w:r w:rsidR="008778BB" w:rsidRPr="006C225E">
              <w:rPr>
                <w:rFonts w:hint="eastAsia"/>
                <w:kern w:val="0"/>
              </w:rPr>
              <w:t>1 C</w:t>
            </w:r>
            <w:r w:rsidR="008778BB" w:rsidRPr="006C225E">
              <w:rPr>
                <w:rFonts w:hint="eastAsia"/>
                <w:kern w:val="0"/>
              </w:rPr>
              <w:t>级标准</w:t>
            </w:r>
            <w:r w:rsidR="008778BB" w:rsidRPr="006C225E">
              <w:rPr>
                <w:kern w:val="0"/>
              </w:rPr>
              <w:t>COD</w:t>
            </w:r>
            <w:r w:rsidR="008778BB" w:rsidRPr="006C225E">
              <w:rPr>
                <w:rFonts w:hint="eastAsia"/>
                <w:kern w:val="0"/>
              </w:rPr>
              <w:t>300</w:t>
            </w:r>
            <w:r w:rsidR="008778BB" w:rsidRPr="006C225E">
              <w:rPr>
                <w:kern w:val="0"/>
              </w:rPr>
              <w:t>mg/L</w:t>
            </w:r>
            <w:r w:rsidR="008778BB" w:rsidRPr="006C225E">
              <w:rPr>
                <w:rFonts w:hint="eastAsia"/>
                <w:kern w:val="0"/>
              </w:rPr>
              <w:t>、</w:t>
            </w:r>
            <w:r w:rsidR="008778BB" w:rsidRPr="006C225E">
              <w:rPr>
                <w:kern w:val="0"/>
              </w:rPr>
              <w:t>NH</w:t>
            </w:r>
            <w:r w:rsidR="008778BB" w:rsidRPr="006C225E">
              <w:rPr>
                <w:kern w:val="0"/>
                <w:vertAlign w:val="subscript"/>
              </w:rPr>
              <w:t>3</w:t>
            </w:r>
            <w:r w:rsidR="008778BB" w:rsidRPr="006C225E">
              <w:rPr>
                <w:kern w:val="0"/>
              </w:rPr>
              <w:t>-N</w:t>
            </w:r>
            <w:r w:rsidR="008778BB" w:rsidRPr="006C225E">
              <w:rPr>
                <w:rFonts w:hint="eastAsia"/>
                <w:kern w:val="0"/>
              </w:rPr>
              <w:t>25</w:t>
            </w:r>
            <w:r w:rsidR="008778BB" w:rsidRPr="006C225E">
              <w:rPr>
                <w:kern w:val="0"/>
              </w:rPr>
              <w:t>mg/L</w:t>
            </w:r>
            <w:r w:rsidR="008778BB" w:rsidRPr="006C225E">
              <w:rPr>
                <w:rFonts w:hint="eastAsia"/>
                <w:kern w:val="0"/>
              </w:rPr>
              <w:t>、</w:t>
            </w:r>
            <w:r w:rsidR="008778BB" w:rsidRPr="006C225E">
              <w:rPr>
                <w:kern w:val="0"/>
              </w:rPr>
              <w:t>SS</w:t>
            </w:r>
            <w:r w:rsidR="008778BB" w:rsidRPr="006C225E">
              <w:rPr>
                <w:rFonts w:hint="eastAsia"/>
                <w:kern w:val="0"/>
              </w:rPr>
              <w:t>250</w:t>
            </w:r>
            <w:r w:rsidR="008778BB" w:rsidRPr="006C225E">
              <w:rPr>
                <w:kern w:val="0"/>
              </w:rPr>
              <w:t>mg/L</w:t>
            </w:r>
            <w:r w:rsidR="008778BB" w:rsidRPr="006C225E">
              <w:rPr>
                <w:rFonts w:hint="eastAsia"/>
                <w:kern w:val="0"/>
              </w:rPr>
              <w:t>、</w:t>
            </w:r>
            <w:r w:rsidR="008778BB" w:rsidRPr="006C225E">
              <w:rPr>
                <w:kern w:val="0"/>
              </w:rPr>
              <w:t>TP</w:t>
            </w:r>
            <w:r w:rsidR="008778BB" w:rsidRPr="006C225E">
              <w:rPr>
                <w:rFonts w:hint="eastAsia"/>
                <w:kern w:val="0"/>
              </w:rPr>
              <w:t>5.0</w:t>
            </w:r>
            <w:r w:rsidR="008778BB" w:rsidRPr="006C225E">
              <w:rPr>
                <w:kern w:val="0"/>
              </w:rPr>
              <w:t>mg/L</w:t>
            </w:r>
            <w:r w:rsidR="008778BB" w:rsidRPr="006C225E">
              <w:rPr>
                <w:rFonts w:hint="eastAsia"/>
                <w:kern w:val="0"/>
              </w:rPr>
              <w:t>、</w:t>
            </w:r>
            <w:r w:rsidR="008778BB" w:rsidRPr="006C225E">
              <w:rPr>
                <w:kern w:val="0"/>
              </w:rPr>
              <w:t>TN</w:t>
            </w:r>
            <w:r w:rsidR="008778BB" w:rsidRPr="006C225E">
              <w:rPr>
                <w:rFonts w:hint="eastAsia"/>
                <w:kern w:val="0"/>
              </w:rPr>
              <w:t>45</w:t>
            </w:r>
            <w:r w:rsidR="008778BB" w:rsidRPr="006C225E">
              <w:rPr>
                <w:kern w:val="0"/>
              </w:rPr>
              <w:t>mg/L</w:t>
            </w:r>
            <w:r w:rsidR="008778BB" w:rsidRPr="006C225E">
              <w:rPr>
                <w:rFonts w:hint="eastAsia"/>
                <w:kern w:val="0"/>
              </w:rPr>
              <w:t>的要求</w:t>
            </w:r>
            <w:r w:rsidR="00F62428" w:rsidRPr="006C225E">
              <w:rPr>
                <w:rFonts w:hint="eastAsia"/>
                <w:kern w:val="0"/>
                <w:szCs w:val="21"/>
              </w:rPr>
              <w:t>。</w:t>
            </w:r>
          </w:p>
          <w:p w:rsidR="00F62428" w:rsidRPr="006C225E" w:rsidRDefault="00F62428" w:rsidP="00C65BD2">
            <w:pPr>
              <w:spacing w:line="440" w:lineRule="exact"/>
              <w:ind w:firstLineChars="227" w:firstLine="545"/>
            </w:pPr>
            <w:r w:rsidRPr="006C225E">
              <w:rPr>
                <w:color w:val="000000"/>
                <w:kern w:val="0"/>
              </w:rPr>
              <w:t>新乡县综合污水处理厂出水标准为</w:t>
            </w:r>
            <w:r w:rsidRPr="006C225E">
              <w:rPr>
                <w:rFonts w:hint="eastAsia"/>
              </w:rPr>
              <w:t>COD40mg/L</w:t>
            </w:r>
            <w:r w:rsidRPr="006C225E">
              <w:rPr>
                <w:rFonts w:hint="eastAsia"/>
              </w:rPr>
              <w:t>、</w:t>
            </w:r>
            <w:r w:rsidRPr="006C225E">
              <w:rPr>
                <w:rFonts w:hint="eastAsia"/>
              </w:rPr>
              <w:t>SS10mg/L</w:t>
            </w:r>
            <w:r w:rsidRPr="006C225E">
              <w:rPr>
                <w:rFonts w:hint="eastAsia"/>
                <w:color w:val="000000"/>
              </w:rPr>
              <w:t>、</w:t>
            </w:r>
            <w:r w:rsidRPr="006C225E">
              <w:rPr>
                <w:rFonts w:hint="eastAsia"/>
                <w:color w:val="000000"/>
              </w:rPr>
              <w:t>NH</w:t>
            </w:r>
            <w:r w:rsidRPr="006C225E">
              <w:rPr>
                <w:rFonts w:hint="eastAsia"/>
                <w:color w:val="000000"/>
                <w:vertAlign w:val="subscript"/>
              </w:rPr>
              <w:t>3</w:t>
            </w:r>
            <w:r w:rsidRPr="006C225E">
              <w:rPr>
                <w:rFonts w:hint="eastAsia"/>
                <w:color w:val="000000"/>
              </w:rPr>
              <w:t>-N2</w:t>
            </w:r>
            <w:r w:rsidR="00E9205A" w:rsidRPr="006C225E">
              <w:rPr>
                <w:rFonts w:hint="eastAsia"/>
                <w:color w:val="000000"/>
              </w:rPr>
              <w:t>.0</w:t>
            </w:r>
            <w:r w:rsidRPr="006C225E">
              <w:rPr>
                <w:rFonts w:hint="eastAsia"/>
                <w:color w:val="000000"/>
              </w:rPr>
              <w:t>mg/L</w:t>
            </w:r>
            <w:r w:rsidRPr="006C225E">
              <w:rPr>
                <w:rFonts w:hint="eastAsia"/>
                <w:color w:val="000000"/>
              </w:rPr>
              <w:t>、</w:t>
            </w:r>
            <w:r w:rsidRPr="006C225E">
              <w:rPr>
                <w:rFonts w:hint="eastAsia"/>
                <w:color w:val="000000"/>
              </w:rPr>
              <w:t>TP0.4mg/L</w:t>
            </w:r>
            <w:r w:rsidRPr="006C225E">
              <w:rPr>
                <w:rFonts w:hint="eastAsia"/>
              </w:rPr>
              <w:t>、</w:t>
            </w:r>
            <w:r w:rsidRPr="006C225E">
              <w:rPr>
                <w:rFonts w:hint="eastAsia"/>
              </w:rPr>
              <w:t>TN15</w:t>
            </w:r>
            <w:r w:rsidRPr="006C225E">
              <w:t>mg/</w:t>
            </w:r>
            <w:r w:rsidRPr="006C225E">
              <w:rPr>
                <w:rFonts w:hint="eastAsia"/>
              </w:rPr>
              <w:t>L</w:t>
            </w:r>
            <w:r w:rsidRPr="006C225E">
              <w:rPr>
                <w:rFonts w:hint="eastAsia"/>
              </w:rPr>
              <w:t>。</w:t>
            </w:r>
            <w:r w:rsidRPr="006C225E">
              <w:rPr>
                <w:kern w:val="0"/>
              </w:rPr>
              <w:t>本项目废水污染物</w:t>
            </w:r>
            <w:r w:rsidRPr="006C225E">
              <w:rPr>
                <w:rFonts w:hint="eastAsia"/>
                <w:kern w:val="0"/>
              </w:rPr>
              <w:t>排放量</w:t>
            </w:r>
            <w:r w:rsidRPr="006C225E">
              <w:rPr>
                <w:kern w:val="0"/>
              </w:rPr>
              <w:t>为：</w:t>
            </w:r>
            <w:r w:rsidRPr="006C225E">
              <w:rPr>
                <w:kern w:val="0"/>
              </w:rPr>
              <w:t>COD</w:t>
            </w:r>
            <w:r w:rsidRPr="006C225E">
              <w:rPr>
                <w:rFonts w:hint="eastAsia"/>
                <w:kern w:val="0"/>
              </w:rPr>
              <w:t>0.00</w:t>
            </w:r>
            <w:r w:rsidR="0079499B" w:rsidRPr="006C225E">
              <w:rPr>
                <w:rFonts w:hint="eastAsia"/>
                <w:kern w:val="0"/>
              </w:rPr>
              <w:t>29</w:t>
            </w:r>
            <w:r w:rsidRPr="006C225E">
              <w:rPr>
                <w:kern w:val="0"/>
              </w:rPr>
              <w:t>t/a</w:t>
            </w:r>
            <w:r w:rsidRPr="006C225E">
              <w:rPr>
                <w:kern w:val="0"/>
              </w:rPr>
              <w:t>，</w:t>
            </w:r>
            <w:r w:rsidRPr="006C225E">
              <w:rPr>
                <w:rFonts w:hint="eastAsia"/>
                <w:kern w:val="0"/>
              </w:rPr>
              <w:t>SS0.00</w:t>
            </w:r>
            <w:r w:rsidR="0079499B" w:rsidRPr="006C225E">
              <w:rPr>
                <w:rFonts w:hint="eastAsia"/>
                <w:kern w:val="0"/>
              </w:rPr>
              <w:t>07</w:t>
            </w:r>
            <w:r w:rsidRPr="006C225E">
              <w:rPr>
                <w:rFonts w:hint="eastAsia"/>
                <w:kern w:val="0"/>
              </w:rPr>
              <w:t>t/a</w:t>
            </w:r>
            <w:r w:rsidRPr="006C225E">
              <w:rPr>
                <w:rFonts w:hint="eastAsia"/>
                <w:kern w:val="0"/>
              </w:rPr>
              <w:t>，</w:t>
            </w:r>
            <w:r w:rsidRPr="006C225E">
              <w:rPr>
                <w:kern w:val="0"/>
              </w:rPr>
              <w:t>NH</w:t>
            </w:r>
            <w:r w:rsidRPr="006C225E">
              <w:rPr>
                <w:kern w:val="0"/>
                <w:vertAlign w:val="subscript"/>
              </w:rPr>
              <w:t>3</w:t>
            </w:r>
            <w:r w:rsidRPr="006C225E">
              <w:rPr>
                <w:kern w:val="0"/>
              </w:rPr>
              <w:t>-N0.</w:t>
            </w:r>
            <w:r w:rsidRPr="006C225E">
              <w:rPr>
                <w:rFonts w:hint="eastAsia"/>
                <w:kern w:val="0"/>
              </w:rPr>
              <w:t>000</w:t>
            </w:r>
            <w:r w:rsidR="0079499B" w:rsidRPr="006C225E">
              <w:rPr>
                <w:rFonts w:hint="eastAsia"/>
                <w:kern w:val="0"/>
              </w:rPr>
              <w:t>1</w:t>
            </w:r>
            <w:r w:rsidRPr="006C225E">
              <w:rPr>
                <w:kern w:val="0"/>
              </w:rPr>
              <w:t>t/a</w:t>
            </w:r>
            <w:r w:rsidRPr="006C225E">
              <w:rPr>
                <w:rFonts w:hint="eastAsia"/>
                <w:kern w:val="0"/>
              </w:rPr>
              <w:t>，</w:t>
            </w:r>
            <w:r w:rsidRPr="006C225E">
              <w:rPr>
                <w:rFonts w:hint="eastAsia"/>
              </w:rPr>
              <w:t>TP0.0000</w:t>
            </w:r>
            <w:r w:rsidR="0079499B" w:rsidRPr="006C225E">
              <w:rPr>
                <w:rFonts w:hint="eastAsia"/>
              </w:rPr>
              <w:t>3</w:t>
            </w:r>
            <w:r w:rsidRPr="006C225E">
              <w:rPr>
                <w:kern w:val="0"/>
              </w:rPr>
              <w:t>t/a</w:t>
            </w:r>
            <w:r w:rsidRPr="006C225E">
              <w:rPr>
                <w:rFonts w:hint="eastAsia"/>
                <w:kern w:val="0"/>
              </w:rPr>
              <w:t>、</w:t>
            </w:r>
            <w:r w:rsidRPr="006C225E">
              <w:rPr>
                <w:rFonts w:hint="eastAsia"/>
                <w:kern w:val="0"/>
              </w:rPr>
              <w:t>TN0.00</w:t>
            </w:r>
            <w:r w:rsidR="00646FC3" w:rsidRPr="006C225E">
              <w:rPr>
                <w:rFonts w:hint="eastAsia"/>
                <w:kern w:val="0"/>
              </w:rPr>
              <w:t>11</w:t>
            </w:r>
            <w:r w:rsidRPr="006C225E">
              <w:rPr>
                <w:rFonts w:hint="eastAsia"/>
                <w:kern w:val="0"/>
              </w:rPr>
              <w:t>t/a</w:t>
            </w:r>
            <w:r w:rsidRPr="006C225E">
              <w:rPr>
                <w:rFonts w:hint="eastAsia"/>
                <w:kern w:val="0"/>
              </w:rPr>
              <w:t>。</w:t>
            </w:r>
          </w:p>
          <w:p w:rsidR="00F62428" w:rsidRPr="006C225E" w:rsidRDefault="00F62428" w:rsidP="00F62428">
            <w:pPr>
              <w:tabs>
                <w:tab w:val="left" w:pos="3620"/>
              </w:tabs>
              <w:adjustRightInd w:val="0"/>
              <w:snapToGrid w:val="0"/>
              <w:spacing w:line="440" w:lineRule="exact"/>
              <w:ind w:firstLineChars="200" w:firstLine="480"/>
            </w:pPr>
            <w:r w:rsidRPr="006C225E">
              <w:rPr>
                <w:rFonts w:hint="eastAsia"/>
              </w:rPr>
              <w:t>2</w:t>
            </w:r>
            <w:r w:rsidRPr="006C225E">
              <w:rPr>
                <w:rFonts w:hint="eastAsia"/>
              </w:rPr>
              <w:t>、污水接管可行性分析</w:t>
            </w:r>
          </w:p>
          <w:p w:rsidR="00F62428" w:rsidRPr="006C225E" w:rsidRDefault="00F62428" w:rsidP="00F62428">
            <w:pPr>
              <w:spacing w:line="440" w:lineRule="exact"/>
              <w:ind w:firstLineChars="200" w:firstLine="480"/>
            </w:pPr>
            <w:r w:rsidRPr="006C225E">
              <w:rPr>
                <w:rFonts w:hint="eastAsia"/>
              </w:rPr>
              <w:t>（</w:t>
            </w:r>
            <w:r w:rsidRPr="006C225E">
              <w:rPr>
                <w:rFonts w:hint="eastAsia"/>
              </w:rPr>
              <w:t>1</w:t>
            </w:r>
            <w:r w:rsidRPr="006C225E">
              <w:rPr>
                <w:rFonts w:hint="eastAsia"/>
              </w:rPr>
              <w:t>）新乡县综合污水处理厂简介</w:t>
            </w:r>
          </w:p>
          <w:p w:rsidR="00F62428" w:rsidRPr="006C225E" w:rsidRDefault="00F62428" w:rsidP="00F62428">
            <w:pPr>
              <w:spacing w:line="440" w:lineRule="exact"/>
              <w:ind w:firstLineChars="200" w:firstLine="480"/>
            </w:pPr>
            <w:r w:rsidRPr="006C225E">
              <w:rPr>
                <w:rFonts w:hint="eastAsia"/>
              </w:rPr>
              <w:t>新乡县综合污水处理厂总投资</w:t>
            </w:r>
            <w:r w:rsidRPr="006C225E">
              <w:rPr>
                <w:rFonts w:hint="eastAsia"/>
              </w:rPr>
              <w:t>5.77</w:t>
            </w:r>
            <w:r w:rsidRPr="006C225E">
              <w:rPr>
                <w:rFonts w:hint="eastAsia"/>
              </w:rPr>
              <w:t>亿元，位于胜利路以东、青龙路以北，文化路以西，东孟姜女河以南的区域，工程近期设计规模为</w:t>
            </w:r>
            <w:r w:rsidRPr="006C225E">
              <w:rPr>
                <w:rFonts w:hint="eastAsia"/>
              </w:rPr>
              <w:t>15</w:t>
            </w:r>
            <w:r w:rsidRPr="006C225E">
              <w:rPr>
                <w:rFonts w:hint="eastAsia"/>
              </w:rPr>
              <w:t>万</w:t>
            </w:r>
            <w:r w:rsidRPr="006C225E">
              <w:rPr>
                <w:rFonts w:hint="eastAsia"/>
              </w:rPr>
              <w:t>m</w:t>
            </w:r>
            <w:r w:rsidRPr="006C225E">
              <w:rPr>
                <w:rFonts w:hint="eastAsia"/>
                <w:vertAlign w:val="superscript"/>
              </w:rPr>
              <w:t>3</w:t>
            </w:r>
            <w:r w:rsidRPr="006C225E">
              <w:rPr>
                <w:rFonts w:hint="eastAsia"/>
              </w:rPr>
              <w:t>/d</w:t>
            </w:r>
            <w:r w:rsidRPr="006C225E">
              <w:rPr>
                <w:rFonts w:hint="eastAsia"/>
              </w:rPr>
              <w:t>。</w:t>
            </w:r>
          </w:p>
          <w:p w:rsidR="00F62428" w:rsidRPr="006C225E" w:rsidRDefault="00F62428" w:rsidP="00F62428">
            <w:pPr>
              <w:spacing w:line="440" w:lineRule="exact"/>
              <w:ind w:firstLineChars="200" w:firstLine="480"/>
            </w:pPr>
            <w:r w:rsidRPr="006C225E">
              <w:rPr>
                <w:rFonts w:hint="eastAsia"/>
              </w:rPr>
              <w:t>新乡县综合污水厂收水范围为：整个新乡县（东部、西部）中心城区的八个排水分区、新乡经济技术产业集聚区、朗公庙镇中心镇区。</w:t>
            </w:r>
          </w:p>
          <w:p w:rsidR="00F62428" w:rsidRPr="006C225E" w:rsidRDefault="00F62428" w:rsidP="00F62428">
            <w:pPr>
              <w:spacing w:line="460" w:lineRule="exact"/>
              <w:ind w:firstLineChars="200" w:firstLine="480"/>
            </w:pPr>
            <w:r w:rsidRPr="006C225E">
              <w:rPr>
                <w:rFonts w:hint="eastAsia"/>
              </w:rPr>
              <w:lastRenderedPageBreak/>
              <w:t>该污水处理厂设计采用“污水处理厂进水—粗格栅—污水提升泵站—细格栅—曝气沉砂池—水解酸化池—</w:t>
            </w:r>
            <w:r w:rsidRPr="006C225E">
              <w:rPr>
                <w:rFonts w:hint="eastAsia"/>
              </w:rPr>
              <w:t>AAOAO</w:t>
            </w:r>
            <w:r w:rsidRPr="006C225E">
              <w:rPr>
                <w:rFonts w:hint="eastAsia"/>
              </w:rPr>
              <w:t>生化池—二沉池—中间提升泵站—高效沉淀池—</w:t>
            </w:r>
            <w:r w:rsidRPr="006C225E">
              <w:rPr>
                <w:rFonts w:hint="eastAsia"/>
              </w:rPr>
              <w:t>V</w:t>
            </w:r>
            <w:r w:rsidRPr="006C225E">
              <w:rPr>
                <w:rFonts w:hint="eastAsia"/>
              </w:rPr>
              <w:t>型滤池—臭氧接触池—接触消毒池—尾水排放”工艺。排水执行《地表水环境质量标准》（</w:t>
            </w:r>
            <w:r w:rsidRPr="006C225E">
              <w:rPr>
                <w:rFonts w:hint="eastAsia"/>
              </w:rPr>
              <w:t>GB3838-2002</w:t>
            </w:r>
            <w:r w:rsidRPr="006C225E">
              <w:rPr>
                <w:rFonts w:hint="eastAsia"/>
              </w:rPr>
              <w:t>）Ⅴ类的要求（</w:t>
            </w:r>
            <w:r w:rsidRPr="006C225E">
              <w:rPr>
                <w:rFonts w:hint="eastAsia"/>
              </w:rPr>
              <w:t>COD40mg/L</w:t>
            </w:r>
            <w:r w:rsidRPr="006C225E">
              <w:rPr>
                <w:rFonts w:hint="eastAsia"/>
              </w:rPr>
              <w:t>、氨氮</w:t>
            </w:r>
            <w:r w:rsidRPr="006C225E">
              <w:rPr>
                <w:rFonts w:hint="eastAsia"/>
              </w:rPr>
              <w:t>2mg/L</w:t>
            </w:r>
            <w:r w:rsidRPr="006C225E">
              <w:rPr>
                <w:rFonts w:hint="eastAsia"/>
              </w:rPr>
              <w:t>），排水进入东孟姜女河。</w:t>
            </w:r>
          </w:p>
          <w:p w:rsidR="00F62428" w:rsidRPr="006C225E" w:rsidRDefault="00F62428" w:rsidP="00F62428">
            <w:pPr>
              <w:spacing w:line="440" w:lineRule="exact"/>
              <w:ind w:firstLineChars="200" w:firstLine="480"/>
            </w:pPr>
            <w:r w:rsidRPr="006C225E">
              <w:rPr>
                <w:rFonts w:hint="eastAsia"/>
              </w:rPr>
              <w:t>（</w:t>
            </w:r>
            <w:r w:rsidRPr="006C225E">
              <w:rPr>
                <w:rFonts w:hint="eastAsia"/>
              </w:rPr>
              <w:t>2</w:t>
            </w:r>
            <w:r w:rsidRPr="006C225E">
              <w:rPr>
                <w:rFonts w:hint="eastAsia"/>
              </w:rPr>
              <w:t>）项目废水入新乡县综合污水处理厂可行性分析</w:t>
            </w:r>
          </w:p>
          <w:p w:rsidR="00F62428" w:rsidRPr="006C225E" w:rsidRDefault="00F62428" w:rsidP="00B05850">
            <w:pPr>
              <w:spacing w:line="440" w:lineRule="exact"/>
              <w:ind w:firstLineChars="200" w:firstLine="480"/>
            </w:pPr>
            <w:r w:rsidRPr="006C225E">
              <w:rPr>
                <w:rFonts w:hint="eastAsia"/>
              </w:rPr>
              <w:t>本项目位于</w:t>
            </w:r>
            <w:r w:rsidR="008257CC" w:rsidRPr="006C225E">
              <w:rPr>
                <w:rFonts w:cs="宋体" w:hint="eastAsia"/>
              </w:rPr>
              <w:t>河南省新乡市新乡县新乡经济开发区中央大道中与青龙路交叉口东北角</w:t>
            </w:r>
            <w:r w:rsidRPr="006C225E">
              <w:rPr>
                <w:rFonts w:hint="eastAsia"/>
              </w:rPr>
              <w:t>，属于新乡县综合污水处理厂收水范围，废水能够进入新乡县综合污水处理厂处理。该污水处理厂近期规模目前已建成，因此从时间衔接上也是可行的。</w:t>
            </w:r>
          </w:p>
          <w:p w:rsidR="00F62428" w:rsidRPr="006C225E" w:rsidRDefault="00F62428" w:rsidP="00F62428">
            <w:pPr>
              <w:spacing w:line="440" w:lineRule="exact"/>
              <w:ind w:firstLineChars="200" w:firstLine="480"/>
              <w:rPr>
                <w:kern w:val="0"/>
              </w:rPr>
            </w:pPr>
            <w:r w:rsidRPr="006C225E">
              <w:rPr>
                <w:rFonts w:hint="eastAsia"/>
              </w:rPr>
              <w:t>本项目废水排放量为</w:t>
            </w:r>
            <w:r w:rsidRPr="006C225E">
              <w:t>0.</w:t>
            </w:r>
            <w:r w:rsidR="001869EF" w:rsidRPr="006C225E">
              <w:rPr>
                <w:rFonts w:hint="eastAsia"/>
              </w:rPr>
              <w:t>24</w:t>
            </w:r>
            <w:r w:rsidRPr="006C225E">
              <w:rPr>
                <w:rFonts w:hint="eastAsia"/>
              </w:rPr>
              <w:t>m</w:t>
            </w:r>
            <w:r w:rsidRPr="006C225E">
              <w:rPr>
                <w:rFonts w:hint="eastAsia"/>
                <w:vertAlign w:val="superscript"/>
              </w:rPr>
              <w:t>3</w:t>
            </w:r>
            <w:r w:rsidRPr="006C225E">
              <w:rPr>
                <w:rFonts w:hint="eastAsia"/>
              </w:rPr>
              <w:t>/d</w:t>
            </w:r>
            <w:r w:rsidRPr="006C225E">
              <w:rPr>
                <w:rFonts w:hint="eastAsia"/>
              </w:rPr>
              <w:t>，本项目全厂外排废水水质为</w:t>
            </w:r>
            <w:r w:rsidRPr="006C225E">
              <w:rPr>
                <w:rFonts w:hint="eastAsia"/>
              </w:rPr>
              <w:t>COD200mg/L</w:t>
            </w:r>
            <w:r w:rsidRPr="006C225E">
              <w:rPr>
                <w:rFonts w:hint="eastAsia"/>
              </w:rPr>
              <w:t>、</w:t>
            </w:r>
            <w:r w:rsidRPr="006C225E">
              <w:rPr>
                <w:rFonts w:hint="eastAsia"/>
              </w:rPr>
              <w:t>SS140mg/L</w:t>
            </w:r>
            <w:r w:rsidRPr="006C225E">
              <w:rPr>
                <w:rFonts w:hint="eastAsia"/>
              </w:rPr>
              <w:t>、</w:t>
            </w:r>
            <w:r w:rsidRPr="006C225E">
              <w:rPr>
                <w:rFonts w:hint="eastAsia"/>
              </w:rPr>
              <w:t>NH</w:t>
            </w:r>
            <w:r w:rsidRPr="006C225E">
              <w:rPr>
                <w:rFonts w:hint="eastAsia"/>
                <w:vertAlign w:val="subscript"/>
              </w:rPr>
              <w:t>3</w:t>
            </w:r>
            <w:r w:rsidRPr="006C225E">
              <w:rPr>
                <w:rFonts w:hint="eastAsia"/>
              </w:rPr>
              <w:t>-N20mg/L</w:t>
            </w:r>
            <w:r w:rsidRPr="006C225E">
              <w:rPr>
                <w:rFonts w:hint="eastAsia"/>
              </w:rPr>
              <w:t>、</w:t>
            </w:r>
            <w:r w:rsidRPr="006C225E">
              <w:rPr>
                <w:rFonts w:hint="eastAsia"/>
              </w:rPr>
              <w:t>TP2mg/L</w:t>
            </w:r>
            <w:r w:rsidRPr="006C225E">
              <w:rPr>
                <w:rFonts w:hint="eastAsia"/>
              </w:rPr>
              <w:t>、</w:t>
            </w:r>
            <w:r w:rsidRPr="006C225E">
              <w:rPr>
                <w:rFonts w:hint="eastAsia"/>
              </w:rPr>
              <w:t>TN35mg/L</w:t>
            </w:r>
            <w:r w:rsidRPr="006C225E">
              <w:rPr>
                <w:rFonts w:hint="eastAsia"/>
              </w:rPr>
              <w:t>，满足新乡县综合污水处理厂的收水标准</w:t>
            </w:r>
            <w:r w:rsidRPr="006C225E">
              <w:rPr>
                <w:color w:val="000000"/>
                <w:kern w:val="0"/>
              </w:rPr>
              <w:t>COD</w:t>
            </w:r>
            <w:r w:rsidRPr="006C225E">
              <w:rPr>
                <w:rFonts w:hint="eastAsia"/>
                <w:color w:val="000000"/>
                <w:kern w:val="0"/>
              </w:rPr>
              <w:t>4</w:t>
            </w:r>
            <w:r w:rsidRPr="006C225E">
              <w:rPr>
                <w:color w:val="000000"/>
                <w:kern w:val="0"/>
              </w:rPr>
              <w:t>0</w:t>
            </w:r>
            <w:r w:rsidRPr="006C225E">
              <w:rPr>
                <w:rFonts w:hint="eastAsia"/>
                <w:color w:val="000000"/>
                <w:kern w:val="0"/>
              </w:rPr>
              <w:t>0</w:t>
            </w:r>
            <w:r w:rsidRPr="006C225E">
              <w:rPr>
                <w:color w:val="000000"/>
                <w:kern w:val="0"/>
              </w:rPr>
              <w:t>mg/L</w:t>
            </w:r>
            <w:r w:rsidRPr="006C225E">
              <w:rPr>
                <w:kern w:val="0"/>
              </w:rPr>
              <w:t>、</w:t>
            </w:r>
            <w:r w:rsidRPr="006C225E">
              <w:rPr>
                <w:rFonts w:hint="eastAsia"/>
                <w:kern w:val="0"/>
              </w:rPr>
              <w:t>SS</w:t>
            </w:r>
            <w:r w:rsidRPr="006C225E">
              <w:rPr>
                <w:kern w:val="0"/>
              </w:rPr>
              <w:t>18</w:t>
            </w:r>
            <w:r w:rsidRPr="006C225E">
              <w:rPr>
                <w:rFonts w:hint="eastAsia"/>
                <w:kern w:val="0"/>
              </w:rPr>
              <w:t>0</w:t>
            </w:r>
            <w:r w:rsidRPr="006C225E">
              <w:rPr>
                <w:color w:val="000000"/>
                <w:kern w:val="0"/>
              </w:rPr>
              <w:t>mg/L</w:t>
            </w:r>
            <w:r w:rsidRPr="006C225E">
              <w:rPr>
                <w:rFonts w:hint="eastAsia"/>
                <w:color w:val="000000"/>
                <w:kern w:val="0"/>
              </w:rPr>
              <w:t>、</w:t>
            </w:r>
            <w:r w:rsidRPr="006C225E">
              <w:rPr>
                <w:color w:val="000000"/>
                <w:kern w:val="0"/>
              </w:rPr>
              <w:t>NH</w:t>
            </w:r>
            <w:r w:rsidRPr="006C225E">
              <w:rPr>
                <w:color w:val="000000"/>
                <w:kern w:val="0"/>
                <w:vertAlign w:val="subscript"/>
              </w:rPr>
              <w:t>3</w:t>
            </w:r>
            <w:r w:rsidRPr="006C225E">
              <w:rPr>
                <w:color w:val="000000"/>
                <w:kern w:val="0"/>
              </w:rPr>
              <w:t>-N59mg/L</w:t>
            </w:r>
            <w:r w:rsidRPr="006C225E">
              <w:rPr>
                <w:rFonts w:hint="eastAsia"/>
                <w:color w:val="000000"/>
                <w:kern w:val="0"/>
              </w:rPr>
              <w:t>、</w:t>
            </w:r>
            <w:r w:rsidRPr="006C225E">
              <w:rPr>
                <w:rFonts w:hint="eastAsia"/>
                <w:color w:val="000000"/>
                <w:kern w:val="0"/>
              </w:rPr>
              <w:t>TP4</w:t>
            </w:r>
            <w:r w:rsidR="00A85FCB" w:rsidRPr="006C225E">
              <w:rPr>
                <w:rFonts w:hint="eastAsia"/>
                <w:color w:val="000000"/>
                <w:kern w:val="0"/>
              </w:rPr>
              <w:t>.0</w:t>
            </w:r>
            <w:r w:rsidRPr="006C225E">
              <w:rPr>
                <w:color w:val="000000"/>
                <w:kern w:val="0"/>
              </w:rPr>
              <w:t>mg/L</w:t>
            </w:r>
            <w:r w:rsidRPr="006C225E">
              <w:rPr>
                <w:rFonts w:hint="eastAsia"/>
                <w:color w:val="000000"/>
                <w:kern w:val="0"/>
              </w:rPr>
              <w:t>、</w:t>
            </w:r>
            <w:r w:rsidRPr="006C225E">
              <w:rPr>
                <w:rFonts w:hint="eastAsia"/>
                <w:color w:val="000000"/>
                <w:kern w:val="0"/>
              </w:rPr>
              <w:t>TN</w:t>
            </w:r>
            <w:r w:rsidRPr="006C225E">
              <w:rPr>
                <w:color w:val="000000"/>
                <w:kern w:val="0"/>
              </w:rPr>
              <w:t>70mg/L</w:t>
            </w:r>
            <w:r w:rsidRPr="006C225E">
              <w:rPr>
                <w:rFonts w:hint="eastAsia"/>
              </w:rPr>
              <w:t>的限值要求</w:t>
            </w:r>
            <w:r w:rsidR="008778BB" w:rsidRPr="006C225E">
              <w:rPr>
                <w:rFonts w:hint="eastAsia"/>
              </w:rPr>
              <w:t>，</w:t>
            </w:r>
            <w:r w:rsidR="00A85FCB" w:rsidRPr="006C225E">
              <w:rPr>
                <w:kern w:val="0"/>
                <w:szCs w:val="20"/>
              </w:rPr>
              <w:t>同时</w:t>
            </w:r>
            <w:r w:rsidR="00A85FCB" w:rsidRPr="006C225E">
              <w:rPr>
                <w:rFonts w:hint="eastAsia"/>
                <w:kern w:val="0"/>
                <w:szCs w:val="20"/>
              </w:rPr>
              <w:t>满足</w:t>
            </w:r>
            <w:r w:rsidR="00A85FCB" w:rsidRPr="006C225E">
              <w:rPr>
                <w:rFonts w:hint="eastAsia"/>
                <w:kern w:val="0"/>
              </w:rPr>
              <w:t>《污水排入城镇下水道水质标准》（</w:t>
            </w:r>
            <w:r w:rsidR="00A85FCB" w:rsidRPr="006C225E">
              <w:rPr>
                <w:rFonts w:hint="eastAsia"/>
                <w:kern w:val="0"/>
              </w:rPr>
              <w:t>GB/T31962-2015</w:t>
            </w:r>
            <w:r w:rsidR="00A85FCB" w:rsidRPr="006C225E">
              <w:rPr>
                <w:rFonts w:hint="eastAsia"/>
                <w:kern w:val="0"/>
              </w:rPr>
              <w:t>）表</w:t>
            </w:r>
            <w:r w:rsidR="00A85FCB" w:rsidRPr="006C225E">
              <w:rPr>
                <w:rFonts w:hint="eastAsia"/>
                <w:kern w:val="0"/>
              </w:rPr>
              <w:t>1 C</w:t>
            </w:r>
            <w:r w:rsidR="00A85FCB" w:rsidRPr="006C225E">
              <w:rPr>
                <w:rFonts w:hint="eastAsia"/>
                <w:kern w:val="0"/>
              </w:rPr>
              <w:t>级标准</w:t>
            </w:r>
            <w:r w:rsidR="00A85FCB" w:rsidRPr="006C225E">
              <w:rPr>
                <w:kern w:val="0"/>
              </w:rPr>
              <w:t>COD</w:t>
            </w:r>
            <w:r w:rsidR="00A85FCB" w:rsidRPr="006C225E">
              <w:rPr>
                <w:rFonts w:hint="eastAsia"/>
                <w:kern w:val="0"/>
              </w:rPr>
              <w:t>300</w:t>
            </w:r>
            <w:r w:rsidR="00A85FCB" w:rsidRPr="006C225E">
              <w:rPr>
                <w:kern w:val="0"/>
              </w:rPr>
              <w:t>mg/L</w:t>
            </w:r>
            <w:r w:rsidR="00A85FCB" w:rsidRPr="006C225E">
              <w:rPr>
                <w:rFonts w:hint="eastAsia"/>
                <w:kern w:val="0"/>
              </w:rPr>
              <w:t>、</w:t>
            </w:r>
            <w:r w:rsidR="00A85FCB" w:rsidRPr="006C225E">
              <w:rPr>
                <w:kern w:val="0"/>
              </w:rPr>
              <w:t>NH</w:t>
            </w:r>
            <w:r w:rsidR="00A85FCB" w:rsidRPr="006C225E">
              <w:rPr>
                <w:kern w:val="0"/>
                <w:vertAlign w:val="subscript"/>
              </w:rPr>
              <w:t>3</w:t>
            </w:r>
            <w:r w:rsidR="00A85FCB" w:rsidRPr="006C225E">
              <w:rPr>
                <w:kern w:val="0"/>
              </w:rPr>
              <w:t>-N</w:t>
            </w:r>
            <w:r w:rsidR="00A85FCB" w:rsidRPr="006C225E">
              <w:rPr>
                <w:rFonts w:hint="eastAsia"/>
                <w:kern w:val="0"/>
              </w:rPr>
              <w:t>25</w:t>
            </w:r>
            <w:r w:rsidR="00A85FCB" w:rsidRPr="006C225E">
              <w:rPr>
                <w:kern w:val="0"/>
              </w:rPr>
              <w:t>mg/L</w:t>
            </w:r>
            <w:r w:rsidR="00A85FCB" w:rsidRPr="006C225E">
              <w:rPr>
                <w:rFonts w:hint="eastAsia"/>
                <w:kern w:val="0"/>
              </w:rPr>
              <w:t>、</w:t>
            </w:r>
            <w:r w:rsidR="00A85FCB" w:rsidRPr="006C225E">
              <w:rPr>
                <w:kern w:val="0"/>
              </w:rPr>
              <w:t>SS</w:t>
            </w:r>
            <w:r w:rsidR="00A85FCB" w:rsidRPr="006C225E">
              <w:rPr>
                <w:rFonts w:hint="eastAsia"/>
                <w:kern w:val="0"/>
              </w:rPr>
              <w:t>250</w:t>
            </w:r>
            <w:r w:rsidR="00A85FCB" w:rsidRPr="006C225E">
              <w:rPr>
                <w:kern w:val="0"/>
              </w:rPr>
              <w:t>mg/L</w:t>
            </w:r>
            <w:r w:rsidR="00A85FCB" w:rsidRPr="006C225E">
              <w:rPr>
                <w:rFonts w:hint="eastAsia"/>
                <w:kern w:val="0"/>
              </w:rPr>
              <w:t>、</w:t>
            </w:r>
            <w:r w:rsidR="00A85FCB" w:rsidRPr="006C225E">
              <w:rPr>
                <w:kern w:val="0"/>
              </w:rPr>
              <w:t>TP</w:t>
            </w:r>
            <w:r w:rsidR="00A85FCB" w:rsidRPr="006C225E">
              <w:rPr>
                <w:rFonts w:hint="eastAsia"/>
                <w:kern w:val="0"/>
              </w:rPr>
              <w:t>5.0</w:t>
            </w:r>
            <w:r w:rsidR="00A85FCB" w:rsidRPr="006C225E">
              <w:rPr>
                <w:kern w:val="0"/>
              </w:rPr>
              <w:t>mg/L</w:t>
            </w:r>
            <w:r w:rsidR="00A85FCB" w:rsidRPr="006C225E">
              <w:rPr>
                <w:rFonts w:hint="eastAsia"/>
                <w:kern w:val="0"/>
              </w:rPr>
              <w:t>、</w:t>
            </w:r>
            <w:r w:rsidR="00A85FCB" w:rsidRPr="006C225E">
              <w:rPr>
                <w:kern w:val="0"/>
              </w:rPr>
              <w:t>TN</w:t>
            </w:r>
            <w:r w:rsidR="00A85FCB" w:rsidRPr="006C225E">
              <w:rPr>
                <w:rFonts w:hint="eastAsia"/>
                <w:kern w:val="0"/>
              </w:rPr>
              <w:t>45</w:t>
            </w:r>
            <w:r w:rsidR="00A85FCB" w:rsidRPr="006C225E">
              <w:rPr>
                <w:kern w:val="0"/>
              </w:rPr>
              <w:t>mg/L</w:t>
            </w:r>
            <w:r w:rsidR="00A85FCB" w:rsidRPr="006C225E">
              <w:rPr>
                <w:rFonts w:hint="eastAsia"/>
                <w:kern w:val="0"/>
              </w:rPr>
              <w:t>的要求</w:t>
            </w:r>
            <w:r w:rsidRPr="006C225E">
              <w:rPr>
                <w:rFonts w:hint="eastAsia"/>
              </w:rPr>
              <w:t>。</w:t>
            </w:r>
            <w:r w:rsidRPr="006C225E">
              <w:rPr>
                <w:bCs/>
              </w:rPr>
              <w:t>经调查</w:t>
            </w:r>
            <w:r w:rsidRPr="006C225E">
              <w:rPr>
                <w:rFonts w:hint="eastAsia"/>
                <w:bCs/>
              </w:rPr>
              <w:t>，</w:t>
            </w:r>
            <w:r w:rsidRPr="006C225E">
              <w:rPr>
                <w:bCs/>
              </w:rPr>
              <w:t>新乡县综合污水处理厂</w:t>
            </w:r>
            <w:r w:rsidRPr="006C225E">
              <w:rPr>
                <w:rFonts w:hint="eastAsia"/>
                <w:bCs/>
              </w:rPr>
              <w:t>现阶段，</w:t>
            </w:r>
            <w:r w:rsidRPr="006C225E">
              <w:rPr>
                <w:bCs/>
              </w:rPr>
              <w:t>出水水质稳定达标排放。</w:t>
            </w:r>
            <w:r w:rsidRPr="006C225E">
              <w:rPr>
                <w:rFonts w:hint="eastAsia"/>
              </w:rPr>
              <w:t>从水质上分析是可行的。新乡县综合污水处理厂近期设计处理规模为</w:t>
            </w:r>
            <w:r w:rsidRPr="006C225E">
              <w:rPr>
                <w:rFonts w:hint="eastAsia"/>
              </w:rPr>
              <w:t>15</w:t>
            </w:r>
            <w:r w:rsidRPr="006C225E">
              <w:rPr>
                <w:rFonts w:hint="eastAsia"/>
              </w:rPr>
              <w:t>万</w:t>
            </w:r>
            <w:r w:rsidRPr="006C225E">
              <w:rPr>
                <w:rFonts w:hint="eastAsia"/>
              </w:rPr>
              <w:t>m</w:t>
            </w:r>
            <w:r w:rsidRPr="006C225E">
              <w:rPr>
                <w:rFonts w:hint="eastAsia"/>
                <w:vertAlign w:val="superscript"/>
              </w:rPr>
              <w:t>3</w:t>
            </w:r>
            <w:r w:rsidRPr="006C225E">
              <w:rPr>
                <w:rFonts w:hint="eastAsia"/>
              </w:rPr>
              <w:t>/d</w:t>
            </w:r>
            <w:r w:rsidRPr="006C225E">
              <w:rPr>
                <w:rFonts w:hint="eastAsia"/>
              </w:rPr>
              <w:t>。项目新增外排水量占该污水处理厂处理能力的</w:t>
            </w:r>
            <w:r w:rsidRPr="006C225E">
              <w:rPr>
                <w:rFonts w:hint="eastAsia"/>
              </w:rPr>
              <w:t>0.0</w:t>
            </w:r>
            <w:r w:rsidRPr="006C225E">
              <w:t>0</w:t>
            </w:r>
            <w:r w:rsidR="001869EF" w:rsidRPr="006C225E">
              <w:rPr>
                <w:rFonts w:hint="eastAsia"/>
              </w:rPr>
              <w:t>16</w:t>
            </w:r>
            <w:r w:rsidRPr="006C225E">
              <w:rPr>
                <w:rFonts w:hint="eastAsia"/>
              </w:rPr>
              <w:t>‰，占比较小。</w:t>
            </w:r>
            <w:r w:rsidRPr="006C225E">
              <w:rPr>
                <w:rFonts w:hint="eastAsia"/>
                <w:kern w:val="0"/>
              </w:rPr>
              <w:t>从水量接管量上讲，新乡县综合污水处理厂有能力接纳建设项目的废水。因此本项目废水排入新乡县综合污水处理厂进一步处理是可行的。</w:t>
            </w:r>
          </w:p>
          <w:p w:rsidR="00F62428" w:rsidRPr="006C225E" w:rsidRDefault="00F62428" w:rsidP="00F62428">
            <w:pPr>
              <w:spacing w:line="440" w:lineRule="exact"/>
              <w:ind w:firstLineChars="200" w:firstLine="480"/>
              <w:rPr>
                <w:bCs/>
              </w:rPr>
            </w:pPr>
            <w:r w:rsidRPr="006C225E">
              <w:rPr>
                <w:bCs/>
              </w:rPr>
              <w:t>综上，本项目废水从进水水量、水质要求等方面分析，项目废水产生量较小，对</w:t>
            </w:r>
            <w:r w:rsidRPr="006C225E">
              <w:rPr>
                <w:rFonts w:hint="eastAsia"/>
                <w:bCs/>
              </w:rPr>
              <w:t>新乡县综合污水处理厂</w:t>
            </w:r>
            <w:r w:rsidRPr="006C225E">
              <w:rPr>
                <w:bCs/>
              </w:rPr>
              <w:t>不会产生冲击负荷，废水经处理后可达标排放。因此，本项目废水接管进入</w:t>
            </w:r>
            <w:r w:rsidRPr="006C225E">
              <w:rPr>
                <w:rFonts w:hint="eastAsia"/>
                <w:bCs/>
              </w:rPr>
              <w:t>新乡县综合污水处理厂</w:t>
            </w:r>
            <w:r w:rsidRPr="006C225E">
              <w:rPr>
                <w:bCs/>
              </w:rPr>
              <w:t>是可行的，经处理后尾水可以实现稳定达标排放，地表水环境影响可接受</w:t>
            </w:r>
            <w:r w:rsidRPr="006C225E">
              <w:rPr>
                <w:rFonts w:hint="eastAsia"/>
                <w:bCs/>
              </w:rPr>
              <w:t>。</w:t>
            </w:r>
          </w:p>
          <w:p w:rsidR="00F62428" w:rsidRPr="006C225E" w:rsidRDefault="00F62428" w:rsidP="00F62428">
            <w:pPr>
              <w:tabs>
                <w:tab w:val="left" w:pos="3620"/>
              </w:tabs>
              <w:adjustRightInd w:val="0"/>
              <w:snapToGrid w:val="0"/>
              <w:spacing w:line="440" w:lineRule="exact"/>
              <w:ind w:firstLineChars="200" w:firstLine="480"/>
              <w:rPr>
                <w:bCs/>
              </w:rPr>
            </w:pPr>
            <w:r w:rsidRPr="006C225E">
              <w:rPr>
                <w:rFonts w:hint="eastAsia"/>
                <w:bCs/>
              </w:rPr>
              <w:t>（</w:t>
            </w:r>
            <w:r w:rsidRPr="006C225E">
              <w:rPr>
                <w:rFonts w:hint="eastAsia"/>
                <w:bCs/>
              </w:rPr>
              <w:t>3</w:t>
            </w:r>
            <w:r w:rsidRPr="006C225E">
              <w:rPr>
                <w:rFonts w:hint="eastAsia"/>
                <w:bCs/>
              </w:rPr>
              <w:t>）</w:t>
            </w:r>
            <w:r w:rsidRPr="006C225E">
              <w:rPr>
                <w:bCs/>
              </w:rPr>
              <w:t>本项目废水类别、污染物及污染治理设施情况见</w:t>
            </w:r>
            <w:r w:rsidRPr="006C225E">
              <w:rPr>
                <w:rFonts w:hint="eastAsia"/>
                <w:bCs/>
              </w:rPr>
              <w:t>下表。</w:t>
            </w:r>
          </w:p>
          <w:p w:rsidR="00F62428" w:rsidRPr="006C225E" w:rsidRDefault="00F62428" w:rsidP="00F62428">
            <w:pPr>
              <w:spacing w:line="440" w:lineRule="exact"/>
              <w:ind w:firstLineChars="200" w:firstLine="480"/>
              <w:rPr>
                <w:rFonts w:eastAsia="黑体"/>
                <w:bCs/>
                <w:color w:val="000000"/>
                <w:szCs w:val="20"/>
              </w:rPr>
            </w:pPr>
            <w:r w:rsidRPr="006C225E">
              <w:rPr>
                <w:rFonts w:eastAsia="黑体"/>
                <w:bCs/>
                <w:color w:val="000000"/>
                <w:szCs w:val="20"/>
              </w:rPr>
              <w:t>表</w:t>
            </w:r>
            <w:r w:rsidRPr="006C225E">
              <w:rPr>
                <w:rFonts w:eastAsia="黑体"/>
                <w:color w:val="000000"/>
              </w:rPr>
              <w:t>3</w:t>
            </w:r>
            <w:r w:rsidR="00C40672" w:rsidRPr="006C225E">
              <w:rPr>
                <w:rFonts w:eastAsia="黑体" w:hint="eastAsia"/>
                <w:color w:val="000000"/>
              </w:rPr>
              <w:t>2</w:t>
            </w:r>
            <w:r w:rsidRPr="006C225E">
              <w:rPr>
                <w:rFonts w:eastAsia="黑体"/>
                <w:bCs/>
                <w:color w:val="000000"/>
                <w:szCs w:val="20"/>
              </w:rPr>
              <w:t xml:space="preserve">                </w:t>
            </w:r>
            <w:r w:rsidRPr="006C225E">
              <w:rPr>
                <w:rFonts w:eastAsia="黑体"/>
                <w:bCs/>
                <w:color w:val="000000"/>
                <w:szCs w:val="20"/>
              </w:rPr>
              <w:t>废水类别、污染物及污染治理设施信息表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000"/>
            </w:tblPr>
            <w:tblGrid>
              <w:gridCol w:w="413"/>
              <w:gridCol w:w="487"/>
              <w:gridCol w:w="850"/>
              <w:gridCol w:w="709"/>
              <w:gridCol w:w="992"/>
              <w:gridCol w:w="851"/>
              <w:gridCol w:w="1134"/>
              <w:gridCol w:w="567"/>
              <w:gridCol w:w="850"/>
              <w:gridCol w:w="1763"/>
            </w:tblGrid>
            <w:tr w:rsidR="00F62428" w:rsidRPr="006C225E" w:rsidTr="000D0EC5">
              <w:trPr>
                <w:trHeight w:val="397"/>
                <w:jc w:val="center"/>
              </w:trPr>
              <w:tc>
                <w:tcPr>
                  <w:tcW w:w="413" w:type="dxa"/>
                  <w:vMerge w:val="restart"/>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序号</w:t>
                  </w:r>
                </w:p>
              </w:tc>
              <w:tc>
                <w:tcPr>
                  <w:tcW w:w="487" w:type="dxa"/>
                  <w:vMerge w:val="restart"/>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废水类别</w:t>
                  </w:r>
                </w:p>
              </w:tc>
              <w:tc>
                <w:tcPr>
                  <w:tcW w:w="850" w:type="dxa"/>
                  <w:vMerge w:val="restart"/>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污染物种类</w:t>
                  </w:r>
                </w:p>
              </w:tc>
              <w:tc>
                <w:tcPr>
                  <w:tcW w:w="709" w:type="dxa"/>
                  <w:vMerge w:val="restart"/>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排放</w:t>
                  </w:r>
                </w:p>
                <w:p w:rsidR="00F62428" w:rsidRPr="006C225E" w:rsidRDefault="00F62428" w:rsidP="000D0EC5">
                  <w:pPr>
                    <w:tabs>
                      <w:tab w:val="left" w:pos="3620"/>
                    </w:tabs>
                    <w:adjustRightInd w:val="0"/>
                    <w:snapToGrid w:val="0"/>
                    <w:jc w:val="center"/>
                    <w:rPr>
                      <w:b/>
                      <w:bCs/>
                      <w:sz w:val="21"/>
                      <w:szCs w:val="21"/>
                    </w:rPr>
                  </w:pPr>
                  <w:r w:rsidRPr="006C225E">
                    <w:rPr>
                      <w:b/>
                      <w:bCs/>
                      <w:sz w:val="21"/>
                      <w:szCs w:val="21"/>
                    </w:rPr>
                    <w:t>规律</w:t>
                  </w:r>
                </w:p>
              </w:tc>
              <w:tc>
                <w:tcPr>
                  <w:tcW w:w="2977" w:type="dxa"/>
                  <w:gridSpan w:val="3"/>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污染治理设施</w:t>
                  </w:r>
                </w:p>
              </w:tc>
              <w:tc>
                <w:tcPr>
                  <w:tcW w:w="567" w:type="dxa"/>
                  <w:vMerge w:val="restart"/>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排放口编号</w:t>
                  </w:r>
                </w:p>
              </w:tc>
              <w:tc>
                <w:tcPr>
                  <w:tcW w:w="850" w:type="dxa"/>
                  <w:vMerge w:val="restart"/>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排放口设施是否符合要求</w:t>
                  </w:r>
                </w:p>
              </w:tc>
              <w:tc>
                <w:tcPr>
                  <w:tcW w:w="1763" w:type="dxa"/>
                  <w:vMerge w:val="restart"/>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排放口类型</w:t>
                  </w:r>
                </w:p>
              </w:tc>
            </w:tr>
            <w:tr w:rsidR="00F62428" w:rsidRPr="006C225E" w:rsidTr="000D0EC5">
              <w:trPr>
                <w:trHeight w:val="397"/>
                <w:jc w:val="center"/>
              </w:trPr>
              <w:tc>
                <w:tcPr>
                  <w:tcW w:w="413" w:type="dxa"/>
                  <w:vMerge/>
                  <w:tcBorders>
                    <w:bottom w:val="single" w:sz="8" w:space="0" w:color="auto"/>
                  </w:tcBorders>
                  <w:vAlign w:val="center"/>
                </w:tcPr>
                <w:p w:rsidR="00F62428" w:rsidRPr="006C225E" w:rsidRDefault="00F62428" w:rsidP="000D0EC5">
                  <w:pPr>
                    <w:tabs>
                      <w:tab w:val="left" w:pos="3620"/>
                    </w:tabs>
                    <w:adjustRightInd w:val="0"/>
                    <w:snapToGrid w:val="0"/>
                    <w:jc w:val="center"/>
                    <w:rPr>
                      <w:b/>
                      <w:bCs/>
                      <w:sz w:val="21"/>
                      <w:szCs w:val="21"/>
                    </w:rPr>
                  </w:pPr>
                </w:p>
              </w:tc>
              <w:tc>
                <w:tcPr>
                  <w:tcW w:w="487" w:type="dxa"/>
                  <w:vMerge/>
                  <w:tcBorders>
                    <w:bottom w:val="single" w:sz="8" w:space="0" w:color="auto"/>
                  </w:tcBorders>
                  <w:vAlign w:val="center"/>
                </w:tcPr>
                <w:p w:rsidR="00F62428" w:rsidRPr="006C225E" w:rsidRDefault="00F62428" w:rsidP="000D0EC5">
                  <w:pPr>
                    <w:tabs>
                      <w:tab w:val="left" w:pos="3620"/>
                    </w:tabs>
                    <w:adjustRightInd w:val="0"/>
                    <w:snapToGrid w:val="0"/>
                    <w:jc w:val="center"/>
                    <w:rPr>
                      <w:b/>
                      <w:bCs/>
                      <w:sz w:val="21"/>
                      <w:szCs w:val="21"/>
                    </w:rPr>
                  </w:pPr>
                </w:p>
              </w:tc>
              <w:tc>
                <w:tcPr>
                  <w:tcW w:w="850" w:type="dxa"/>
                  <w:vMerge/>
                  <w:tcBorders>
                    <w:bottom w:val="single" w:sz="8" w:space="0" w:color="auto"/>
                  </w:tcBorders>
                  <w:vAlign w:val="center"/>
                </w:tcPr>
                <w:p w:rsidR="00F62428" w:rsidRPr="006C225E" w:rsidRDefault="00F62428" w:rsidP="000D0EC5">
                  <w:pPr>
                    <w:tabs>
                      <w:tab w:val="left" w:pos="3620"/>
                    </w:tabs>
                    <w:adjustRightInd w:val="0"/>
                    <w:snapToGrid w:val="0"/>
                    <w:jc w:val="center"/>
                    <w:rPr>
                      <w:b/>
                      <w:bCs/>
                      <w:sz w:val="21"/>
                      <w:szCs w:val="21"/>
                    </w:rPr>
                  </w:pPr>
                </w:p>
              </w:tc>
              <w:tc>
                <w:tcPr>
                  <w:tcW w:w="709" w:type="dxa"/>
                  <w:vMerge/>
                  <w:tcBorders>
                    <w:bottom w:val="single" w:sz="8" w:space="0" w:color="auto"/>
                  </w:tcBorders>
                  <w:vAlign w:val="center"/>
                </w:tcPr>
                <w:p w:rsidR="00F62428" w:rsidRPr="006C225E" w:rsidRDefault="00F62428" w:rsidP="000D0EC5">
                  <w:pPr>
                    <w:tabs>
                      <w:tab w:val="left" w:pos="3620"/>
                    </w:tabs>
                    <w:adjustRightInd w:val="0"/>
                    <w:snapToGrid w:val="0"/>
                    <w:jc w:val="center"/>
                    <w:rPr>
                      <w:b/>
                      <w:bCs/>
                      <w:sz w:val="21"/>
                      <w:szCs w:val="21"/>
                    </w:rPr>
                  </w:pPr>
                </w:p>
              </w:tc>
              <w:tc>
                <w:tcPr>
                  <w:tcW w:w="992" w:type="dxa"/>
                  <w:tcBorders>
                    <w:bottom w:val="single" w:sz="8" w:space="0" w:color="auto"/>
                  </w:tcBorders>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污染治理设施编号</w:t>
                  </w:r>
                </w:p>
              </w:tc>
              <w:tc>
                <w:tcPr>
                  <w:tcW w:w="851" w:type="dxa"/>
                  <w:tcBorders>
                    <w:bottom w:val="single" w:sz="8" w:space="0" w:color="auto"/>
                  </w:tcBorders>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污染治理设施名称</w:t>
                  </w:r>
                </w:p>
              </w:tc>
              <w:tc>
                <w:tcPr>
                  <w:tcW w:w="1134" w:type="dxa"/>
                  <w:tcBorders>
                    <w:bottom w:val="single" w:sz="8" w:space="0" w:color="auto"/>
                  </w:tcBorders>
                  <w:vAlign w:val="center"/>
                </w:tcPr>
                <w:p w:rsidR="00F62428" w:rsidRPr="006C225E" w:rsidRDefault="00F62428" w:rsidP="000D0EC5">
                  <w:pPr>
                    <w:tabs>
                      <w:tab w:val="left" w:pos="3620"/>
                    </w:tabs>
                    <w:adjustRightInd w:val="0"/>
                    <w:snapToGrid w:val="0"/>
                    <w:jc w:val="center"/>
                    <w:rPr>
                      <w:b/>
                      <w:bCs/>
                      <w:sz w:val="21"/>
                      <w:szCs w:val="21"/>
                    </w:rPr>
                  </w:pPr>
                  <w:r w:rsidRPr="006C225E">
                    <w:rPr>
                      <w:b/>
                      <w:bCs/>
                      <w:sz w:val="21"/>
                      <w:szCs w:val="21"/>
                    </w:rPr>
                    <w:t>污染治理设施工艺</w:t>
                  </w:r>
                </w:p>
              </w:tc>
              <w:tc>
                <w:tcPr>
                  <w:tcW w:w="567" w:type="dxa"/>
                  <w:vMerge/>
                  <w:tcBorders>
                    <w:bottom w:val="single" w:sz="8" w:space="0" w:color="auto"/>
                  </w:tcBorders>
                  <w:vAlign w:val="center"/>
                </w:tcPr>
                <w:p w:rsidR="00F62428" w:rsidRPr="006C225E" w:rsidRDefault="00F62428" w:rsidP="000D0EC5">
                  <w:pPr>
                    <w:tabs>
                      <w:tab w:val="left" w:pos="3620"/>
                    </w:tabs>
                    <w:adjustRightInd w:val="0"/>
                    <w:snapToGrid w:val="0"/>
                    <w:jc w:val="center"/>
                    <w:rPr>
                      <w:bCs/>
                      <w:sz w:val="21"/>
                      <w:szCs w:val="21"/>
                    </w:rPr>
                  </w:pPr>
                </w:p>
              </w:tc>
              <w:tc>
                <w:tcPr>
                  <w:tcW w:w="850" w:type="dxa"/>
                  <w:vMerge/>
                  <w:tcBorders>
                    <w:bottom w:val="single" w:sz="8" w:space="0" w:color="auto"/>
                  </w:tcBorders>
                  <w:vAlign w:val="center"/>
                </w:tcPr>
                <w:p w:rsidR="00F62428" w:rsidRPr="006C225E" w:rsidRDefault="00F62428" w:rsidP="000D0EC5">
                  <w:pPr>
                    <w:tabs>
                      <w:tab w:val="left" w:pos="3620"/>
                    </w:tabs>
                    <w:adjustRightInd w:val="0"/>
                    <w:snapToGrid w:val="0"/>
                    <w:jc w:val="center"/>
                    <w:rPr>
                      <w:bCs/>
                      <w:sz w:val="21"/>
                      <w:szCs w:val="21"/>
                    </w:rPr>
                  </w:pPr>
                </w:p>
              </w:tc>
              <w:tc>
                <w:tcPr>
                  <w:tcW w:w="1763" w:type="dxa"/>
                  <w:vMerge/>
                  <w:tcBorders>
                    <w:bottom w:val="single" w:sz="8" w:space="0" w:color="auto"/>
                  </w:tcBorders>
                  <w:vAlign w:val="center"/>
                </w:tcPr>
                <w:p w:rsidR="00F62428" w:rsidRPr="006C225E" w:rsidRDefault="00F62428" w:rsidP="000D0EC5">
                  <w:pPr>
                    <w:tabs>
                      <w:tab w:val="left" w:pos="3620"/>
                    </w:tabs>
                    <w:adjustRightInd w:val="0"/>
                    <w:snapToGrid w:val="0"/>
                    <w:jc w:val="center"/>
                    <w:rPr>
                      <w:bCs/>
                      <w:sz w:val="21"/>
                      <w:szCs w:val="21"/>
                    </w:rPr>
                  </w:pPr>
                </w:p>
              </w:tc>
            </w:tr>
            <w:tr w:rsidR="00F62428" w:rsidRPr="006C225E" w:rsidTr="000D0EC5">
              <w:trPr>
                <w:trHeight w:val="397"/>
                <w:jc w:val="center"/>
              </w:trPr>
              <w:tc>
                <w:tcPr>
                  <w:tcW w:w="413" w:type="dxa"/>
                  <w:tcBorders>
                    <w:top w:val="single" w:sz="8" w:space="0" w:color="auto"/>
                    <w:bottom w:val="single" w:sz="8" w:space="0" w:color="auto"/>
                  </w:tcBorders>
                  <w:vAlign w:val="center"/>
                </w:tcPr>
                <w:p w:rsidR="00F62428" w:rsidRPr="006C225E" w:rsidRDefault="00F62428" w:rsidP="000D0EC5">
                  <w:pPr>
                    <w:tabs>
                      <w:tab w:val="left" w:pos="3620"/>
                    </w:tabs>
                    <w:adjustRightInd w:val="0"/>
                    <w:snapToGrid w:val="0"/>
                    <w:jc w:val="center"/>
                    <w:rPr>
                      <w:bCs/>
                      <w:sz w:val="21"/>
                      <w:szCs w:val="21"/>
                    </w:rPr>
                  </w:pPr>
                  <w:r w:rsidRPr="006C225E">
                    <w:rPr>
                      <w:bCs/>
                      <w:sz w:val="21"/>
                      <w:szCs w:val="21"/>
                    </w:rPr>
                    <w:t>1</w:t>
                  </w:r>
                </w:p>
              </w:tc>
              <w:tc>
                <w:tcPr>
                  <w:tcW w:w="487" w:type="dxa"/>
                  <w:tcBorders>
                    <w:top w:val="single" w:sz="8" w:space="0" w:color="auto"/>
                    <w:bottom w:val="single" w:sz="8" w:space="0" w:color="auto"/>
                  </w:tcBorders>
                  <w:vAlign w:val="center"/>
                </w:tcPr>
                <w:p w:rsidR="00F62428" w:rsidRPr="006C225E" w:rsidRDefault="00F62428" w:rsidP="000D0EC5">
                  <w:pPr>
                    <w:tabs>
                      <w:tab w:val="left" w:pos="3620"/>
                    </w:tabs>
                    <w:adjustRightInd w:val="0"/>
                    <w:snapToGrid w:val="0"/>
                    <w:jc w:val="center"/>
                    <w:rPr>
                      <w:bCs/>
                      <w:sz w:val="21"/>
                      <w:szCs w:val="21"/>
                    </w:rPr>
                  </w:pPr>
                  <w:r w:rsidRPr="006C225E">
                    <w:rPr>
                      <w:bCs/>
                      <w:sz w:val="21"/>
                      <w:szCs w:val="21"/>
                    </w:rPr>
                    <w:t>生活</w:t>
                  </w:r>
                  <w:r w:rsidRPr="006C225E">
                    <w:rPr>
                      <w:rFonts w:hint="eastAsia"/>
                      <w:bCs/>
                      <w:sz w:val="21"/>
                      <w:szCs w:val="21"/>
                    </w:rPr>
                    <w:t>污</w:t>
                  </w:r>
                  <w:r w:rsidRPr="006C225E">
                    <w:rPr>
                      <w:rFonts w:hint="eastAsia"/>
                      <w:bCs/>
                      <w:sz w:val="21"/>
                      <w:szCs w:val="21"/>
                    </w:rPr>
                    <w:lastRenderedPageBreak/>
                    <w:t>水</w:t>
                  </w:r>
                </w:p>
              </w:tc>
              <w:tc>
                <w:tcPr>
                  <w:tcW w:w="850" w:type="dxa"/>
                  <w:tcBorders>
                    <w:top w:val="single" w:sz="8" w:space="0" w:color="auto"/>
                    <w:bottom w:val="single" w:sz="8" w:space="0" w:color="auto"/>
                  </w:tcBorders>
                  <w:vAlign w:val="center"/>
                </w:tcPr>
                <w:p w:rsidR="00F62428" w:rsidRPr="006C225E" w:rsidRDefault="00F62428" w:rsidP="000D0EC5">
                  <w:pPr>
                    <w:tabs>
                      <w:tab w:val="left" w:pos="3620"/>
                    </w:tabs>
                    <w:adjustRightInd w:val="0"/>
                    <w:snapToGrid w:val="0"/>
                    <w:jc w:val="center"/>
                    <w:rPr>
                      <w:bCs/>
                      <w:sz w:val="21"/>
                      <w:szCs w:val="21"/>
                    </w:rPr>
                  </w:pPr>
                  <w:r w:rsidRPr="006C225E">
                    <w:rPr>
                      <w:bCs/>
                      <w:sz w:val="21"/>
                      <w:szCs w:val="21"/>
                    </w:rPr>
                    <w:lastRenderedPageBreak/>
                    <w:t>COD</w:t>
                  </w:r>
                  <w:r w:rsidRPr="006C225E">
                    <w:rPr>
                      <w:bCs/>
                      <w:sz w:val="21"/>
                      <w:szCs w:val="21"/>
                    </w:rPr>
                    <w:t>、</w:t>
                  </w:r>
                  <w:r w:rsidRPr="006C225E">
                    <w:rPr>
                      <w:bCs/>
                      <w:sz w:val="21"/>
                      <w:szCs w:val="21"/>
                    </w:rPr>
                    <w:t>SS</w:t>
                  </w:r>
                  <w:r w:rsidRPr="006C225E">
                    <w:rPr>
                      <w:bCs/>
                      <w:sz w:val="21"/>
                      <w:szCs w:val="21"/>
                    </w:rPr>
                    <w:t>、氨氮、</w:t>
                  </w:r>
                  <w:r w:rsidRPr="006C225E">
                    <w:rPr>
                      <w:bCs/>
                      <w:sz w:val="21"/>
                      <w:szCs w:val="21"/>
                    </w:rPr>
                    <w:lastRenderedPageBreak/>
                    <w:t>TN</w:t>
                  </w:r>
                  <w:r w:rsidRPr="006C225E">
                    <w:rPr>
                      <w:bCs/>
                      <w:sz w:val="21"/>
                      <w:szCs w:val="21"/>
                    </w:rPr>
                    <w:t>、</w:t>
                  </w:r>
                  <w:r w:rsidRPr="006C225E">
                    <w:rPr>
                      <w:bCs/>
                      <w:sz w:val="21"/>
                      <w:szCs w:val="21"/>
                    </w:rPr>
                    <w:t>TP</w:t>
                  </w:r>
                </w:p>
              </w:tc>
              <w:tc>
                <w:tcPr>
                  <w:tcW w:w="709" w:type="dxa"/>
                  <w:tcBorders>
                    <w:top w:val="single" w:sz="8" w:space="0" w:color="auto"/>
                    <w:bottom w:val="single" w:sz="8" w:space="0" w:color="auto"/>
                  </w:tcBorders>
                  <w:vAlign w:val="center"/>
                </w:tcPr>
                <w:p w:rsidR="00F62428" w:rsidRPr="006C225E" w:rsidRDefault="00F62428" w:rsidP="000D0EC5">
                  <w:pPr>
                    <w:tabs>
                      <w:tab w:val="left" w:pos="3620"/>
                    </w:tabs>
                    <w:adjustRightInd w:val="0"/>
                    <w:snapToGrid w:val="0"/>
                    <w:jc w:val="center"/>
                    <w:rPr>
                      <w:sz w:val="21"/>
                      <w:szCs w:val="21"/>
                    </w:rPr>
                  </w:pPr>
                  <w:r w:rsidRPr="006C225E">
                    <w:rPr>
                      <w:rFonts w:hint="eastAsia"/>
                      <w:sz w:val="21"/>
                      <w:szCs w:val="21"/>
                    </w:rPr>
                    <w:lastRenderedPageBreak/>
                    <w:t>间接排放流量</w:t>
                  </w:r>
                  <w:r w:rsidRPr="006C225E">
                    <w:rPr>
                      <w:rFonts w:hint="eastAsia"/>
                      <w:sz w:val="21"/>
                      <w:szCs w:val="21"/>
                    </w:rPr>
                    <w:lastRenderedPageBreak/>
                    <w:t>不稳定</w:t>
                  </w:r>
                </w:p>
              </w:tc>
              <w:tc>
                <w:tcPr>
                  <w:tcW w:w="992" w:type="dxa"/>
                  <w:tcBorders>
                    <w:top w:val="single" w:sz="8" w:space="0" w:color="auto"/>
                    <w:bottom w:val="single" w:sz="8" w:space="0" w:color="auto"/>
                  </w:tcBorders>
                  <w:vAlign w:val="center"/>
                </w:tcPr>
                <w:p w:rsidR="00F62428" w:rsidRPr="006C225E" w:rsidRDefault="00F62428" w:rsidP="000D0EC5">
                  <w:pPr>
                    <w:tabs>
                      <w:tab w:val="left" w:pos="3620"/>
                    </w:tabs>
                    <w:adjustRightInd w:val="0"/>
                    <w:snapToGrid w:val="0"/>
                    <w:jc w:val="center"/>
                    <w:rPr>
                      <w:sz w:val="21"/>
                      <w:szCs w:val="21"/>
                    </w:rPr>
                  </w:pPr>
                  <w:r w:rsidRPr="006C225E">
                    <w:rPr>
                      <w:sz w:val="21"/>
                      <w:szCs w:val="21"/>
                    </w:rPr>
                    <w:lastRenderedPageBreak/>
                    <w:t>TW001</w:t>
                  </w:r>
                </w:p>
              </w:tc>
              <w:tc>
                <w:tcPr>
                  <w:tcW w:w="851" w:type="dxa"/>
                  <w:tcBorders>
                    <w:top w:val="single" w:sz="8" w:space="0" w:color="auto"/>
                    <w:bottom w:val="single" w:sz="8" w:space="0" w:color="auto"/>
                  </w:tcBorders>
                  <w:vAlign w:val="center"/>
                </w:tcPr>
                <w:p w:rsidR="00F62428" w:rsidRPr="006C225E" w:rsidRDefault="00F62428" w:rsidP="000D0EC5">
                  <w:pPr>
                    <w:tabs>
                      <w:tab w:val="left" w:pos="3620"/>
                    </w:tabs>
                    <w:adjustRightInd w:val="0"/>
                    <w:snapToGrid w:val="0"/>
                    <w:jc w:val="center"/>
                    <w:rPr>
                      <w:sz w:val="21"/>
                      <w:szCs w:val="21"/>
                    </w:rPr>
                  </w:pPr>
                  <w:r w:rsidRPr="006C225E">
                    <w:rPr>
                      <w:rFonts w:hint="eastAsia"/>
                      <w:sz w:val="21"/>
                      <w:szCs w:val="21"/>
                    </w:rPr>
                    <w:t>化粪池</w:t>
                  </w:r>
                </w:p>
              </w:tc>
              <w:tc>
                <w:tcPr>
                  <w:tcW w:w="1134" w:type="dxa"/>
                  <w:tcBorders>
                    <w:top w:val="single" w:sz="8" w:space="0" w:color="auto"/>
                    <w:bottom w:val="single" w:sz="8" w:space="0" w:color="auto"/>
                  </w:tcBorders>
                  <w:vAlign w:val="center"/>
                </w:tcPr>
                <w:p w:rsidR="00F62428" w:rsidRPr="006C225E" w:rsidRDefault="00F62428" w:rsidP="000D0EC5">
                  <w:pPr>
                    <w:tabs>
                      <w:tab w:val="left" w:pos="3620"/>
                    </w:tabs>
                    <w:adjustRightInd w:val="0"/>
                    <w:snapToGrid w:val="0"/>
                    <w:jc w:val="center"/>
                    <w:rPr>
                      <w:sz w:val="21"/>
                      <w:szCs w:val="21"/>
                    </w:rPr>
                  </w:pPr>
                  <w:r w:rsidRPr="006C225E">
                    <w:rPr>
                      <w:rFonts w:hint="eastAsia"/>
                      <w:sz w:val="21"/>
                      <w:szCs w:val="21"/>
                    </w:rPr>
                    <w:t>化粪池</w:t>
                  </w:r>
                </w:p>
              </w:tc>
              <w:tc>
                <w:tcPr>
                  <w:tcW w:w="567" w:type="dxa"/>
                  <w:tcBorders>
                    <w:top w:val="single" w:sz="8" w:space="0" w:color="auto"/>
                    <w:bottom w:val="single" w:sz="8" w:space="0" w:color="auto"/>
                  </w:tcBorders>
                  <w:vAlign w:val="center"/>
                </w:tcPr>
                <w:p w:rsidR="00F62428" w:rsidRPr="006C225E" w:rsidRDefault="00F62428" w:rsidP="000D0EC5">
                  <w:pPr>
                    <w:tabs>
                      <w:tab w:val="left" w:pos="3620"/>
                    </w:tabs>
                    <w:adjustRightInd w:val="0"/>
                    <w:snapToGrid w:val="0"/>
                    <w:jc w:val="center"/>
                    <w:rPr>
                      <w:bCs/>
                      <w:sz w:val="21"/>
                      <w:szCs w:val="21"/>
                    </w:rPr>
                  </w:pPr>
                  <w:r w:rsidRPr="006C225E">
                    <w:rPr>
                      <w:bCs/>
                      <w:sz w:val="21"/>
                      <w:szCs w:val="21"/>
                    </w:rPr>
                    <w:t>DW001</w:t>
                  </w:r>
                </w:p>
              </w:tc>
              <w:tc>
                <w:tcPr>
                  <w:tcW w:w="850" w:type="dxa"/>
                  <w:tcBorders>
                    <w:top w:val="single" w:sz="8" w:space="0" w:color="auto"/>
                    <w:bottom w:val="single" w:sz="8" w:space="0" w:color="auto"/>
                  </w:tcBorders>
                  <w:vAlign w:val="center"/>
                </w:tcPr>
                <w:p w:rsidR="00F62428" w:rsidRPr="006C225E" w:rsidRDefault="00F62428" w:rsidP="000D0EC5">
                  <w:pPr>
                    <w:tabs>
                      <w:tab w:val="left" w:pos="3620"/>
                    </w:tabs>
                    <w:adjustRightInd w:val="0"/>
                    <w:snapToGrid w:val="0"/>
                    <w:jc w:val="center"/>
                    <w:rPr>
                      <w:bCs/>
                      <w:sz w:val="21"/>
                      <w:szCs w:val="21"/>
                    </w:rPr>
                  </w:pPr>
                  <w:r w:rsidRPr="006C225E">
                    <w:rPr>
                      <w:bCs/>
                      <w:sz w:val="21"/>
                      <w:szCs w:val="21"/>
                    </w:rPr>
                    <w:t>是</w:t>
                  </w:r>
                </w:p>
              </w:tc>
              <w:tc>
                <w:tcPr>
                  <w:tcW w:w="1763" w:type="dxa"/>
                  <w:tcBorders>
                    <w:top w:val="single" w:sz="8" w:space="0" w:color="auto"/>
                    <w:bottom w:val="single" w:sz="8" w:space="0" w:color="auto"/>
                  </w:tcBorders>
                  <w:vAlign w:val="center"/>
                </w:tcPr>
                <w:p w:rsidR="00F62428" w:rsidRPr="006C225E" w:rsidRDefault="00F62428" w:rsidP="000D0EC5">
                  <w:pPr>
                    <w:tabs>
                      <w:tab w:val="left" w:pos="3620"/>
                    </w:tabs>
                    <w:adjustRightInd w:val="0"/>
                    <w:snapToGrid w:val="0"/>
                    <w:rPr>
                      <w:bCs/>
                      <w:sz w:val="21"/>
                      <w:szCs w:val="21"/>
                    </w:rPr>
                  </w:pPr>
                  <w:r w:rsidRPr="006C225E">
                    <w:rPr>
                      <w:bCs/>
                      <w:sz w:val="21"/>
                      <w:szCs w:val="21"/>
                    </w:rPr>
                    <w:t>■</w:t>
                  </w:r>
                  <w:r w:rsidRPr="006C225E">
                    <w:rPr>
                      <w:bCs/>
                      <w:sz w:val="21"/>
                      <w:szCs w:val="21"/>
                    </w:rPr>
                    <w:t>企业总排口</w:t>
                  </w:r>
                </w:p>
                <w:p w:rsidR="00F62428" w:rsidRPr="006C225E" w:rsidRDefault="00F62428" w:rsidP="000D0EC5">
                  <w:pPr>
                    <w:tabs>
                      <w:tab w:val="left" w:pos="3620"/>
                    </w:tabs>
                    <w:adjustRightInd w:val="0"/>
                    <w:snapToGrid w:val="0"/>
                    <w:rPr>
                      <w:bCs/>
                      <w:sz w:val="21"/>
                      <w:szCs w:val="21"/>
                    </w:rPr>
                  </w:pPr>
                  <w:r w:rsidRPr="006C225E">
                    <w:rPr>
                      <w:bCs/>
                      <w:sz w:val="21"/>
                      <w:szCs w:val="21"/>
                    </w:rPr>
                    <w:t>口雨水排放口</w:t>
                  </w:r>
                </w:p>
                <w:p w:rsidR="00F62428" w:rsidRPr="006C225E" w:rsidRDefault="00F62428" w:rsidP="000D0EC5">
                  <w:pPr>
                    <w:tabs>
                      <w:tab w:val="left" w:pos="3620"/>
                    </w:tabs>
                    <w:adjustRightInd w:val="0"/>
                    <w:snapToGrid w:val="0"/>
                    <w:rPr>
                      <w:bCs/>
                      <w:sz w:val="21"/>
                      <w:szCs w:val="21"/>
                    </w:rPr>
                  </w:pPr>
                  <w:r w:rsidRPr="006C225E">
                    <w:rPr>
                      <w:bCs/>
                      <w:sz w:val="21"/>
                      <w:szCs w:val="21"/>
                    </w:rPr>
                    <w:t>口清静下水排放</w:t>
                  </w:r>
                  <w:r w:rsidRPr="006C225E">
                    <w:rPr>
                      <w:bCs/>
                      <w:sz w:val="21"/>
                      <w:szCs w:val="21"/>
                    </w:rPr>
                    <w:lastRenderedPageBreak/>
                    <w:t>口</w:t>
                  </w:r>
                </w:p>
                <w:p w:rsidR="00F62428" w:rsidRPr="006C225E" w:rsidRDefault="00F62428" w:rsidP="000D0EC5">
                  <w:pPr>
                    <w:tabs>
                      <w:tab w:val="left" w:pos="3620"/>
                    </w:tabs>
                    <w:adjustRightInd w:val="0"/>
                    <w:snapToGrid w:val="0"/>
                    <w:rPr>
                      <w:bCs/>
                      <w:sz w:val="21"/>
                      <w:szCs w:val="21"/>
                    </w:rPr>
                  </w:pPr>
                  <w:r w:rsidRPr="006C225E">
                    <w:rPr>
                      <w:bCs/>
                      <w:sz w:val="21"/>
                      <w:szCs w:val="21"/>
                    </w:rPr>
                    <w:t>口温排水排放口</w:t>
                  </w:r>
                </w:p>
                <w:p w:rsidR="00F62428" w:rsidRPr="006C225E" w:rsidRDefault="00F62428" w:rsidP="000D0EC5">
                  <w:pPr>
                    <w:tabs>
                      <w:tab w:val="left" w:pos="3620"/>
                    </w:tabs>
                    <w:adjustRightInd w:val="0"/>
                    <w:snapToGrid w:val="0"/>
                    <w:rPr>
                      <w:bCs/>
                      <w:sz w:val="21"/>
                      <w:szCs w:val="21"/>
                    </w:rPr>
                  </w:pPr>
                  <w:r w:rsidRPr="006C225E">
                    <w:rPr>
                      <w:bCs/>
                      <w:sz w:val="21"/>
                      <w:szCs w:val="21"/>
                    </w:rPr>
                    <w:t>口车间或车间处理设施排放口</w:t>
                  </w:r>
                </w:p>
              </w:tc>
            </w:tr>
          </w:tbl>
          <w:p w:rsidR="00F62428" w:rsidRPr="006C225E" w:rsidRDefault="00F62428" w:rsidP="00124F73">
            <w:pPr>
              <w:spacing w:line="440" w:lineRule="exact"/>
              <w:ind w:firstLineChars="200" w:firstLine="480"/>
              <w:rPr>
                <w:szCs w:val="22"/>
              </w:rPr>
            </w:pPr>
            <w:r w:rsidRPr="006C225E">
              <w:rPr>
                <w:rFonts w:hint="eastAsia"/>
                <w:bCs/>
              </w:rPr>
              <w:lastRenderedPageBreak/>
              <w:t>（</w:t>
            </w:r>
            <w:r w:rsidRPr="006C225E">
              <w:rPr>
                <w:rFonts w:hint="eastAsia"/>
                <w:bCs/>
              </w:rPr>
              <w:t>4</w:t>
            </w:r>
            <w:r w:rsidRPr="006C225E">
              <w:rPr>
                <w:rFonts w:hint="eastAsia"/>
                <w:bCs/>
              </w:rPr>
              <w:t>）</w:t>
            </w:r>
            <w:r w:rsidR="00124F73" w:rsidRPr="006C225E">
              <w:rPr>
                <w:szCs w:val="22"/>
              </w:rPr>
              <w:t>废水间接排放口基本情况</w:t>
            </w:r>
            <w:r w:rsidRPr="006C225E">
              <w:rPr>
                <w:bCs/>
              </w:rPr>
              <w:t>。</w:t>
            </w:r>
          </w:p>
          <w:p w:rsidR="00F62428" w:rsidRPr="006C225E" w:rsidRDefault="00F62428" w:rsidP="00F62428">
            <w:pPr>
              <w:spacing w:line="440" w:lineRule="exact"/>
              <w:ind w:firstLineChars="200" w:firstLine="480"/>
              <w:rPr>
                <w:rFonts w:eastAsia="黑体"/>
                <w:bCs/>
                <w:szCs w:val="20"/>
              </w:rPr>
            </w:pPr>
            <w:r w:rsidRPr="006C225E">
              <w:rPr>
                <w:rFonts w:eastAsia="黑体"/>
                <w:bCs/>
                <w:szCs w:val="20"/>
              </w:rPr>
              <w:t>表</w:t>
            </w:r>
            <w:r w:rsidRPr="006C225E">
              <w:rPr>
                <w:rFonts w:eastAsia="黑体"/>
                <w:bCs/>
                <w:szCs w:val="20"/>
              </w:rPr>
              <w:t>3</w:t>
            </w:r>
            <w:r w:rsidR="00C40672" w:rsidRPr="006C225E">
              <w:rPr>
                <w:rFonts w:eastAsia="黑体" w:hint="eastAsia"/>
                <w:bCs/>
                <w:szCs w:val="20"/>
              </w:rPr>
              <w:t>3</w:t>
            </w:r>
            <w:r w:rsidRPr="006C225E">
              <w:rPr>
                <w:rFonts w:eastAsia="黑体"/>
                <w:bCs/>
                <w:szCs w:val="20"/>
              </w:rPr>
              <w:t xml:space="preserve">   </w:t>
            </w:r>
            <w:r w:rsidR="00124F73" w:rsidRPr="006C225E">
              <w:rPr>
                <w:rFonts w:eastAsia="黑体"/>
                <w:bCs/>
                <w:szCs w:val="20"/>
              </w:rPr>
              <w:t xml:space="preserve">         </w:t>
            </w:r>
            <w:r w:rsidRPr="006C225E">
              <w:rPr>
                <w:rFonts w:eastAsia="黑体"/>
                <w:bCs/>
                <w:szCs w:val="20"/>
              </w:rPr>
              <w:t xml:space="preserve">    </w:t>
            </w:r>
            <w:r w:rsidR="00124F73" w:rsidRPr="006C225E">
              <w:rPr>
                <w:rFonts w:eastAsia="黑体"/>
                <w:bCs/>
                <w:szCs w:val="20"/>
              </w:rPr>
              <w:t>废水间接排放口基本情况表</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451"/>
              <w:gridCol w:w="509"/>
              <w:gridCol w:w="608"/>
              <w:gridCol w:w="556"/>
              <w:gridCol w:w="828"/>
              <w:gridCol w:w="829"/>
              <w:gridCol w:w="921"/>
              <w:gridCol w:w="600"/>
              <w:gridCol w:w="940"/>
              <w:gridCol w:w="944"/>
              <w:gridCol w:w="1430"/>
            </w:tblGrid>
            <w:tr w:rsidR="00F62428" w:rsidRPr="006C225E" w:rsidTr="000D0EC5">
              <w:trPr>
                <w:trHeight w:val="397"/>
                <w:jc w:val="center"/>
              </w:trPr>
              <w:tc>
                <w:tcPr>
                  <w:tcW w:w="448" w:type="dxa"/>
                  <w:vMerge w:val="restart"/>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序号</w:t>
                  </w:r>
                </w:p>
              </w:tc>
              <w:tc>
                <w:tcPr>
                  <w:tcW w:w="506" w:type="dxa"/>
                  <w:vMerge w:val="restart"/>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排放口编号</w:t>
                  </w:r>
                </w:p>
              </w:tc>
              <w:tc>
                <w:tcPr>
                  <w:tcW w:w="1157" w:type="dxa"/>
                  <w:gridSpan w:val="2"/>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排放口地理坐标</w:t>
                  </w:r>
                </w:p>
              </w:tc>
              <w:tc>
                <w:tcPr>
                  <w:tcW w:w="823" w:type="dxa"/>
                  <w:vMerge w:val="restart"/>
                  <w:vAlign w:val="center"/>
                </w:tcPr>
                <w:p w:rsidR="00F62428" w:rsidRPr="006C225E" w:rsidRDefault="00606787" w:rsidP="000D0EC5">
                  <w:pPr>
                    <w:adjustRightInd w:val="0"/>
                    <w:snapToGrid w:val="0"/>
                    <w:jc w:val="center"/>
                    <w:rPr>
                      <w:b/>
                      <w:color w:val="000000" w:themeColor="text1"/>
                      <w:sz w:val="21"/>
                      <w:szCs w:val="21"/>
                    </w:rPr>
                  </w:pPr>
                  <w:r w:rsidRPr="006C225E">
                    <w:rPr>
                      <w:b/>
                      <w:color w:val="000000" w:themeColor="text1"/>
                      <w:sz w:val="21"/>
                      <w:szCs w:val="21"/>
                    </w:rPr>
                    <w:t>全厂</w:t>
                  </w:r>
                  <w:r w:rsidR="00F62428" w:rsidRPr="006C225E">
                    <w:rPr>
                      <w:b/>
                      <w:color w:val="000000" w:themeColor="text1"/>
                      <w:sz w:val="21"/>
                      <w:szCs w:val="21"/>
                    </w:rPr>
                    <w:t>废水排放量（万</w:t>
                  </w:r>
                  <w:r w:rsidR="00F62428" w:rsidRPr="006C225E">
                    <w:rPr>
                      <w:b/>
                      <w:color w:val="000000" w:themeColor="text1"/>
                      <w:sz w:val="21"/>
                      <w:szCs w:val="21"/>
                    </w:rPr>
                    <w:t>t/a</w:t>
                  </w:r>
                  <w:r w:rsidR="00F62428" w:rsidRPr="006C225E">
                    <w:rPr>
                      <w:b/>
                      <w:color w:val="000000" w:themeColor="text1"/>
                      <w:sz w:val="21"/>
                      <w:szCs w:val="21"/>
                    </w:rPr>
                    <w:t>）</w:t>
                  </w:r>
                </w:p>
              </w:tc>
              <w:tc>
                <w:tcPr>
                  <w:tcW w:w="824" w:type="dxa"/>
                  <w:vMerge w:val="restart"/>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排放去向</w:t>
                  </w:r>
                </w:p>
              </w:tc>
              <w:tc>
                <w:tcPr>
                  <w:tcW w:w="915" w:type="dxa"/>
                  <w:vMerge w:val="restart"/>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排放规律</w:t>
                  </w:r>
                </w:p>
              </w:tc>
              <w:tc>
                <w:tcPr>
                  <w:tcW w:w="596" w:type="dxa"/>
                  <w:vMerge w:val="restart"/>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间歇排放时段</w:t>
                  </w:r>
                </w:p>
              </w:tc>
              <w:tc>
                <w:tcPr>
                  <w:tcW w:w="3293" w:type="dxa"/>
                  <w:gridSpan w:val="3"/>
                  <w:vMerge w:val="restart"/>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收纳污水处理厂信息</w:t>
                  </w:r>
                </w:p>
              </w:tc>
            </w:tr>
            <w:tr w:rsidR="00F62428" w:rsidRPr="006C225E" w:rsidTr="000D0EC5">
              <w:trPr>
                <w:trHeight w:val="397"/>
                <w:jc w:val="center"/>
              </w:trPr>
              <w:tc>
                <w:tcPr>
                  <w:tcW w:w="448" w:type="dxa"/>
                  <w:vMerge/>
                  <w:vAlign w:val="center"/>
                </w:tcPr>
                <w:p w:rsidR="00F62428" w:rsidRPr="006C225E" w:rsidRDefault="00F62428" w:rsidP="000D0EC5">
                  <w:pPr>
                    <w:widowControl/>
                    <w:adjustRightInd w:val="0"/>
                    <w:snapToGrid w:val="0"/>
                    <w:rPr>
                      <w:b/>
                      <w:color w:val="000000" w:themeColor="text1"/>
                      <w:sz w:val="21"/>
                      <w:szCs w:val="21"/>
                    </w:rPr>
                  </w:pPr>
                </w:p>
              </w:tc>
              <w:tc>
                <w:tcPr>
                  <w:tcW w:w="506" w:type="dxa"/>
                  <w:vMerge/>
                  <w:vAlign w:val="center"/>
                </w:tcPr>
                <w:p w:rsidR="00F62428" w:rsidRPr="006C225E" w:rsidRDefault="00F62428" w:rsidP="000D0EC5">
                  <w:pPr>
                    <w:widowControl/>
                    <w:adjustRightInd w:val="0"/>
                    <w:snapToGrid w:val="0"/>
                    <w:rPr>
                      <w:b/>
                      <w:color w:val="000000" w:themeColor="text1"/>
                      <w:sz w:val="21"/>
                      <w:szCs w:val="21"/>
                    </w:rPr>
                  </w:pPr>
                </w:p>
              </w:tc>
              <w:tc>
                <w:tcPr>
                  <w:tcW w:w="604" w:type="dxa"/>
                  <w:vMerge w:val="restart"/>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经度</w:t>
                  </w:r>
                </w:p>
              </w:tc>
              <w:tc>
                <w:tcPr>
                  <w:tcW w:w="553" w:type="dxa"/>
                  <w:vMerge w:val="restart"/>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纬度</w:t>
                  </w:r>
                </w:p>
              </w:tc>
              <w:tc>
                <w:tcPr>
                  <w:tcW w:w="823" w:type="dxa"/>
                  <w:vMerge/>
                  <w:vAlign w:val="center"/>
                </w:tcPr>
                <w:p w:rsidR="00F62428" w:rsidRPr="006C225E" w:rsidRDefault="00F62428" w:rsidP="000D0EC5">
                  <w:pPr>
                    <w:widowControl/>
                    <w:adjustRightInd w:val="0"/>
                    <w:snapToGrid w:val="0"/>
                    <w:rPr>
                      <w:b/>
                      <w:color w:val="000000" w:themeColor="text1"/>
                      <w:sz w:val="21"/>
                      <w:szCs w:val="21"/>
                    </w:rPr>
                  </w:pPr>
                </w:p>
              </w:tc>
              <w:tc>
                <w:tcPr>
                  <w:tcW w:w="824" w:type="dxa"/>
                  <w:vMerge/>
                  <w:vAlign w:val="center"/>
                </w:tcPr>
                <w:p w:rsidR="00F62428" w:rsidRPr="006C225E" w:rsidRDefault="00F62428" w:rsidP="000D0EC5">
                  <w:pPr>
                    <w:widowControl/>
                    <w:adjustRightInd w:val="0"/>
                    <w:snapToGrid w:val="0"/>
                    <w:rPr>
                      <w:b/>
                      <w:color w:val="000000" w:themeColor="text1"/>
                      <w:sz w:val="21"/>
                      <w:szCs w:val="21"/>
                    </w:rPr>
                  </w:pPr>
                </w:p>
              </w:tc>
              <w:tc>
                <w:tcPr>
                  <w:tcW w:w="915" w:type="dxa"/>
                  <w:vMerge/>
                  <w:vAlign w:val="center"/>
                </w:tcPr>
                <w:p w:rsidR="00F62428" w:rsidRPr="006C225E" w:rsidRDefault="00F62428" w:rsidP="000D0EC5">
                  <w:pPr>
                    <w:widowControl/>
                    <w:adjustRightInd w:val="0"/>
                    <w:snapToGrid w:val="0"/>
                    <w:rPr>
                      <w:b/>
                      <w:color w:val="000000" w:themeColor="text1"/>
                      <w:sz w:val="21"/>
                      <w:szCs w:val="21"/>
                    </w:rPr>
                  </w:pPr>
                </w:p>
              </w:tc>
              <w:tc>
                <w:tcPr>
                  <w:tcW w:w="596" w:type="dxa"/>
                  <w:vMerge/>
                  <w:vAlign w:val="center"/>
                </w:tcPr>
                <w:p w:rsidR="00F62428" w:rsidRPr="006C225E" w:rsidRDefault="00F62428" w:rsidP="000D0EC5">
                  <w:pPr>
                    <w:widowControl/>
                    <w:adjustRightInd w:val="0"/>
                    <w:snapToGrid w:val="0"/>
                    <w:rPr>
                      <w:b/>
                      <w:color w:val="000000" w:themeColor="text1"/>
                      <w:sz w:val="21"/>
                      <w:szCs w:val="21"/>
                    </w:rPr>
                  </w:pPr>
                </w:p>
              </w:tc>
              <w:tc>
                <w:tcPr>
                  <w:tcW w:w="3293" w:type="dxa"/>
                  <w:gridSpan w:val="3"/>
                  <w:vMerge/>
                  <w:vAlign w:val="center"/>
                </w:tcPr>
                <w:p w:rsidR="00F62428" w:rsidRPr="006C225E" w:rsidRDefault="00F62428" w:rsidP="000D0EC5">
                  <w:pPr>
                    <w:widowControl/>
                    <w:adjustRightInd w:val="0"/>
                    <w:snapToGrid w:val="0"/>
                    <w:rPr>
                      <w:b/>
                      <w:color w:val="000000" w:themeColor="text1"/>
                      <w:sz w:val="21"/>
                      <w:szCs w:val="21"/>
                    </w:rPr>
                  </w:pPr>
                </w:p>
              </w:tc>
            </w:tr>
            <w:tr w:rsidR="00F62428" w:rsidRPr="006C225E" w:rsidTr="000D0EC5">
              <w:trPr>
                <w:trHeight w:val="397"/>
                <w:jc w:val="center"/>
              </w:trPr>
              <w:tc>
                <w:tcPr>
                  <w:tcW w:w="448" w:type="dxa"/>
                  <w:vMerge/>
                  <w:tcBorders>
                    <w:bottom w:val="single" w:sz="8" w:space="0" w:color="auto"/>
                  </w:tcBorders>
                  <w:vAlign w:val="center"/>
                </w:tcPr>
                <w:p w:rsidR="00F62428" w:rsidRPr="006C225E" w:rsidRDefault="00F62428" w:rsidP="000D0EC5">
                  <w:pPr>
                    <w:widowControl/>
                    <w:adjustRightInd w:val="0"/>
                    <w:snapToGrid w:val="0"/>
                    <w:rPr>
                      <w:b/>
                      <w:color w:val="000000" w:themeColor="text1"/>
                      <w:sz w:val="21"/>
                      <w:szCs w:val="21"/>
                    </w:rPr>
                  </w:pPr>
                </w:p>
              </w:tc>
              <w:tc>
                <w:tcPr>
                  <w:tcW w:w="506" w:type="dxa"/>
                  <w:vMerge/>
                  <w:tcBorders>
                    <w:bottom w:val="single" w:sz="8" w:space="0" w:color="auto"/>
                  </w:tcBorders>
                  <w:vAlign w:val="center"/>
                </w:tcPr>
                <w:p w:rsidR="00F62428" w:rsidRPr="006C225E" w:rsidRDefault="00F62428" w:rsidP="000D0EC5">
                  <w:pPr>
                    <w:widowControl/>
                    <w:adjustRightInd w:val="0"/>
                    <w:snapToGrid w:val="0"/>
                    <w:rPr>
                      <w:b/>
                      <w:color w:val="000000" w:themeColor="text1"/>
                      <w:sz w:val="21"/>
                      <w:szCs w:val="21"/>
                    </w:rPr>
                  </w:pPr>
                </w:p>
              </w:tc>
              <w:tc>
                <w:tcPr>
                  <w:tcW w:w="604" w:type="dxa"/>
                  <w:vMerge/>
                  <w:tcBorders>
                    <w:bottom w:val="single" w:sz="8" w:space="0" w:color="auto"/>
                  </w:tcBorders>
                  <w:vAlign w:val="center"/>
                </w:tcPr>
                <w:p w:rsidR="00F62428" w:rsidRPr="006C225E" w:rsidRDefault="00F62428" w:rsidP="000D0EC5">
                  <w:pPr>
                    <w:widowControl/>
                    <w:adjustRightInd w:val="0"/>
                    <w:snapToGrid w:val="0"/>
                    <w:rPr>
                      <w:b/>
                      <w:color w:val="000000" w:themeColor="text1"/>
                      <w:sz w:val="21"/>
                      <w:szCs w:val="21"/>
                    </w:rPr>
                  </w:pPr>
                </w:p>
              </w:tc>
              <w:tc>
                <w:tcPr>
                  <w:tcW w:w="553" w:type="dxa"/>
                  <w:vMerge/>
                  <w:tcBorders>
                    <w:bottom w:val="single" w:sz="8" w:space="0" w:color="auto"/>
                  </w:tcBorders>
                  <w:vAlign w:val="center"/>
                </w:tcPr>
                <w:p w:rsidR="00F62428" w:rsidRPr="006C225E" w:rsidRDefault="00F62428" w:rsidP="000D0EC5">
                  <w:pPr>
                    <w:widowControl/>
                    <w:adjustRightInd w:val="0"/>
                    <w:snapToGrid w:val="0"/>
                    <w:rPr>
                      <w:b/>
                      <w:color w:val="000000" w:themeColor="text1"/>
                      <w:sz w:val="21"/>
                      <w:szCs w:val="21"/>
                    </w:rPr>
                  </w:pPr>
                </w:p>
              </w:tc>
              <w:tc>
                <w:tcPr>
                  <w:tcW w:w="823" w:type="dxa"/>
                  <w:vMerge/>
                  <w:tcBorders>
                    <w:bottom w:val="single" w:sz="8" w:space="0" w:color="auto"/>
                  </w:tcBorders>
                  <w:vAlign w:val="center"/>
                </w:tcPr>
                <w:p w:rsidR="00F62428" w:rsidRPr="006C225E" w:rsidRDefault="00F62428" w:rsidP="000D0EC5">
                  <w:pPr>
                    <w:widowControl/>
                    <w:adjustRightInd w:val="0"/>
                    <w:snapToGrid w:val="0"/>
                    <w:rPr>
                      <w:b/>
                      <w:color w:val="000000" w:themeColor="text1"/>
                      <w:sz w:val="21"/>
                      <w:szCs w:val="21"/>
                    </w:rPr>
                  </w:pPr>
                </w:p>
              </w:tc>
              <w:tc>
                <w:tcPr>
                  <w:tcW w:w="824" w:type="dxa"/>
                  <w:vMerge/>
                  <w:tcBorders>
                    <w:bottom w:val="single" w:sz="8" w:space="0" w:color="auto"/>
                  </w:tcBorders>
                  <w:vAlign w:val="center"/>
                </w:tcPr>
                <w:p w:rsidR="00F62428" w:rsidRPr="006C225E" w:rsidRDefault="00F62428" w:rsidP="000D0EC5">
                  <w:pPr>
                    <w:widowControl/>
                    <w:adjustRightInd w:val="0"/>
                    <w:snapToGrid w:val="0"/>
                    <w:rPr>
                      <w:b/>
                      <w:color w:val="000000" w:themeColor="text1"/>
                      <w:sz w:val="21"/>
                      <w:szCs w:val="21"/>
                    </w:rPr>
                  </w:pPr>
                </w:p>
              </w:tc>
              <w:tc>
                <w:tcPr>
                  <w:tcW w:w="915" w:type="dxa"/>
                  <w:vMerge/>
                  <w:tcBorders>
                    <w:bottom w:val="single" w:sz="8" w:space="0" w:color="auto"/>
                  </w:tcBorders>
                  <w:vAlign w:val="center"/>
                </w:tcPr>
                <w:p w:rsidR="00F62428" w:rsidRPr="006C225E" w:rsidRDefault="00F62428" w:rsidP="000D0EC5">
                  <w:pPr>
                    <w:widowControl/>
                    <w:adjustRightInd w:val="0"/>
                    <w:snapToGrid w:val="0"/>
                    <w:rPr>
                      <w:b/>
                      <w:color w:val="000000" w:themeColor="text1"/>
                      <w:sz w:val="21"/>
                      <w:szCs w:val="21"/>
                    </w:rPr>
                  </w:pPr>
                </w:p>
              </w:tc>
              <w:tc>
                <w:tcPr>
                  <w:tcW w:w="596" w:type="dxa"/>
                  <w:vMerge/>
                  <w:tcBorders>
                    <w:bottom w:val="single" w:sz="8" w:space="0" w:color="auto"/>
                  </w:tcBorders>
                  <w:vAlign w:val="center"/>
                </w:tcPr>
                <w:p w:rsidR="00F62428" w:rsidRPr="006C225E" w:rsidRDefault="00F62428" w:rsidP="000D0EC5">
                  <w:pPr>
                    <w:widowControl/>
                    <w:adjustRightInd w:val="0"/>
                    <w:snapToGrid w:val="0"/>
                    <w:rPr>
                      <w:b/>
                      <w:color w:val="000000" w:themeColor="text1"/>
                      <w:sz w:val="21"/>
                      <w:szCs w:val="21"/>
                    </w:rPr>
                  </w:pPr>
                </w:p>
              </w:tc>
              <w:tc>
                <w:tcPr>
                  <w:tcW w:w="934" w:type="dxa"/>
                  <w:tcBorders>
                    <w:bottom w:val="single" w:sz="8" w:space="0" w:color="auto"/>
                  </w:tcBorders>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名称</w:t>
                  </w:r>
                </w:p>
              </w:tc>
              <w:tc>
                <w:tcPr>
                  <w:tcW w:w="938" w:type="dxa"/>
                  <w:tcBorders>
                    <w:bottom w:val="single" w:sz="8" w:space="0" w:color="auto"/>
                  </w:tcBorders>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污染物种类</w:t>
                  </w:r>
                </w:p>
              </w:tc>
              <w:tc>
                <w:tcPr>
                  <w:tcW w:w="1421" w:type="dxa"/>
                  <w:tcBorders>
                    <w:bottom w:val="single" w:sz="8" w:space="0" w:color="auto"/>
                  </w:tcBorders>
                  <w:vAlign w:val="center"/>
                </w:tcPr>
                <w:p w:rsidR="00F62428" w:rsidRPr="006C225E" w:rsidRDefault="00F62428" w:rsidP="000D0EC5">
                  <w:pPr>
                    <w:adjustRightInd w:val="0"/>
                    <w:snapToGrid w:val="0"/>
                    <w:jc w:val="center"/>
                    <w:rPr>
                      <w:b/>
                      <w:color w:val="000000" w:themeColor="text1"/>
                      <w:sz w:val="21"/>
                      <w:szCs w:val="21"/>
                    </w:rPr>
                  </w:pPr>
                  <w:r w:rsidRPr="006C225E">
                    <w:rPr>
                      <w:b/>
                      <w:color w:val="000000" w:themeColor="text1"/>
                      <w:sz w:val="21"/>
                      <w:szCs w:val="21"/>
                    </w:rPr>
                    <w:t>国家或地方污染物排放标准限值（</w:t>
                  </w:r>
                  <w:r w:rsidRPr="006C225E">
                    <w:rPr>
                      <w:b/>
                      <w:color w:val="000000" w:themeColor="text1"/>
                      <w:sz w:val="21"/>
                      <w:szCs w:val="21"/>
                    </w:rPr>
                    <w:t>mg/L</w:t>
                  </w:r>
                  <w:r w:rsidRPr="006C225E">
                    <w:rPr>
                      <w:b/>
                      <w:color w:val="000000" w:themeColor="text1"/>
                      <w:sz w:val="21"/>
                      <w:szCs w:val="21"/>
                    </w:rPr>
                    <w:t>）</w:t>
                  </w:r>
                </w:p>
              </w:tc>
            </w:tr>
            <w:tr w:rsidR="00F62428" w:rsidRPr="006C225E" w:rsidTr="000D0EC5">
              <w:trPr>
                <w:trHeight w:val="397"/>
                <w:jc w:val="center"/>
              </w:trPr>
              <w:tc>
                <w:tcPr>
                  <w:tcW w:w="448" w:type="dxa"/>
                  <w:vMerge w:val="restart"/>
                  <w:tcBorders>
                    <w:top w:val="single" w:sz="8"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color w:val="000000" w:themeColor="text1"/>
                      <w:sz w:val="21"/>
                      <w:szCs w:val="21"/>
                    </w:rPr>
                    <w:t>1</w:t>
                  </w:r>
                </w:p>
              </w:tc>
              <w:tc>
                <w:tcPr>
                  <w:tcW w:w="506" w:type="dxa"/>
                  <w:vMerge w:val="restart"/>
                  <w:tcBorders>
                    <w:top w:val="single" w:sz="8"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color w:val="000000" w:themeColor="text1"/>
                      <w:sz w:val="21"/>
                      <w:szCs w:val="21"/>
                    </w:rPr>
                    <w:t>1#</w:t>
                  </w:r>
                </w:p>
              </w:tc>
              <w:tc>
                <w:tcPr>
                  <w:tcW w:w="604" w:type="dxa"/>
                  <w:vMerge w:val="restart"/>
                  <w:tcBorders>
                    <w:top w:val="single" w:sz="8" w:space="0" w:color="auto"/>
                  </w:tcBorders>
                  <w:vAlign w:val="center"/>
                </w:tcPr>
                <w:p w:rsidR="00F62428" w:rsidRPr="006C225E" w:rsidRDefault="000B15A3" w:rsidP="000D0EC5">
                  <w:pPr>
                    <w:adjustRightInd w:val="0"/>
                    <w:snapToGrid w:val="0"/>
                    <w:jc w:val="center"/>
                    <w:rPr>
                      <w:color w:val="000000" w:themeColor="text1"/>
                      <w:sz w:val="21"/>
                      <w:szCs w:val="21"/>
                      <w:highlight w:val="yellow"/>
                    </w:rPr>
                  </w:pPr>
                  <w:r w:rsidRPr="006C225E">
                    <w:rPr>
                      <w:color w:val="000000" w:themeColor="text1"/>
                      <w:sz w:val="21"/>
                      <w:szCs w:val="21"/>
                    </w:rPr>
                    <w:t>113.79461</w:t>
                  </w:r>
                  <w:r w:rsidRPr="006C225E">
                    <w:rPr>
                      <w:rFonts w:hint="eastAsia"/>
                      <w:color w:val="000000" w:themeColor="text1"/>
                      <w:sz w:val="21"/>
                      <w:szCs w:val="21"/>
                    </w:rPr>
                    <w:t>3</w:t>
                  </w:r>
                </w:p>
              </w:tc>
              <w:tc>
                <w:tcPr>
                  <w:tcW w:w="553" w:type="dxa"/>
                  <w:vMerge w:val="restart"/>
                  <w:tcBorders>
                    <w:top w:val="single" w:sz="8" w:space="0" w:color="auto"/>
                  </w:tcBorders>
                  <w:vAlign w:val="center"/>
                </w:tcPr>
                <w:p w:rsidR="00F62428" w:rsidRPr="006C225E" w:rsidRDefault="000B15A3" w:rsidP="000B15A3">
                  <w:pPr>
                    <w:adjustRightInd w:val="0"/>
                    <w:snapToGrid w:val="0"/>
                    <w:jc w:val="center"/>
                    <w:rPr>
                      <w:color w:val="000000" w:themeColor="text1"/>
                      <w:sz w:val="21"/>
                      <w:szCs w:val="21"/>
                      <w:highlight w:val="yellow"/>
                    </w:rPr>
                  </w:pPr>
                  <w:r w:rsidRPr="006C225E">
                    <w:rPr>
                      <w:color w:val="000000" w:themeColor="text1"/>
                      <w:sz w:val="21"/>
                      <w:szCs w:val="21"/>
                    </w:rPr>
                    <w:t>35.20113</w:t>
                  </w:r>
                  <w:r w:rsidRPr="006C225E">
                    <w:rPr>
                      <w:rFonts w:hint="eastAsia"/>
                      <w:color w:val="000000" w:themeColor="text1"/>
                      <w:sz w:val="21"/>
                      <w:szCs w:val="21"/>
                    </w:rPr>
                    <w:t>9</w:t>
                  </w:r>
                </w:p>
              </w:tc>
              <w:tc>
                <w:tcPr>
                  <w:tcW w:w="823" w:type="dxa"/>
                  <w:vMerge w:val="restart"/>
                  <w:tcBorders>
                    <w:top w:val="single" w:sz="8" w:space="0" w:color="auto"/>
                  </w:tcBorders>
                  <w:vAlign w:val="center"/>
                </w:tcPr>
                <w:p w:rsidR="00F62428" w:rsidRPr="006C225E" w:rsidRDefault="00F62428" w:rsidP="00E26BF8">
                  <w:pPr>
                    <w:adjustRightInd w:val="0"/>
                    <w:snapToGrid w:val="0"/>
                    <w:jc w:val="center"/>
                    <w:rPr>
                      <w:color w:val="000000" w:themeColor="text1"/>
                      <w:sz w:val="21"/>
                      <w:szCs w:val="21"/>
                    </w:rPr>
                  </w:pPr>
                  <w:r w:rsidRPr="006C225E">
                    <w:rPr>
                      <w:rFonts w:hint="eastAsia"/>
                      <w:color w:val="000000" w:themeColor="text1"/>
                      <w:sz w:val="21"/>
                      <w:szCs w:val="21"/>
                    </w:rPr>
                    <w:t>0.0</w:t>
                  </w:r>
                  <w:r w:rsidR="00E26BF8" w:rsidRPr="006C225E">
                    <w:rPr>
                      <w:rFonts w:hint="eastAsia"/>
                      <w:color w:val="000000" w:themeColor="text1"/>
                      <w:sz w:val="21"/>
                      <w:szCs w:val="21"/>
                    </w:rPr>
                    <w:t>432</w:t>
                  </w:r>
                </w:p>
              </w:tc>
              <w:tc>
                <w:tcPr>
                  <w:tcW w:w="824" w:type="dxa"/>
                  <w:vMerge w:val="restart"/>
                  <w:tcBorders>
                    <w:top w:val="single" w:sz="8"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rFonts w:hint="eastAsia"/>
                      <w:color w:val="000000" w:themeColor="text1"/>
                      <w:sz w:val="21"/>
                      <w:szCs w:val="21"/>
                    </w:rPr>
                    <w:t>新乡县综合污水处理厂</w:t>
                  </w:r>
                </w:p>
              </w:tc>
              <w:tc>
                <w:tcPr>
                  <w:tcW w:w="915" w:type="dxa"/>
                  <w:vMerge w:val="restart"/>
                  <w:tcBorders>
                    <w:top w:val="single" w:sz="8"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color w:val="000000" w:themeColor="text1"/>
                      <w:sz w:val="21"/>
                      <w:szCs w:val="21"/>
                    </w:rPr>
                    <w:t>连续排放流量不稳定</w:t>
                  </w:r>
                </w:p>
              </w:tc>
              <w:tc>
                <w:tcPr>
                  <w:tcW w:w="596" w:type="dxa"/>
                  <w:vMerge w:val="restart"/>
                  <w:tcBorders>
                    <w:top w:val="single" w:sz="8"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color w:val="000000" w:themeColor="text1"/>
                      <w:sz w:val="21"/>
                      <w:szCs w:val="21"/>
                    </w:rPr>
                    <w:t>/</w:t>
                  </w:r>
                </w:p>
              </w:tc>
              <w:tc>
                <w:tcPr>
                  <w:tcW w:w="934" w:type="dxa"/>
                  <w:vMerge w:val="restart"/>
                  <w:tcBorders>
                    <w:top w:val="single" w:sz="8"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rFonts w:hint="eastAsia"/>
                      <w:color w:val="000000" w:themeColor="text1"/>
                      <w:sz w:val="21"/>
                      <w:szCs w:val="21"/>
                    </w:rPr>
                    <w:t>新乡县综合污水处理厂</w:t>
                  </w:r>
                </w:p>
              </w:tc>
              <w:tc>
                <w:tcPr>
                  <w:tcW w:w="938" w:type="dxa"/>
                  <w:tcBorders>
                    <w:top w:val="single" w:sz="8" w:space="0" w:color="auto"/>
                    <w:bottom w:val="single" w:sz="4"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color w:val="000000" w:themeColor="text1"/>
                      <w:sz w:val="21"/>
                      <w:szCs w:val="21"/>
                    </w:rPr>
                    <w:t>COD</w:t>
                  </w:r>
                </w:p>
              </w:tc>
              <w:tc>
                <w:tcPr>
                  <w:tcW w:w="1421" w:type="dxa"/>
                  <w:tcBorders>
                    <w:top w:val="single" w:sz="8" w:space="0" w:color="auto"/>
                    <w:bottom w:val="single" w:sz="4"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rFonts w:hint="eastAsia"/>
                      <w:color w:val="000000" w:themeColor="text1"/>
                      <w:sz w:val="21"/>
                      <w:szCs w:val="21"/>
                    </w:rPr>
                    <w:t>40</w:t>
                  </w:r>
                </w:p>
              </w:tc>
            </w:tr>
            <w:tr w:rsidR="00F62428" w:rsidRPr="006C225E" w:rsidTr="000D0EC5">
              <w:trPr>
                <w:trHeight w:val="397"/>
                <w:jc w:val="center"/>
              </w:trPr>
              <w:tc>
                <w:tcPr>
                  <w:tcW w:w="448" w:type="dxa"/>
                  <w:vMerge/>
                  <w:vAlign w:val="center"/>
                </w:tcPr>
                <w:p w:rsidR="00F62428" w:rsidRPr="006C225E" w:rsidRDefault="00F62428" w:rsidP="000D0EC5">
                  <w:pPr>
                    <w:widowControl/>
                    <w:adjustRightInd w:val="0"/>
                    <w:snapToGrid w:val="0"/>
                    <w:rPr>
                      <w:color w:val="000000" w:themeColor="text1"/>
                      <w:sz w:val="21"/>
                      <w:szCs w:val="21"/>
                    </w:rPr>
                  </w:pPr>
                </w:p>
              </w:tc>
              <w:tc>
                <w:tcPr>
                  <w:tcW w:w="506" w:type="dxa"/>
                  <w:vMerge/>
                  <w:vAlign w:val="center"/>
                </w:tcPr>
                <w:p w:rsidR="00F62428" w:rsidRPr="006C225E" w:rsidRDefault="00F62428" w:rsidP="000D0EC5">
                  <w:pPr>
                    <w:widowControl/>
                    <w:adjustRightInd w:val="0"/>
                    <w:snapToGrid w:val="0"/>
                    <w:rPr>
                      <w:color w:val="000000" w:themeColor="text1"/>
                      <w:sz w:val="21"/>
                      <w:szCs w:val="21"/>
                    </w:rPr>
                  </w:pPr>
                </w:p>
              </w:tc>
              <w:tc>
                <w:tcPr>
                  <w:tcW w:w="604" w:type="dxa"/>
                  <w:vMerge/>
                  <w:vAlign w:val="center"/>
                </w:tcPr>
                <w:p w:rsidR="00F62428" w:rsidRPr="006C225E" w:rsidRDefault="00F62428" w:rsidP="000D0EC5">
                  <w:pPr>
                    <w:widowControl/>
                    <w:adjustRightInd w:val="0"/>
                    <w:snapToGrid w:val="0"/>
                    <w:rPr>
                      <w:color w:val="000000" w:themeColor="text1"/>
                      <w:sz w:val="21"/>
                      <w:szCs w:val="21"/>
                    </w:rPr>
                  </w:pPr>
                </w:p>
              </w:tc>
              <w:tc>
                <w:tcPr>
                  <w:tcW w:w="553" w:type="dxa"/>
                  <w:vMerge/>
                  <w:vAlign w:val="center"/>
                </w:tcPr>
                <w:p w:rsidR="00F62428" w:rsidRPr="006C225E" w:rsidRDefault="00F62428" w:rsidP="000D0EC5">
                  <w:pPr>
                    <w:widowControl/>
                    <w:adjustRightInd w:val="0"/>
                    <w:snapToGrid w:val="0"/>
                    <w:rPr>
                      <w:color w:val="000000" w:themeColor="text1"/>
                      <w:sz w:val="21"/>
                      <w:szCs w:val="21"/>
                    </w:rPr>
                  </w:pPr>
                </w:p>
              </w:tc>
              <w:tc>
                <w:tcPr>
                  <w:tcW w:w="823" w:type="dxa"/>
                  <w:vMerge/>
                  <w:vAlign w:val="center"/>
                </w:tcPr>
                <w:p w:rsidR="00F62428" w:rsidRPr="006C225E" w:rsidRDefault="00F62428" w:rsidP="000D0EC5">
                  <w:pPr>
                    <w:widowControl/>
                    <w:adjustRightInd w:val="0"/>
                    <w:snapToGrid w:val="0"/>
                    <w:rPr>
                      <w:color w:val="000000" w:themeColor="text1"/>
                      <w:sz w:val="21"/>
                      <w:szCs w:val="21"/>
                    </w:rPr>
                  </w:pPr>
                </w:p>
              </w:tc>
              <w:tc>
                <w:tcPr>
                  <w:tcW w:w="824" w:type="dxa"/>
                  <w:vMerge/>
                  <w:vAlign w:val="center"/>
                </w:tcPr>
                <w:p w:rsidR="00F62428" w:rsidRPr="006C225E" w:rsidRDefault="00F62428" w:rsidP="000D0EC5">
                  <w:pPr>
                    <w:widowControl/>
                    <w:adjustRightInd w:val="0"/>
                    <w:snapToGrid w:val="0"/>
                    <w:rPr>
                      <w:color w:val="000000" w:themeColor="text1"/>
                      <w:sz w:val="21"/>
                      <w:szCs w:val="21"/>
                    </w:rPr>
                  </w:pPr>
                </w:p>
              </w:tc>
              <w:tc>
                <w:tcPr>
                  <w:tcW w:w="915" w:type="dxa"/>
                  <w:vMerge/>
                  <w:vAlign w:val="center"/>
                </w:tcPr>
                <w:p w:rsidR="00F62428" w:rsidRPr="006C225E" w:rsidRDefault="00F62428" w:rsidP="000D0EC5">
                  <w:pPr>
                    <w:widowControl/>
                    <w:adjustRightInd w:val="0"/>
                    <w:snapToGrid w:val="0"/>
                    <w:rPr>
                      <w:color w:val="000000" w:themeColor="text1"/>
                      <w:sz w:val="21"/>
                      <w:szCs w:val="21"/>
                    </w:rPr>
                  </w:pPr>
                </w:p>
              </w:tc>
              <w:tc>
                <w:tcPr>
                  <w:tcW w:w="596" w:type="dxa"/>
                  <w:vMerge/>
                  <w:vAlign w:val="center"/>
                </w:tcPr>
                <w:p w:rsidR="00F62428" w:rsidRPr="006C225E" w:rsidRDefault="00F62428" w:rsidP="000D0EC5">
                  <w:pPr>
                    <w:widowControl/>
                    <w:adjustRightInd w:val="0"/>
                    <w:snapToGrid w:val="0"/>
                    <w:rPr>
                      <w:color w:val="000000" w:themeColor="text1"/>
                      <w:sz w:val="21"/>
                      <w:szCs w:val="21"/>
                    </w:rPr>
                  </w:pPr>
                </w:p>
              </w:tc>
              <w:tc>
                <w:tcPr>
                  <w:tcW w:w="934" w:type="dxa"/>
                  <w:vMerge/>
                  <w:vAlign w:val="center"/>
                </w:tcPr>
                <w:p w:rsidR="00F62428" w:rsidRPr="006C225E" w:rsidRDefault="00F62428" w:rsidP="000D0EC5">
                  <w:pPr>
                    <w:widowControl/>
                    <w:adjustRightInd w:val="0"/>
                    <w:snapToGrid w:val="0"/>
                    <w:rPr>
                      <w:color w:val="000000" w:themeColor="text1"/>
                      <w:sz w:val="21"/>
                      <w:szCs w:val="21"/>
                    </w:rPr>
                  </w:pPr>
                </w:p>
              </w:tc>
              <w:tc>
                <w:tcPr>
                  <w:tcW w:w="938" w:type="dxa"/>
                  <w:tcBorders>
                    <w:top w:val="single" w:sz="4" w:space="0" w:color="auto"/>
                    <w:bottom w:val="single" w:sz="4"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color w:val="000000" w:themeColor="text1"/>
                      <w:sz w:val="21"/>
                      <w:szCs w:val="21"/>
                    </w:rPr>
                    <w:t>NH</w:t>
                  </w:r>
                  <w:r w:rsidRPr="006C225E">
                    <w:rPr>
                      <w:color w:val="000000" w:themeColor="text1"/>
                      <w:sz w:val="21"/>
                      <w:szCs w:val="21"/>
                      <w:vertAlign w:val="subscript"/>
                    </w:rPr>
                    <w:t>3</w:t>
                  </w:r>
                  <w:r w:rsidRPr="006C225E">
                    <w:rPr>
                      <w:color w:val="000000" w:themeColor="text1"/>
                      <w:sz w:val="21"/>
                      <w:szCs w:val="21"/>
                    </w:rPr>
                    <w:t>-N</w:t>
                  </w:r>
                </w:p>
              </w:tc>
              <w:tc>
                <w:tcPr>
                  <w:tcW w:w="1421" w:type="dxa"/>
                  <w:tcBorders>
                    <w:top w:val="single" w:sz="4" w:space="0" w:color="auto"/>
                    <w:bottom w:val="single" w:sz="4"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rFonts w:hint="eastAsia"/>
                      <w:color w:val="000000" w:themeColor="text1"/>
                      <w:sz w:val="21"/>
                      <w:szCs w:val="21"/>
                    </w:rPr>
                    <w:t>2.0</w:t>
                  </w:r>
                </w:p>
              </w:tc>
            </w:tr>
            <w:tr w:rsidR="00F62428" w:rsidRPr="006C225E" w:rsidTr="000D0EC5">
              <w:trPr>
                <w:trHeight w:val="397"/>
                <w:jc w:val="center"/>
              </w:trPr>
              <w:tc>
                <w:tcPr>
                  <w:tcW w:w="448" w:type="dxa"/>
                  <w:vMerge/>
                  <w:vAlign w:val="center"/>
                </w:tcPr>
                <w:p w:rsidR="00F62428" w:rsidRPr="006C225E" w:rsidRDefault="00F62428" w:rsidP="000D0EC5">
                  <w:pPr>
                    <w:widowControl/>
                    <w:adjustRightInd w:val="0"/>
                    <w:snapToGrid w:val="0"/>
                    <w:rPr>
                      <w:color w:val="000000" w:themeColor="text1"/>
                      <w:sz w:val="21"/>
                      <w:szCs w:val="21"/>
                    </w:rPr>
                  </w:pPr>
                </w:p>
              </w:tc>
              <w:tc>
                <w:tcPr>
                  <w:tcW w:w="506" w:type="dxa"/>
                  <w:vMerge/>
                  <w:vAlign w:val="center"/>
                </w:tcPr>
                <w:p w:rsidR="00F62428" w:rsidRPr="006C225E" w:rsidRDefault="00F62428" w:rsidP="000D0EC5">
                  <w:pPr>
                    <w:widowControl/>
                    <w:adjustRightInd w:val="0"/>
                    <w:snapToGrid w:val="0"/>
                    <w:rPr>
                      <w:color w:val="000000" w:themeColor="text1"/>
                      <w:sz w:val="21"/>
                      <w:szCs w:val="21"/>
                    </w:rPr>
                  </w:pPr>
                </w:p>
              </w:tc>
              <w:tc>
                <w:tcPr>
                  <w:tcW w:w="604" w:type="dxa"/>
                  <w:vMerge/>
                  <w:vAlign w:val="center"/>
                </w:tcPr>
                <w:p w:rsidR="00F62428" w:rsidRPr="006C225E" w:rsidRDefault="00F62428" w:rsidP="000D0EC5">
                  <w:pPr>
                    <w:widowControl/>
                    <w:adjustRightInd w:val="0"/>
                    <w:snapToGrid w:val="0"/>
                    <w:rPr>
                      <w:color w:val="000000" w:themeColor="text1"/>
                      <w:sz w:val="21"/>
                      <w:szCs w:val="21"/>
                    </w:rPr>
                  </w:pPr>
                </w:p>
              </w:tc>
              <w:tc>
                <w:tcPr>
                  <w:tcW w:w="553" w:type="dxa"/>
                  <w:vMerge/>
                  <w:vAlign w:val="center"/>
                </w:tcPr>
                <w:p w:rsidR="00F62428" w:rsidRPr="006C225E" w:rsidRDefault="00F62428" w:rsidP="000D0EC5">
                  <w:pPr>
                    <w:widowControl/>
                    <w:adjustRightInd w:val="0"/>
                    <w:snapToGrid w:val="0"/>
                    <w:rPr>
                      <w:color w:val="000000" w:themeColor="text1"/>
                      <w:sz w:val="21"/>
                      <w:szCs w:val="21"/>
                    </w:rPr>
                  </w:pPr>
                </w:p>
              </w:tc>
              <w:tc>
                <w:tcPr>
                  <w:tcW w:w="823" w:type="dxa"/>
                  <w:vMerge/>
                  <w:vAlign w:val="center"/>
                </w:tcPr>
                <w:p w:rsidR="00F62428" w:rsidRPr="006C225E" w:rsidRDefault="00F62428" w:rsidP="000D0EC5">
                  <w:pPr>
                    <w:widowControl/>
                    <w:adjustRightInd w:val="0"/>
                    <w:snapToGrid w:val="0"/>
                    <w:rPr>
                      <w:color w:val="000000" w:themeColor="text1"/>
                      <w:sz w:val="21"/>
                      <w:szCs w:val="21"/>
                    </w:rPr>
                  </w:pPr>
                </w:p>
              </w:tc>
              <w:tc>
                <w:tcPr>
                  <w:tcW w:w="824" w:type="dxa"/>
                  <w:vMerge/>
                  <w:vAlign w:val="center"/>
                </w:tcPr>
                <w:p w:rsidR="00F62428" w:rsidRPr="006C225E" w:rsidRDefault="00F62428" w:rsidP="000D0EC5">
                  <w:pPr>
                    <w:widowControl/>
                    <w:adjustRightInd w:val="0"/>
                    <w:snapToGrid w:val="0"/>
                    <w:rPr>
                      <w:color w:val="000000" w:themeColor="text1"/>
                      <w:sz w:val="21"/>
                      <w:szCs w:val="21"/>
                    </w:rPr>
                  </w:pPr>
                </w:p>
              </w:tc>
              <w:tc>
                <w:tcPr>
                  <w:tcW w:w="915" w:type="dxa"/>
                  <w:vMerge/>
                  <w:vAlign w:val="center"/>
                </w:tcPr>
                <w:p w:rsidR="00F62428" w:rsidRPr="006C225E" w:rsidRDefault="00F62428" w:rsidP="000D0EC5">
                  <w:pPr>
                    <w:widowControl/>
                    <w:adjustRightInd w:val="0"/>
                    <w:snapToGrid w:val="0"/>
                    <w:rPr>
                      <w:color w:val="000000" w:themeColor="text1"/>
                      <w:sz w:val="21"/>
                      <w:szCs w:val="21"/>
                    </w:rPr>
                  </w:pPr>
                </w:p>
              </w:tc>
              <w:tc>
                <w:tcPr>
                  <w:tcW w:w="596" w:type="dxa"/>
                  <w:vMerge/>
                  <w:vAlign w:val="center"/>
                </w:tcPr>
                <w:p w:rsidR="00F62428" w:rsidRPr="006C225E" w:rsidRDefault="00F62428" w:rsidP="000D0EC5">
                  <w:pPr>
                    <w:widowControl/>
                    <w:adjustRightInd w:val="0"/>
                    <w:snapToGrid w:val="0"/>
                    <w:rPr>
                      <w:color w:val="000000" w:themeColor="text1"/>
                      <w:sz w:val="21"/>
                      <w:szCs w:val="21"/>
                    </w:rPr>
                  </w:pPr>
                </w:p>
              </w:tc>
              <w:tc>
                <w:tcPr>
                  <w:tcW w:w="934" w:type="dxa"/>
                  <w:vMerge/>
                  <w:vAlign w:val="center"/>
                </w:tcPr>
                <w:p w:rsidR="00F62428" w:rsidRPr="006C225E" w:rsidRDefault="00F62428" w:rsidP="000D0EC5">
                  <w:pPr>
                    <w:widowControl/>
                    <w:adjustRightInd w:val="0"/>
                    <w:snapToGrid w:val="0"/>
                    <w:rPr>
                      <w:color w:val="000000" w:themeColor="text1"/>
                      <w:sz w:val="21"/>
                      <w:szCs w:val="21"/>
                    </w:rPr>
                  </w:pPr>
                </w:p>
              </w:tc>
              <w:tc>
                <w:tcPr>
                  <w:tcW w:w="938" w:type="dxa"/>
                  <w:tcBorders>
                    <w:top w:val="single" w:sz="4" w:space="0" w:color="auto"/>
                    <w:bottom w:val="single" w:sz="4"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sz w:val="21"/>
                      <w:szCs w:val="21"/>
                    </w:rPr>
                    <w:t>SS</w:t>
                  </w:r>
                </w:p>
              </w:tc>
              <w:tc>
                <w:tcPr>
                  <w:tcW w:w="1421" w:type="dxa"/>
                  <w:tcBorders>
                    <w:top w:val="single" w:sz="4" w:space="0" w:color="auto"/>
                    <w:bottom w:val="single" w:sz="4"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rFonts w:hint="eastAsia"/>
                      <w:color w:val="000000" w:themeColor="text1"/>
                      <w:sz w:val="21"/>
                      <w:szCs w:val="21"/>
                    </w:rPr>
                    <w:t>1</w:t>
                  </w:r>
                  <w:r w:rsidR="00150014" w:rsidRPr="006C225E">
                    <w:rPr>
                      <w:rFonts w:hint="eastAsia"/>
                      <w:color w:val="000000" w:themeColor="text1"/>
                      <w:sz w:val="21"/>
                      <w:szCs w:val="21"/>
                    </w:rPr>
                    <w:t>0</w:t>
                  </w:r>
                </w:p>
              </w:tc>
            </w:tr>
            <w:tr w:rsidR="00F62428" w:rsidRPr="006C225E" w:rsidTr="000D0EC5">
              <w:trPr>
                <w:trHeight w:val="397"/>
                <w:jc w:val="center"/>
              </w:trPr>
              <w:tc>
                <w:tcPr>
                  <w:tcW w:w="448" w:type="dxa"/>
                  <w:vMerge/>
                  <w:vAlign w:val="center"/>
                </w:tcPr>
                <w:p w:rsidR="00F62428" w:rsidRPr="006C225E" w:rsidRDefault="00F62428" w:rsidP="000D0EC5">
                  <w:pPr>
                    <w:widowControl/>
                    <w:adjustRightInd w:val="0"/>
                    <w:snapToGrid w:val="0"/>
                    <w:rPr>
                      <w:color w:val="000000" w:themeColor="text1"/>
                      <w:sz w:val="21"/>
                      <w:szCs w:val="21"/>
                    </w:rPr>
                  </w:pPr>
                </w:p>
              </w:tc>
              <w:tc>
                <w:tcPr>
                  <w:tcW w:w="506" w:type="dxa"/>
                  <w:vMerge/>
                  <w:vAlign w:val="center"/>
                </w:tcPr>
                <w:p w:rsidR="00F62428" w:rsidRPr="006C225E" w:rsidRDefault="00F62428" w:rsidP="000D0EC5">
                  <w:pPr>
                    <w:widowControl/>
                    <w:adjustRightInd w:val="0"/>
                    <w:snapToGrid w:val="0"/>
                    <w:rPr>
                      <w:color w:val="000000" w:themeColor="text1"/>
                      <w:sz w:val="21"/>
                      <w:szCs w:val="21"/>
                    </w:rPr>
                  </w:pPr>
                </w:p>
              </w:tc>
              <w:tc>
                <w:tcPr>
                  <w:tcW w:w="604" w:type="dxa"/>
                  <w:vMerge/>
                  <w:vAlign w:val="center"/>
                </w:tcPr>
                <w:p w:rsidR="00F62428" w:rsidRPr="006C225E" w:rsidRDefault="00F62428" w:rsidP="000D0EC5">
                  <w:pPr>
                    <w:widowControl/>
                    <w:adjustRightInd w:val="0"/>
                    <w:snapToGrid w:val="0"/>
                    <w:rPr>
                      <w:color w:val="000000" w:themeColor="text1"/>
                      <w:sz w:val="21"/>
                      <w:szCs w:val="21"/>
                    </w:rPr>
                  </w:pPr>
                </w:p>
              </w:tc>
              <w:tc>
                <w:tcPr>
                  <w:tcW w:w="553" w:type="dxa"/>
                  <w:vMerge/>
                  <w:vAlign w:val="center"/>
                </w:tcPr>
                <w:p w:rsidR="00F62428" w:rsidRPr="006C225E" w:rsidRDefault="00F62428" w:rsidP="000D0EC5">
                  <w:pPr>
                    <w:widowControl/>
                    <w:adjustRightInd w:val="0"/>
                    <w:snapToGrid w:val="0"/>
                    <w:rPr>
                      <w:color w:val="000000" w:themeColor="text1"/>
                      <w:sz w:val="21"/>
                      <w:szCs w:val="21"/>
                    </w:rPr>
                  </w:pPr>
                </w:p>
              </w:tc>
              <w:tc>
                <w:tcPr>
                  <w:tcW w:w="823" w:type="dxa"/>
                  <w:vMerge/>
                  <w:vAlign w:val="center"/>
                </w:tcPr>
                <w:p w:rsidR="00F62428" w:rsidRPr="006C225E" w:rsidRDefault="00F62428" w:rsidP="000D0EC5">
                  <w:pPr>
                    <w:widowControl/>
                    <w:adjustRightInd w:val="0"/>
                    <w:snapToGrid w:val="0"/>
                    <w:rPr>
                      <w:color w:val="000000" w:themeColor="text1"/>
                      <w:sz w:val="21"/>
                      <w:szCs w:val="21"/>
                    </w:rPr>
                  </w:pPr>
                </w:p>
              </w:tc>
              <w:tc>
                <w:tcPr>
                  <w:tcW w:w="824" w:type="dxa"/>
                  <w:vMerge/>
                  <w:vAlign w:val="center"/>
                </w:tcPr>
                <w:p w:rsidR="00F62428" w:rsidRPr="006C225E" w:rsidRDefault="00F62428" w:rsidP="000D0EC5">
                  <w:pPr>
                    <w:widowControl/>
                    <w:adjustRightInd w:val="0"/>
                    <w:snapToGrid w:val="0"/>
                    <w:rPr>
                      <w:color w:val="000000" w:themeColor="text1"/>
                      <w:sz w:val="21"/>
                      <w:szCs w:val="21"/>
                    </w:rPr>
                  </w:pPr>
                </w:p>
              </w:tc>
              <w:tc>
                <w:tcPr>
                  <w:tcW w:w="915" w:type="dxa"/>
                  <w:vMerge/>
                  <w:vAlign w:val="center"/>
                </w:tcPr>
                <w:p w:rsidR="00F62428" w:rsidRPr="006C225E" w:rsidRDefault="00F62428" w:rsidP="000D0EC5">
                  <w:pPr>
                    <w:widowControl/>
                    <w:adjustRightInd w:val="0"/>
                    <w:snapToGrid w:val="0"/>
                    <w:rPr>
                      <w:color w:val="000000" w:themeColor="text1"/>
                      <w:sz w:val="21"/>
                      <w:szCs w:val="21"/>
                    </w:rPr>
                  </w:pPr>
                </w:p>
              </w:tc>
              <w:tc>
                <w:tcPr>
                  <w:tcW w:w="596" w:type="dxa"/>
                  <w:vMerge/>
                  <w:vAlign w:val="center"/>
                </w:tcPr>
                <w:p w:rsidR="00F62428" w:rsidRPr="006C225E" w:rsidRDefault="00F62428" w:rsidP="000D0EC5">
                  <w:pPr>
                    <w:widowControl/>
                    <w:adjustRightInd w:val="0"/>
                    <w:snapToGrid w:val="0"/>
                    <w:rPr>
                      <w:color w:val="000000" w:themeColor="text1"/>
                      <w:sz w:val="21"/>
                      <w:szCs w:val="21"/>
                    </w:rPr>
                  </w:pPr>
                </w:p>
              </w:tc>
              <w:tc>
                <w:tcPr>
                  <w:tcW w:w="934" w:type="dxa"/>
                  <w:vMerge/>
                  <w:vAlign w:val="center"/>
                </w:tcPr>
                <w:p w:rsidR="00F62428" w:rsidRPr="006C225E" w:rsidRDefault="00F62428" w:rsidP="000D0EC5">
                  <w:pPr>
                    <w:widowControl/>
                    <w:adjustRightInd w:val="0"/>
                    <w:snapToGrid w:val="0"/>
                    <w:rPr>
                      <w:color w:val="000000" w:themeColor="text1"/>
                      <w:sz w:val="21"/>
                      <w:szCs w:val="21"/>
                    </w:rPr>
                  </w:pPr>
                </w:p>
              </w:tc>
              <w:tc>
                <w:tcPr>
                  <w:tcW w:w="938" w:type="dxa"/>
                  <w:tcBorders>
                    <w:top w:val="single" w:sz="4" w:space="0" w:color="auto"/>
                    <w:bottom w:val="single" w:sz="4" w:space="0" w:color="auto"/>
                  </w:tcBorders>
                  <w:vAlign w:val="center"/>
                </w:tcPr>
                <w:p w:rsidR="00F62428" w:rsidRPr="006C225E" w:rsidRDefault="00F62428" w:rsidP="000D0EC5">
                  <w:pPr>
                    <w:jc w:val="center"/>
                    <w:rPr>
                      <w:sz w:val="21"/>
                      <w:szCs w:val="21"/>
                    </w:rPr>
                  </w:pPr>
                  <w:r w:rsidRPr="006C225E">
                    <w:rPr>
                      <w:bCs/>
                      <w:spacing w:val="-4"/>
                      <w:sz w:val="21"/>
                      <w:szCs w:val="21"/>
                    </w:rPr>
                    <w:t>TP</w:t>
                  </w:r>
                </w:p>
              </w:tc>
              <w:tc>
                <w:tcPr>
                  <w:tcW w:w="1421" w:type="dxa"/>
                  <w:tcBorders>
                    <w:top w:val="single" w:sz="4" w:space="0" w:color="auto"/>
                    <w:bottom w:val="single" w:sz="4"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rFonts w:hint="eastAsia"/>
                      <w:color w:val="000000" w:themeColor="text1"/>
                      <w:sz w:val="21"/>
                      <w:szCs w:val="21"/>
                    </w:rPr>
                    <w:t>0.4</w:t>
                  </w:r>
                </w:p>
              </w:tc>
            </w:tr>
            <w:tr w:rsidR="00F62428" w:rsidRPr="006C225E" w:rsidTr="000D0EC5">
              <w:trPr>
                <w:trHeight w:val="397"/>
                <w:jc w:val="center"/>
              </w:trPr>
              <w:tc>
                <w:tcPr>
                  <w:tcW w:w="448" w:type="dxa"/>
                  <w:vMerge/>
                  <w:vAlign w:val="center"/>
                </w:tcPr>
                <w:p w:rsidR="00F62428" w:rsidRPr="006C225E" w:rsidRDefault="00F62428" w:rsidP="000D0EC5">
                  <w:pPr>
                    <w:widowControl/>
                    <w:adjustRightInd w:val="0"/>
                    <w:snapToGrid w:val="0"/>
                    <w:rPr>
                      <w:color w:val="000000" w:themeColor="text1"/>
                      <w:sz w:val="21"/>
                      <w:szCs w:val="21"/>
                    </w:rPr>
                  </w:pPr>
                </w:p>
              </w:tc>
              <w:tc>
                <w:tcPr>
                  <w:tcW w:w="506" w:type="dxa"/>
                  <w:vMerge/>
                  <w:vAlign w:val="center"/>
                </w:tcPr>
                <w:p w:rsidR="00F62428" w:rsidRPr="006C225E" w:rsidRDefault="00F62428" w:rsidP="000D0EC5">
                  <w:pPr>
                    <w:widowControl/>
                    <w:adjustRightInd w:val="0"/>
                    <w:snapToGrid w:val="0"/>
                    <w:rPr>
                      <w:color w:val="000000" w:themeColor="text1"/>
                      <w:sz w:val="21"/>
                      <w:szCs w:val="21"/>
                    </w:rPr>
                  </w:pPr>
                </w:p>
              </w:tc>
              <w:tc>
                <w:tcPr>
                  <w:tcW w:w="604" w:type="dxa"/>
                  <w:vMerge/>
                  <w:vAlign w:val="center"/>
                </w:tcPr>
                <w:p w:rsidR="00F62428" w:rsidRPr="006C225E" w:rsidRDefault="00F62428" w:rsidP="000D0EC5">
                  <w:pPr>
                    <w:widowControl/>
                    <w:adjustRightInd w:val="0"/>
                    <w:snapToGrid w:val="0"/>
                    <w:rPr>
                      <w:color w:val="000000" w:themeColor="text1"/>
                      <w:sz w:val="21"/>
                      <w:szCs w:val="21"/>
                    </w:rPr>
                  </w:pPr>
                </w:p>
              </w:tc>
              <w:tc>
                <w:tcPr>
                  <w:tcW w:w="553" w:type="dxa"/>
                  <w:vMerge/>
                  <w:vAlign w:val="center"/>
                </w:tcPr>
                <w:p w:rsidR="00F62428" w:rsidRPr="006C225E" w:rsidRDefault="00F62428" w:rsidP="000D0EC5">
                  <w:pPr>
                    <w:widowControl/>
                    <w:adjustRightInd w:val="0"/>
                    <w:snapToGrid w:val="0"/>
                    <w:rPr>
                      <w:color w:val="000000" w:themeColor="text1"/>
                      <w:sz w:val="21"/>
                      <w:szCs w:val="21"/>
                    </w:rPr>
                  </w:pPr>
                </w:p>
              </w:tc>
              <w:tc>
                <w:tcPr>
                  <w:tcW w:w="823" w:type="dxa"/>
                  <w:vMerge/>
                  <w:vAlign w:val="center"/>
                </w:tcPr>
                <w:p w:rsidR="00F62428" w:rsidRPr="006C225E" w:rsidRDefault="00F62428" w:rsidP="000D0EC5">
                  <w:pPr>
                    <w:widowControl/>
                    <w:adjustRightInd w:val="0"/>
                    <w:snapToGrid w:val="0"/>
                    <w:rPr>
                      <w:color w:val="000000" w:themeColor="text1"/>
                      <w:sz w:val="21"/>
                      <w:szCs w:val="21"/>
                    </w:rPr>
                  </w:pPr>
                </w:p>
              </w:tc>
              <w:tc>
                <w:tcPr>
                  <w:tcW w:w="824" w:type="dxa"/>
                  <w:vMerge/>
                  <w:vAlign w:val="center"/>
                </w:tcPr>
                <w:p w:rsidR="00F62428" w:rsidRPr="006C225E" w:rsidRDefault="00F62428" w:rsidP="000D0EC5">
                  <w:pPr>
                    <w:widowControl/>
                    <w:adjustRightInd w:val="0"/>
                    <w:snapToGrid w:val="0"/>
                    <w:rPr>
                      <w:color w:val="000000" w:themeColor="text1"/>
                      <w:sz w:val="21"/>
                      <w:szCs w:val="21"/>
                    </w:rPr>
                  </w:pPr>
                </w:p>
              </w:tc>
              <w:tc>
                <w:tcPr>
                  <w:tcW w:w="915" w:type="dxa"/>
                  <w:vMerge/>
                  <w:vAlign w:val="center"/>
                </w:tcPr>
                <w:p w:rsidR="00F62428" w:rsidRPr="006C225E" w:rsidRDefault="00F62428" w:rsidP="000D0EC5">
                  <w:pPr>
                    <w:widowControl/>
                    <w:adjustRightInd w:val="0"/>
                    <w:snapToGrid w:val="0"/>
                    <w:rPr>
                      <w:color w:val="000000" w:themeColor="text1"/>
                      <w:sz w:val="21"/>
                      <w:szCs w:val="21"/>
                    </w:rPr>
                  </w:pPr>
                </w:p>
              </w:tc>
              <w:tc>
                <w:tcPr>
                  <w:tcW w:w="596" w:type="dxa"/>
                  <w:vMerge/>
                  <w:vAlign w:val="center"/>
                </w:tcPr>
                <w:p w:rsidR="00F62428" w:rsidRPr="006C225E" w:rsidRDefault="00F62428" w:rsidP="000D0EC5">
                  <w:pPr>
                    <w:widowControl/>
                    <w:adjustRightInd w:val="0"/>
                    <w:snapToGrid w:val="0"/>
                    <w:rPr>
                      <w:color w:val="000000" w:themeColor="text1"/>
                      <w:sz w:val="21"/>
                      <w:szCs w:val="21"/>
                    </w:rPr>
                  </w:pPr>
                </w:p>
              </w:tc>
              <w:tc>
                <w:tcPr>
                  <w:tcW w:w="934" w:type="dxa"/>
                  <w:vMerge/>
                  <w:vAlign w:val="center"/>
                </w:tcPr>
                <w:p w:rsidR="00F62428" w:rsidRPr="006C225E" w:rsidRDefault="00F62428" w:rsidP="000D0EC5">
                  <w:pPr>
                    <w:widowControl/>
                    <w:adjustRightInd w:val="0"/>
                    <w:snapToGrid w:val="0"/>
                    <w:rPr>
                      <w:color w:val="000000" w:themeColor="text1"/>
                      <w:sz w:val="21"/>
                      <w:szCs w:val="21"/>
                    </w:rPr>
                  </w:pPr>
                </w:p>
              </w:tc>
              <w:tc>
                <w:tcPr>
                  <w:tcW w:w="938" w:type="dxa"/>
                  <w:tcBorders>
                    <w:top w:val="single" w:sz="4" w:space="0" w:color="auto"/>
                    <w:bottom w:val="single" w:sz="8" w:space="0" w:color="auto"/>
                  </w:tcBorders>
                  <w:vAlign w:val="center"/>
                </w:tcPr>
                <w:p w:rsidR="00F62428" w:rsidRPr="006C225E" w:rsidRDefault="00F62428" w:rsidP="000D0EC5">
                  <w:pPr>
                    <w:jc w:val="center"/>
                    <w:rPr>
                      <w:bCs/>
                      <w:spacing w:val="-4"/>
                      <w:sz w:val="21"/>
                      <w:szCs w:val="21"/>
                    </w:rPr>
                  </w:pPr>
                  <w:r w:rsidRPr="006C225E">
                    <w:rPr>
                      <w:sz w:val="21"/>
                      <w:szCs w:val="21"/>
                    </w:rPr>
                    <w:t>TN</w:t>
                  </w:r>
                </w:p>
              </w:tc>
              <w:tc>
                <w:tcPr>
                  <w:tcW w:w="1421" w:type="dxa"/>
                  <w:tcBorders>
                    <w:top w:val="single" w:sz="4" w:space="0" w:color="auto"/>
                    <w:bottom w:val="single" w:sz="8" w:space="0" w:color="auto"/>
                  </w:tcBorders>
                  <w:vAlign w:val="center"/>
                </w:tcPr>
                <w:p w:rsidR="00F62428" w:rsidRPr="006C225E" w:rsidRDefault="00F62428" w:rsidP="000D0EC5">
                  <w:pPr>
                    <w:adjustRightInd w:val="0"/>
                    <w:snapToGrid w:val="0"/>
                    <w:jc w:val="center"/>
                    <w:rPr>
                      <w:color w:val="000000" w:themeColor="text1"/>
                      <w:sz w:val="21"/>
                      <w:szCs w:val="21"/>
                    </w:rPr>
                  </w:pPr>
                  <w:r w:rsidRPr="006C225E">
                    <w:rPr>
                      <w:rFonts w:hint="eastAsia"/>
                      <w:color w:val="000000" w:themeColor="text1"/>
                      <w:sz w:val="21"/>
                      <w:szCs w:val="21"/>
                    </w:rPr>
                    <w:t>15</w:t>
                  </w:r>
                </w:p>
              </w:tc>
            </w:tr>
          </w:tbl>
          <w:p w:rsidR="00124F73" w:rsidRPr="006C225E" w:rsidRDefault="00F62428" w:rsidP="00124F73">
            <w:pPr>
              <w:spacing w:line="440" w:lineRule="exact"/>
              <w:ind w:firstLineChars="200" w:firstLine="480"/>
              <w:rPr>
                <w:lang w:val="pt-BR"/>
              </w:rPr>
            </w:pPr>
            <w:r w:rsidRPr="006C225E">
              <w:rPr>
                <w:lang w:val="en-GB"/>
              </w:rPr>
              <w:t>（</w:t>
            </w:r>
            <w:r w:rsidRPr="006C225E">
              <w:rPr>
                <w:lang w:val="en-GB"/>
              </w:rPr>
              <w:t>5</w:t>
            </w:r>
            <w:r w:rsidRPr="006C225E">
              <w:rPr>
                <w:lang w:val="en-GB"/>
              </w:rPr>
              <w:t>）</w:t>
            </w:r>
            <w:r w:rsidR="00124F73" w:rsidRPr="006C225E">
              <w:rPr>
                <w:szCs w:val="22"/>
              </w:rPr>
              <w:t>废水污染物排放执行标准表</w:t>
            </w:r>
          </w:p>
          <w:p w:rsidR="00124F73" w:rsidRPr="006C225E" w:rsidRDefault="00124F73" w:rsidP="00124F73">
            <w:pPr>
              <w:tabs>
                <w:tab w:val="left" w:pos="3620"/>
              </w:tabs>
              <w:adjustRightInd w:val="0"/>
              <w:snapToGrid w:val="0"/>
              <w:spacing w:line="440" w:lineRule="exact"/>
              <w:ind w:firstLineChars="200" w:firstLine="480"/>
              <w:rPr>
                <w:rFonts w:eastAsia="黑体"/>
                <w:color w:val="000000"/>
              </w:rPr>
            </w:pPr>
            <w:r w:rsidRPr="006C225E">
              <w:rPr>
                <w:rFonts w:eastAsia="黑体" w:hint="eastAsia"/>
                <w:color w:val="000000"/>
              </w:rPr>
              <w:t>表</w:t>
            </w:r>
            <w:r w:rsidRPr="006C225E">
              <w:rPr>
                <w:rFonts w:eastAsia="黑体" w:hint="eastAsia"/>
                <w:color w:val="000000"/>
              </w:rPr>
              <w:t>3</w:t>
            </w:r>
            <w:r w:rsidR="00C40672" w:rsidRPr="006C225E">
              <w:rPr>
                <w:rFonts w:eastAsia="黑体" w:hint="eastAsia"/>
                <w:color w:val="000000"/>
              </w:rPr>
              <w:t>4</w:t>
            </w:r>
            <w:r w:rsidRPr="006C225E">
              <w:rPr>
                <w:rFonts w:eastAsia="黑体" w:hint="eastAsia"/>
                <w:color w:val="000000"/>
              </w:rPr>
              <w:t xml:space="preserve">                 </w:t>
            </w:r>
            <w:r w:rsidRPr="006C225E">
              <w:rPr>
                <w:rFonts w:eastAsia="黑体" w:hint="eastAsia"/>
                <w:color w:val="000000"/>
              </w:rPr>
              <w:t>废水污染物排放执行标准表</w:t>
            </w:r>
          </w:p>
          <w:tbl>
            <w:tblPr>
              <w:tblW w:w="5000" w:type="pct"/>
              <w:tblBorders>
                <w:top w:val="single" w:sz="8" w:space="0" w:color="auto"/>
                <w:bottom w:val="single" w:sz="8" w:space="0" w:color="auto"/>
                <w:insideH w:val="single" w:sz="4" w:space="0" w:color="auto"/>
                <w:insideV w:val="single" w:sz="4" w:space="0" w:color="auto"/>
              </w:tblBorders>
              <w:tblLayout w:type="fixed"/>
              <w:tblLook w:val="0000"/>
            </w:tblPr>
            <w:tblGrid>
              <w:gridCol w:w="456"/>
              <w:gridCol w:w="940"/>
              <w:gridCol w:w="1624"/>
              <w:gridCol w:w="1975"/>
              <w:gridCol w:w="3621"/>
            </w:tblGrid>
            <w:tr w:rsidR="00124F73" w:rsidRPr="006C225E" w:rsidTr="000D0EC5">
              <w:trPr>
                <w:trHeight w:val="340"/>
              </w:trPr>
              <w:tc>
                <w:tcPr>
                  <w:tcW w:w="453" w:type="dxa"/>
                  <w:vMerge w:val="restart"/>
                  <w:vAlign w:val="center"/>
                </w:tcPr>
                <w:p w:rsidR="00124F73" w:rsidRPr="006C225E" w:rsidRDefault="00124F73" w:rsidP="000D0EC5">
                  <w:pPr>
                    <w:widowControl/>
                    <w:jc w:val="center"/>
                    <w:rPr>
                      <w:b/>
                      <w:color w:val="000000"/>
                      <w:sz w:val="21"/>
                      <w:szCs w:val="21"/>
                    </w:rPr>
                  </w:pPr>
                  <w:r w:rsidRPr="006C225E">
                    <w:rPr>
                      <w:b/>
                      <w:color w:val="000000"/>
                      <w:sz w:val="21"/>
                      <w:szCs w:val="21"/>
                    </w:rPr>
                    <w:t>序号</w:t>
                  </w:r>
                </w:p>
              </w:tc>
              <w:tc>
                <w:tcPr>
                  <w:tcW w:w="934" w:type="dxa"/>
                  <w:vMerge w:val="restart"/>
                  <w:vAlign w:val="center"/>
                </w:tcPr>
                <w:p w:rsidR="00124F73" w:rsidRPr="006C225E" w:rsidRDefault="00124F73" w:rsidP="000D0EC5">
                  <w:pPr>
                    <w:widowControl/>
                    <w:jc w:val="center"/>
                    <w:rPr>
                      <w:b/>
                      <w:color w:val="000000"/>
                      <w:sz w:val="21"/>
                      <w:szCs w:val="21"/>
                    </w:rPr>
                  </w:pPr>
                  <w:r w:rsidRPr="006C225E">
                    <w:rPr>
                      <w:b/>
                      <w:color w:val="000000"/>
                      <w:sz w:val="21"/>
                      <w:szCs w:val="21"/>
                    </w:rPr>
                    <w:t>排放口编号</w:t>
                  </w:r>
                </w:p>
              </w:tc>
              <w:tc>
                <w:tcPr>
                  <w:tcW w:w="1614" w:type="dxa"/>
                  <w:vMerge w:val="restart"/>
                  <w:vAlign w:val="center"/>
                </w:tcPr>
                <w:p w:rsidR="00124F73" w:rsidRPr="006C225E" w:rsidRDefault="00124F73" w:rsidP="000D0EC5">
                  <w:pPr>
                    <w:widowControl/>
                    <w:jc w:val="center"/>
                    <w:rPr>
                      <w:b/>
                      <w:color w:val="000000"/>
                      <w:sz w:val="21"/>
                      <w:szCs w:val="21"/>
                    </w:rPr>
                  </w:pPr>
                  <w:r w:rsidRPr="006C225E">
                    <w:rPr>
                      <w:b/>
                      <w:color w:val="000000"/>
                      <w:sz w:val="21"/>
                      <w:szCs w:val="21"/>
                    </w:rPr>
                    <w:t>污染物种类</w:t>
                  </w:r>
                </w:p>
              </w:tc>
              <w:tc>
                <w:tcPr>
                  <w:tcW w:w="5561" w:type="dxa"/>
                  <w:gridSpan w:val="2"/>
                  <w:vAlign w:val="center"/>
                </w:tcPr>
                <w:p w:rsidR="00124F73" w:rsidRPr="006C225E" w:rsidRDefault="00124F73" w:rsidP="000D0EC5">
                  <w:pPr>
                    <w:widowControl/>
                    <w:jc w:val="center"/>
                    <w:rPr>
                      <w:b/>
                      <w:color w:val="000000"/>
                      <w:sz w:val="21"/>
                      <w:szCs w:val="21"/>
                    </w:rPr>
                  </w:pPr>
                  <w:r w:rsidRPr="006C225E">
                    <w:rPr>
                      <w:b/>
                      <w:color w:val="000000"/>
                      <w:sz w:val="21"/>
                      <w:szCs w:val="21"/>
                    </w:rPr>
                    <w:t>国家或地方污染物排放标准及其他按规定商定的排放协议</w:t>
                  </w:r>
                </w:p>
              </w:tc>
            </w:tr>
            <w:tr w:rsidR="00124F73" w:rsidRPr="006C225E" w:rsidTr="000D0EC5">
              <w:trPr>
                <w:trHeight w:val="340"/>
              </w:trPr>
              <w:tc>
                <w:tcPr>
                  <w:tcW w:w="453" w:type="dxa"/>
                  <w:vMerge/>
                  <w:tcBorders>
                    <w:bottom w:val="single" w:sz="8" w:space="0" w:color="auto"/>
                  </w:tcBorders>
                  <w:vAlign w:val="center"/>
                </w:tcPr>
                <w:p w:rsidR="00124F73" w:rsidRPr="006C225E" w:rsidRDefault="00124F73" w:rsidP="000D0EC5">
                  <w:pPr>
                    <w:widowControl/>
                    <w:jc w:val="center"/>
                    <w:rPr>
                      <w:b/>
                      <w:color w:val="000000"/>
                      <w:sz w:val="21"/>
                      <w:szCs w:val="21"/>
                    </w:rPr>
                  </w:pPr>
                </w:p>
              </w:tc>
              <w:tc>
                <w:tcPr>
                  <w:tcW w:w="934" w:type="dxa"/>
                  <w:vMerge/>
                  <w:tcBorders>
                    <w:bottom w:val="single" w:sz="8" w:space="0" w:color="auto"/>
                  </w:tcBorders>
                  <w:vAlign w:val="center"/>
                </w:tcPr>
                <w:p w:rsidR="00124F73" w:rsidRPr="006C225E" w:rsidRDefault="00124F73" w:rsidP="000D0EC5">
                  <w:pPr>
                    <w:widowControl/>
                    <w:jc w:val="center"/>
                    <w:rPr>
                      <w:b/>
                      <w:color w:val="000000"/>
                      <w:sz w:val="21"/>
                      <w:szCs w:val="21"/>
                    </w:rPr>
                  </w:pPr>
                </w:p>
              </w:tc>
              <w:tc>
                <w:tcPr>
                  <w:tcW w:w="1614" w:type="dxa"/>
                  <w:vMerge/>
                  <w:tcBorders>
                    <w:bottom w:val="single" w:sz="8" w:space="0" w:color="auto"/>
                  </w:tcBorders>
                  <w:vAlign w:val="center"/>
                </w:tcPr>
                <w:p w:rsidR="00124F73" w:rsidRPr="006C225E" w:rsidRDefault="00124F73" w:rsidP="000D0EC5">
                  <w:pPr>
                    <w:widowControl/>
                    <w:jc w:val="center"/>
                    <w:rPr>
                      <w:b/>
                      <w:color w:val="000000"/>
                      <w:sz w:val="21"/>
                      <w:szCs w:val="21"/>
                    </w:rPr>
                  </w:pPr>
                </w:p>
              </w:tc>
              <w:tc>
                <w:tcPr>
                  <w:tcW w:w="1963" w:type="dxa"/>
                  <w:tcBorders>
                    <w:bottom w:val="single" w:sz="8" w:space="0" w:color="auto"/>
                  </w:tcBorders>
                  <w:vAlign w:val="center"/>
                </w:tcPr>
                <w:p w:rsidR="00124F73" w:rsidRPr="006C225E" w:rsidRDefault="00124F73" w:rsidP="000D0EC5">
                  <w:pPr>
                    <w:widowControl/>
                    <w:jc w:val="center"/>
                    <w:rPr>
                      <w:b/>
                      <w:color w:val="000000"/>
                      <w:sz w:val="21"/>
                      <w:szCs w:val="21"/>
                    </w:rPr>
                  </w:pPr>
                  <w:r w:rsidRPr="006C225E">
                    <w:rPr>
                      <w:rFonts w:hint="eastAsia"/>
                      <w:b/>
                      <w:color w:val="000000"/>
                      <w:sz w:val="21"/>
                      <w:szCs w:val="21"/>
                    </w:rPr>
                    <w:t>名称</w:t>
                  </w:r>
                </w:p>
              </w:tc>
              <w:tc>
                <w:tcPr>
                  <w:tcW w:w="3598" w:type="dxa"/>
                  <w:tcBorders>
                    <w:bottom w:val="single" w:sz="8" w:space="0" w:color="auto"/>
                  </w:tcBorders>
                  <w:vAlign w:val="center"/>
                </w:tcPr>
                <w:p w:rsidR="00124F73" w:rsidRPr="006C225E" w:rsidRDefault="00124F73" w:rsidP="000D0EC5">
                  <w:pPr>
                    <w:widowControl/>
                    <w:jc w:val="center"/>
                    <w:rPr>
                      <w:b/>
                      <w:color w:val="000000"/>
                      <w:sz w:val="21"/>
                      <w:szCs w:val="21"/>
                    </w:rPr>
                  </w:pPr>
                  <w:r w:rsidRPr="006C225E">
                    <w:rPr>
                      <w:b/>
                      <w:color w:val="000000"/>
                      <w:sz w:val="21"/>
                      <w:szCs w:val="21"/>
                    </w:rPr>
                    <w:t>浓度限值</w:t>
                  </w:r>
                  <w:r w:rsidRPr="006C225E">
                    <w:rPr>
                      <w:rFonts w:hint="eastAsia"/>
                      <w:b/>
                      <w:color w:val="000000"/>
                      <w:sz w:val="21"/>
                      <w:szCs w:val="21"/>
                    </w:rPr>
                    <w:t>/</w:t>
                  </w:r>
                  <w:r w:rsidRPr="006C225E">
                    <w:rPr>
                      <w:rFonts w:hint="eastAsia"/>
                      <w:b/>
                      <w:color w:val="000000"/>
                      <w:sz w:val="21"/>
                      <w:szCs w:val="21"/>
                    </w:rPr>
                    <w:t>（</w:t>
                  </w:r>
                  <w:r w:rsidRPr="006C225E">
                    <w:rPr>
                      <w:rFonts w:hint="eastAsia"/>
                      <w:b/>
                      <w:color w:val="000000"/>
                      <w:sz w:val="21"/>
                      <w:szCs w:val="21"/>
                    </w:rPr>
                    <w:t>mg/L</w:t>
                  </w:r>
                  <w:r w:rsidRPr="006C225E">
                    <w:rPr>
                      <w:rFonts w:hint="eastAsia"/>
                      <w:b/>
                      <w:color w:val="000000"/>
                      <w:sz w:val="21"/>
                      <w:szCs w:val="21"/>
                    </w:rPr>
                    <w:t>）</w:t>
                  </w:r>
                </w:p>
              </w:tc>
            </w:tr>
            <w:tr w:rsidR="00124F73" w:rsidRPr="006C225E" w:rsidTr="000D0EC5">
              <w:trPr>
                <w:trHeight w:val="340"/>
              </w:trPr>
              <w:tc>
                <w:tcPr>
                  <w:tcW w:w="453" w:type="dxa"/>
                  <w:tcBorders>
                    <w:top w:val="single" w:sz="8" w:space="0" w:color="auto"/>
                  </w:tcBorders>
                  <w:vAlign w:val="center"/>
                </w:tcPr>
                <w:p w:rsidR="00124F73" w:rsidRPr="006C225E" w:rsidRDefault="00124F73" w:rsidP="000D0EC5">
                  <w:pPr>
                    <w:snapToGrid w:val="0"/>
                    <w:jc w:val="center"/>
                    <w:rPr>
                      <w:color w:val="000000"/>
                      <w:sz w:val="21"/>
                      <w:szCs w:val="21"/>
                    </w:rPr>
                  </w:pPr>
                  <w:r w:rsidRPr="006C225E">
                    <w:rPr>
                      <w:color w:val="000000"/>
                      <w:sz w:val="21"/>
                      <w:szCs w:val="21"/>
                    </w:rPr>
                    <w:t>1</w:t>
                  </w:r>
                </w:p>
              </w:tc>
              <w:tc>
                <w:tcPr>
                  <w:tcW w:w="934" w:type="dxa"/>
                  <w:vMerge w:val="restart"/>
                  <w:tcBorders>
                    <w:top w:val="single" w:sz="8" w:space="0" w:color="auto"/>
                  </w:tcBorders>
                  <w:vAlign w:val="center"/>
                </w:tcPr>
                <w:p w:rsidR="00124F73" w:rsidRPr="006C225E" w:rsidRDefault="00124F73" w:rsidP="000D0EC5">
                  <w:pPr>
                    <w:snapToGrid w:val="0"/>
                    <w:jc w:val="center"/>
                    <w:rPr>
                      <w:color w:val="000000"/>
                      <w:sz w:val="21"/>
                      <w:szCs w:val="21"/>
                    </w:rPr>
                  </w:pPr>
                  <w:r w:rsidRPr="006C225E">
                    <w:rPr>
                      <w:color w:val="000000"/>
                      <w:sz w:val="21"/>
                      <w:szCs w:val="21"/>
                    </w:rPr>
                    <w:t>DW001</w:t>
                  </w:r>
                </w:p>
              </w:tc>
              <w:tc>
                <w:tcPr>
                  <w:tcW w:w="1614" w:type="dxa"/>
                  <w:tcBorders>
                    <w:top w:val="single" w:sz="8" w:space="0" w:color="auto"/>
                  </w:tcBorders>
                  <w:vAlign w:val="center"/>
                </w:tcPr>
                <w:p w:rsidR="00124F73" w:rsidRPr="006C225E" w:rsidRDefault="00124F73" w:rsidP="000D0EC5">
                  <w:pPr>
                    <w:jc w:val="center"/>
                    <w:rPr>
                      <w:color w:val="000000"/>
                      <w:sz w:val="21"/>
                      <w:szCs w:val="21"/>
                    </w:rPr>
                  </w:pPr>
                  <w:r w:rsidRPr="006C225E">
                    <w:rPr>
                      <w:bCs/>
                      <w:color w:val="000000"/>
                      <w:spacing w:val="-4"/>
                      <w:sz w:val="21"/>
                      <w:szCs w:val="21"/>
                    </w:rPr>
                    <w:t>COD</w:t>
                  </w:r>
                </w:p>
              </w:tc>
              <w:tc>
                <w:tcPr>
                  <w:tcW w:w="1963" w:type="dxa"/>
                  <w:vMerge w:val="restart"/>
                  <w:tcBorders>
                    <w:top w:val="single" w:sz="8" w:space="0" w:color="auto"/>
                  </w:tcBorders>
                  <w:vAlign w:val="center"/>
                </w:tcPr>
                <w:p w:rsidR="00124F73" w:rsidRPr="006C225E" w:rsidRDefault="00E9205A" w:rsidP="000D0EC5">
                  <w:pPr>
                    <w:jc w:val="center"/>
                    <w:rPr>
                      <w:color w:val="FF0000"/>
                      <w:sz w:val="21"/>
                      <w:szCs w:val="21"/>
                    </w:rPr>
                  </w:pPr>
                  <w:r w:rsidRPr="006C225E">
                    <w:rPr>
                      <w:rFonts w:hint="eastAsia"/>
                      <w:color w:val="000000" w:themeColor="text1"/>
                      <w:sz w:val="21"/>
                      <w:szCs w:val="21"/>
                    </w:rPr>
                    <w:t>新乡县综合污水处理厂</w:t>
                  </w:r>
                  <w:r w:rsidR="00124F73" w:rsidRPr="006C225E">
                    <w:rPr>
                      <w:rFonts w:hint="eastAsia"/>
                      <w:bCs/>
                      <w:color w:val="000000"/>
                      <w:spacing w:val="-4"/>
                      <w:sz w:val="21"/>
                      <w:szCs w:val="21"/>
                    </w:rPr>
                    <w:t>收水标准</w:t>
                  </w:r>
                  <w:r w:rsidR="00A85FCB" w:rsidRPr="006C225E">
                    <w:rPr>
                      <w:rFonts w:hint="eastAsia"/>
                      <w:bCs/>
                      <w:color w:val="000000"/>
                      <w:spacing w:val="-4"/>
                      <w:sz w:val="21"/>
                      <w:szCs w:val="21"/>
                    </w:rPr>
                    <w:t>、《污水排入城镇下水道水质标准》（</w:t>
                  </w:r>
                  <w:r w:rsidR="00A85FCB" w:rsidRPr="006C225E">
                    <w:rPr>
                      <w:rFonts w:hint="eastAsia"/>
                      <w:bCs/>
                      <w:color w:val="000000"/>
                      <w:spacing w:val="-4"/>
                      <w:sz w:val="21"/>
                      <w:szCs w:val="21"/>
                    </w:rPr>
                    <w:t>GB/T31962-2015</w:t>
                  </w:r>
                  <w:r w:rsidR="00A85FCB" w:rsidRPr="006C225E">
                    <w:rPr>
                      <w:rFonts w:hint="eastAsia"/>
                      <w:bCs/>
                      <w:color w:val="000000"/>
                      <w:spacing w:val="-4"/>
                      <w:sz w:val="21"/>
                      <w:szCs w:val="21"/>
                    </w:rPr>
                    <w:t>）表</w:t>
                  </w:r>
                  <w:r w:rsidR="00A85FCB" w:rsidRPr="006C225E">
                    <w:rPr>
                      <w:rFonts w:hint="eastAsia"/>
                      <w:bCs/>
                      <w:color w:val="000000"/>
                      <w:spacing w:val="-4"/>
                      <w:sz w:val="21"/>
                      <w:szCs w:val="21"/>
                    </w:rPr>
                    <w:t>1 C</w:t>
                  </w:r>
                  <w:r w:rsidR="00A85FCB" w:rsidRPr="006C225E">
                    <w:rPr>
                      <w:rFonts w:hint="eastAsia"/>
                      <w:bCs/>
                      <w:color w:val="000000"/>
                      <w:spacing w:val="-4"/>
                      <w:sz w:val="21"/>
                      <w:szCs w:val="21"/>
                    </w:rPr>
                    <w:t>级</w:t>
                  </w:r>
                </w:p>
              </w:tc>
              <w:tc>
                <w:tcPr>
                  <w:tcW w:w="3598" w:type="dxa"/>
                  <w:tcBorders>
                    <w:top w:val="single" w:sz="8" w:space="0" w:color="auto"/>
                  </w:tcBorders>
                  <w:vAlign w:val="center"/>
                </w:tcPr>
                <w:p w:rsidR="00124F73" w:rsidRPr="006C225E" w:rsidRDefault="00A85FCB" w:rsidP="00E9205A">
                  <w:pPr>
                    <w:jc w:val="center"/>
                    <w:rPr>
                      <w:color w:val="000000"/>
                      <w:sz w:val="21"/>
                      <w:szCs w:val="21"/>
                    </w:rPr>
                  </w:pPr>
                  <w:r w:rsidRPr="006C225E">
                    <w:rPr>
                      <w:rFonts w:hint="eastAsia"/>
                      <w:color w:val="000000"/>
                      <w:sz w:val="21"/>
                      <w:szCs w:val="21"/>
                    </w:rPr>
                    <w:t>3</w:t>
                  </w:r>
                  <w:r w:rsidR="00E9205A" w:rsidRPr="006C225E">
                    <w:rPr>
                      <w:rFonts w:hint="eastAsia"/>
                      <w:color w:val="000000"/>
                      <w:sz w:val="21"/>
                      <w:szCs w:val="21"/>
                    </w:rPr>
                    <w:t>0</w:t>
                  </w:r>
                  <w:r w:rsidR="00124F73" w:rsidRPr="006C225E">
                    <w:rPr>
                      <w:color w:val="000000"/>
                      <w:sz w:val="21"/>
                      <w:szCs w:val="21"/>
                    </w:rPr>
                    <w:t>0</w:t>
                  </w:r>
                </w:p>
              </w:tc>
            </w:tr>
            <w:tr w:rsidR="00124F73" w:rsidRPr="006C225E" w:rsidTr="000D0EC5">
              <w:trPr>
                <w:trHeight w:val="340"/>
              </w:trPr>
              <w:tc>
                <w:tcPr>
                  <w:tcW w:w="453" w:type="dxa"/>
                  <w:vAlign w:val="center"/>
                </w:tcPr>
                <w:p w:rsidR="00124F73" w:rsidRPr="006C225E" w:rsidRDefault="00124F73" w:rsidP="000D0EC5">
                  <w:pPr>
                    <w:snapToGrid w:val="0"/>
                    <w:jc w:val="center"/>
                    <w:rPr>
                      <w:color w:val="000000"/>
                      <w:sz w:val="21"/>
                      <w:szCs w:val="21"/>
                    </w:rPr>
                  </w:pPr>
                  <w:r w:rsidRPr="006C225E">
                    <w:rPr>
                      <w:color w:val="000000"/>
                      <w:sz w:val="21"/>
                      <w:szCs w:val="21"/>
                    </w:rPr>
                    <w:t>2</w:t>
                  </w:r>
                </w:p>
              </w:tc>
              <w:tc>
                <w:tcPr>
                  <w:tcW w:w="934" w:type="dxa"/>
                  <w:vMerge/>
                  <w:vAlign w:val="center"/>
                </w:tcPr>
                <w:p w:rsidR="00124F73" w:rsidRPr="006C225E" w:rsidRDefault="00124F73" w:rsidP="000D0EC5">
                  <w:pPr>
                    <w:snapToGrid w:val="0"/>
                    <w:jc w:val="center"/>
                    <w:rPr>
                      <w:color w:val="000000"/>
                      <w:sz w:val="21"/>
                      <w:szCs w:val="21"/>
                    </w:rPr>
                  </w:pPr>
                </w:p>
              </w:tc>
              <w:tc>
                <w:tcPr>
                  <w:tcW w:w="1614" w:type="dxa"/>
                  <w:vAlign w:val="center"/>
                </w:tcPr>
                <w:p w:rsidR="00124F73" w:rsidRPr="006C225E" w:rsidRDefault="00124F73" w:rsidP="000D0EC5">
                  <w:pPr>
                    <w:jc w:val="center"/>
                    <w:rPr>
                      <w:color w:val="000000"/>
                      <w:sz w:val="21"/>
                      <w:szCs w:val="21"/>
                    </w:rPr>
                  </w:pPr>
                  <w:r w:rsidRPr="006C225E">
                    <w:rPr>
                      <w:rFonts w:hint="eastAsia"/>
                      <w:bCs/>
                      <w:color w:val="000000"/>
                      <w:spacing w:val="-4"/>
                      <w:sz w:val="21"/>
                      <w:szCs w:val="21"/>
                    </w:rPr>
                    <w:t>SS</w:t>
                  </w:r>
                </w:p>
              </w:tc>
              <w:tc>
                <w:tcPr>
                  <w:tcW w:w="1963" w:type="dxa"/>
                  <w:vMerge/>
                  <w:vAlign w:val="center"/>
                </w:tcPr>
                <w:p w:rsidR="00124F73" w:rsidRPr="006C225E" w:rsidRDefault="00124F73" w:rsidP="000D0EC5">
                  <w:pPr>
                    <w:jc w:val="center"/>
                    <w:rPr>
                      <w:color w:val="000000"/>
                      <w:sz w:val="21"/>
                      <w:szCs w:val="21"/>
                    </w:rPr>
                  </w:pPr>
                </w:p>
              </w:tc>
              <w:tc>
                <w:tcPr>
                  <w:tcW w:w="3598" w:type="dxa"/>
                  <w:vAlign w:val="center"/>
                </w:tcPr>
                <w:p w:rsidR="00124F73" w:rsidRPr="006C225E" w:rsidRDefault="00E9205A" w:rsidP="000D0EC5">
                  <w:pPr>
                    <w:jc w:val="center"/>
                    <w:rPr>
                      <w:color w:val="000000"/>
                      <w:sz w:val="21"/>
                      <w:szCs w:val="21"/>
                    </w:rPr>
                  </w:pPr>
                  <w:r w:rsidRPr="006C225E">
                    <w:rPr>
                      <w:rFonts w:hint="eastAsia"/>
                      <w:color w:val="000000"/>
                      <w:sz w:val="21"/>
                      <w:szCs w:val="21"/>
                    </w:rPr>
                    <w:t>18</w:t>
                  </w:r>
                  <w:r w:rsidR="00124F73" w:rsidRPr="006C225E">
                    <w:rPr>
                      <w:rFonts w:hint="eastAsia"/>
                      <w:color w:val="000000"/>
                      <w:sz w:val="21"/>
                      <w:szCs w:val="21"/>
                    </w:rPr>
                    <w:t>0</w:t>
                  </w:r>
                </w:p>
              </w:tc>
            </w:tr>
            <w:tr w:rsidR="00124F73" w:rsidRPr="006C225E" w:rsidTr="000D0EC5">
              <w:trPr>
                <w:trHeight w:val="340"/>
              </w:trPr>
              <w:tc>
                <w:tcPr>
                  <w:tcW w:w="453" w:type="dxa"/>
                  <w:vAlign w:val="center"/>
                </w:tcPr>
                <w:p w:rsidR="00124F73" w:rsidRPr="006C225E" w:rsidRDefault="00124F73" w:rsidP="000D0EC5">
                  <w:pPr>
                    <w:snapToGrid w:val="0"/>
                    <w:jc w:val="center"/>
                    <w:rPr>
                      <w:color w:val="000000"/>
                      <w:sz w:val="21"/>
                      <w:szCs w:val="21"/>
                    </w:rPr>
                  </w:pPr>
                  <w:r w:rsidRPr="006C225E">
                    <w:rPr>
                      <w:rFonts w:hint="eastAsia"/>
                      <w:color w:val="000000"/>
                      <w:sz w:val="21"/>
                      <w:szCs w:val="21"/>
                    </w:rPr>
                    <w:t>3</w:t>
                  </w:r>
                </w:p>
              </w:tc>
              <w:tc>
                <w:tcPr>
                  <w:tcW w:w="934" w:type="dxa"/>
                  <w:vMerge/>
                  <w:vAlign w:val="center"/>
                </w:tcPr>
                <w:p w:rsidR="00124F73" w:rsidRPr="006C225E" w:rsidRDefault="00124F73" w:rsidP="000D0EC5">
                  <w:pPr>
                    <w:snapToGrid w:val="0"/>
                    <w:jc w:val="center"/>
                    <w:rPr>
                      <w:color w:val="000000"/>
                      <w:sz w:val="21"/>
                      <w:szCs w:val="21"/>
                    </w:rPr>
                  </w:pPr>
                </w:p>
              </w:tc>
              <w:tc>
                <w:tcPr>
                  <w:tcW w:w="1614" w:type="dxa"/>
                  <w:vAlign w:val="center"/>
                </w:tcPr>
                <w:p w:rsidR="00124F73" w:rsidRPr="006C225E" w:rsidRDefault="00124F73" w:rsidP="000D0EC5">
                  <w:pPr>
                    <w:jc w:val="center"/>
                    <w:rPr>
                      <w:color w:val="000000"/>
                      <w:sz w:val="21"/>
                      <w:szCs w:val="21"/>
                    </w:rPr>
                  </w:pPr>
                  <w:r w:rsidRPr="006C225E">
                    <w:rPr>
                      <w:bCs/>
                      <w:color w:val="000000"/>
                      <w:spacing w:val="-4"/>
                      <w:sz w:val="21"/>
                      <w:szCs w:val="21"/>
                    </w:rPr>
                    <w:t>NH</w:t>
                  </w:r>
                  <w:r w:rsidRPr="006C225E">
                    <w:rPr>
                      <w:bCs/>
                      <w:color w:val="000000"/>
                      <w:spacing w:val="-4"/>
                      <w:sz w:val="21"/>
                      <w:szCs w:val="21"/>
                      <w:vertAlign w:val="subscript"/>
                    </w:rPr>
                    <w:t>3</w:t>
                  </w:r>
                  <w:r w:rsidRPr="006C225E">
                    <w:rPr>
                      <w:bCs/>
                      <w:color w:val="000000"/>
                      <w:spacing w:val="-4"/>
                      <w:sz w:val="21"/>
                      <w:szCs w:val="21"/>
                    </w:rPr>
                    <w:t>-N</w:t>
                  </w:r>
                </w:p>
              </w:tc>
              <w:tc>
                <w:tcPr>
                  <w:tcW w:w="1963" w:type="dxa"/>
                  <w:vMerge/>
                  <w:vAlign w:val="center"/>
                </w:tcPr>
                <w:p w:rsidR="00124F73" w:rsidRPr="006C225E" w:rsidRDefault="00124F73" w:rsidP="000D0EC5">
                  <w:pPr>
                    <w:jc w:val="center"/>
                    <w:rPr>
                      <w:color w:val="000000"/>
                      <w:sz w:val="21"/>
                      <w:szCs w:val="21"/>
                    </w:rPr>
                  </w:pPr>
                </w:p>
              </w:tc>
              <w:tc>
                <w:tcPr>
                  <w:tcW w:w="3598" w:type="dxa"/>
                  <w:vAlign w:val="center"/>
                </w:tcPr>
                <w:p w:rsidR="00124F73" w:rsidRPr="006C225E" w:rsidRDefault="00A85FCB" w:rsidP="000D0EC5">
                  <w:pPr>
                    <w:jc w:val="center"/>
                    <w:rPr>
                      <w:color w:val="000000"/>
                      <w:sz w:val="21"/>
                      <w:szCs w:val="21"/>
                    </w:rPr>
                  </w:pPr>
                  <w:r w:rsidRPr="006C225E">
                    <w:rPr>
                      <w:rFonts w:hint="eastAsia"/>
                      <w:color w:val="000000"/>
                      <w:sz w:val="21"/>
                      <w:szCs w:val="21"/>
                    </w:rPr>
                    <w:t>25</w:t>
                  </w:r>
                </w:p>
              </w:tc>
            </w:tr>
            <w:tr w:rsidR="00124F73" w:rsidRPr="006C225E" w:rsidTr="000D0EC5">
              <w:trPr>
                <w:trHeight w:val="340"/>
              </w:trPr>
              <w:tc>
                <w:tcPr>
                  <w:tcW w:w="453" w:type="dxa"/>
                  <w:vAlign w:val="center"/>
                </w:tcPr>
                <w:p w:rsidR="00124F73" w:rsidRPr="006C225E" w:rsidRDefault="00124F73" w:rsidP="000D0EC5">
                  <w:pPr>
                    <w:snapToGrid w:val="0"/>
                    <w:jc w:val="center"/>
                    <w:rPr>
                      <w:color w:val="000000"/>
                      <w:sz w:val="21"/>
                      <w:szCs w:val="21"/>
                    </w:rPr>
                  </w:pPr>
                  <w:r w:rsidRPr="006C225E">
                    <w:rPr>
                      <w:rFonts w:hint="eastAsia"/>
                      <w:color w:val="000000"/>
                      <w:sz w:val="21"/>
                      <w:szCs w:val="21"/>
                    </w:rPr>
                    <w:t>4</w:t>
                  </w:r>
                </w:p>
              </w:tc>
              <w:tc>
                <w:tcPr>
                  <w:tcW w:w="934" w:type="dxa"/>
                  <w:vMerge/>
                  <w:vAlign w:val="center"/>
                </w:tcPr>
                <w:p w:rsidR="00124F73" w:rsidRPr="006C225E" w:rsidRDefault="00124F73" w:rsidP="000D0EC5">
                  <w:pPr>
                    <w:snapToGrid w:val="0"/>
                    <w:jc w:val="center"/>
                    <w:rPr>
                      <w:color w:val="000000"/>
                      <w:sz w:val="21"/>
                      <w:szCs w:val="21"/>
                    </w:rPr>
                  </w:pPr>
                </w:p>
              </w:tc>
              <w:tc>
                <w:tcPr>
                  <w:tcW w:w="1614" w:type="dxa"/>
                  <w:vAlign w:val="center"/>
                </w:tcPr>
                <w:p w:rsidR="00124F73" w:rsidRPr="006C225E" w:rsidRDefault="00124F73" w:rsidP="000D0EC5">
                  <w:pPr>
                    <w:jc w:val="center"/>
                    <w:rPr>
                      <w:bCs/>
                      <w:color w:val="000000"/>
                      <w:spacing w:val="-4"/>
                      <w:sz w:val="21"/>
                      <w:szCs w:val="21"/>
                    </w:rPr>
                  </w:pPr>
                  <w:r w:rsidRPr="006C225E">
                    <w:rPr>
                      <w:rFonts w:hint="eastAsia"/>
                      <w:bCs/>
                      <w:color w:val="000000"/>
                      <w:spacing w:val="-4"/>
                      <w:sz w:val="21"/>
                      <w:szCs w:val="21"/>
                    </w:rPr>
                    <w:t>TP</w:t>
                  </w:r>
                </w:p>
              </w:tc>
              <w:tc>
                <w:tcPr>
                  <w:tcW w:w="1963" w:type="dxa"/>
                  <w:vMerge/>
                  <w:vAlign w:val="center"/>
                </w:tcPr>
                <w:p w:rsidR="00124F73" w:rsidRPr="006C225E" w:rsidRDefault="00124F73" w:rsidP="000D0EC5">
                  <w:pPr>
                    <w:jc w:val="center"/>
                    <w:rPr>
                      <w:color w:val="000000"/>
                      <w:sz w:val="21"/>
                      <w:szCs w:val="21"/>
                    </w:rPr>
                  </w:pPr>
                </w:p>
              </w:tc>
              <w:tc>
                <w:tcPr>
                  <w:tcW w:w="3598" w:type="dxa"/>
                  <w:vAlign w:val="center"/>
                </w:tcPr>
                <w:p w:rsidR="00124F73" w:rsidRPr="006C225E" w:rsidRDefault="00E9205A" w:rsidP="000D0EC5">
                  <w:pPr>
                    <w:jc w:val="center"/>
                    <w:rPr>
                      <w:color w:val="000000"/>
                      <w:sz w:val="21"/>
                      <w:szCs w:val="21"/>
                    </w:rPr>
                  </w:pPr>
                  <w:r w:rsidRPr="006C225E">
                    <w:rPr>
                      <w:rFonts w:hint="eastAsia"/>
                      <w:color w:val="000000"/>
                      <w:sz w:val="21"/>
                      <w:szCs w:val="21"/>
                    </w:rPr>
                    <w:t>4</w:t>
                  </w:r>
                  <w:r w:rsidR="00124F73" w:rsidRPr="006C225E">
                    <w:rPr>
                      <w:color w:val="000000"/>
                      <w:sz w:val="21"/>
                      <w:szCs w:val="21"/>
                    </w:rPr>
                    <w:t>.0</w:t>
                  </w:r>
                </w:p>
              </w:tc>
            </w:tr>
            <w:tr w:rsidR="00124F73" w:rsidRPr="006C225E" w:rsidTr="000D0EC5">
              <w:trPr>
                <w:trHeight w:val="340"/>
              </w:trPr>
              <w:tc>
                <w:tcPr>
                  <w:tcW w:w="453" w:type="dxa"/>
                  <w:vAlign w:val="center"/>
                </w:tcPr>
                <w:p w:rsidR="00124F73" w:rsidRPr="006C225E" w:rsidRDefault="00124F73" w:rsidP="000D0EC5">
                  <w:pPr>
                    <w:snapToGrid w:val="0"/>
                    <w:jc w:val="center"/>
                    <w:rPr>
                      <w:color w:val="000000"/>
                      <w:sz w:val="21"/>
                      <w:szCs w:val="21"/>
                    </w:rPr>
                  </w:pPr>
                  <w:r w:rsidRPr="006C225E">
                    <w:rPr>
                      <w:rFonts w:hint="eastAsia"/>
                      <w:color w:val="000000"/>
                      <w:sz w:val="21"/>
                      <w:szCs w:val="21"/>
                    </w:rPr>
                    <w:t>5</w:t>
                  </w:r>
                </w:p>
              </w:tc>
              <w:tc>
                <w:tcPr>
                  <w:tcW w:w="934" w:type="dxa"/>
                  <w:vMerge/>
                  <w:vAlign w:val="center"/>
                </w:tcPr>
                <w:p w:rsidR="00124F73" w:rsidRPr="006C225E" w:rsidRDefault="00124F73" w:rsidP="000D0EC5">
                  <w:pPr>
                    <w:snapToGrid w:val="0"/>
                    <w:jc w:val="center"/>
                    <w:rPr>
                      <w:color w:val="000000"/>
                      <w:sz w:val="21"/>
                      <w:szCs w:val="21"/>
                    </w:rPr>
                  </w:pPr>
                </w:p>
              </w:tc>
              <w:tc>
                <w:tcPr>
                  <w:tcW w:w="1614" w:type="dxa"/>
                  <w:vAlign w:val="center"/>
                </w:tcPr>
                <w:p w:rsidR="00124F73" w:rsidRPr="006C225E" w:rsidRDefault="00124F73" w:rsidP="000D0EC5">
                  <w:pPr>
                    <w:jc w:val="center"/>
                    <w:rPr>
                      <w:bCs/>
                      <w:color w:val="000000"/>
                      <w:spacing w:val="-4"/>
                      <w:sz w:val="21"/>
                      <w:szCs w:val="21"/>
                    </w:rPr>
                  </w:pPr>
                  <w:r w:rsidRPr="006C225E">
                    <w:rPr>
                      <w:rFonts w:hint="eastAsia"/>
                      <w:bCs/>
                      <w:color w:val="000000"/>
                      <w:spacing w:val="-4"/>
                      <w:sz w:val="21"/>
                      <w:szCs w:val="21"/>
                    </w:rPr>
                    <w:t>TN</w:t>
                  </w:r>
                </w:p>
              </w:tc>
              <w:tc>
                <w:tcPr>
                  <w:tcW w:w="1963" w:type="dxa"/>
                  <w:vMerge/>
                  <w:vAlign w:val="center"/>
                </w:tcPr>
                <w:p w:rsidR="00124F73" w:rsidRPr="006C225E" w:rsidRDefault="00124F73" w:rsidP="000D0EC5">
                  <w:pPr>
                    <w:jc w:val="center"/>
                    <w:rPr>
                      <w:color w:val="000000"/>
                      <w:sz w:val="21"/>
                      <w:szCs w:val="21"/>
                    </w:rPr>
                  </w:pPr>
                </w:p>
              </w:tc>
              <w:tc>
                <w:tcPr>
                  <w:tcW w:w="3598" w:type="dxa"/>
                  <w:vAlign w:val="center"/>
                </w:tcPr>
                <w:p w:rsidR="00124F73" w:rsidRPr="006C225E" w:rsidRDefault="00A85FCB" w:rsidP="000D0EC5">
                  <w:pPr>
                    <w:snapToGrid w:val="0"/>
                    <w:jc w:val="center"/>
                    <w:rPr>
                      <w:color w:val="000000"/>
                      <w:sz w:val="21"/>
                      <w:szCs w:val="21"/>
                    </w:rPr>
                  </w:pPr>
                  <w:r w:rsidRPr="006C225E">
                    <w:rPr>
                      <w:rFonts w:hint="eastAsia"/>
                      <w:color w:val="000000"/>
                      <w:sz w:val="21"/>
                      <w:szCs w:val="21"/>
                    </w:rPr>
                    <w:t>45</w:t>
                  </w:r>
                </w:p>
              </w:tc>
            </w:tr>
          </w:tbl>
          <w:p w:rsidR="00124F73" w:rsidRPr="006C225E" w:rsidRDefault="00124F73" w:rsidP="00124F73">
            <w:pPr>
              <w:spacing w:line="440" w:lineRule="exact"/>
              <w:ind w:firstLineChars="200" w:firstLine="480"/>
              <w:rPr>
                <w:szCs w:val="20"/>
              </w:rPr>
            </w:pPr>
            <w:r w:rsidRPr="006C225E">
              <w:rPr>
                <w:rFonts w:hint="eastAsia"/>
                <w:lang w:val="en-GB"/>
              </w:rPr>
              <w:t>（</w:t>
            </w:r>
            <w:r w:rsidRPr="006C225E">
              <w:rPr>
                <w:rFonts w:hint="eastAsia"/>
                <w:lang w:val="en-GB"/>
              </w:rPr>
              <w:t>6</w:t>
            </w:r>
            <w:r w:rsidRPr="006C225E">
              <w:rPr>
                <w:rFonts w:hint="eastAsia"/>
                <w:lang w:val="en-GB"/>
              </w:rPr>
              <w:t>）</w:t>
            </w:r>
            <w:r w:rsidRPr="006C225E">
              <w:rPr>
                <w:rFonts w:hint="eastAsia"/>
                <w:szCs w:val="20"/>
              </w:rPr>
              <w:t>水污染物排放量核算</w:t>
            </w:r>
          </w:p>
          <w:p w:rsidR="00124F73" w:rsidRPr="006C225E" w:rsidRDefault="00124F73" w:rsidP="00124F73">
            <w:pPr>
              <w:spacing w:line="440" w:lineRule="exact"/>
              <w:ind w:firstLineChars="200" w:firstLine="480"/>
              <w:rPr>
                <w:szCs w:val="20"/>
              </w:rPr>
            </w:pPr>
            <w:r w:rsidRPr="006C225E">
              <w:rPr>
                <w:rFonts w:hint="eastAsia"/>
                <w:szCs w:val="20"/>
              </w:rPr>
              <w:t>本项目废水污染物排放信息见表</w:t>
            </w:r>
            <w:r w:rsidRPr="006C225E">
              <w:rPr>
                <w:rFonts w:hint="eastAsia"/>
                <w:szCs w:val="20"/>
              </w:rPr>
              <w:t>3</w:t>
            </w:r>
            <w:r w:rsidR="00C40672" w:rsidRPr="006C225E">
              <w:rPr>
                <w:rFonts w:hint="eastAsia"/>
                <w:szCs w:val="20"/>
              </w:rPr>
              <w:t>5</w:t>
            </w:r>
            <w:r w:rsidRPr="006C225E">
              <w:rPr>
                <w:rFonts w:hint="eastAsia"/>
                <w:szCs w:val="20"/>
              </w:rPr>
              <w:t>。</w:t>
            </w:r>
          </w:p>
          <w:p w:rsidR="00124F73" w:rsidRPr="006C225E" w:rsidRDefault="00124F73" w:rsidP="00124F73">
            <w:pPr>
              <w:spacing w:line="440" w:lineRule="exact"/>
              <w:ind w:firstLineChars="200" w:firstLine="480"/>
              <w:rPr>
                <w:rFonts w:eastAsia="黑体" w:cs="黑体"/>
                <w:bCs/>
                <w:color w:val="000000"/>
                <w:szCs w:val="20"/>
              </w:rPr>
            </w:pPr>
            <w:r w:rsidRPr="006C225E">
              <w:rPr>
                <w:rFonts w:eastAsia="黑体" w:hint="eastAsia"/>
                <w:bCs/>
                <w:color w:val="000000"/>
                <w:szCs w:val="20"/>
              </w:rPr>
              <w:t>表</w:t>
            </w:r>
            <w:r w:rsidR="00C40672" w:rsidRPr="006C225E">
              <w:rPr>
                <w:rFonts w:eastAsia="黑体" w:hint="eastAsia"/>
                <w:bCs/>
                <w:color w:val="000000"/>
                <w:szCs w:val="20"/>
              </w:rPr>
              <w:t>35</w:t>
            </w:r>
            <w:r w:rsidRPr="006C225E">
              <w:rPr>
                <w:rFonts w:eastAsia="黑体" w:hint="eastAsia"/>
                <w:bCs/>
                <w:color w:val="000000"/>
                <w:szCs w:val="20"/>
              </w:rPr>
              <w:t xml:space="preserve">            </w:t>
            </w:r>
            <w:r w:rsidRPr="006C225E">
              <w:rPr>
                <w:rFonts w:eastAsia="黑体" w:hint="eastAsia"/>
                <w:bCs/>
                <w:color w:val="000000"/>
                <w:szCs w:val="20"/>
              </w:rPr>
              <w:t>废水污</w:t>
            </w:r>
            <w:r w:rsidRPr="006C225E">
              <w:rPr>
                <w:rFonts w:eastAsia="黑体" w:cs="黑体" w:hint="eastAsia"/>
                <w:bCs/>
                <w:color w:val="000000"/>
                <w:szCs w:val="20"/>
              </w:rPr>
              <w:t>染物排放信息表</w:t>
            </w:r>
            <w:r w:rsidRPr="006C225E">
              <w:rPr>
                <w:rFonts w:eastAsia="黑体" w:cs="黑体" w:hint="eastAsia"/>
                <w:bCs/>
                <w:color w:val="000000"/>
                <w:szCs w:val="20"/>
              </w:rPr>
              <w:t>(</w:t>
            </w:r>
            <w:r w:rsidRPr="006C225E">
              <w:rPr>
                <w:rFonts w:eastAsia="黑体" w:cs="黑体" w:hint="eastAsia"/>
                <w:bCs/>
                <w:color w:val="000000"/>
                <w:szCs w:val="20"/>
              </w:rPr>
              <w:t>改建、扩建项目</w:t>
            </w:r>
            <w:r w:rsidRPr="006C225E">
              <w:rPr>
                <w:rFonts w:eastAsia="黑体" w:cs="黑体" w:hint="eastAsia"/>
                <w:bCs/>
                <w:color w:val="000000"/>
                <w:szCs w:val="20"/>
              </w:rPr>
              <w:t>)</w:t>
            </w:r>
          </w:p>
          <w:tbl>
            <w:tblPr>
              <w:tblW w:w="5000" w:type="pct"/>
              <w:jc w:val="center"/>
              <w:tblBorders>
                <w:top w:val="single" w:sz="8" w:space="0" w:color="auto"/>
                <w:bottom w:val="single" w:sz="8" w:space="0" w:color="auto"/>
                <w:insideH w:val="single" w:sz="4" w:space="0" w:color="auto"/>
                <w:insideV w:val="single" w:sz="4" w:space="0" w:color="auto"/>
              </w:tblBorders>
              <w:tblLayout w:type="fixed"/>
              <w:tblLook w:val="04A0"/>
            </w:tblPr>
            <w:tblGrid>
              <w:gridCol w:w="422"/>
              <w:gridCol w:w="897"/>
              <w:gridCol w:w="857"/>
              <w:gridCol w:w="1242"/>
              <w:gridCol w:w="1427"/>
              <w:gridCol w:w="1284"/>
              <w:gridCol w:w="1385"/>
              <w:gridCol w:w="1102"/>
            </w:tblGrid>
            <w:tr w:rsidR="00124F73" w:rsidRPr="006C225E" w:rsidTr="00E9205A">
              <w:trPr>
                <w:trHeight w:val="340"/>
                <w:jc w:val="center"/>
              </w:trPr>
              <w:tc>
                <w:tcPr>
                  <w:tcW w:w="422" w:type="dxa"/>
                  <w:tcBorders>
                    <w:top w:val="single" w:sz="8" w:space="0" w:color="auto"/>
                    <w:left w:val="nil"/>
                    <w:bottom w:val="single" w:sz="8" w:space="0" w:color="auto"/>
                    <w:right w:val="single" w:sz="4" w:space="0" w:color="auto"/>
                  </w:tcBorders>
                  <w:vAlign w:val="center"/>
                </w:tcPr>
                <w:p w:rsidR="00124F73" w:rsidRPr="006C225E" w:rsidRDefault="00124F73" w:rsidP="000D0EC5">
                  <w:pPr>
                    <w:jc w:val="center"/>
                    <w:rPr>
                      <w:b/>
                      <w:sz w:val="21"/>
                      <w:szCs w:val="21"/>
                    </w:rPr>
                  </w:pPr>
                  <w:r w:rsidRPr="006C225E">
                    <w:rPr>
                      <w:rFonts w:hint="eastAsia"/>
                      <w:b/>
                      <w:sz w:val="21"/>
                      <w:szCs w:val="21"/>
                    </w:rPr>
                    <w:t>序号</w:t>
                  </w:r>
                </w:p>
              </w:tc>
              <w:tc>
                <w:tcPr>
                  <w:tcW w:w="897" w:type="dxa"/>
                  <w:tcBorders>
                    <w:top w:val="single" w:sz="8" w:space="0" w:color="auto"/>
                    <w:left w:val="single" w:sz="4" w:space="0" w:color="auto"/>
                    <w:bottom w:val="single" w:sz="8" w:space="0" w:color="auto"/>
                    <w:right w:val="single" w:sz="4" w:space="0" w:color="auto"/>
                  </w:tcBorders>
                  <w:vAlign w:val="center"/>
                </w:tcPr>
                <w:p w:rsidR="00124F73" w:rsidRPr="006C225E" w:rsidRDefault="00124F73" w:rsidP="000D0EC5">
                  <w:pPr>
                    <w:jc w:val="center"/>
                    <w:rPr>
                      <w:b/>
                      <w:sz w:val="21"/>
                      <w:szCs w:val="21"/>
                    </w:rPr>
                  </w:pPr>
                  <w:r w:rsidRPr="006C225E">
                    <w:rPr>
                      <w:rFonts w:hint="eastAsia"/>
                      <w:b/>
                      <w:sz w:val="21"/>
                      <w:szCs w:val="21"/>
                    </w:rPr>
                    <w:t>排放口编号</w:t>
                  </w:r>
                </w:p>
              </w:tc>
              <w:tc>
                <w:tcPr>
                  <w:tcW w:w="857" w:type="dxa"/>
                  <w:tcBorders>
                    <w:top w:val="single" w:sz="8" w:space="0" w:color="auto"/>
                    <w:left w:val="single" w:sz="4" w:space="0" w:color="auto"/>
                    <w:bottom w:val="single" w:sz="8" w:space="0" w:color="auto"/>
                    <w:right w:val="single" w:sz="4" w:space="0" w:color="auto"/>
                  </w:tcBorders>
                  <w:vAlign w:val="center"/>
                </w:tcPr>
                <w:p w:rsidR="00124F73" w:rsidRPr="006C225E" w:rsidRDefault="00124F73" w:rsidP="000D0EC5">
                  <w:pPr>
                    <w:jc w:val="center"/>
                    <w:rPr>
                      <w:b/>
                      <w:sz w:val="21"/>
                      <w:szCs w:val="21"/>
                    </w:rPr>
                  </w:pPr>
                  <w:r w:rsidRPr="006C225E">
                    <w:rPr>
                      <w:rFonts w:hint="eastAsia"/>
                      <w:b/>
                      <w:sz w:val="21"/>
                      <w:szCs w:val="21"/>
                    </w:rPr>
                    <w:t>污染物种类</w:t>
                  </w:r>
                </w:p>
              </w:tc>
              <w:tc>
                <w:tcPr>
                  <w:tcW w:w="1242" w:type="dxa"/>
                  <w:tcBorders>
                    <w:top w:val="single" w:sz="8" w:space="0" w:color="auto"/>
                    <w:left w:val="single" w:sz="4" w:space="0" w:color="auto"/>
                    <w:bottom w:val="single" w:sz="8" w:space="0" w:color="auto"/>
                    <w:right w:val="single" w:sz="4" w:space="0" w:color="auto"/>
                  </w:tcBorders>
                  <w:vAlign w:val="center"/>
                </w:tcPr>
                <w:p w:rsidR="00124F73" w:rsidRPr="006C225E" w:rsidRDefault="00124F73" w:rsidP="000D0EC5">
                  <w:pPr>
                    <w:jc w:val="center"/>
                    <w:rPr>
                      <w:b/>
                      <w:sz w:val="21"/>
                      <w:szCs w:val="21"/>
                    </w:rPr>
                  </w:pPr>
                  <w:r w:rsidRPr="006C225E">
                    <w:rPr>
                      <w:rFonts w:hint="eastAsia"/>
                      <w:b/>
                      <w:sz w:val="21"/>
                      <w:szCs w:val="21"/>
                    </w:rPr>
                    <w:t>排放浓度（</w:t>
                  </w:r>
                  <w:r w:rsidRPr="006C225E">
                    <w:rPr>
                      <w:b/>
                      <w:sz w:val="21"/>
                      <w:szCs w:val="21"/>
                    </w:rPr>
                    <w:t>mg/L</w:t>
                  </w:r>
                  <w:r w:rsidRPr="006C225E">
                    <w:rPr>
                      <w:rFonts w:hint="eastAsia"/>
                      <w:b/>
                      <w:sz w:val="21"/>
                      <w:szCs w:val="21"/>
                    </w:rPr>
                    <w:t>）</w:t>
                  </w:r>
                </w:p>
              </w:tc>
              <w:tc>
                <w:tcPr>
                  <w:tcW w:w="1427" w:type="dxa"/>
                  <w:tcBorders>
                    <w:top w:val="single" w:sz="8" w:space="0" w:color="auto"/>
                    <w:left w:val="single" w:sz="4" w:space="0" w:color="auto"/>
                    <w:bottom w:val="single" w:sz="8" w:space="0" w:color="auto"/>
                    <w:right w:val="single" w:sz="4" w:space="0" w:color="auto"/>
                  </w:tcBorders>
                  <w:vAlign w:val="center"/>
                </w:tcPr>
                <w:p w:rsidR="00124F73" w:rsidRPr="006C225E" w:rsidRDefault="00124F73" w:rsidP="000D0EC5">
                  <w:pPr>
                    <w:jc w:val="center"/>
                    <w:rPr>
                      <w:b/>
                      <w:sz w:val="21"/>
                      <w:szCs w:val="21"/>
                    </w:rPr>
                  </w:pPr>
                  <w:r w:rsidRPr="006C225E">
                    <w:rPr>
                      <w:rFonts w:hint="eastAsia"/>
                      <w:b/>
                      <w:sz w:val="21"/>
                      <w:szCs w:val="21"/>
                    </w:rPr>
                    <w:t>新增日排放量</w:t>
                  </w:r>
                  <w:r w:rsidRPr="006C225E">
                    <w:rPr>
                      <w:b/>
                      <w:sz w:val="21"/>
                      <w:szCs w:val="21"/>
                    </w:rPr>
                    <w:t>/</w:t>
                  </w:r>
                  <w:r w:rsidRPr="006C225E">
                    <w:rPr>
                      <w:rFonts w:hint="eastAsia"/>
                      <w:b/>
                      <w:sz w:val="21"/>
                      <w:szCs w:val="21"/>
                    </w:rPr>
                    <w:t>（</w:t>
                  </w:r>
                  <w:r w:rsidRPr="006C225E">
                    <w:rPr>
                      <w:b/>
                      <w:sz w:val="21"/>
                      <w:szCs w:val="21"/>
                    </w:rPr>
                    <w:t>t/d</w:t>
                  </w:r>
                  <w:r w:rsidRPr="006C225E">
                    <w:rPr>
                      <w:rFonts w:hint="eastAsia"/>
                      <w:b/>
                      <w:sz w:val="21"/>
                      <w:szCs w:val="21"/>
                    </w:rPr>
                    <w:t>）</w:t>
                  </w:r>
                </w:p>
              </w:tc>
              <w:tc>
                <w:tcPr>
                  <w:tcW w:w="1284" w:type="dxa"/>
                  <w:tcBorders>
                    <w:top w:val="single" w:sz="8" w:space="0" w:color="auto"/>
                    <w:left w:val="single" w:sz="4" w:space="0" w:color="auto"/>
                    <w:bottom w:val="single" w:sz="8" w:space="0" w:color="auto"/>
                    <w:right w:val="single" w:sz="4" w:space="0" w:color="auto"/>
                  </w:tcBorders>
                  <w:vAlign w:val="center"/>
                </w:tcPr>
                <w:p w:rsidR="00124F73" w:rsidRPr="006C225E" w:rsidRDefault="00124F73" w:rsidP="000D0EC5">
                  <w:pPr>
                    <w:jc w:val="center"/>
                    <w:rPr>
                      <w:b/>
                      <w:sz w:val="21"/>
                      <w:szCs w:val="21"/>
                    </w:rPr>
                  </w:pPr>
                  <w:r w:rsidRPr="006C225E">
                    <w:rPr>
                      <w:rFonts w:hint="eastAsia"/>
                      <w:b/>
                      <w:sz w:val="21"/>
                      <w:szCs w:val="21"/>
                    </w:rPr>
                    <w:t>全</w:t>
                  </w:r>
                  <w:r w:rsidR="00C66155" w:rsidRPr="006C225E">
                    <w:rPr>
                      <w:rFonts w:hint="eastAsia"/>
                      <w:b/>
                      <w:sz w:val="21"/>
                      <w:szCs w:val="21"/>
                    </w:rPr>
                    <w:t>厂</w:t>
                  </w:r>
                  <w:r w:rsidRPr="006C225E">
                    <w:rPr>
                      <w:rFonts w:hint="eastAsia"/>
                      <w:b/>
                      <w:sz w:val="21"/>
                      <w:szCs w:val="21"/>
                    </w:rPr>
                    <w:t>日排放量</w:t>
                  </w:r>
                  <w:r w:rsidRPr="006C225E">
                    <w:rPr>
                      <w:b/>
                      <w:sz w:val="21"/>
                      <w:szCs w:val="21"/>
                    </w:rPr>
                    <w:t>/</w:t>
                  </w:r>
                  <w:r w:rsidRPr="006C225E">
                    <w:rPr>
                      <w:rFonts w:hint="eastAsia"/>
                      <w:b/>
                      <w:sz w:val="21"/>
                      <w:szCs w:val="21"/>
                    </w:rPr>
                    <w:t>（</w:t>
                  </w:r>
                  <w:r w:rsidRPr="006C225E">
                    <w:rPr>
                      <w:b/>
                      <w:sz w:val="21"/>
                      <w:szCs w:val="21"/>
                    </w:rPr>
                    <w:t>t/d</w:t>
                  </w:r>
                  <w:r w:rsidRPr="006C225E">
                    <w:rPr>
                      <w:rFonts w:hint="eastAsia"/>
                      <w:b/>
                      <w:sz w:val="21"/>
                      <w:szCs w:val="21"/>
                    </w:rPr>
                    <w:t>）</w:t>
                  </w:r>
                </w:p>
              </w:tc>
              <w:tc>
                <w:tcPr>
                  <w:tcW w:w="1385" w:type="dxa"/>
                  <w:tcBorders>
                    <w:top w:val="single" w:sz="8" w:space="0" w:color="auto"/>
                    <w:left w:val="single" w:sz="4" w:space="0" w:color="auto"/>
                    <w:bottom w:val="single" w:sz="8" w:space="0" w:color="auto"/>
                    <w:right w:val="single" w:sz="4" w:space="0" w:color="auto"/>
                  </w:tcBorders>
                  <w:vAlign w:val="center"/>
                </w:tcPr>
                <w:p w:rsidR="00124F73" w:rsidRPr="006C225E" w:rsidRDefault="00124F73" w:rsidP="000D0EC5">
                  <w:pPr>
                    <w:jc w:val="center"/>
                    <w:rPr>
                      <w:b/>
                      <w:sz w:val="21"/>
                      <w:szCs w:val="21"/>
                    </w:rPr>
                  </w:pPr>
                  <w:r w:rsidRPr="006C225E">
                    <w:rPr>
                      <w:rFonts w:hint="eastAsia"/>
                      <w:b/>
                      <w:sz w:val="21"/>
                      <w:szCs w:val="21"/>
                    </w:rPr>
                    <w:t>新增年排放量</w:t>
                  </w:r>
                  <w:r w:rsidRPr="006C225E">
                    <w:rPr>
                      <w:b/>
                      <w:sz w:val="21"/>
                      <w:szCs w:val="21"/>
                    </w:rPr>
                    <w:t>/</w:t>
                  </w:r>
                  <w:r w:rsidRPr="006C225E">
                    <w:rPr>
                      <w:rFonts w:hint="eastAsia"/>
                      <w:b/>
                      <w:sz w:val="21"/>
                      <w:szCs w:val="21"/>
                    </w:rPr>
                    <w:t>（</w:t>
                  </w:r>
                  <w:r w:rsidRPr="006C225E">
                    <w:rPr>
                      <w:b/>
                      <w:sz w:val="21"/>
                      <w:szCs w:val="21"/>
                    </w:rPr>
                    <w:t>t/d</w:t>
                  </w:r>
                  <w:r w:rsidRPr="006C225E">
                    <w:rPr>
                      <w:rFonts w:hint="eastAsia"/>
                      <w:b/>
                      <w:sz w:val="21"/>
                      <w:szCs w:val="21"/>
                    </w:rPr>
                    <w:t>）</w:t>
                  </w:r>
                </w:p>
              </w:tc>
              <w:tc>
                <w:tcPr>
                  <w:tcW w:w="1102" w:type="dxa"/>
                  <w:tcBorders>
                    <w:top w:val="single" w:sz="8" w:space="0" w:color="auto"/>
                    <w:left w:val="single" w:sz="4" w:space="0" w:color="auto"/>
                    <w:bottom w:val="single" w:sz="8" w:space="0" w:color="auto"/>
                    <w:right w:val="nil"/>
                  </w:tcBorders>
                  <w:vAlign w:val="center"/>
                </w:tcPr>
                <w:p w:rsidR="00124F73" w:rsidRPr="006C225E" w:rsidRDefault="00124F73" w:rsidP="000D0EC5">
                  <w:pPr>
                    <w:jc w:val="center"/>
                    <w:rPr>
                      <w:b/>
                      <w:sz w:val="21"/>
                      <w:szCs w:val="21"/>
                    </w:rPr>
                  </w:pPr>
                  <w:r w:rsidRPr="006C225E">
                    <w:rPr>
                      <w:rFonts w:hint="eastAsia"/>
                      <w:b/>
                      <w:sz w:val="21"/>
                      <w:szCs w:val="21"/>
                    </w:rPr>
                    <w:t>全</w:t>
                  </w:r>
                  <w:r w:rsidR="00C66155" w:rsidRPr="006C225E">
                    <w:rPr>
                      <w:rFonts w:hint="eastAsia"/>
                      <w:b/>
                      <w:sz w:val="21"/>
                      <w:szCs w:val="21"/>
                    </w:rPr>
                    <w:t>厂</w:t>
                  </w:r>
                  <w:r w:rsidRPr="006C225E">
                    <w:rPr>
                      <w:rFonts w:hint="eastAsia"/>
                      <w:b/>
                      <w:sz w:val="21"/>
                      <w:szCs w:val="21"/>
                    </w:rPr>
                    <w:t>年排放量</w:t>
                  </w:r>
                  <w:r w:rsidRPr="006C225E">
                    <w:rPr>
                      <w:b/>
                      <w:sz w:val="21"/>
                      <w:szCs w:val="21"/>
                    </w:rPr>
                    <w:t>/</w:t>
                  </w:r>
                  <w:r w:rsidRPr="006C225E">
                    <w:rPr>
                      <w:rFonts w:hint="eastAsia"/>
                      <w:b/>
                      <w:sz w:val="21"/>
                      <w:szCs w:val="21"/>
                    </w:rPr>
                    <w:t>（</w:t>
                  </w:r>
                  <w:r w:rsidRPr="006C225E">
                    <w:rPr>
                      <w:b/>
                      <w:sz w:val="21"/>
                      <w:szCs w:val="21"/>
                    </w:rPr>
                    <w:t>t/a</w:t>
                  </w:r>
                  <w:r w:rsidRPr="006C225E">
                    <w:rPr>
                      <w:rFonts w:hint="eastAsia"/>
                      <w:b/>
                      <w:sz w:val="21"/>
                      <w:szCs w:val="21"/>
                    </w:rPr>
                    <w:t>）</w:t>
                  </w:r>
                </w:p>
              </w:tc>
            </w:tr>
            <w:tr w:rsidR="00124F73" w:rsidRPr="006C225E" w:rsidTr="00E9205A">
              <w:trPr>
                <w:trHeight w:val="340"/>
                <w:jc w:val="center"/>
              </w:trPr>
              <w:tc>
                <w:tcPr>
                  <w:tcW w:w="422" w:type="dxa"/>
                  <w:tcBorders>
                    <w:top w:val="single" w:sz="8" w:space="0" w:color="auto"/>
                    <w:left w:val="nil"/>
                    <w:bottom w:val="single" w:sz="4" w:space="0" w:color="auto"/>
                    <w:right w:val="single" w:sz="4" w:space="0" w:color="auto"/>
                  </w:tcBorders>
                  <w:vAlign w:val="center"/>
                </w:tcPr>
                <w:p w:rsidR="00124F73" w:rsidRPr="006C225E" w:rsidRDefault="00124F73" w:rsidP="000D0EC5">
                  <w:pPr>
                    <w:jc w:val="center"/>
                    <w:rPr>
                      <w:sz w:val="21"/>
                      <w:szCs w:val="21"/>
                    </w:rPr>
                  </w:pPr>
                  <w:r w:rsidRPr="006C225E">
                    <w:rPr>
                      <w:sz w:val="21"/>
                      <w:szCs w:val="21"/>
                    </w:rPr>
                    <w:t>1</w:t>
                  </w:r>
                </w:p>
              </w:tc>
              <w:tc>
                <w:tcPr>
                  <w:tcW w:w="897" w:type="dxa"/>
                  <w:vMerge w:val="restart"/>
                  <w:tcBorders>
                    <w:top w:val="single" w:sz="8" w:space="0" w:color="auto"/>
                    <w:left w:val="single" w:sz="4" w:space="0" w:color="auto"/>
                    <w:bottom w:val="single" w:sz="4" w:space="0" w:color="auto"/>
                    <w:right w:val="single" w:sz="4" w:space="0" w:color="auto"/>
                  </w:tcBorders>
                  <w:vAlign w:val="center"/>
                </w:tcPr>
                <w:p w:rsidR="00124F73" w:rsidRPr="006C225E" w:rsidRDefault="00124F73" w:rsidP="000D0EC5">
                  <w:pPr>
                    <w:jc w:val="center"/>
                    <w:rPr>
                      <w:sz w:val="21"/>
                      <w:szCs w:val="21"/>
                    </w:rPr>
                  </w:pPr>
                  <w:r w:rsidRPr="006C225E">
                    <w:rPr>
                      <w:rFonts w:hint="eastAsia"/>
                      <w:sz w:val="21"/>
                      <w:szCs w:val="21"/>
                    </w:rPr>
                    <w:t>DW001</w:t>
                  </w:r>
                </w:p>
              </w:tc>
              <w:tc>
                <w:tcPr>
                  <w:tcW w:w="857" w:type="dxa"/>
                  <w:tcBorders>
                    <w:top w:val="single" w:sz="8" w:space="0" w:color="auto"/>
                    <w:left w:val="single" w:sz="4" w:space="0" w:color="auto"/>
                    <w:bottom w:val="single" w:sz="4" w:space="0" w:color="auto"/>
                    <w:right w:val="single" w:sz="4" w:space="0" w:color="auto"/>
                  </w:tcBorders>
                  <w:vAlign w:val="center"/>
                </w:tcPr>
                <w:p w:rsidR="00124F73" w:rsidRPr="006C225E" w:rsidRDefault="00124F73" w:rsidP="000D0EC5">
                  <w:pPr>
                    <w:jc w:val="center"/>
                    <w:rPr>
                      <w:sz w:val="21"/>
                      <w:szCs w:val="21"/>
                    </w:rPr>
                  </w:pPr>
                  <w:r w:rsidRPr="006C225E">
                    <w:rPr>
                      <w:sz w:val="21"/>
                      <w:szCs w:val="21"/>
                    </w:rPr>
                    <w:t>COD</w:t>
                  </w:r>
                </w:p>
              </w:tc>
              <w:tc>
                <w:tcPr>
                  <w:tcW w:w="1242" w:type="dxa"/>
                  <w:tcBorders>
                    <w:top w:val="single" w:sz="8" w:space="0" w:color="auto"/>
                    <w:left w:val="single" w:sz="4" w:space="0" w:color="auto"/>
                    <w:bottom w:val="single" w:sz="4" w:space="0" w:color="auto"/>
                    <w:right w:val="single" w:sz="4" w:space="0" w:color="auto"/>
                  </w:tcBorders>
                  <w:vAlign w:val="center"/>
                </w:tcPr>
                <w:p w:rsidR="00124F73" w:rsidRPr="006C225E" w:rsidRDefault="00B32808" w:rsidP="000D0EC5">
                  <w:pPr>
                    <w:jc w:val="center"/>
                    <w:rPr>
                      <w:sz w:val="21"/>
                      <w:szCs w:val="21"/>
                    </w:rPr>
                  </w:pPr>
                  <w:r w:rsidRPr="006C225E">
                    <w:rPr>
                      <w:rFonts w:hint="eastAsia"/>
                      <w:sz w:val="21"/>
                      <w:szCs w:val="21"/>
                    </w:rPr>
                    <w:t>200</w:t>
                  </w:r>
                </w:p>
              </w:tc>
              <w:tc>
                <w:tcPr>
                  <w:tcW w:w="1427" w:type="dxa"/>
                  <w:tcBorders>
                    <w:top w:val="single" w:sz="8" w:space="0" w:color="auto"/>
                    <w:left w:val="single" w:sz="4" w:space="0" w:color="auto"/>
                    <w:bottom w:val="single" w:sz="4" w:space="0" w:color="auto"/>
                    <w:right w:val="single" w:sz="4" w:space="0" w:color="auto"/>
                  </w:tcBorders>
                  <w:vAlign w:val="center"/>
                </w:tcPr>
                <w:p w:rsidR="00124F73" w:rsidRPr="006C225E" w:rsidRDefault="00C66155" w:rsidP="000D0EC5">
                  <w:pPr>
                    <w:jc w:val="center"/>
                    <w:rPr>
                      <w:sz w:val="21"/>
                      <w:szCs w:val="21"/>
                    </w:rPr>
                  </w:pPr>
                  <w:r w:rsidRPr="006C225E">
                    <w:rPr>
                      <w:rFonts w:hint="eastAsia"/>
                      <w:sz w:val="21"/>
                      <w:szCs w:val="21"/>
                    </w:rPr>
                    <w:t>4.8</w:t>
                  </w:r>
                  <w:r w:rsidRPr="006C225E">
                    <w:rPr>
                      <w:bCs/>
                      <w:sz w:val="21"/>
                      <w:szCs w:val="21"/>
                    </w:rPr>
                    <w:t>×</w:t>
                  </w:r>
                  <w:r w:rsidR="00124F73" w:rsidRPr="006C225E">
                    <w:rPr>
                      <w:rFonts w:hint="eastAsia"/>
                      <w:sz w:val="21"/>
                      <w:szCs w:val="21"/>
                    </w:rPr>
                    <w:t>10</w:t>
                  </w:r>
                  <w:r w:rsidR="00124F73" w:rsidRPr="006C225E">
                    <w:rPr>
                      <w:rFonts w:hint="eastAsia"/>
                      <w:sz w:val="21"/>
                      <w:szCs w:val="21"/>
                      <w:vertAlign w:val="superscript"/>
                    </w:rPr>
                    <w:t>-</w:t>
                  </w:r>
                  <w:r w:rsidRPr="006C225E">
                    <w:rPr>
                      <w:rFonts w:hint="eastAsia"/>
                      <w:sz w:val="21"/>
                      <w:szCs w:val="21"/>
                      <w:vertAlign w:val="superscript"/>
                    </w:rPr>
                    <w:t>5</w:t>
                  </w:r>
                </w:p>
              </w:tc>
              <w:tc>
                <w:tcPr>
                  <w:tcW w:w="1284" w:type="dxa"/>
                  <w:tcBorders>
                    <w:top w:val="single" w:sz="8" w:space="0" w:color="auto"/>
                    <w:left w:val="single" w:sz="4" w:space="0" w:color="auto"/>
                    <w:bottom w:val="single" w:sz="4" w:space="0" w:color="auto"/>
                    <w:right w:val="single" w:sz="4" w:space="0" w:color="auto"/>
                  </w:tcBorders>
                  <w:vAlign w:val="center"/>
                </w:tcPr>
                <w:p w:rsidR="00124F73" w:rsidRPr="006C225E" w:rsidRDefault="00C247EC" w:rsidP="000D0EC5">
                  <w:pPr>
                    <w:jc w:val="center"/>
                    <w:rPr>
                      <w:sz w:val="21"/>
                      <w:szCs w:val="21"/>
                    </w:rPr>
                  </w:pPr>
                  <w:r w:rsidRPr="006C225E">
                    <w:rPr>
                      <w:rFonts w:hint="eastAsia"/>
                      <w:sz w:val="21"/>
                      <w:szCs w:val="21"/>
                    </w:rPr>
                    <w:t>2.9</w:t>
                  </w:r>
                  <w:r w:rsidR="00C66155" w:rsidRPr="006C225E">
                    <w:rPr>
                      <w:bCs/>
                      <w:sz w:val="21"/>
                      <w:szCs w:val="21"/>
                    </w:rPr>
                    <w:t>×</w:t>
                  </w:r>
                  <w:r w:rsidR="00124F73" w:rsidRPr="006C225E">
                    <w:rPr>
                      <w:rFonts w:hint="eastAsia"/>
                      <w:sz w:val="21"/>
                      <w:szCs w:val="21"/>
                    </w:rPr>
                    <w:t>10</w:t>
                  </w:r>
                  <w:r w:rsidR="00124F73" w:rsidRPr="006C225E">
                    <w:rPr>
                      <w:rFonts w:hint="eastAsia"/>
                      <w:sz w:val="21"/>
                      <w:szCs w:val="21"/>
                      <w:vertAlign w:val="superscript"/>
                    </w:rPr>
                    <w:t>-4</w:t>
                  </w:r>
                </w:p>
              </w:tc>
              <w:tc>
                <w:tcPr>
                  <w:tcW w:w="1385" w:type="dxa"/>
                  <w:tcBorders>
                    <w:top w:val="single" w:sz="8" w:space="0" w:color="auto"/>
                    <w:left w:val="single" w:sz="4" w:space="0" w:color="auto"/>
                    <w:bottom w:val="single" w:sz="4" w:space="0" w:color="auto"/>
                    <w:right w:val="single" w:sz="4" w:space="0" w:color="auto"/>
                  </w:tcBorders>
                  <w:vAlign w:val="center"/>
                </w:tcPr>
                <w:p w:rsidR="00124F73" w:rsidRPr="006C225E" w:rsidRDefault="00124F73" w:rsidP="00C66155">
                  <w:pPr>
                    <w:jc w:val="center"/>
                    <w:rPr>
                      <w:sz w:val="21"/>
                      <w:szCs w:val="21"/>
                    </w:rPr>
                  </w:pPr>
                  <w:r w:rsidRPr="006C225E">
                    <w:rPr>
                      <w:rFonts w:hint="eastAsia"/>
                      <w:sz w:val="21"/>
                      <w:szCs w:val="21"/>
                    </w:rPr>
                    <w:t>0.0</w:t>
                  </w:r>
                  <w:r w:rsidR="00C66155" w:rsidRPr="006C225E">
                    <w:rPr>
                      <w:rFonts w:hint="eastAsia"/>
                      <w:sz w:val="21"/>
                      <w:szCs w:val="21"/>
                    </w:rPr>
                    <w:t>144</w:t>
                  </w:r>
                </w:p>
              </w:tc>
              <w:tc>
                <w:tcPr>
                  <w:tcW w:w="1102" w:type="dxa"/>
                  <w:tcBorders>
                    <w:top w:val="single" w:sz="8" w:space="0" w:color="auto"/>
                    <w:left w:val="single" w:sz="4" w:space="0" w:color="auto"/>
                    <w:bottom w:val="single" w:sz="4" w:space="0" w:color="auto"/>
                    <w:right w:val="nil"/>
                  </w:tcBorders>
                  <w:vAlign w:val="center"/>
                </w:tcPr>
                <w:p w:rsidR="00124F73" w:rsidRPr="006C225E" w:rsidRDefault="00124F73" w:rsidP="00C247EC">
                  <w:pPr>
                    <w:jc w:val="center"/>
                    <w:rPr>
                      <w:sz w:val="21"/>
                      <w:szCs w:val="21"/>
                    </w:rPr>
                  </w:pPr>
                  <w:r w:rsidRPr="006C225E">
                    <w:rPr>
                      <w:rFonts w:hint="eastAsia"/>
                      <w:sz w:val="21"/>
                      <w:szCs w:val="21"/>
                    </w:rPr>
                    <w:t>0.</w:t>
                  </w:r>
                  <w:r w:rsidR="00C247EC" w:rsidRPr="006C225E">
                    <w:rPr>
                      <w:rFonts w:hint="eastAsia"/>
                      <w:sz w:val="21"/>
                      <w:szCs w:val="21"/>
                    </w:rPr>
                    <w:t>0864</w:t>
                  </w:r>
                </w:p>
              </w:tc>
            </w:tr>
            <w:tr w:rsidR="00B32808" w:rsidRPr="006C225E" w:rsidTr="00E9205A">
              <w:trPr>
                <w:trHeight w:val="340"/>
                <w:jc w:val="center"/>
              </w:trPr>
              <w:tc>
                <w:tcPr>
                  <w:tcW w:w="422" w:type="dxa"/>
                  <w:tcBorders>
                    <w:top w:val="single" w:sz="8" w:space="0" w:color="auto"/>
                    <w:left w:val="nil"/>
                    <w:bottom w:val="single" w:sz="4" w:space="0" w:color="auto"/>
                    <w:right w:val="single" w:sz="4" w:space="0" w:color="auto"/>
                  </w:tcBorders>
                  <w:vAlign w:val="center"/>
                </w:tcPr>
                <w:p w:rsidR="00B32808" w:rsidRPr="006C225E" w:rsidRDefault="00B32808" w:rsidP="000D0EC5">
                  <w:pPr>
                    <w:jc w:val="center"/>
                    <w:rPr>
                      <w:sz w:val="21"/>
                      <w:szCs w:val="21"/>
                    </w:rPr>
                  </w:pPr>
                  <w:r w:rsidRPr="006C225E">
                    <w:rPr>
                      <w:rFonts w:hint="eastAsia"/>
                      <w:sz w:val="21"/>
                      <w:szCs w:val="21"/>
                    </w:rPr>
                    <w:t>2</w:t>
                  </w:r>
                </w:p>
              </w:tc>
              <w:tc>
                <w:tcPr>
                  <w:tcW w:w="897" w:type="dxa"/>
                  <w:vMerge/>
                  <w:tcBorders>
                    <w:top w:val="single" w:sz="8" w:space="0" w:color="auto"/>
                    <w:left w:val="single" w:sz="4" w:space="0" w:color="auto"/>
                    <w:bottom w:val="single" w:sz="4" w:space="0" w:color="auto"/>
                    <w:right w:val="single" w:sz="4" w:space="0" w:color="auto"/>
                  </w:tcBorders>
                  <w:vAlign w:val="center"/>
                </w:tcPr>
                <w:p w:rsidR="00B32808" w:rsidRPr="006C225E" w:rsidRDefault="00B32808" w:rsidP="000D0EC5">
                  <w:pPr>
                    <w:jc w:val="center"/>
                    <w:rPr>
                      <w:sz w:val="21"/>
                      <w:szCs w:val="21"/>
                    </w:rPr>
                  </w:pPr>
                </w:p>
              </w:tc>
              <w:tc>
                <w:tcPr>
                  <w:tcW w:w="857" w:type="dxa"/>
                  <w:tcBorders>
                    <w:top w:val="single" w:sz="8" w:space="0" w:color="auto"/>
                    <w:left w:val="single" w:sz="4" w:space="0" w:color="auto"/>
                    <w:bottom w:val="single" w:sz="4" w:space="0" w:color="auto"/>
                    <w:right w:val="single" w:sz="4" w:space="0" w:color="auto"/>
                  </w:tcBorders>
                  <w:vAlign w:val="center"/>
                </w:tcPr>
                <w:p w:rsidR="00B32808" w:rsidRPr="006C225E" w:rsidRDefault="00B32808" w:rsidP="00542EE1">
                  <w:pPr>
                    <w:jc w:val="center"/>
                    <w:rPr>
                      <w:sz w:val="21"/>
                      <w:szCs w:val="21"/>
                    </w:rPr>
                  </w:pPr>
                  <w:r w:rsidRPr="006C225E">
                    <w:rPr>
                      <w:sz w:val="21"/>
                      <w:szCs w:val="21"/>
                    </w:rPr>
                    <w:t>SS</w:t>
                  </w:r>
                </w:p>
              </w:tc>
              <w:tc>
                <w:tcPr>
                  <w:tcW w:w="1242" w:type="dxa"/>
                  <w:tcBorders>
                    <w:top w:val="single" w:sz="8" w:space="0" w:color="auto"/>
                    <w:left w:val="single" w:sz="4" w:space="0" w:color="auto"/>
                    <w:bottom w:val="single" w:sz="4" w:space="0" w:color="auto"/>
                    <w:right w:val="single" w:sz="4" w:space="0" w:color="auto"/>
                  </w:tcBorders>
                  <w:vAlign w:val="center"/>
                </w:tcPr>
                <w:p w:rsidR="00B32808" w:rsidRPr="006C225E" w:rsidRDefault="00B32808" w:rsidP="00542EE1">
                  <w:pPr>
                    <w:jc w:val="center"/>
                    <w:rPr>
                      <w:sz w:val="21"/>
                      <w:szCs w:val="21"/>
                    </w:rPr>
                  </w:pPr>
                  <w:r w:rsidRPr="006C225E">
                    <w:rPr>
                      <w:rFonts w:hint="eastAsia"/>
                      <w:color w:val="000000"/>
                      <w:sz w:val="21"/>
                      <w:szCs w:val="21"/>
                      <w:lang w:val="pt-BR"/>
                    </w:rPr>
                    <w:t>140</w:t>
                  </w:r>
                </w:p>
              </w:tc>
              <w:tc>
                <w:tcPr>
                  <w:tcW w:w="1427" w:type="dxa"/>
                  <w:tcBorders>
                    <w:top w:val="single" w:sz="8" w:space="0" w:color="auto"/>
                    <w:left w:val="single" w:sz="4" w:space="0" w:color="auto"/>
                    <w:bottom w:val="single" w:sz="4" w:space="0" w:color="auto"/>
                    <w:right w:val="single" w:sz="4" w:space="0" w:color="auto"/>
                  </w:tcBorders>
                  <w:vAlign w:val="center"/>
                </w:tcPr>
                <w:p w:rsidR="00B32808" w:rsidRPr="006C225E" w:rsidRDefault="00C66155" w:rsidP="00542EE1">
                  <w:pPr>
                    <w:jc w:val="center"/>
                    <w:rPr>
                      <w:sz w:val="21"/>
                      <w:szCs w:val="21"/>
                    </w:rPr>
                  </w:pPr>
                  <w:r w:rsidRPr="006C225E">
                    <w:rPr>
                      <w:rFonts w:hint="eastAsia"/>
                      <w:sz w:val="21"/>
                      <w:szCs w:val="21"/>
                    </w:rPr>
                    <w:t>3.4</w:t>
                  </w:r>
                  <w:r w:rsidR="00B32808" w:rsidRPr="006C225E">
                    <w:rPr>
                      <w:bCs/>
                      <w:sz w:val="21"/>
                      <w:szCs w:val="21"/>
                    </w:rPr>
                    <w:t>×10</w:t>
                  </w:r>
                  <w:r w:rsidR="00B32808" w:rsidRPr="006C225E">
                    <w:rPr>
                      <w:sz w:val="21"/>
                      <w:szCs w:val="21"/>
                      <w:vertAlign w:val="superscript"/>
                    </w:rPr>
                    <w:t>-5</w:t>
                  </w:r>
                </w:p>
              </w:tc>
              <w:tc>
                <w:tcPr>
                  <w:tcW w:w="1284" w:type="dxa"/>
                  <w:tcBorders>
                    <w:top w:val="single" w:sz="8" w:space="0" w:color="auto"/>
                    <w:left w:val="single" w:sz="4" w:space="0" w:color="auto"/>
                    <w:bottom w:val="single" w:sz="4" w:space="0" w:color="auto"/>
                    <w:right w:val="single" w:sz="4" w:space="0" w:color="auto"/>
                  </w:tcBorders>
                  <w:vAlign w:val="center"/>
                </w:tcPr>
                <w:p w:rsidR="00B32808" w:rsidRPr="006C225E" w:rsidRDefault="00774779" w:rsidP="00774779">
                  <w:pPr>
                    <w:jc w:val="center"/>
                    <w:rPr>
                      <w:sz w:val="21"/>
                      <w:szCs w:val="21"/>
                    </w:rPr>
                  </w:pPr>
                  <w:r w:rsidRPr="006C225E">
                    <w:rPr>
                      <w:rFonts w:hint="eastAsia"/>
                      <w:sz w:val="21"/>
                      <w:szCs w:val="21"/>
                    </w:rPr>
                    <w:t>2.0</w:t>
                  </w:r>
                  <w:r w:rsidR="00C66155" w:rsidRPr="006C225E">
                    <w:rPr>
                      <w:bCs/>
                      <w:sz w:val="21"/>
                      <w:szCs w:val="21"/>
                    </w:rPr>
                    <w:t>×</w:t>
                  </w:r>
                  <w:r w:rsidR="00B32808" w:rsidRPr="006C225E">
                    <w:rPr>
                      <w:rFonts w:hint="eastAsia"/>
                      <w:sz w:val="21"/>
                      <w:szCs w:val="21"/>
                    </w:rPr>
                    <w:t>10</w:t>
                  </w:r>
                  <w:r w:rsidR="00B32808" w:rsidRPr="006C225E">
                    <w:rPr>
                      <w:rFonts w:hint="eastAsia"/>
                      <w:sz w:val="21"/>
                      <w:szCs w:val="21"/>
                      <w:vertAlign w:val="superscript"/>
                    </w:rPr>
                    <w:t>-</w:t>
                  </w:r>
                  <w:r w:rsidRPr="006C225E">
                    <w:rPr>
                      <w:rFonts w:hint="eastAsia"/>
                      <w:sz w:val="21"/>
                      <w:szCs w:val="21"/>
                      <w:vertAlign w:val="superscript"/>
                    </w:rPr>
                    <w:t>4</w:t>
                  </w:r>
                </w:p>
              </w:tc>
              <w:tc>
                <w:tcPr>
                  <w:tcW w:w="1385" w:type="dxa"/>
                  <w:tcBorders>
                    <w:top w:val="single" w:sz="8" w:space="0" w:color="auto"/>
                    <w:left w:val="single" w:sz="4" w:space="0" w:color="auto"/>
                    <w:bottom w:val="single" w:sz="4" w:space="0" w:color="auto"/>
                    <w:right w:val="single" w:sz="4" w:space="0" w:color="auto"/>
                  </w:tcBorders>
                  <w:vAlign w:val="center"/>
                </w:tcPr>
                <w:p w:rsidR="00B32808" w:rsidRPr="006C225E" w:rsidRDefault="00B32808" w:rsidP="00C66155">
                  <w:pPr>
                    <w:jc w:val="center"/>
                    <w:rPr>
                      <w:sz w:val="21"/>
                      <w:szCs w:val="21"/>
                    </w:rPr>
                  </w:pPr>
                  <w:r w:rsidRPr="006C225E">
                    <w:rPr>
                      <w:rFonts w:hint="eastAsia"/>
                      <w:sz w:val="21"/>
                      <w:szCs w:val="21"/>
                    </w:rPr>
                    <w:t>0.0</w:t>
                  </w:r>
                  <w:r w:rsidR="00C66155" w:rsidRPr="006C225E">
                    <w:rPr>
                      <w:rFonts w:hint="eastAsia"/>
                      <w:sz w:val="21"/>
                      <w:szCs w:val="21"/>
                    </w:rPr>
                    <w:t>101</w:t>
                  </w:r>
                </w:p>
              </w:tc>
              <w:tc>
                <w:tcPr>
                  <w:tcW w:w="1102" w:type="dxa"/>
                  <w:tcBorders>
                    <w:top w:val="single" w:sz="8" w:space="0" w:color="auto"/>
                    <w:left w:val="single" w:sz="4" w:space="0" w:color="auto"/>
                    <w:bottom w:val="single" w:sz="4" w:space="0" w:color="auto"/>
                    <w:right w:val="nil"/>
                  </w:tcBorders>
                  <w:vAlign w:val="center"/>
                </w:tcPr>
                <w:p w:rsidR="00B32808" w:rsidRPr="006C225E" w:rsidRDefault="00B32808" w:rsidP="00774779">
                  <w:pPr>
                    <w:jc w:val="center"/>
                    <w:rPr>
                      <w:sz w:val="21"/>
                      <w:szCs w:val="21"/>
                    </w:rPr>
                  </w:pPr>
                  <w:r w:rsidRPr="006C225E">
                    <w:rPr>
                      <w:rFonts w:hint="eastAsia"/>
                      <w:sz w:val="21"/>
                      <w:szCs w:val="21"/>
                    </w:rPr>
                    <w:t>0.0</w:t>
                  </w:r>
                  <w:r w:rsidR="00774779" w:rsidRPr="006C225E">
                    <w:rPr>
                      <w:rFonts w:hint="eastAsia"/>
                      <w:sz w:val="21"/>
                      <w:szCs w:val="21"/>
                    </w:rPr>
                    <w:t>605</w:t>
                  </w:r>
                </w:p>
              </w:tc>
            </w:tr>
            <w:tr w:rsidR="00B32808" w:rsidRPr="006C225E" w:rsidTr="00E9205A">
              <w:trPr>
                <w:trHeight w:val="340"/>
                <w:jc w:val="center"/>
              </w:trPr>
              <w:tc>
                <w:tcPr>
                  <w:tcW w:w="422" w:type="dxa"/>
                  <w:tcBorders>
                    <w:top w:val="single" w:sz="4" w:space="0" w:color="auto"/>
                    <w:left w:val="nil"/>
                    <w:bottom w:val="single" w:sz="4" w:space="0" w:color="auto"/>
                    <w:right w:val="single" w:sz="4" w:space="0" w:color="auto"/>
                  </w:tcBorders>
                  <w:vAlign w:val="center"/>
                </w:tcPr>
                <w:p w:rsidR="00B32808" w:rsidRPr="006C225E" w:rsidRDefault="00B32808" w:rsidP="000D0EC5">
                  <w:pPr>
                    <w:jc w:val="center"/>
                    <w:rPr>
                      <w:sz w:val="21"/>
                      <w:szCs w:val="21"/>
                    </w:rPr>
                  </w:pPr>
                  <w:r w:rsidRPr="006C225E">
                    <w:rPr>
                      <w:sz w:val="21"/>
                      <w:szCs w:val="21"/>
                    </w:rPr>
                    <w:t>3</w:t>
                  </w:r>
                </w:p>
              </w:tc>
              <w:tc>
                <w:tcPr>
                  <w:tcW w:w="897" w:type="dxa"/>
                  <w:vMerge/>
                  <w:tcBorders>
                    <w:top w:val="single" w:sz="8" w:space="0" w:color="auto"/>
                    <w:left w:val="single" w:sz="4" w:space="0" w:color="auto"/>
                    <w:bottom w:val="single" w:sz="4" w:space="0" w:color="auto"/>
                    <w:right w:val="single" w:sz="4" w:space="0" w:color="auto"/>
                  </w:tcBorders>
                  <w:vAlign w:val="center"/>
                </w:tcPr>
                <w:p w:rsidR="00B32808" w:rsidRPr="006C225E" w:rsidRDefault="00B32808" w:rsidP="000D0EC5">
                  <w:pPr>
                    <w:widowControl/>
                    <w:rPr>
                      <w:sz w:val="21"/>
                      <w:szCs w:val="21"/>
                    </w:rPr>
                  </w:pPr>
                </w:p>
              </w:tc>
              <w:tc>
                <w:tcPr>
                  <w:tcW w:w="857" w:type="dxa"/>
                  <w:tcBorders>
                    <w:top w:val="single" w:sz="4" w:space="0" w:color="auto"/>
                    <w:left w:val="single" w:sz="4" w:space="0" w:color="auto"/>
                    <w:bottom w:val="single" w:sz="4" w:space="0" w:color="auto"/>
                    <w:right w:val="single" w:sz="4" w:space="0" w:color="auto"/>
                  </w:tcBorders>
                  <w:vAlign w:val="center"/>
                </w:tcPr>
                <w:p w:rsidR="00B32808" w:rsidRPr="006C225E" w:rsidRDefault="00B32808" w:rsidP="00542EE1">
                  <w:pPr>
                    <w:jc w:val="center"/>
                    <w:rPr>
                      <w:sz w:val="21"/>
                      <w:szCs w:val="21"/>
                    </w:rPr>
                  </w:pPr>
                  <w:r w:rsidRPr="006C225E">
                    <w:rPr>
                      <w:sz w:val="21"/>
                      <w:szCs w:val="21"/>
                    </w:rPr>
                    <w:t>NH</w:t>
                  </w:r>
                  <w:r w:rsidRPr="006C225E">
                    <w:rPr>
                      <w:sz w:val="21"/>
                      <w:szCs w:val="21"/>
                      <w:vertAlign w:val="subscript"/>
                    </w:rPr>
                    <w:t>3</w:t>
                  </w:r>
                  <w:r w:rsidRPr="006C225E">
                    <w:rPr>
                      <w:sz w:val="21"/>
                      <w:szCs w:val="21"/>
                    </w:rPr>
                    <w:t>-N</w:t>
                  </w:r>
                </w:p>
              </w:tc>
              <w:tc>
                <w:tcPr>
                  <w:tcW w:w="1242" w:type="dxa"/>
                  <w:tcBorders>
                    <w:top w:val="single" w:sz="4" w:space="0" w:color="auto"/>
                    <w:left w:val="single" w:sz="4" w:space="0" w:color="auto"/>
                    <w:bottom w:val="single" w:sz="4" w:space="0" w:color="auto"/>
                    <w:right w:val="single" w:sz="4" w:space="0" w:color="auto"/>
                  </w:tcBorders>
                  <w:vAlign w:val="center"/>
                </w:tcPr>
                <w:p w:rsidR="00B32808" w:rsidRPr="006C225E" w:rsidRDefault="00B32808" w:rsidP="008C0477">
                  <w:pPr>
                    <w:jc w:val="center"/>
                    <w:rPr>
                      <w:sz w:val="21"/>
                      <w:szCs w:val="21"/>
                    </w:rPr>
                  </w:pPr>
                  <w:r w:rsidRPr="006C225E">
                    <w:rPr>
                      <w:rFonts w:hint="eastAsia"/>
                      <w:color w:val="000000"/>
                      <w:sz w:val="21"/>
                      <w:szCs w:val="21"/>
                      <w:lang w:val="pt-BR"/>
                    </w:rPr>
                    <w:t>2</w:t>
                  </w:r>
                  <w:r w:rsidR="008C0477" w:rsidRPr="006C225E">
                    <w:rPr>
                      <w:rFonts w:hint="eastAsia"/>
                      <w:color w:val="000000"/>
                      <w:sz w:val="21"/>
                      <w:szCs w:val="21"/>
                      <w:lang w:val="pt-BR"/>
                    </w:rPr>
                    <w:t>0</w:t>
                  </w:r>
                </w:p>
              </w:tc>
              <w:tc>
                <w:tcPr>
                  <w:tcW w:w="1427" w:type="dxa"/>
                  <w:tcBorders>
                    <w:left w:val="single" w:sz="4" w:space="0" w:color="auto"/>
                    <w:right w:val="single" w:sz="4" w:space="0" w:color="auto"/>
                  </w:tcBorders>
                  <w:vAlign w:val="center"/>
                </w:tcPr>
                <w:p w:rsidR="00B32808" w:rsidRPr="006C225E" w:rsidRDefault="00C66155" w:rsidP="00542EE1">
                  <w:pPr>
                    <w:jc w:val="center"/>
                    <w:rPr>
                      <w:sz w:val="21"/>
                      <w:szCs w:val="21"/>
                    </w:rPr>
                  </w:pPr>
                  <w:r w:rsidRPr="006C225E">
                    <w:rPr>
                      <w:rFonts w:hint="eastAsia"/>
                      <w:sz w:val="21"/>
                      <w:szCs w:val="21"/>
                    </w:rPr>
                    <w:t>4.8</w:t>
                  </w:r>
                  <w:r w:rsidR="00B32808" w:rsidRPr="006C225E">
                    <w:rPr>
                      <w:bCs/>
                      <w:sz w:val="21"/>
                      <w:szCs w:val="21"/>
                    </w:rPr>
                    <w:t>×10</w:t>
                  </w:r>
                  <w:r w:rsidR="00B32808" w:rsidRPr="006C225E">
                    <w:rPr>
                      <w:sz w:val="21"/>
                      <w:szCs w:val="21"/>
                      <w:vertAlign w:val="superscript"/>
                    </w:rPr>
                    <w:t>-</w:t>
                  </w:r>
                  <w:r w:rsidRPr="006C225E">
                    <w:rPr>
                      <w:rFonts w:hint="eastAsia"/>
                      <w:sz w:val="21"/>
                      <w:szCs w:val="21"/>
                      <w:vertAlign w:val="superscript"/>
                    </w:rPr>
                    <w:t>6</w:t>
                  </w:r>
                </w:p>
              </w:tc>
              <w:tc>
                <w:tcPr>
                  <w:tcW w:w="1284" w:type="dxa"/>
                  <w:tcBorders>
                    <w:left w:val="single" w:sz="4" w:space="0" w:color="auto"/>
                    <w:right w:val="single" w:sz="4" w:space="0" w:color="auto"/>
                  </w:tcBorders>
                  <w:vAlign w:val="center"/>
                </w:tcPr>
                <w:p w:rsidR="00B32808" w:rsidRPr="006C225E" w:rsidRDefault="00C247EC" w:rsidP="00542EE1">
                  <w:pPr>
                    <w:jc w:val="center"/>
                    <w:rPr>
                      <w:sz w:val="21"/>
                      <w:szCs w:val="21"/>
                    </w:rPr>
                  </w:pPr>
                  <w:r w:rsidRPr="006C225E">
                    <w:rPr>
                      <w:rFonts w:hint="eastAsia"/>
                      <w:sz w:val="21"/>
                      <w:szCs w:val="21"/>
                    </w:rPr>
                    <w:t>2.9</w:t>
                  </w:r>
                  <w:r w:rsidR="00C66155" w:rsidRPr="006C225E">
                    <w:rPr>
                      <w:bCs/>
                      <w:sz w:val="21"/>
                      <w:szCs w:val="21"/>
                    </w:rPr>
                    <w:t>×</w:t>
                  </w:r>
                  <w:r w:rsidR="00B32808" w:rsidRPr="006C225E">
                    <w:rPr>
                      <w:rFonts w:hint="eastAsia"/>
                      <w:sz w:val="21"/>
                      <w:szCs w:val="21"/>
                    </w:rPr>
                    <w:t>10</w:t>
                  </w:r>
                  <w:r w:rsidR="00B32808" w:rsidRPr="006C225E">
                    <w:rPr>
                      <w:rFonts w:hint="eastAsia"/>
                      <w:sz w:val="21"/>
                      <w:szCs w:val="21"/>
                      <w:vertAlign w:val="superscript"/>
                    </w:rPr>
                    <w:t>-5</w:t>
                  </w:r>
                </w:p>
              </w:tc>
              <w:tc>
                <w:tcPr>
                  <w:tcW w:w="1385" w:type="dxa"/>
                  <w:tcBorders>
                    <w:left w:val="single" w:sz="4" w:space="0" w:color="auto"/>
                    <w:right w:val="single" w:sz="4" w:space="0" w:color="auto"/>
                  </w:tcBorders>
                  <w:vAlign w:val="center"/>
                </w:tcPr>
                <w:p w:rsidR="00B32808" w:rsidRPr="006C225E" w:rsidRDefault="00B32808" w:rsidP="00C66155">
                  <w:pPr>
                    <w:jc w:val="center"/>
                    <w:rPr>
                      <w:sz w:val="21"/>
                      <w:szCs w:val="21"/>
                    </w:rPr>
                  </w:pPr>
                  <w:r w:rsidRPr="006C225E">
                    <w:rPr>
                      <w:rFonts w:hint="eastAsia"/>
                      <w:sz w:val="21"/>
                      <w:szCs w:val="21"/>
                    </w:rPr>
                    <w:t>0.00</w:t>
                  </w:r>
                  <w:r w:rsidR="00C66155" w:rsidRPr="006C225E">
                    <w:rPr>
                      <w:rFonts w:hint="eastAsia"/>
                      <w:sz w:val="21"/>
                      <w:szCs w:val="21"/>
                    </w:rPr>
                    <w:t>14</w:t>
                  </w:r>
                </w:p>
              </w:tc>
              <w:tc>
                <w:tcPr>
                  <w:tcW w:w="1102" w:type="dxa"/>
                  <w:tcBorders>
                    <w:top w:val="single" w:sz="4" w:space="0" w:color="auto"/>
                    <w:left w:val="single" w:sz="4" w:space="0" w:color="auto"/>
                    <w:bottom w:val="single" w:sz="4" w:space="0" w:color="auto"/>
                    <w:right w:val="nil"/>
                  </w:tcBorders>
                  <w:vAlign w:val="center"/>
                </w:tcPr>
                <w:p w:rsidR="00B32808" w:rsidRPr="006C225E" w:rsidRDefault="00B32808" w:rsidP="00C247EC">
                  <w:pPr>
                    <w:jc w:val="center"/>
                    <w:rPr>
                      <w:sz w:val="21"/>
                      <w:szCs w:val="21"/>
                    </w:rPr>
                  </w:pPr>
                  <w:r w:rsidRPr="006C225E">
                    <w:rPr>
                      <w:sz w:val="21"/>
                      <w:szCs w:val="21"/>
                    </w:rPr>
                    <w:t>0.0</w:t>
                  </w:r>
                  <w:r w:rsidR="00C247EC" w:rsidRPr="006C225E">
                    <w:rPr>
                      <w:rFonts w:hint="eastAsia"/>
                      <w:sz w:val="21"/>
                      <w:szCs w:val="21"/>
                    </w:rPr>
                    <w:t>086</w:t>
                  </w:r>
                </w:p>
              </w:tc>
            </w:tr>
            <w:tr w:rsidR="00B32808" w:rsidRPr="006C225E" w:rsidTr="00E9205A">
              <w:trPr>
                <w:trHeight w:val="340"/>
                <w:jc w:val="center"/>
              </w:trPr>
              <w:tc>
                <w:tcPr>
                  <w:tcW w:w="422" w:type="dxa"/>
                  <w:tcBorders>
                    <w:top w:val="single" w:sz="4" w:space="0" w:color="auto"/>
                    <w:left w:val="nil"/>
                    <w:bottom w:val="single" w:sz="4" w:space="0" w:color="auto"/>
                    <w:right w:val="single" w:sz="4" w:space="0" w:color="auto"/>
                  </w:tcBorders>
                  <w:vAlign w:val="center"/>
                </w:tcPr>
                <w:p w:rsidR="00B32808" w:rsidRPr="006C225E" w:rsidRDefault="00B32808" w:rsidP="000D0EC5">
                  <w:pPr>
                    <w:jc w:val="center"/>
                    <w:rPr>
                      <w:sz w:val="21"/>
                      <w:szCs w:val="21"/>
                    </w:rPr>
                  </w:pPr>
                  <w:r w:rsidRPr="006C225E">
                    <w:rPr>
                      <w:sz w:val="21"/>
                      <w:szCs w:val="21"/>
                    </w:rPr>
                    <w:t>4</w:t>
                  </w:r>
                </w:p>
              </w:tc>
              <w:tc>
                <w:tcPr>
                  <w:tcW w:w="897" w:type="dxa"/>
                  <w:vMerge/>
                  <w:tcBorders>
                    <w:top w:val="single" w:sz="8" w:space="0" w:color="auto"/>
                    <w:left w:val="single" w:sz="4" w:space="0" w:color="auto"/>
                    <w:bottom w:val="single" w:sz="4" w:space="0" w:color="auto"/>
                    <w:right w:val="single" w:sz="4" w:space="0" w:color="auto"/>
                  </w:tcBorders>
                  <w:vAlign w:val="center"/>
                </w:tcPr>
                <w:p w:rsidR="00B32808" w:rsidRPr="006C225E" w:rsidRDefault="00B32808" w:rsidP="000D0EC5">
                  <w:pPr>
                    <w:widowControl/>
                    <w:rPr>
                      <w:sz w:val="21"/>
                      <w:szCs w:val="21"/>
                    </w:rPr>
                  </w:pPr>
                </w:p>
              </w:tc>
              <w:tc>
                <w:tcPr>
                  <w:tcW w:w="857" w:type="dxa"/>
                  <w:tcBorders>
                    <w:top w:val="single" w:sz="4" w:space="0" w:color="auto"/>
                    <w:left w:val="single" w:sz="4" w:space="0" w:color="auto"/>
                    <w:bottom w:val="single" w:sz="4" w:space="0" w:color="auto"/>
                    <w:right w:val="single" w:sz="4" w:space="0" w:color="auto"/>
                  </w:tcBorders>
                  <w:vAlign w:val="center"/>
                </w:tcPr>
                <w:p w:rsidR="00B32808" w:rsidRPr="006C225E" w:rsidRDefault="00B32808" w:rsidP="00542EE1">
                  <w:pPr>
                    <w:jc w:val="center"/>
                    <w:rPr>
                      <w:sz w:val="21"/>
                      <w:szCs w:val="21"/>
                    </w:rPr>
                  </w:pPr>
                  <w:r w:rsidRPr="006C225E">
                    <w:rPr>
                      <w:sz w:val="21"/>
                      <w:szCs w:val="21"/>
                    </w:rPr>
                    <w:t>TN</w:t>
                  </w:r>
                </w:p>
              </w:tc>
              <w:tc>
                <w:tcPr>
                  <w:tcW w:w="1242" w:type="dxa"/>
                  <w:tcBorders>
                    <w:top w:val="single" w:sz="4" w:space="0" w:color="auto"/>
                    <w:left w:val="single" w:sz="4" w:space="0" w:color="auto"/>
                    <w:bottom w:val="single" w:sz="4" w:space="0" w:color="auto"/>
                    <w:right w:val="single" w:sz="4" w:space="0" w:color="auto"/>
                  </w:tcBorders>
                  <w:vAlign w:val="center"/>
                </w:tcPr>
                <w:p w:rsidR="00B32808" w:rsidRPr="006C225E" w:rsidRDefault="008C0477" w:rsidP="00542EE1">
                  <w:pPr>
                    <w:jc w:val="center"/>
                    <w:rPr>
                      <w:sz w:val="21"/>
                      <w:szCs w:val="21"/>
                    </w:rPr>
                  </w:pPr>
                  <w:r w:rsidRPr="006C225E">
                    <w:rPr>
                      <w:rFonts w:hint="eastAsia"/>
                      <w:color w:val="000000"/>
                      <w:sz w:val="21"/>
                      <w:szCs w:val="21"/>
                      <w:lang w:val="pt-BR"/>
                    </w:rPr>
                    <w:t>35</w:t>
                  </w:r>
                </w:p>
              </w:tc>
              <w:tc>
                <w:tcPr>
                  <w:tcW w:w="1427" w:type="dxa"/>
                  <w:tcBorders>
                    <w:left w:val="single" w:sz="4" w:space="0" w:color="auto"/>
                    <w:right w:val="single" w:sz="4" w:space="0" w:color="auto"/>
                  </w:tcBorders>
                  <w:vAlign w:val="center"/>
                </w:tcPr>
                <w:p w:rsidR="00B32808" w:rsidRPr="006C225E" w:rsidRDefault="00C66155" w:rsidP="00542EE1">
                  <w:pPr>
                    <w:jc w:val="center"/>
                    <w:rPr>
                      <w:sz w:val="21"/>
                      <w:szCs w:val="21"/>
                    </w:rPr>
                  </w:pPr>
                  <w:r w:rsidRPr="006C225E">
                    <w:rPr>
                      <w:rFonts w:hint="eastAsia"/>
                      <w:sz w:val="21"/>
                      <w:szCs w:val="21"/>
                    </w:rPr>
                    <w:t>8.4</w:t>
                  </w:r>
                  <w:r w:rsidR="00B32808" w:rsidRPr="006C225E">
                    <w:rPr>
                      <w:bCs/>
                      <w:sz w:val="21"/>
                      <w:szCs w:val="21"/>
                    </w:rPr>
                    <w:t>×10</w:t>
                  </w:r>
                  <w:r w:rsidR="00B32808" w:rsidRPr="006C225E">
                    <w:rPr>
                      <w:sz w:val="21"/>
                      <w:szCs w:val="21"/>
                      <w:vertAlign w:val="superscript"/>
                    </w:rPr>
                    <w:t>-</w:t>
                  </w:r>
                  <w:r w:rsidR="00B32808" w:rsidRPr="006C225E">
                    <w:rPr>
                      <w:rFonts w:hint="eastAsia"/>
                      <w:sz w:val="21"/>
                      <w:szCs w:val="21"/>
                      <w:vertAlign w:val="superscript"/>
                    </w:rPr>
                    <w:t>6</w:t>
                  </w:r>
                </w:p>
              </w:tc>
              <w:tc>
                <w:tcPr>
                  <w:tcW w:w="1284" w:type="dxa"/>
                  <w:tcBorders>
                    <w:left w:val="single" w:sz="4" w:space="0" w:color="auto"/>
                    <w:right w:val="single" w:sz="4" w:space="0" w:color="auto"/>
                  </w:tcBorders>
                  <w:vAlign w:val="center"/>
                </w:tcPr>
                <w:p w:rsidR="00B32808" w:rsidRPr="006C225E" w:rsidRDefault="00281AA3" w:rsidP="00542EE1">
                  <w:pPr>
                    <w:jc w:val="center"/>
                    <w:rPr>
                      <w:sz w:val="21"/>
                      <w:szCs w:val="21"/>
                    </w:rPr>
                  </w:pPr>
                  <w:r w:rsidRPr="006C225E">
                    <w:rPr>
                      <w:rFonts w:hint="eastAsia"/>
                      <w:sz w:val="21"/>
                      <w:szCs w:val="21"/>
                    </w:rPr>
                    <w:t>5.0</w:t>
                  </w:r>
                  <w:r w:rsidR="00C66155" w:rsidRPr="006C225E">
                    <w:rPr>
                      <w:bCs/>
                      <w:sz w:val="21"/>
                      <w:szCs w:val="21"/>
                    </w:rPr>
                    <w:t>×</w:t>
                  </w:r>
                  <w:r w:rsidR="00B32808" w:rsidRPr="006C225E">
                    <w:rPr>
                      <w:rFonts w:hint="eastAsia"/>
                      <w:sz w:val="21"/>
                      <w:szCs w:val="21"/>
                    </w:rPr>
                    <w:t>10</w:t>
                  </w:r>
                  <w:r w:rsidR="00B32808" w:rsidRPr="006C225E">
                    <w:rPr>
                      <w:rFonts w:hint="eastAsia"/>
                      <w:sz w:val="21"/>
                      <w:szCs w:val="21"/>
                      <w:vertAlign w:val="superscript"/>
                    </w:rPr>
                    <w:t>-5</w:t>
                  </w:r>
                </w:p>
              </w:tc>
              <w:tc>
                <w:tcPr>
                  <w:tcW w:w="1385" w:type="dxa"/>
                  <w:tcBorders>
                    <w:left w:val="single" w:sz="4" w:space="0" w:color="auto"/>
                    <w:right w:val="single" w:sz="4" w:space="0" w:color="auto"/>
                  </w:tcBorders>
                  <w:vAlign w:val="center"/>
                </w:tcPr>
                <w:p w:rsidR="00B32808" w:rsidRPr="006C225E" w:rsidRDefault="00B32808" w:rsidP="00C66155">
                  <w:pPr>
                    <w:jc w:val="center"/>
                    <w:rPr>
                      <w:sz w:val="21"/>
                      <w:szCs w:val="21"/>
                    </w:rPr>
                  </w:pPr>
                  <w:r w:rsidRPr="006C225E">
                    <w:rPr>
                      <w:rFonts w:hint="eastAsia"/>
                      <w:sz w:val="21"/>
                      <w:szCs w:val="21"/>
                    </w:rPr>
                    <w:t>0.00</w:t>
                  </w:r>
                  <w:r w:rsidR="00C66155" w:rsidRPr="006C225E">
                    <w:rPr>
                      <w:rFonts w:hint="eastAsia"/>
                      <w:sz w:val="21"/>
                      <w:szCs w:val="21"/>
                    </w:rPr>
                    <w:t>25</w:t>
                  </w:r>
                </w:p>
              </w:tc>
              <w:tc>
                <w:tcPr>
                  <w:tcW w:w="1102" w:type="dxa"/>
                  <w:tcBorders>
                    <w:top w:val="single" w:sz="4" w:space="0" w:color="auto"/>
                    <w:left w:val="single" w:sz="4" w:space="0" w:color="auto"/>
                    <w:bottom w:val="single" w:sz="4" w:space="0" w:color="auto"/>
                    <w:right w:val="nil"/>
                  </w:tcBorders>
                  <w:vAlign w:val="center"/>
                </w:tcPr>
                <w:p w:rsidR="00B32808" w:rsidRPr="006C225E" w:rsidRDefault="00B32808" w:rsidP="00BE0432">
                  <w:pPr>
                    <w:jc w:val="center"/>
                    <w:rPr>
                      <w:sz w:val="21"/>
                      <w:szCs w:val="21"/>
                    </w:rPr>
                  </w:pPr>
                  <w:r w:rsidRPr="006C225E">
                    <w:rPr>
                      <w:rFonts w:hint="eastAsia"/>
                      <w:sz w:val="21"/>
                      <w:szCs w:val="21"/>
                    </w:rPr>
                    <w:t>0.0</w:t>
                  </w:r>
                  <w:r w:rsidR="00BE0432" w:rsidRPr="006C225E">
                    <w:rPr>
                      <w:rFonts w:hint="eastAsia"/>
                      <w:sz w:val="21"/>
                      <w:szCs w:val="21"/>
                    </w:rPr>
                    <w:t>151</w:t>
                  </w:r>
                </w:p>
              </w:tc>
            </w:tr>
            <w:tr w:rsidR="00B32808" w:rsidRPr="006C225E" w:rsidTr="00E9205A">
              <w:trPr>
                <w:trHeight w:val="340"/>
                <w:jc w:val="center"/>
              </w:trPr>
              <w:tc>
                <w:tcPr>
                  <w:tcW w:w="422" w:type="dxa"/>
                  <w:tcBorders>
                    <w:top w:val="single" w:sz="4" w:space="0" w:color="auto"/>
                    <w:left w:val="nil"/>
                    <w:bottom w:val="single" w:sz="4" w:space="0" w:color="auto"/>
                    <w:right w:val="single" w:sz="4" w:space="0" w:color="auto"/>
                  </w:tcBorders>
                  <w:vAlign w:val="center"/>
                </w:tcPr>
                <w:p w:rsidR="00B32808" w:rsidRPr="006C225E" w:rsidRDefault="00B32808" w:rsidP="000D0EC5">
                  <w:pPr>
                    <w:jc w:val="center"/>
                    <w:rPr>
                      <w:sz w:val="21"/>
                      <w:szCs w:val="21"/>
                    </w:rPr>
                  </w:pPr>
                  <w:r w:rsidRPr="006C225E">
                    <w:rPr>
                      <w:sz w:val="21"/>
                      <w:szCs w:val="21"/>
                    </w:rPr>
                    <w:lastRenderedPageBreak/>
                    <w:t>5</w:t>
                  </w:r>
                </w:p>
              </w:tc>
              <w:tc>
                <w:tcPr>
                  <w:tcW w:w="897" w:type="dxa"/>
                  <w:vMerge/>
                  <w:tcBorders>
                    <w:top w:val="single" w:sz="8" w:space="0" w:color="auto"/>
                    <w:left w:val="single" w:sz="4" w:space="0" w:color="auto"/>
                    <w:bottom w:val="single" w:sz="4" w:space="0" w:color="auto"/>
                    <w:right w:val="single" w:sz="4" w:space="0" w:color="auto"/>
                  </w:tcBorders>
                  <w:vAlign w:val="center"/>
                </w:tcPr>
                <w:p w:rsidR="00B32808" w:rsidRPr="006C225E" w:rsidRDefault="00B32808" w:rsidP="000D0EC5">
                  <w:pPr>
                    <w:widowControl/>
                    <w:rPr>
                      <w:sz w:val="21"/>
                      <w:szCs w:val="21"/>
                    </w:rPr>
                  </w:pPr>
                </w:p>
              </w:tc>
              <w:tc>
                <w:tcPr>
                  <w:tcW w:w="857" w:type="dxa"/>
                  <w:tcBorders>
                    <w:top w:val="single" w:sz="4" w:space="0" w:color="auto"/>
                    <w:left w:val="single" w:sz="4" w:space="0" w:color="auto"/>
                    <w:bottom w:val="single" w:sz="4" w:space="0" w:color="auto"/>
                    <w:right w:val="single" w:sz="4" w:space="0" w:color="auto"/>
                  </w:tcBorders>
                  <w:vAlign w:val="center"/>
                </w:tcPr>
                <w:p w:rsidR="00B32808" w:rsidRPr="006C225E" w:rsidRDefault="00B32808" w:rsidP="00542EE1">
                  <w:pPr>
                    <w:jc w:val="center"/>
                    <w:rPr>
                      <w:sz w:val="21"/>
                      <w:szCs w:val="21"/>
                    </w:rPr>
                  </w:pPr>
                  <w:r w:rsidRPr="006C225E">
                    <w:rPr>
                      <w:sz w:val="21"/>
                      <w:szCs w:val="21"/>
                    </w:rPr>
                    <w:t>TP</w:t>
                  </w:r>
                </w:p>
              </w:tc>
              <w:tc>
                <w:tcPr>
                  <w:tcW w:w="1242" w:type="dxa"/>
                  <w:tcBorders>
                    <w:top w:val="single" w:sz="4" w:space="0" w:color="auto"/>
                    <w:left w:val="single" w:sz="4" w:space="0" w:color="auto"/>
                    <w:bottom w:val="single" w:sz="4" w:space="0" w:color="auto"/>
                    <w:right w:val="single" w:sz="4" w:space="0" w:color="auto"/>
                  </w:tcBorders>
                  <w:vAlign w:val="center"/>
                </w:tcPr>
                <w:p w:rsidR="00B32808" w:rsidRPr="006C225E" w:rsidRDefault="008C0477" w:rsidP="00542EE1">
                  <w:pPr>
                    <w:jc w:val="center"/>
                    <w:rPr>
                      <w:sz w:val="21"/>
                      <w:szCs w:val="21"/>
                    </w:rPr>
                  </w:pPr>
                  <w:r w:rsidRPr="006C225E">
                    <w:rPr>
                      <w:rFonts w:hint="eastAsia"/>
                      <w:color w:val="000000"/>
                      <w:sz w:val="21"/>
                      <w:szCs w:val="21"/>
                      <w:lang w:val="pt-BR"/>
                    </w:rPr>
                    <w:t>2.0</w:t>
                  </w:r>
                </w:p>
              </w:tc>
              <w:tc>
                <w:tcPr>
                  <w:tcW w:w="1427" w:type="dxa"/>
                  <w:tcBorders>
                    <w:left w:val="single" w:sz="4" w:space="0" w:color="auto"/>
                    <w:right w:val="single" w:sz="4" w:space="0" w:color="auto"/>
                  </w:tcBorders>
                  <w:vAlign w:val="center"/>
                </w:tcPr>
                <w:p w:rsidR="00B32808" w:rsidRPr="006C225E" w:rsidRDefault="00C66155" w:rsidP="00C66155">
                  <w:pPr>
                    <w:jc w:val="center"/>
                    <w:rPr>
                      <w:sz w:val="21"/>
                      <w:szCs w:val="21"/>
                    </w:rPr>
                  </w:pPr>
                  <w:r w:rsidRPr="006C225E">
                    <w:rPr>
                      <w:rFonts w:hint="eastAsia"/>
                      <w:sz w:val="21"/>
                      <w:szCs w:val="21"/>
                    </w:rPr>
                    <w:t>4.8</w:t>
                  </w:r>
                  <w:r w:rsidR="00B32808" w:rsidRPr="006C225E">
                    <w:rPr>
                      <w:bCs/>
                      <w:sz w:val="21"/>
                      <w:szCs w:val="21"/>
                    </w:rPr>
                    <w:t>×10</w:t>
                  </w:r>
                  <w:r w:rsidR="00B32808" w:rsidRPr="006C225E">
                    <w:rPr>
                      <w:sz w:val="21"/>
                      <w:szCs w:val="21"/>
                      <w:vertAlign w:val="superscript"/>
                    </w:rPr>
                    <w:t>-</w:t>
                  </w:r>
                  <w:r w:rsidRPr="006C225E">
                    <w:rPr>
                      <w:rFonts w:hint="eastAsia"/>
                      <w:sz w:val="21"/>
                      <w:szCs w:val="21"/>
                      <w:vertAlign w:val="superscript"/>
                    </w:rPr>
                    <w:t>7</w:t>
                  </w:r>
                </w:p>
              </w:tc>
              <w:tc>
                <w:tcPr>
                  <w:tcW w:w="1284" w:type="dxa"/>
                  <w:tcBorders>
                    <w:left w:val="single" w:sz="4" w:space="0" w:color="auto"/>
                    <w:right w:val="single" w:sz="4" w:space="0" w:color="auto"/>
                  </w:tcBorders>
                  <w:vAlign w:val="center"/>
                </w:tcPr>
                <w:p w:rsidR="00B32808" w:rsidRPr="006C225E" w:rsidRDefault="00C247EC" w:rsidP="00542EE1">
                  <w:pPr>
                    <w:jc w:val="center"/>
                    <w:rPr>
                      <w:sz w:val="21"/>
                      <w:szCs w:val="21"/>
                    </w:rPr>
                  </w:pPr>
                  <w:r w:rsidRPr="006C225E">
                    <w:rPr>
                      <w:rFonts w:hint="eastAsia"/>
                      <w:sz w:val="21"/>
                      <w:szCs w:val="21"/>
                    </w:rPr>
                    <w:t>2.9</w:t>
                  </w:r>
                  <w:r w:rsidR="00C66155" w:rsidRPr="006C225E">
                    <w:rPr>
                      <w:bCs/>
                      <w:sz w:val="21"/>
                      <w:szCs w:val="21"/>
                    </w:rPr>
                    <w:t>×</w:t>
                  </w:r>
                  <w:r w:rsidR="00B32808" w:rsidRPr="006C225E">
                    <w:rPr>
                      <w:rFonts w:hint="eastAsia"/>
                      <w:sz w:val="21"/>
                      <w:szCs w:val="21"/>
                    </w:rPr>
                    <w:t>10</w:t>
                  </w:r>
                  <w:r w:rsidR="00B32808" w:rsidRPr="006C225E">
                    <w:rPr>
                      <w:rFonts w:hint="eastAsia"/>
                      <w:sz w:val="21"/>
                      <w:szCs w:val="21"/>
                      <w:vertAlign w:val="superscript"/>
                    </w:rPr>
                    <w:t>-6</w:t>
                  </w:r>
                </w:p>
              </w:tc>
              <w:tc>
                <w:tcPr>
                  <w:tcW w:w="1385" w:type="dxa"/>
                  <w:tcBorders>
                    <w:left w:val="single" w:sz="4" w:space="0" w:color="auto"/>
                    <w:right w:val="single" w:sz="4" w:space="0" w:color="auto"/>
                  </w:tcBorders>
                  <w:vAlign w:val="center"/>
                </w:tcPr>
                <w:p w:rsidR="00B32808" w:rsidRPr="006C225E" w:rsidRDefault="00B32808" w:rsidP="00C66155">
                  <w:pPr>
                    <w:jc w:val="center"/>
                    <w:rPr>
                      <w:sz w:val="21"/>
                      <w:szCs w:val="21"/>
                    </w:rPr>
                  </w:pPr>
                  <w:r w:rsidRPr="006C225E">
                    <w:rPr>
                      <w:rFonts w:hint="eastAsia"/>
                      <w:sz w:val="21"/>
                      <w:szCs w:val="21"/>
                    </w:rPr>
                    <w:t>0.00</w:t>
                  </w:r>
                  <w:r w:rsidR="00C66155" w:rsidRPr="006C225E">
                    <w:rPr>
                      <w:rFonts w:hint="eastAsia"/>
                      <w:sz w:val="21"/>
                      <w:szCs w:val="21"/>
                    </w:rPr>
                    <w:t>01</w:t>
                  </w:r>
                </w:p>
              </w:tc>
              <w:tc>
                <w:tcPr>
                  <w:tcW w:w="1102" w:type="dxa"/>
                  <w:tcBorders>
                    <w:top w:val="single" w:sz="4" w:space="0" w:color="auto"/>
                    <w:left w:val="single" w:sz="4" w:space="0" w:color="auto"/>
                    <w:bottom w:val="single" w:sz="4" w:space="0" w:color="auto"/>
                    <w:right w:val="nil"/>
                  </w:tcBorders>
                  <w:vAlign w:val="center"/>
                </w:tcPr>
                <w:p w:rsidR="00B32808" w:rsidRPr="006C225E" w:rsidRDefault="00B32808" w:rsidP="00C247EC">
                  <w:pPr>
                    <w:jc w:val="center"/>
                    <w:rPr>
                      <w:sz w:val="21"/>
                      <w:szCs w:val="21"/>
                    </w:rPr>
                  </w:pPr>
                  <w:r w:rsidRPr="006C225E">
                    <w:rPr>
                      <w:rFonts w:hint="eastAsia"/>
                      <w:sz w:val="21"/>
                      <w:szCs w:val="21"/>
                    </w:rPr>
                    <w:t>0.</w:t>
                  </w:r>
                  <w:r w:rsidRPr="006C225E">
                    <w:rPr>
                      <w:sz w:val="21"/>
                      <w:szCs w:val="21"/>
                    </w:rPr>
                    <w:t>000</w:t>
                  </w:r>
                  <w:r w:rsidR="00C247EC" w:rsidRPr="006C225E">
                    <w:rPr>
                      <w:rFonts w:hint="eastAsia"/>
                      <w:sz w:val="21"/>
                      <w:szCs w:val="21"/>
                    </w:rPr>
                    <w:t>9</w:t>
                  </w:r>
                </w:p>
              </w:tc>
            </w:tr>
            <w:tr w:rsidR="00273EB2" w:rsidRPr="006C225E" w:rsidTr="00E9205A">
              <w:trPr>
                <w:trHeight w:val="340"/>
                <w:jc w:val="center"/>
              </w:trPr>
              <w:tc>
                <w:tcPr>
                  <w:tcW w:w="2176" w:type="dxa"/>
                  <w:gridSpan w:val="3"/>
                  <w:vMerge w:val="restart"/>
                  <w:tcBorders>
                    <w:top w:val="single" w:sz="4" w:space="0" w:color="auto"/>
                    <w:left w:val="nil"/>
                    <w:bottom w:val="single" w:sz="8" w:space="0" w:color="auto"/>
                    <w:right w:val="single" w:sz="4" w:space="0" w:color="auto"/>
                  </w:tcBorders>
                  <w:vAlign w:val="center"/>
                </w:tcPr>
                <w:p w:rsidR="00273EB2" w:rsidRPr="006C225E" w:rsidRDefault="00273EB2" w:rsidP="000D0EC5">
                  <w:pPr>
                    <w:jc w:val="center"/>
                    <w:rPr>
                      <w:sz w:val="21"/>
                      <w:szCs w:val="21"/>
                    </w:rPr>
                  </w:pPr>
                  <w:r w:rsidRPr="006C225E">
                    <w:rPr>
                      <w:rFonts w:hint="eastAsia"/>
                      <w:sz w:val="21"/>
                      <w:szCs w:val="21"/>
                    </w:rPr>
                    <w:t>全厂排放口合计</w:t>
                  </w:r>
                </w:p>
              </w:tc>
              <w:tc>
                <w:tcPr>
                  <w:tcW w:w="3953" w:type="dxa"/>
                  <w:gridSpan w:val="3"/>
                  <w:tcBorders>
                    <w:top w:val="single" w:sz="4" w:space="0" w:color="auto"/>
                    <w:left w:val="single" w:sz="4" w:space="0" w:color="auto"/>
                    <w:bottom w:val="single" w:sz="4" w:space="0" w:color="auto"/>
                    <w:right w:val="single" w:sz="4" w:space="0" w:color="auto"/>
                  </w:tcBorders>
                  <w:vAlign w:val="center"/>
                </w:tcPr>
                <w:p w:rsidR="00273EB2" w:rsidRPr="006C225E" w:rsidRDefault="00273EB2" w:rsidP="000D0EC5">
                  <w:pPr>
                    <w:jc w:val="center"/>
                    <w:rPr>
                      <w:sz w:val="21"/>
                      <w:szCs w:val="21"/>
                    </w:rPr>
                  </w:pPr>
                  <w:r w:rsidRPr="006C225E">
                    <w:rPr>
                      <w:sz w:val="21"/>
                      <w:szCs w:val="21"/>
                    </w:rPr>
                    <w:t>COD</w:t>
                  </w:r>
                </w:p>
              </w:tc>
              <w:tc>
                <w:tcPr>
                  <w:tcW w:w="1385" w:type="dxa"/>
                  <w:tcBorders>
                    <w:top w:val="single" w:sz="4" w:space="0" w:color="auto"/>
                    <w:left w:val="single" w:sz="4" w:space="0" w:color="auto"/>
                    <w:bottom w:val="single" w:sz="4" w:space="0" w:color="auto"/>
                    <w:right w:val="single" w:sz="4" w:space="0" w:color="auto"/>
                  </w:tcBorders>
                  <w:vAlign w:val="center"/>
                </w:tcPr>
                <w:p w:rsidR="00273EB2" w:rsidRPr="006C225E" w:rsidRDefault="00273EB2" w:rsidP="00542EE1">
                  <w:pPr>
                    <w:jc w:val="center"/>
                    <w:rPr>
                      <w:sz w:val="21"/>
                      <w:szCs w:val="21"/>
                    </w:rPr>
                  </w:pPr>
                  <w:r w:rsidRPr="006C225E">
                    <w:rPr>
                      <w:rFonts w:hint="eastAsia"/>
                      <w:sz w:val="21"/>
                      <w:szCs w:val="21"/>
                    </w:rPr>
                    <w:t>0.0144</w:t>
                  </w:r>
                </w:p>
              </w:tc>
              <w:tc>
                <w:tcPr>
                  <w:tcW w:w="1102" w:type="dxa"/>
                  <w:tcBorders>
                    <w:top w:val="single" w:sz="4" w:space="0" w:color="auto"/>
                    <w:left w:val="single" w:sz="4" w:space="0" w:color="auto"/>
                    <w:bottom w:val="single" w:sz="4" w:space="0" w:color="auto"/>
                    <w:right w:val="nil"/>
                  </w:tcBorders>
                  <w:vAlign w:val="center"/>
                </w:tcPr>
                <w:p w:rsidR="00273EB2" w:rsidRPr="006C225E" w:rsidRDefault="00273EB2" w:rsidP="00542EE1">
                  <w:pPr>
                    <w:jc w:val="center"/>
                    <w:rPr>
                      <w:sz w:val="21"/>
                      <w:szCs w:val="21"/>
                    </w:rPr>
                  </w:pPr>
                  <w:r w:rsidRPr="006C225E">
                    <w:rPr>
                      <w:rFonts w:hint="eastAsia"/>
                      <w:sz w:val="21"/>
                      <w:szCs w:val="21"/>
                    </w:rPr>
                    <w:t>0.0864</w:t>
                  </w:r>
                </w:p>
              </w:tc>
            </w:tr>
            <w:tr w:rsidR="00273EB2" w:rsidRPr="006C225E" w:rsidTr="00E9205A">
              <w:trPr>
                <w:trHeight w:val="340"/>
                <w:jc w:val="center"/>
              </w:trPr>
              <w:tc>
                <w:tcPr>
                  <w:tcW w:w="2176" w:type="dxa"/>
                  <w:gridSpan w:val="3"/>
                  <w:vMerge/>
                  <w:tcBorders>
                    <w:top w:val="single" w:sz="4" w:space="0" w:color="auto"/>
                    <w:left w:val="nil"/>
                    <w:bottom w:val="single" w:sz="8" w:space="0" w:color="auto"/>
                    <w:right w:val="single" w:sz="4" w:space="0" w:color="auto"/>
                  </w:tcBorders>
                  <w:vAlign w:val="center"/>
                </w:tcPr>
                <w:p w:rsidR="00273EB2" w:rsidRPr="006C225E" w:rsidRDefault="00273EB2" w:rsidP="000D0EC5">
                  <w:pPr>
                    <w:widowControl/>
                    <w:rPr>
                      <w:sz w:val="21"/>
                      <w:szCs w:val="21"/>
                    </w:rPr>
                  </w:pPr>
                </w:p>
              </w:tc>
              <w:tc>
                <w:tcPr>
                  <w:tcW w:w="3953" w:type="dxa"/>
                  <w:gridSpan w:val="3"/>
                  <w:tcBorders>
                    <w:top w:val="single" w:sz="4" w:space="0" w:color="auto"/>
                    <w:left w:val="single" w:sz="4" w:space="0" w:color="auto"/>
                    <w:right w:val="single" w:sz="4" w:space="0" w:color="auto"/>
                  </w:tcBorders>
                  <w:vAlign w:val="center"/>
                </w:tcPr>
                <w:p w:rsidR="00273EB2" w:rsidRPr="006C225E" w:rsidRDefault="00273EB2" w:rsidP="000D0EC5">
                  <w:pPr>
                    <w:jc w:val="center"/>
                    <w:rPr>
                      <w:sz w:val="21"/>
                      <w:szCs w:val="21"/>
                    </w:rPr>
                  </w:pPr>
                  <w:r w:rsidRPr="006C225E">
                    <w:rPr>
                      <w:sz w:val="21"/>
                      <w:szCs w:val="21"/>
                    </w:rPr>
                    <w:t>SS</w:t>
                  </w:r>
                </w:p>
              </w:tc>
              <w:tc>
                <w:tcPr>
                  <w:tcW w:w="1385" w:type="dxa"/>
                  <w:tcBorders>
                    <w:top w:val="single" w:sz="4" w:space="0" w:color="auto"/>
                    <w:left w:val="single" w:sz="4" w:space="0" w:color="auto"/>
                    <w:right w:val="single" w:sz="4" w:space="0" w:color="auto"/>
                  </w:tcBorders>
                  <w:vAlign w:val="center"/>
                </w:tcPr>
                <w:p w:rsidR="00273EB2" w:rsidRPr="006C225E" w:rsidRDefault="00273EB2" w:rsidP="00542EE1">
                  <w:pPr>
                    <w:jc w:val="center"/>
                    <w:rPr>
                      <w:sz w:val="21"/>
                      <w:szCs w:val="21"/>
                    </w:rPr>
                  </w:pPr>
                  <w:r w:rsidRPr="006C225E">
                    <w:rPr>
                      <w:rFonts w:hint="eastAsia"/>
                      <w:sz w:val="21"/>
                      <w:szCs w:val="21"/>
                    </w:rPr>
                    <w:t>0.0101</w:t>
                  </w:r>
                </w:p>
              </w:tc>
              <w:tc>
                <w:tcPr>
                  <w:tcW w:w="1102" w:type="dxa"/>
                  <w:tcBorders>
                    <w:top w:val="single" w:sz="4" w:space="0" w:color="auto"/>
                    <w:left w:val="single" w:sz="4" w:space="0" w:color="auto"/>
                    <w:bottom w:val="single" w:sz="4" w:space="0" w:color="auto"/>
                    <w:right w:val="nil"/>
                  </w:tcBorders>
                  <w:vAlign w:val="center"/>
                </w:tcPr>
                <w:p w:rsidR="00273EB2" w:rsidRPr="006C225E" w:rsidRDefault="00273EB2" w:rsidP="00542EE1">
                  <w:pPr>
                    <w:jc w:val="center"/>
                    <w:rPr>
                      <w:sz w:val="21"/>
                      <w:szCs w:val="21"/>
                    </w:rPr>
                  </w:pPr>
                  <w:r w:rsidRPr="006C225E">
                    <w:rPr>
                      <w:rFonts w:hint="eastAsia"/>
                      <w:sz w:val="21"/>
                      <w:szCs w:val="21"/>
                    </w:rPr>
                    <w:t>0.0605</w:t>
                  </w:r>
                </w:p>
              </w:tc>
            </w:tr>
            <w:tr w:rsidR="00273EB2" w:rsidRPr="006C225E" w:rsidTr="00E9205A">
              <w:trPr>
                <w:trHeight w:val="340"/>
                <w:jc w:val="center"/>
              </w:trPr>
              <w:tc>
                <w:tcPr>
                  <w:tcW w:w="2176" w:type="dxa"/>
                  <w:gridSpan w:val="3"/>
                  <w:vMerge/>
                  <w:tcBorders>
                    <w:top w:val="single" w:sz="4" w:space="0" w:color="auto"/>
                    <w:left w:val="nil"/>
                    <w:bottom w:val="single" w:sz="8" w:space="0" w:color="auto"/>
                    <w:right w:val="single" w:sz="4" w:space="0" w:color="auto"/>
                  </w:tcBorders>
                  <w:vAlign w:val="center"/>
                </w:tcPr>
                <w:p w:rsidR="00273EB2" w:rsidRPr="006C225E" w:rsidRDefault="00273EB2" w:rsidP="000D0EC5">
                  <w:pPr>
                    <w:widowControl/>
                    <w:rPr>
                      <w:sz w:val="21"/>
                      <w:szCs w:val="21"/>
                    </w:rPr>
                  </w:pPr>
                </w:p>
              </w:tc>
              <w:tc>
                <w:tcPr>
                  <w:tcW w:w="3953" w:type="dxa"/>
                  <w:gridSpan w:val="3"/>
                  <w:tcBorders>
                    <w:left w:val="single" w:sz="4" w:space="0" w:color="auto"/>
                    <w:right w:val="single" w:sz="4" w:space="0" w:color="auto"/>
                  </w:tcBorders>
                  <w:vAlign w:val="center"/>
                </w:tcPr>
                <w:p w:rsidR="00273EB2" w:rsidRPr="006C225E" w:rsidRDefault="00273EB2" w:rsidP="000D0EC5">
                  <w:pPr>
                    <w:jc w:val="center"/>
                    <w:rPr>
                      <w:sz w:val="21"/>
                      <w:szCs w:val="21"/>
                    </w:rPr>
                  </w:pPr>
                  <w:r w:rsidRPr="006C225E">
                    <w:rPr>
                      <w:sz w:val="21"/>
                      <w:szCs w:val="21"/>
                    </w:rPr>
                    <w:t>NH</w:t>
                  </w:r>
                  <w:r w:rsidRPr="006C225E">
                    <w:rPr>
                      <w:sz w:val="21"/>
                      <w:szCs w:val="21"/>
                      <w:vertAlign w:val="subscript"/>
                    </w:rPr>
                    <w:t>3</w:t>
                  </w:r>
                  <w:r w:rsidRPr="006C225E">
                    <w:rPr>
                      <w:sz w:val="21"/>
                      <w:szCs w:val="21"/>
                    </w:rPr>
                    <w:t>-N</w:t>
                  </w:r>
                </w:p>
              </w:tc>
              <w:tc>
                <w:tcPr>
                  <w:tcW w:w="1385" w:type="dxa"/>
                  <w:tcBorders>
                    <w:left w:val="single" w:sz="4" w:space="0" w:color="auto"/>
                    <w:right w:val="single" w:sz="4" w:space="0" w:color="auto"/>
                  </w:tcBorders>
                  <w:vAlign w:val="center"/>
                </w:tcPr>
                <w:p w:rsidR="00273EB2" w:rsidRPr="006C225E" w:rsidRDefault="00273EB2" w:rsidP="00542EE1">
                  <w:pPr>
                    <w:jc w:val="center"/>
                    <w:rPr>
                      <w:sz w:val="21"/>
                      <w:szCs w:val="21"/>
                    </w:rPr>
                  </w:pPr>
                  <w:r w:rsidRPr="006C225E">
                    <w:rPr>
                      <w:rFonts w:hint="eastAsia"/>
                      <w:sz w:val="21"/>
                      <w:szCs w:val="21"/>
                    </w:rPr>
                    <w:t>0.0014</w:t>
                  </w:r>
                </w:p>
              </w:tc>
              <w:tc>
                <w:tcPr>
                  <w:tcW w:w="1102" w:type="dxa"/>
                  <w:tcBorders>
                    <w:top w:val="single" w:sz="4" w:space="0" w:color="auto"/>
                    <w:left w:val="single" w:sz="4" w:space="0" w:color="auto"/>
                    <w:bottom w:val="single" w:sz="4" w:space="0" w:color="auto"/>
                    <w:right w:val="nil"/>
                  </w:tcBorders>
                  <w:vAlign w:val="center"/>
                </w:tcPr>
                <w:p w:rsidR="00273EB2" w:rsidRPr="006C225E" w:rsidRDefault="00273EB2" w:rsidP="00542EE1">
                  <w:pPr>
                    <w:jc w:val="center"/>
                    <w:rPr>
                      <w:sz w:val="21"/>
                      <w:szCs w:val="21"/>
                    </w:rPr>
                  </w:pPr>
                  <w:r w:rsidRPr="006C225E">
                    <w:rPr>
                      <w:sz w:val="21"/>
                      <w:szCs w:val="21"/>
                    </w:rPr>
                    <w:t>0.0</w:t>
                  </w:r>
                  <w:r w:rsidRPr="006C225E">
                    <w:rPr>
                      <w:rFonts w:hint="eastAsia"/>
                      <w:sz w:val="21"/>
                      <w:szCs w:val="21"/>
                    </w:rPr>
                    <w:t>086</w:t>
                  </w:r>
                </w:p>
              </w:tc>
            </w:tr>
            <w:tr w:rsidR="00273EB2" w:rsidRPr="006C225E" w:rsidTr="00E9205A">
              <w:trPr>
                <w:trHeight w:val="340"/>
                <w:jc w:val="center"/>
              </w:trPr>
              <w:tc>
                <w:tcPr>
                  <w:tcW w:w="2176" w:type="dxa"/>
                  <w:gridSpan w:val="3"/>
                  <w:vMerge/>
                  <w:tcBorders>
                    <w:top w:val="single" w:sz="4" w:space="0" w:color="auto"/>
                    <w:left w:val="nil"/>
                    <w:bottom w:val="single" w:sz="8" w:space="0" w:color="auto"/>
                    <w:right w:val="single" w:sz="4" w:space="0" w:color="auto"/>
                  </w:tcBorders>
                  <w:vAlign w:val="center"/>
                </w:tcPr>
                <w:p w:rsidR="00273EB2" w:rsidRPr="006C225E" w:rsidRDefault="00273EB2" w:rsidP="000D0EC5">
                  <w:pPr>
                    <w:widowControl/>
                    <w:rPr>
                      <w:sz w:val="21"/>
                      <w:szCs w:val="21"/>
                    </w:rPr>
                  </w:pPr>
                </w:p>
              </w:tc>
              <w:tc>
                <w:tcPr>
                  <w:tcW w:w="3953" w:type="dxa"/>
                  <w:gridSpan w:val="3"/>
                  <w:tcBorders>
                    <w:left w:val="single" w:sz="4" w:space="0" w:color="auto"/>
                    <w:right w:val="single" w:sz="4" w:space="0" w:color="auto"/>
                  </w:tcBorders>
                  <w:vAlign w:val="center"/>
                </w:tcPr>
                <w:p w:rsidR="00273EB2" w:rsidRPr="006C225E" w:rsidRDefault="00273EB2" w:rsidP="000D0EC5">
                  <w:pPr>
                    <w:jc w:val="center"/>
                    <w:rPr>
                      <w:sz w:val="21"/>
                      <w:szCs w:val="21"/>
                    </w:rPr>
                  </w:pPr>
                  <w:r w:rsidRPr="006C225E">
                    <w:rPr>
                      <w:sz w:val="21"/>
                      <w:szCs w:val="21"/>
                    </w:rPr>
                    <w:t>TN</w:t>
                  </w:r>
                </w:p>
              </w:tc>
              <w:tc>
                <w:tcPr>
                  <w:tcW w:w="1385" w:type="dxa"/>
                  <w:tcBorders>
                    <w:left w:val="single" w:sz="4" w:space="0" w:color="auto"/>
                    <w:right w:val="single" w:sz="4" w:space="0" w:color="auto"/>
                  </w:tcBorders>
                  <w:vAlign w:val="center"/>
                </w:tcPr>
                <w:p w:rsidR="00273EB2" w:rsidRPr="006C225E" w:rsidRDefault="00273EB2" w:rsidP="00542EE1">
                  <w:pPr>
                    <w:jc w:val="center"/>
                    <w:rPr>
                      <w:sz w:val="21"/>
                      <w:szCs w:val="21"/>
                    </w:rPr>
                  </w:pPr>
                  <w:r w:rsidRPr="006C225E">
                    <w:rPr>
                      <w:rFonts w:hint="eastAsia"/>
                      <w:sz w:val="21"/>
                      <w:szCs w:val="21"/>
                    </w:rPr>
                    <w:t>0.0025</w:t>
                  </w:r>
                </w:p>
              </w:tc>
              <w:tc>
                <w:tcPr>
                  <w:tcW w:w="1102" w:type="dxa"/>
                  <w:tcBorders>
                    <w:top w:val="single" w:sz="4" w:space="0" w:color="auto"/>
                    <w:left w:val="single" w:sz="4" w:space="0" w:color="auto"/>
                    <w:bottom w:val="single" w:sz="4" w:space="0" w:color="auto"/>
                    <w:right w:val="nil"/>
                  </w:tcBorders>
                  <w:vAlign w:val="center"/>
                </w:tcPr>
                <w:p w:rsidR="00273EB2" w:rsidRPr="006C225E" w:rsidRDefault="00273EB2" w:rsidP="00542EE1">
                  <w:pPr>
                    <w:jc w:val="center"/>
                    <w:rPr>
                      <w:sz w:val="21"/>
                      <w:szCs w:val="21"/>
                    </w:rPr>
                  </w:pPr>
                  <w:r w:rsidRPr="006C225E">
                    <w:rPr>
                      <w:rFonts w:hint="eastAsia"/>
                      <w:sz w:val="21"/>
                      <w:szCs w:val="21"/>
                    </w:rPr>
                    <w:t>0.0151</w:t>
                  </w:r>
                </w:p>
              </w:tc>
            </w:tr>
            <w:tr w:rsidR="00273EB2" w:rsidRPr="006C225E" w:rsidTr="00E9205A">
              <w:trPr>
                <w:trHeight w:val="340"/>
                <w:jc w:val="center"/>
              </w:trPr>
              <w:tc>
                <w:tcPr>
                  <w:tcW w:w="2176" w:type="dxa"/>
                  <w:gridSpan w:val="3"/>
                  <w:vMerge/>
                  <w:tcBorders>
                    <w:top w:val="single" w:sz="4" w:space="0" w:color="auto"/>
                    <w:left w:val="nil"/>
                    <w:bottom w:val="single" w:sz="8" w:space="0" w:color="auto"/>
                    <w:right w:val="single" w:sz="4" w:space="0" w:color="auto"/>
                  </w:tcBorders>
                  <w:vAlign w:val="center"/>
                </w:tcPr>
                <w:p w:rsidR="00273EB2" w:rsidRPr="006C225E" w:rsidRDefault="00273EB2" w:rsidP="000D0EC5">
                  <w:pPr>
                    <w:widowControl/>
                    <w:rPr>
                      <w:sz w:val="21"/>
                      <w:szCs w:val="21"/>
                    </w:rPr>
                  </w:pPr>
                </w:p>
              </w:tc>
              <w:tc>
                <w:tcPr>
                  <w:tcW w:w="3953" w:type="dxa"/>
                  <w:gridSpan w:val="3"/>
                  <w:tcBorders>
                    <w:left w:val="single" w:sz="4" w:space="0" w:color="auto"/>
                    <w:bottom w:val="single" w:sz="8" w:space="0" w:color="auto"/>
                    <w:right w:val="single" w:sz="4" w:space="0" w:color="auto"/>
                  </w:tcBorders>
                  <w:vAlign w:val="center"/>
                </w:tcPr>
                <w:p w:rsidR="00273EB2" w:rsidRPr="006C225E" w:rsidRDefault="00273EB2" w:rsidP="000D0EC5">
                  <w:pPr>
                    <w:jc w:val="center"/>
                    <w:rPr>
                      <w:sz w:val="21"/>
                      <w:szCs w:val="21"/>
                    </w:rPr>
                  </w:pPr>
                  <w:r w:rsidRPr="006C225E">
                    <w:rPr>
                      <w:sz w:val="21"/>
                      <w:szCs w:val="21"/>
                    </w:rPr>
                    <w:t>TP</w:t>
                  </w:r>
                </w:p>
              </w:tc>
              <w:tc>
                <w:tcPr>
                  <w:tcW w:w="1385" w:type="dxa"/>
                  <w:tcBorders>
                    <w:left w:val="single" w:sz="4" w:space="0" w:color="auto"/>
                    <w:bottom w:val="single" w:sz="8" w:space="0" w:color="auto"/>
                    <w:right w:val="single" w:sz="4" w:space="0" w:color="auto"/>
                  </w:tcBorders>
                  <w:vAlign w:val="center"/>
                </w:tcPr>
                <w:p w:rsidR="00273EB2" w:rsidRPr="006C225E" w:rsidRDefault="00273EB2" w:rsidP="00542EE1">
                  <w:pPr>
                    <w:jc w:val="center"/>
                    <w:rPr>
                      <w:sz w:val="21"/>
                      <w:szCs w:val="21"/>
                    </w:rPr>
                  </w:pPr>
                  <w:r w:rsidRPr="006C225E">
                    <w:rPr>
                      <w:rFonts w:hint="eastAsia"/>
                      <w:sz w:val="21"/>
                      <w:szCs w:val="21"/>
                    </w:rPr>
                    <w:t>0.0001</w:t>
                  </w:r>
                </w:p>
              </w:tc>
              <w:tc>
                <w:tcPr>
                  <w:tcW w:w="1102" w:type="dxa"/>
                  <w:tcBorders>
                    <w:top w:val="single" w:sz="4" w:space="0" w:color="auto"/>
                    <w:left w:val="single" w:sz="4" w:space="0" w:color="auto"/>
                    <w:bottom w:val="single" w:sz="8" w:space="0" w:color="auto"/>
                    <w:right w:val="nil"/>
                  </w:tcBorders>
                  <w:vAlign w:val="center"/>
                </w:tcPr>
                <w:p w:rsidR="00273EB2" w:rsidRPr="006C225E" w:rsidRDefault="00273EB2" w:rsidP="00542EE1">
                  <w:pPr>
                    <w:jc w:val="center"/>
                    <w:rPr>
                      <w:sz w:val="21"/>
                      <w:szCs w:val="21"/>
                    </w:rPr>
                  </w:pPr>
                  <w:r w:rsidRPr="006C225E">
                    <w:rPr>
                      <w:rFonts w:hint="eastAsia"/>
                      <w:sz w:val="21"/>
                      <w:szCs w:val="21"/>
                    </w:rPr>
                    <w:t>0.</w:t>
                  </w:r>
                  <w:r w:rsidRPr="006C225E">
                    <w:rPr>
                      <w:sz w:val="21"/>
                      <w:szCs w:val="21"/>
                    </w:rPr>
                    <w:t>000</w:t>
                  </w:r>
                  <w:r w:rsidRPr="006C225E">
                    <w:rPr>
                      <w:rFonts w:hint="eastAsia"/>
                      <w:sz w:val="21"/>
                      <w:szCs w:val="21"/>
                    </w:rPr>
                    <w:t>9</w:t>
                  </w:r>
                </w:p>
              </w:tc>
            </w:tr>
          </w:tbl>
          <w:p w:rsidR="00124F73" w:rsidRPr="006C225E" w:rsidRDefault="00124F73" w:rsidP="00124F73">
            <w:pPr>
              <w:adjustRightInd w:val="0"/>
              <w:snapToGrid w:val="0"/>
              <w:spacing w:line="440" w:lineRule="exact"/>
              <w:ind w:firstLineChars="200" w:firstLine="480"/>
              <w:rPr>
                <w:kern w:val="0"/>
              </w:rPr>
            </w:pPr>
            <w:r w:rsidRPr="006C225E">
              <w:rPr>
                <w:kern w:val="0"/>
              </w:rPr>
              <w:t>备注：上表排放量是以</w:t>
            </w:r>
            <w:r w:rsidR="00273EB2" w:rsidRPr="006C225E">
              <w:rPr>
                <w:rFonts w:hint="eastAsia"/>
                <w:kern w:val="0"/>
              </w:rPr>
              <w:t>厂</w:t>
            </w:r>
            <w:r w:rsidRPr="006C225E">
              <w:rPr>
                <w:rFonts w:hint="eastAsia"/>
                <w:kern w:val="0"/>
              </w:rPr>
              <w:t>区</w:t>
            </w:r>
            <w:r w:rsidRPr="006C225E">
              <w:rPr>
                <w:kern w:val="0"/>
              </w:rPr>
              <w:t>总排口排放量计算</w:t>
            </w:r>
            <w:r w:rsidRPr="006C225E">
              <w:rPr>
                <w:rFonts w:hint="eastAsia"/>
                <w:kern w:val="0"/>
              </w:rPr>
              <w:t>。</w:t>
            </w:r>
          </w:p>
          <w:p w:rsidR="00F62428" w:rsidRPr="006C225E" w:rsidRDefault="00124F73" w:rsidP="00F62428">
            <w:pPr>
              <w:tabs>
                <w:tab w:val="left" w:pos="3620"/>
              </w:tabs>
              <w:adjustRightInd w:val="0"/>
              <w:snapToGrid w:val="0"/>
              <w:spacing w:line="440" w:lineRule="exact"/>
              <w:ind w:firstLineChars="200" w:firstLine="480"/>
              <w:rPr>
                <w:lang w:val="en-GB"/>
              </w:rPr>
            </w:pPr>
            <w:r w:rsidRPr="006C225E">
              <w:rPr>
                <w:rFonts w:hint="eastAsia"/>
                <w:lang w:val="en-GB"/>
              </w:rPr>
              <w:t>（</w:t>
            </w:r>
            <w:r w:rsidRPr="006C225E">
              <w:rPr>
                <w:rFonts w:hint="eastAsia"/>
                <w:lang w:val="en-GB"/>
              </w:rPr>
              <w:t>7</w:t>
            </w:r>
            <w:r w:rsidRPr="006C225E">
              <w:rPr>
                <w:rFonts w:hint="eastAsia"/>
                <w:lang w:val="en-GB"/>
              </w:rPr>
              <w:t>）</w:t>
            </w:r>
            <w:r w:rsidR="00F62428" w:rsidRPr="006C225E">
              <w:rPr>
                <w:lang w:val="en-GB"/>
              </w:rPr>
              <w:t>废</w:t>
            </w:r>
            <w:r w:rsidR="00F62428" w:rsidRPr="006C225E">
              <w:rPr>
                <w:rFonts w:hint="eastAsia"/>
                <w:lang w:val="en-GB"/>
              </w:rPr>
              <w:t>水</w:t>
            </w:r>
            <w:r w:rsidR="00F62428" w:rsidRPr="006C225E">
              <w:rPr>
                <w:lang w:val="en-GB"/>
              </w:rPr>
              <w:t>监测要求</w:t>
            </w:r>
          </w:p>
          <w:p w:rsidR="00F62428" w:rsidRPr="006C225E" w:rsidRDefault="00F62428" w:rsidP="00F62428">
            <w:pPr>
              <w:adjustRightInd w:val="0"/>
              <w:snapToGrid w:val="0"/>
              <w:spacing w:line="440" w:lineRule="exact"/>
              <w:ind w:firstLineChars="200" w:firstLine="480"/>
              <w:rPr>
                <w:color w:val="000000" w:themeColor="text1"/>
              </w:rPr>
            </w:pPr>
            <w:r w:rsidRPr="006C225E">
              <w:rPr>
                <w:rFonts w:hint="eastAsia"/>
              </w:rPr>
              <w:t>根据</w:t>
            </w:r>
            <w:r w:rsidRPr="006C225E">
              <w:rPr>
                <w:rFonts w:eastAsiaTheme="minorEastAsia"/>
              </w:rPr>
              <w:t>《排污许可申请与核发技术规范</w:t>
            </w:r>
            <w:r w:rsidRPr="006C225E">
              <w:rPr>
                <w:rFonts w:eastAsiaTheme="minorEastAsia" w:hint="eastAsia"/>
              </w:rPr>
              <w:t>—橡胶和塑料制品工业</w:t>
            </w:r>
            <w:r w:rsidRPr="006C225E">
              <w:rPr>
                <w:rFonts w:eastAsiaTheme="minorEastAsia"/>
              </w:rPr>
              <w:t>》（</w:t>
            </w:r>
            <w:r w:rsidRPr="006C225E">
              <w:rPr>
                <w:rFonts w:eastAsiaTheme="minorEastAsia"/>
              </w:rPr>
              <w:t>HJ1122—2020</w:t>
            </w:r>
            <w:r w:rsidRPr="006C225E">
              <w:rPr>
                <w:rFonts w:eastAsiaTheme="minorEastAsia"/>
              </w:rPr>
              <w:t>）要求</w:t>
            </w:r>
            <w:r w:rsidRPr="006C225E">
              <w:rPr>
                <w:rFonts w:eastAsiaTheme="minorEastAsia" w:hint="eastAsia"/>
              </w:rPr>
              <w:t>，</w:t>
            </w:r>
            <w:r w:rsidRPr="006C225E">
              <w:rPr>
                <w:rFonts w:hint="eastAsia"/>
                <w:color w:val="000000" w:themeColor="text1"/>
              </w:rPr>
              <w:t>单独排放生活污水至市政污水处理厂的，无自行监测要求。</w:t>
            </w:r>
          </w:p>
          <w:p w:rsidR="00F62428" w:rsidRPr="006C225E" w:rsidRDefault="00F62428" w:rsidP="00F62428">
            <w:pPr>
              <w:adjustRightInd w:val="0"/>
              <w:snapToGrid w:val="0"/>
              <w:spacing w:line="440" w:lineRule="exact"/>
              <w:ind w:firstLineChars="200" w:firstLine="480"/>
              <w:rPr>
                <w:b/>
                <w:color w:val="000000" w:themeColor="text1"/>
              </w:rPr>
            </w:pPr>
            <w:r w:rsidRPr="006C225E">
              <w:rPr>
                <w:rFonts w:hint="eastAsia"/>
                <w:color w:val="000000" w:themeColor="text1"/>
              </w:rPr>
              <w:t>本项目生活污水排至</w:t>
            </w:r>
            <w:r w:rsidRPr="006C225E">
              <w:rPr>
                <w:rFonts w:hint="eastAsia"/>
              </w:rPr>
              <w:t>新乡县综合污水处理厂</w:t>
            </w:r>
            <w:r w:rsidRPr="006C225E">
              <w:rPr>
                <w:rFonts w:hint="eastAsia"/>
                <w:bCs/>
                <w:color w:val="000000" w:themeColor="text1"/>
                <w:szCs w:val="20"/>
              </w:rPr>
              <w:t>，因此不需进行自行监测。</w:t>
            </w:r>
          </w:p>
          <w:p w:rsidR="00A2373A" w:rsidRPr="006C225E" w:rsidRDefault="008257CC" w:rsidP="008257CC">
            <w:pPr>
              <w:pStyle w:val="1"/>
              <w:tabs>
                <w:tab w:val="left" w:pos="576"/>
              </w:tabs>
              <w:rPr>
                <w:rFonts w:ascii="Times New Roman" w:hAnsi="Times New Roman"/>
                <w:bCs/>
              </w:rPr>
            </w:pPr>
            <w:r w:rsidRPr="006C225E">
              <w:rPr>
                <w:rFonts w:ascii="Times New Roman" w:hAnsi="Times New Roman"/>
              </w:rPr>
              <w:tab/>
            </w:r>
            <w:r w:rsidRPr="006C225E">
              <w:rPr>
                <w:rFonts w:ascii="Times New Roman" w:hAnsi="Times New Roman"/>
              </w:rPr>
              <w:tab/>
            </w:r>
            <w:r w:rsidR="004511C7" w:rsidRPr="006C225E">
              <w:rPr>
                <w:rFonts w:ascii="Times New Roman" w:hAnsi="Times New Roman" w:hint="eastAsia"/>
                <w:b w:val="0"/>
              </w:rPr>
              <w:t>三、噪声</w:t>
            </w:r>
          </w:p>
          <w:p w:rsidR="00A2373A" w:rsidRPr="006C225E" w:rsidRDefault="004511C7">
            <w:pPr>
              <w:adjustRightInd w:val="0"/>
              <w:snapToGrid w:val="0"/>
              <w:spacing w:line="440" w:lineRule="exact"/>
              <w:ind w:firstLine="482"/>
              <w:textAlignment w:val="baseline"/>
            </w:pPr>
            <w:r w:rsidRPr="006C225E">
              <w:t>本项目高噪声源主要为</w:t>
            </w:r>
            <w:r w:rsidR="004D3279" w:rsidRPr="006C225E">
              <w:t>混料机、</w:t>
            </w:r>
            <w:r w:rsidR="004D3279" w:rsidRPr="006C225E">
              <w:rPr>
                <w:rFonts w:hint="eastAsia"/>
              </w:rPr>
              <w:t>挤出机等设备</w:t>
            </w:r>
            <w:r w:rsidRPr="006C225E">
              <w:t>，经类比《环境噪声与振动控制工程技术导则》（</w:t>
            </w:r>
            <w:r w:rsidRPr="006C225E">
              <w:t>HJ2034-2013</w:t>
            </w:r>
            <w:r w:rsidRPr="006C225E">
              <w:t>）附录</w:t>
            </w:r>
            <w:r w:rsidRPr="006C225E">
              <w:t>A</w:t>
            </w:r>
            <w:r w:rsidRPr="006C225E">
              <w:t>常见噪声源及其声功率级，本项目主要生产设备声功率级在</w:t>
            </w:r>
            <w:r w:rsidR="004D3279" w:rsidRPr="006C225E">
              <w:rPr>
                <w:rFonts w:hint="eastAsia"/>
              </w:rPr>
              <w:t>70</w:t>
            </w:r>
            <w:r w:rsidRPr="006C225E">
              <w:rPr>
                <w:rFonts w:hint="eastAsia"/>
              </w:rPr>
              <w:t>-</w:t>
            </w:r>
            <w:r w:rsidR="004F09FF" w:rsidRPr="006C225E">
              <w:rPr>
                <w:rFonts w:hint="eastAsia"/>
              </w:rPr>
              <w:t>9</w:t>
            </w:r>
            <w:r w:rsidR="004D3279" w:rsidRPr="006C225E">
              <w:rPr>
                <w:rFonts w:hint="eastAsia"/>
              </w:rPr>
              <w:t>0</w:t>
            </w:r>
            <w:r w:rsidRPr="006C225E">
              <w:t>dB</w:t>
            </w:r>
            <w:r w:rsidRPr="006C225E">
              <w:t>（</w:t>
            </w:r>
            <w:r w:rsidRPr="006C225E">
              <w:t>A</w:t>
            </w:r>
            <w:r w:rsidRPr="006C225E">
              <w:t>）之间，其噪声源强拟采取隔声、减振、消声等降噪措施。根据《环境影响评价技术导则声环境》（</w:t>
            </w:r>
            <w:r w:rsidRPr="006C225E">
              <w:t>HJ2.4-2021</w:t>
            </w:r>
            <w:r w:rsidRPr="006C225E">
              <w:t>），工业声源应按照室内声源计算。</w:t>
            </w:r>
          </w:p>
          <w:p w:rsidR="00A2373A" w:rsidRPr="006C225E" w:rsidRDefault="004511C7">
            <w:pPr>
              <w:spacing w:line="440" w:lineRule="exact"/>
              <w:ind w:firstLine="482"/>
            </w:pPr>
            <w:r w:rsidRPr="006C225E">
              <w:t>声源位于室内，室内声源可采用等效室外声源声功率级法进行计算。设靠近开口处（或窗户）室内、室外某倍频带的声压级或</w:t>
            </w:r>
            <w:r w:rsidRPr="006C225E">
              <w:t>A</w:t>
            </w:r>
            <w:r w:rsidRPr="006C225E">
              <w:t>声级分别为</w:t>
            </w:r>
            <w:r w:rsidRPr="006C225E">
              <w:t>Lp1</w:t>
            </w:r>
            <w:r w:rsidRPr="006C225E">
              <w:t>和</w:t>
            </w:r>
            <w:r w:rsidRPr="006C225E">
              <w:t>Lp2</w:t>
            </w:r>
            <w:r w:rsidRPr="006C225E">
              <w:t>。</w:t>
            </w:r>
          </w:p>
          <w:p w:rsidR="00A2373A" w:rsidRPr="006C225E" w:rsidRDefault="004511C7">
            <w:pPr>
              <w:spacing w:line="440" w:lineRule="exact"/>
              <w:ind w:firstLine="482"/>
            </w:pPr>
            <w:r w:rsidRPr="006C225E">
              <w:t>计算某一室内声源靠近围护结构处产生的倍频带声压级或</w:t>
            </w:r>
            <w:r w:rsidRPr="006C225E">
              <w:t>A</w:t>
            </w:r>
            <w:r w:rsidRPr="006C225E">
              <w:t>声级公式如下：</w:t>
            </w:r>
          </w:p>
          <w:p w:rsidR="00A2373A" w:rsidRPr="006C225E" w:rsidRDefault="004511C7">
            <w:pPr>
              <w:spacing w:line="360" w:lineRule="auto"/>
              <w:jc w:val="center"/>
              <w:rPr>
                <w:sz w:val="28"/>
                <w:szCs w:val="28"/>
              </w:rPr>
            </w:pPr>
            <w:r w:rsidRPr="006C225E">
              <w:rPr>
                <w:rFonts w:eastAsia="黑体"/>
                <w:sz w:val="28"/>
                <w:szCs w:val="28"/>
              </w:rPr>
              <w:t>L</w:t>
            </w:r>
            <w:r w:rsidRPr="006C225E">
              <w:rPr>
                <w:rFonts w:eastAsia="黑体"/>
                <w:sz w:val="28"/>
                <w:szCs w:val="28"/>
                <w:vertAlign w:val="subscript"/>
              </w:rPr>
              <w:t>p1</w:t>
            </w:r>
            <w:r w:rsidRPr="006C225E">
              <w:rPr>
                <w:rFonts w:eastAsia="黑体"/>
                <w:sz w:val="28"/>
                <w:szCs w:val="28"/>
              </w:rPr>
              <w:t>=L</w:t>
            </w:r>
            <w:r w:rsidRPr="006C225E">
              <w:rPr>
                <w:rFonts w:eastAsia="黑体"/>
                <w:sz w:val="28"/>
                <w:szCs w:val="28"/>
                <w:vertAlign w:val="subscript"/>
              </w:rPr>
              <w:t>w1</w:t>
            </w:r>
            <w:r w:rsidRPr="006C225E">
              <w:rPr>
                <w:rFonts w:eastAsia="黑体"/>
                <w:sz w:val="28"/>
                <w:szCs w:val="28"/>
              </w:rPr>
              <w:t>+10lg</w:t>
            </w:r>
            <w:r w:rsidR="006E1511" w:rsidRPr="006C225E">
              <w:rPr>
                <w:sz w:val="28"/>
                <w:szCs w:val="28"/>
              </w:rPr>
              <w:fldChar w:fldCharType="begin"/>
            </w:r>
            <w:r w:rsidR="007E6E29" w:rsidRPr="006C225E">
              <w:rPr>
                <w:sz w:val="28"/>
                <w:szCs w:val="28"/>
              </w:rPr>
              <w:instrText xml:space="preserve"> QUOTE </w:instrText>
            </w:r>
            <w:r w:rsidR="00FD7C8E" w:rsidRPr="006E1511">
              <w:rPr>
                <w:position w:val="-15"/>
              </w:rPr>
              <w:pict>
                <v:shape id="_x0000_i1025" type="#_x0000_t75" style="width:59.75pt;height:25.15pt" equationxml="&lt;">
                  <v:imagedata r:id="rId16" o:title="" chromakey="white"/>
                </v:shape>
              </w:pict>
            </w:r>
            <w:r w:rsidR="007E6E29" w:rsidRPr="006C225E">
              <w:rPr>
                <w:sz w:val="28"/>
                <w:szCs w:val="28"/>
              </w:rPr>
              <w:instrText xml:space="preserve"> </w:instrText>
            </w:r>
            <w:r w:rsidR="006E1511" w:rsidRPr="006C225E">
              <w:rPr>
                <w:sz w:val="28"/>
                <w:szCs w:val="28"/>
              </w:rPr>
              <w:fldChar w:fldCharType="separate"/>
            </w:r>
            <w:r w:rsidR="00FD7C8E" w:rsidRPr="006E1511">
              <w:rPr>
                <w:position w:val="-15"/>
              </w:rPr>
              <w:pict>
                <v:shape id="_x0000_i1026" type="#_x0000_t75" style="width:59.75pt;height:25.15pt" equationxml="&lt;">
                  <v:imagedata r:id="rId16" o:title="" chromakey="white"/>
                </v:shape>
              </w:pict>
            </w:r>
            <w:r w:rsidR="006E1511" w:rsidRPr="006C225E">
              <w:rPr>
                <w:sz w:val="28"/>
                <w:szCs w:val="28"/>
              </w:rPr>
              <w:fldChar w:fldCharType="end"/>
            </w:r>
          </w:p>
          <w:p w:rsidR="00A2373A" w:rsidRPr="006C225E" w:rsidRDefault="004511C7">
            <w:pPr>
              <w:spacing w:line="440" w:lineRule="exact"/>
            </w:pPr>
            <w:r w:rsidRPr="006C225E">
              <w:t>式中：</w:t>
            </w:r>
            <w:r w:rsidRPr="006C225E">
              <w:t>Lp1—</w:t>
            </w:r>
            <w:r w:rsidRPr="006C225E">
              <w:t>靠近开口处（或窗户）室内某倍频带的声压级或</w:t>
            </w:r>
            <w:r w:rsidRPr="006C225E">
              <w:t>A</w:t>
            </w:r>
            <w:r w:rsidRPr="006C225E">
              <w:t>声级，</w:t>
            </w:r>
            <w:r w:rsidRPr="006C225E">
              <w:t>dB</w:t>
            </w:r>
            <w:r w:rsidRPr="006C225E">
              <w:t>；</w:t>
            </w:r>
          </w:p>
          <w:p w:rsidR="00A2373A" w:rsidRPr="006C225E" w:rsidRDefault="004511C7">
            <w:pPr>
              <w:adjustRightInd w:val="0"/>
              <w:snapToGrid w:val="0"/>
              <w:spacing w:line="440" w:lineRule="exact"/>
              <w:ind w:firstLineChars="300" w:firstLine="720"/>
              <w:textAlignment w:val="baseline"/>
            </w:pPr>
            <w:r w:rsidRPr="006C225E">
              <w:t>Lw1—</w:t>
            </w:r>
            <w:r w:rsidRPr="006C225E">
              <w:t>点声源声功率级（</w:t>
            </w:r>
            <w:r w:rsidRPr="006C225E">
              <w:t>A</w:t>
            </w:r>
            <w:r w:rsidRPr="006C225E">
              <w:t>计权或倍频带），</w:t>
            </w:r>
            <w:r w:rsidRPr="006C225E">
              <w:t>dB</w:t>
            </w:r>
            <w:r w:rsidRPr="006C225E">
              <w:t>；</w:t>
            </w:r>
          </w:p>
          <w:p w:rsidR="00A2373A" w:rsidRPr="006C225E" w:rsidRDefault="004511C7">
            <w:pPr>
              <w:adjustRightInd w:val="0"/>
              <w:snapToGrid w:val="0"/>
              <w:spacing w:line="440" w:lineRule="exact"/>
              <w:ind w:firstLineChars="300" w:firstLine="720"/>
              <w:textAlignment w:val="baseline"/>
            </w:pPr>
            <w:r w:rsidRPr="006C225E">
              <w:t>Q—</w:t>
            </w:r>
            <w:r w:rsidRPr="006C225E">
              <w:t>指向性因数；通常对无指向性声源，当声源放在房间中心时，</w:t>
            </w:r>
            <w:r w:rsidRPr="006C225E">
              <w:t>Q=1</w:t>
            </w:r>
            <w:r w:rsidRPr="006C225E">
              <w:t>；当放在一面墙的中心时，</w:t>
            </w:r>
            <w:r w:rsidRPr="006C225E">
              <w:t>Q=2</w:t>
            </w:r>
            <w:r w:rsidRPr="006C225E">
              <w:t>；当放在两面墙夹角处时，</w:t>
            </w:r>
            <w:r w:rsidRPr="006C225E">
              <w:t>Q=4</w:t>
            </w:r>
            <w:r w:rsidRPr="006C225E">
              <w:t>；当放在三面墙夹角处时，</w:t>
            </w:r>
            <w:r w:rsidRPr="006C225E">
              <w:t>Q=8</w:t>
            </w:r>
            <w:r w:rsidRPr="006C225E">
              <w:t>；本项目</w:t>
            </w:r>
            <w:r w:rsidRPr="006C225E">
              <w:rPr>
                <w:rFonts w:hint="eastAsia"/>
              </w:rPr>
              <w:t>Q</w:t>
            </w:r>
            <w:r w:rsidRPr="006C225E">
              <w:rPr>
                <w:rFonts w:hint="eastAsia"/>
              </w:rPr>
              <w:t>值取</w:t>
            </w:r>
            <w:r w:rsidRPr="006C225E">
              <w:rPr>
                <w:rFonts w:hint="eastAsia"/>
              </w:rPr>
              <w:t>4</w:t>
            </w:r>
            <w:r w:rsidRPr="006C225E">
              <w:rPr>
                <w:rFonts w:hint="eastAsia"/>
              </w:rPr>
              <w:t>。</w:t>
            </w:r>
          </w:p>
          <w:p w:rsidR="00A2373A" w:rsidRPr="006C225E" w:rsidRDefault="004511C7">
            <w:pPr>
              <w:adjustRightInd w:val="0"/>
              <w:snapToGrid w:val="0"/>
              <w:spacing w:line="440" w:lineRule="exact"/>
              <w:ind w:firstLineChars="300" w:firstLine="720"/>
              <w:textAlignment w:val="baseline"/>
            </w:pPr>
            <w:r w:rsidRPr="006C225E">
              <w:t>R—</w:t>
            </w:r>
            <w:r w:rsidRPr="006C225E">
              <w:t>房间常数；</w:t>
            </w:r>
            <w:r w:rsidRPr="006C225E">
              <w:t>R=Sα/</w:t>
            </w:r>
            <w:r w:rsidRPr="006C225E">
              <w:t>（</w:t>
            </w:r>
            <w:r w:rsidRPr="006C225E">
              <w:t>1-α</w:t>
            </w:r>
            <w:r w:rsidRPr="006C225E">
              <w:t>），</w:t>
            </w:r>
            <w:r w:rsidRPr="006C225E">
              <w:t>S</w:t>
            </w:r>
            <w:r w:rsidRPr="006C225E">
              <w:t>为房间内表面面积，</w:t>
            </w:r>
            <w:r w:rsidRPr="006C225E">
              <w:t>m</w:t>
            </w:r>
            <w:r w:rsidRPr="006C225E">
              <w:rPr>
                <w:vertAlign w:val="superscript"/>
              </w:rPr>
              <w:t>2</w:t>
            </w:r>
            <w:r w:rsidRPr="006C225E">
              <w:t>；</w:t>
            </w:r>
            <w:r w:rsidRPr="006C225E">
              <w:t>α</w:t>
            </w:r>
            <w:r w:rsidRPr="006C225E">
              <w:t>为平均吸声系数，取平均吸声系数</w:t>
            </w:r>
            <w:r w:rsidRPr="006C225E">
              <w:t>0.</w:t>
            </w:r>
            <w:r w:rsidRPr="006C225E">
              <w:rPr>
                <w:rFonts w:hint="eastAsia"/>
              </w:rPr>
              <w:t>4</w:t>
            </w:r>
            <w:r w:rsidRPr="006C225E">
              <w:t>；车间内表面面积</w:t>
            </w:r>
            <w:r w:rsidR="002C7491" w:rsidRPr="006C225E">
              <w:rPr>
                <w:rFonts w:hint="eastAsia"/>
              </w:rPr>
              <w:t>3756</w:t>
            </w:r>
            <w:r w:rsidRPr="006C225E">
              <w:t>m</w:t>
            </w:r>
            <w:r w:rsidRPr="006C225E">
              <w:rPr>
                <w:vertAlign w:val="superscript"/>
              </w:rPr>
              <w:t>2</w:t>
            </w:r>
            <w:r w:rsidRPr="006C225E">
              <w:t>，则</w:t>
            </w:r>
            <w:r w:rsidRPr="006C225E">
              <w:t>R=</w:t>
            </w:r>
            <w:r w:rsidR="002C7491" w:rsidRPr="006C225E">
              <w:rPr>
                <w:rFonts w:hint="eastAsia"/>
              </w:rPr>
              <w:t>2504</w:t>
            </w:r>
            <w:r w:rsidRPr="006C225E">
              <w:rPr>
                <w:rFonts w:hint="eastAsia"/>
              </w:rPr>
              <w:t>。</w:t>
            </w:r>
          </w:p>
          <w:p w:rsidR="00A2373A" w:rsidRPr="006C225E" w:rsidRDefault="004511C7">
            <w:pPr>
              <w:spacing w:line="440" w:lineRule="exact"/>
              <w:ind w:firstLineChars="300" w:firstLine="720"/>
            </w:pPr>
            <w:r w:rsidRPr="006C225E">
              <w:t>r—</w:t>
            </w:r>
            <w:r w:rsidRPr="006C225E">
              <w:t>声源到靠近围护结构某点处的距离，</w:t>
            </w:r>
            <w:r w:rsidRPr="006C225E">
              <w:t>m</w:t>
            </w:r>
          </w:p>
          <w:p w:rsidR="00A2373A" w:rsidRPr="006C225E" w:rsidRDefault="004511C7">
            <w:pPr>
              <w:spacing w:line="440" w:lineRule="exact"/>
              <w:ind w:firstLineChars="200" w:firstLine="480"/>
            </w:pPr>
            <w:r w:rsidRPr="006C225E">
              <w:t>然后按下式计算出所有室内声源在围护结构处产生的</w:t>
            </w:r>
            <w:r w:rsidRPr="006C225E">
              <w:t>i</w:t>
            </w:r>
            <w:r w:rsidRPr="006C225E">
              <w:t>倍频带叠加声压级：</w:t>
            </w:r>
          </w:p>
          <w:p w:rsidR="00A2373A" w:rsidRPr="006C225E" w:rsidRDefault="004511C7">
            <w:pPr>
              <w:spacing w:line="360" w:lineRule="auto"/>
              <w:jc w:val="center"/>
              <w:rPr>
                <w:sz w:val="28"/>
                <w:szCs w:val="28"/>
              </w:rPr>
            </w:pPr>
            <w:r w:rsidRPr="006C225E">
              <w:rPr>
                <w:color w:val="0C0C0C"/>
                <w:sz w:val="28"/>
                <w:szCs w:val="28"/>
              </w:rPr>
              <w:lastRenderedPageBreak/>
              <w:t>L</w:t>
            </w:r>
            <w:r w:rsidRPr="006C225E">
              <w:rPr>
                <w:color w:val="0C0C0C"/>
                <w:sz w:val="28"/>
                <w:szCs w:val="28"/>
                <w:vertAlign w:val="subscript"/>
              </w:rPr>
              <w:t>p1i</w:t>
            </w:r>
            <w:r w:rsidRPr="006C225E">
              <w:rPr>
                <w:color w:val="0C0C0C"/>
                <w:sz w:val="28"/>
                <w:szCs w:val="28"/>
              </w:rPr>
              <w:t>(T)=10lg</w:t>
            </w:r>
            <w:r w:rsidR="006E1511" w:rsidRPr="006C225E">
              <w:rPr>
                <w:sz w:val="28"/>
                <w:szCs w:val="28"/>
              </w:rPr>
              <w:fldChar w:fldCharType="begin"/>
            </w:r>
            <w:r w:rsidR="007E6E29" w:rsidRPr="006C225E">
              <w:rPr>
                <w:sz w:val="28"/>
                <w:szCs w:val="28"/>
              </w:rPr>
              <w:instrText xml:space="preserve"> QUOTE </w:instrText>
            </w:r>
            <w:r w:rsidR="00FD7C8E" w:rsidRPr="006E1511">
              <w:rPr>
                <w:position w:val="-29"/>
              </w:rPr>
              <w:pict>
                <v:shape id="_x0000_i1027" type="#_x0000_t75" style="width:84.25pt;height:37.35pt" equationxml="&lt;">
                  <v:imagedata r:id="rId17" o:title="" chromakey="white"/>
                </v:shape>
              </w:pict>
            </w:r>
            <w:r w:rsidR="007E6E29" w:rsidRPr="006C225E">
              <w:rPr>
                <w:sz w:val="28"/>
                <w:szCs w:val="28"/>
              </w:rPr>
              <w:instrText xml:space="preserve"> </w:instrText>
            </w:r>
            <w:r w:rsidR="006E1511" w:rsidRPr="006C225E">
              <w:rPr>
                <w:sz w:val="28"/>
                <w:szCs w:val="28"/>
              </w:rPr>
              <w:fldChar w:fldCharType="separate"/>
            </w:r>
            <w:r w:rsidR="00FD7C8E" w:rsidRPr="006E1511">
              <w:rPr>
                <w:position w:val="-29"/>
              </w:rPr>
              <w:pict>
                <v:shape id="_x0000_i1028" type="#_x0000_t75" style="width:84.25pt;height:37.35pt" equationxml="&lt;">
                  <v:imagedata r:id="rId17" o:title="" chromakey="white"/>
                </v:shape>
              </w:pict>
            </w:r>
            <w:r w:rsidR="006E1511" w:rsidRPr="006C225E">
              <w:rPr>
                <w:sz w:val="28"/>
                <w:szCs w:val="28"/>
              </w:rPr>
              <w:fldChar w:fldCharType="end"/>
            </w:r>
          </w:p>
          <w:p w:rsidR="00A2373A" w:rsidRPr="006C225E" w:rsidRDefault="004511C7">
            <w:pPr>
              <w:spacing w:line="440" w:lineRule="exact"/>
            </w:pPr>
            <w:r w:rsidRPr="006C225E">
              <w:t>式中：</w:t>
            </w:r>
            <w:r w:rsidRPr="006C225E">
              <w:t>Lp1i</w:t>
            </w:r>
            <w:r w:rsidRPr="006C225E">
              <w:t>（</w:t>
            </w:r>
            <w:r w:rsidRPr="006C225E">
              <w:t>T</w:t>
            </w:r>
            <w:r w:rsidRPr="006C225E">
              <w:t>）</w:t>
            </w:r>
            <w:r w:rsidRPr="006C225E">
              <w:t>—</w:t>
            </w:r>
            <w:r w:rsidRPr="006C225E">
              <w:t>靠近围护结构处室内</w:t>
            </w:r>
            <w:r w:rsidRPr="006C225E">
              <w:t>N</w:t>
            </w:r>
            <w:r w:rsidRPr="006C225E">
              <w:t>个声源</w:t>
            </w:r>
            <w:r w:rsidRPr="006C225E">
              <w:t>i</w:t>
            </w:r>
            <w:r w:rsidRPr="006C225E">
              <w:t>倍频带的叠加声压级，</w:t>
            </w:r>
            <w:r w:rsidRPr="006C225E">
              <w:t>dB</w:t>
            </w:r>
            <w:r w:rsidRPr="006C225E">
              <w:t>；</w:t>
            </w:r>
          </w:p>
          <w:p w:rsidR="00A2373A" w:rsidRPr="006C225E" w:rsidRDefault="004511C7">
            <w:pPr>
              <w:spacing w:line="440" w:lineRule="exact"/>
              <w:ind w:firstLineChars="300" w:firstLine="720"/>
            </w:pPr>
            <w:r w:rsidRPr="006C225E">
              <w:t>Lp1ij—</w:t>
            </w:r>
            <w:r w:rsidRPr="006C225E">
              <w:t>室内</w:t>
            </w:r>
            <w:r w:rsidRPr="006C225E">
              <w:t>j</w:t>
            </w:r>
            <w:r w:rsidRPr="006C225E">
              <w:t>声源</w:t>
            </w:r>
            <w:r w:rsidRPr="006C225E">
              <w:t>i</w:t>
            </w:r>
            <w:r w:rsidRPr="006C225E">
              <w:t>倍频带的声压级，</w:t>
            </w:r>
            <w:r w:rsidRPr="006C225E">
              <w:t>dB</w:t>
            </w:r>
            <w:r w:rsidRPr="006C225E">
              <w:t>；</w:t>
            </w:r>
          </w:p>
          <w:p w:rsidR="00A2373A" w:rsidRPr="006C225E" w:rsidRDefault="004511C7">
            <w:pPr>
              <w:spacing w:line="440" w:lineRule="exact"/>
              <w:ind w:firstLineChars="300" w:firstLine="720"/>
            </w:pPr>
            <w:r w:rsidRPr="006C225E">
              <w:t>N—</w:t>
            </w:r>
            <w:r w:rsidRPr="006C225E">
              <w:t>室内声源总数。</w:t>
            </w:r>
          </w:p>
          <w:p w:rsidR="00A2373A" w:rsidRPr="006C225E" w:rsidRDefault="004511C7">
            <w:pPr>
              <w:adjustRightInd w:val="0"/>
              <w:snapToGrid w:val="0"/>
              <w:spacing w:line="440" w:lineRule="exact"/>
              <w:ind w:firstLineChars="200" w:firstLine="480"/>
              <w:textAlignment w:val="baseline"/>
            </w:pPr>
            <w:r w:rsidRPr="006C225E">
              <w:t>在室内近似为扩散声场时，按下式计算出靠近室外围护结构处的声压级：</w:t>
            </w:r>
          </w:p>
          <w:p w:rsidR="00A2373A" w:rsidRPr="006C225E" w:rsidRDefault="004511C7">
            <w:pPr>
              <w:adjustRightInd w:val="0"/>
              <w:snapToGrid w:val="0"/>
              <w:spacing w:line="440" w:lineRule="exact"/>
              <w:ind w:firstLine="480"/>
              <w:textAlignment w:val="baseline"/>
            </w:pPr>
            <w:r w:rsidRPr="006C225E">
              <w:t>Lp2i</w:t>
            </w:r>
            <w:r w:rsidRPr="006C225E">
              <w:t>（</w:t>
            </w:r>
            <w:r w:rsidRPr="006C225E">
              <w:t>T</w:t>
            </w:r>
            <w:r w:rsidRPr="006C225E">
              <w:t>）</w:t>
            </w:r>
            <w:r w:rsidRPr="006C225E">
              <w:t>=Lp1i</w:t>
            </w:r>
            <w:r w:rsidRPr="006C225E">
              <w:t>（</w:t>
            </w:r>
            <w:r w:rsidRPr="006C225E">
              <w:t>T</w:t>
            </w:r>
            <w:r w:rsidRPr="006C225E">
              <w:t>）</w:t>
            </w:r>
            <w:r w:rsidRPr="006C225E">
              <w:t>-</w:t>
            </w:r>
            <w:r w:rsidRPr="006C225E">
              <w:t>（</w:t>
            </w:r>
            <w:r w:rsidRPr="006C225E">
              <w:t>TLi+6</w:t>
            </w:r>
            <w:r w:rsidRPr="006C225E">
              <w:t>）</w:t>
            </w:r>
          </w:p>
          <w:p w:rsidR="00A2373A" w:rsidRPr="006C225E" w:rsidRDefault="004511C7">
            <w:pPr>
              <w:adjustRightInd w:val="0"/>
              <w:snapToGrid w:val="0"/>
              <w:spacing w:line="440" w:lineRule="exact"/>
              <w:textAlignment w:val="baseline"/>
            </w:pPr>
            <w:r w:rsidRPr="006C225E">
              <w:t>式中：</w:t>
            </w:r>
            <w:r w:rsidRPr="006C225E">
              <w:t>Lp2i</w:t>
            </w:r>
            <w:r w:rsidRPr="006C225E">
              <w:t>（</w:t>
            </w:r>
            <w:r w:rsidRPr="006C225E">
              <w:t>T</w:t>
            </w:r>
            <w:r w:rsidRPr="006C225E">
              <w:t>）</w:t>
            </w:r>
            <w:r w:rsidRPr="006C225E">
              <w:t>—</w:t>
            </w:r>
            <w:r w:rsidRPr="006C225E">
              <w:t>靠近围护结构处室外</w:t>
            </w:r>
            <w:r w:rsidRPr="006C225E">
              <w:t>N</w:t>
            </w:r>
            <w:r w:rsidRPr="006C225E">
              <w:t>个声源</w:t>
            </w:r>
            <w:r w:rsidRPr="006C225E">
              <w:t>i</w:t>
            </w:r>
            <w:r w:rsidRPr="006C225E">
              <w:t>倍频带的叠加声压级，</w:t>
            </w:r>
            <w:r w:rsidRPr="006C225E">
              <w:t>dB</w:t>
            </w:r>
            <w:r w:rsidRPr="006C225E">
              <w:t>；</w:t>
            </w:r>
          </w:p>
          <w:p w:rsidR="00A2373A" w:rsidRPr="006C225E" w:rsidRDefault="004511C7">
            <w:pPr>
              <w:adjustRightInd w:val="0"/>
              <w:snapToGrid w:val="0"/>
              <w:spacing w:line="440" w:lineRule="exact"/>
              <w:ind w:firstLineChars="300" w:firstLine="720"/>
              <w:textAlignment w:val="baseline"/>
            </w:pPr>
            <w:r w:rsidRPr="006C225E">
              <w:t>Lp1i</w:t>
            </w:r>
            <w:r w:rsidRPr="006C225E">
              <w:t>（</w:t>
            </w:r>
            <w:r w:rsidRPr="006C225E">
              <w:t>T</w:t>
            </w:r>
            <w:r w:rsidRPr="006C225E">
              <w:t>）</w:t>
            </w:r>
            <w:r w:rsidRPr="006C225E">
              <w:t>—</w:t>
            </w:r>
            <w:r w:rsidRPr="006C225E">
              <w:t>靠近围护结构处室内</w:t>
            </w:r>
            <w:r w:rsidRPr="006C225E">
              <w:t>N</w:t>
            </w:r>
            <w:r w:rsidRPr="006C225E">
              <w:t>个声源</w:t>
            </w:r>
            <w:r w:rsidRPr="006C225E">
              <w:t>i</w:t>
            </w:r>
            <w:r w:rsidRPr="006C225E">
              <w:t>倍频带的叠加声压级，</w:t>
            </w:r>
            <w:r w:rsidRPr="006C225E">
              <w:t>dB</w:t>
            </w:r>
            <w:r w:rsidRPr="006C225E">
              <w:t>；</w:t>
            </w:r>
          </w:p>
          <w:p w:rsidR="00A2373A" w:rsidRPr="006C225E" w:rsidRDefault="004511C7">
            <w:pPr>
              <w:adjustRightInd w:val="0"/>
              <w:snapToGrid w:val="0"/>
              <w:spacing w:line="440" w:lineRule="exact"/>
              <w:ind w:firstLineChars="300" w:firstLine="720"/>
              <w:textAlignment w:val="baseline"/>
            </w:pPr>
            <w:r w:rsidRPr="006C225E">
              <w:t>TLi—</w:t>
            </w:r>
            <w:r w:rsidRPr="006C225E">
              <w:t>围护结构</w:t>
            </w:r>
            <w:r w:rsidRPr="006C225E">
              <w:t>i</w:t>
            </w:r>
            <w:r w:rsidRPr="006C225E">
              <w:t>倍频带的隔声量，</w:t>
            </w:r>
            <w:r w:rsidRPr="006C225E">
              <w:t>dB</w:t>
            </w:r>
            <w:r w:rsidRPr="006C225E">
              <w:t>；</w:t>
            </w:r>
          </w:p>
          <w:p w:rsidR="00A2373A" w:rsidRPr="006C225E" w:rsidRDefault="004511C7">
            <w:pPr>
              <w:adjustRightInd w:val="0"/>
              <w:snapToGrid w:val="0"/>
              <w:spacing w:line="440" w:lineRule="exact"/>
              <w:ind w:firstLineChars="200" w:firstLine="480"/>
              <w:textAlignment w:val="baseline"/>
            </w:pPr>
            <w:r w:rsidRPr="006C225E">
              <w:t>然后按下式将室外声源的声压级和透过面积换算成等效的室外声源，计算出中心位置位于透声面积（</w:t>
            </w:r>
            <w:r w:rsidRPr="006C225E">
              <w:t>S</w:t>
            </w:r>
            <w:r w:rsidRPr="006C225E">
              <w:t>）处的等效声源的倍频带声功率级：</w:t>
            </w:r>
          </w:p>
          <w:p w:rsidR="00A2373A" w:rsidRPr="006C225E" w:rsidRDefault="004511C7">
            <w:pPr>
              <w:adjustRightInd w:val="0"/>
              <w:snapToGrid w:val="0"/>
              <w:spacing w:line="440" w:lineRule="exact"/>
              <w:jc w:val="center"/>
              <w:textAlignment w:val="baseline"/>
            </w:pPr>
            <w:r w:rsidRPr="006C225E">
              <w:rPr>
                <w:rFonts w:hint="eastAsia"/>
              </w:rPr>
              <w:t>Lw2</w:t>
            </w:r>
            <w:r w:rsidRPr="006C225E">
              <w:t>=Lp2</w:t>
            </w:r>
            <w:r w:rsidRPr="006C225E">
              <w:t>（</w:t>
            </w:r>
            <w:r w:rsidRPr="006C225E">
              <w:t>T</w:t>
            </w:r>
            <w:r w:rsidRPr="006C225E">
              <w:t>）</w:t>
            </w:r>
            <w:r w:rsidRPr="006C225E">
              <w:t>+10lgS</w:t>
            </w:r>
          </w:p>
          <w:p w:rsidR="00A2373A" w:rsidRPr="006C225E" w:rsidRDefault="004511C7">
            <w:pPr>
              <w:adjustRightInd w:val="0"/>
              <w:snapToGrid w:val="0"/>
              <w:spacing w:line="440" w:lineRule="exact"/>
              <w:textAlignment w:val="baseline"/>
            </w:pPr>
            <w:r w:rsidRPr="006C225E">
              <w:t>式中：</w:t>
            </w:r>
            <w:r w:rsidRPr="006C225E">
              <w:t>Lw2—</w:t>
            </w:r>
            <w:r w:rsidRPr="006C225E">
              <w:t>中心位置位于透声面积（</w:t>
            </w:r>
            <w:r w:rsidRPr="006C225E">
              <w:t>S</w:t>
            </w:r>
            <w:r w:rsidRPr="006C225E">
              <w:t>）处的等效声源的倍频带声功率级，</w:t>
            </w:r>
            <w:r w:rsidRPr="006C225E">
              <w:t>dB</w:t>
            </w:r>
            <w:r w:rsidRPr="006C225E">
              <w:t>；</w:t>
            </w:r>
          </w:p>
          <w:p w:rsidR="00A2373A" w:rsidRPr="006C225E" w:rsidRDefault="004511C7">
            <w:pPr>
              <w:adjustRightInd w:val="0"/>
              <w:snapToGrid w:val="0"/>
              <w:spacing w:line="440" w:lineRule="exact"/>
              <w:ind w:firstLineChars="300" w:firstLine="720"/>
              <w:textAlignment w:val="baseline"/>
            </w:pPr>
            <w:r w:rsidRPr="006C225E">
              <w:t>Lp2</w:t>
            </w:r>
            <w:r w:rsidRPr="006C225E">
              <w:t>（</w:t>
            </w:r>
            <w:r w:rsidRPr="006C225E">
              <w:t>T</w:t>
            </w:r>
            <w:r w:rsidRPr="006C225E">
              <w:t>）</w:t>
            </w:r>
            <w:r w:rsidRPr="006C225E">
              <w:t>—</w:t>
            </w:r>
            <w:r w:rsidRPr="006C225E">
              <w:t>靠近围护结构处室外声源的声压级，</w:t>
            </w:r>
            <w:r w:rsidRPr="006C225E">
              <w:t>dB</w:t>
            </w:r>
            <w:r w:rsidRPr="006C225E">
              <w:t>；</w:t>
            </w:r>
          </w:p>
          <w:p w:rsidR="00A2373A" w:rsidRPr="006C225E" w:rsidRDefault="004511C7">
            <w:pPr>
              <w:adjustRightInd w:val="0"/>
              <w:snapToGrid w:val="0"/>
              <w:spacing w:line="440" w:lineRule="exact"/>
              <w:ind w:firstLineChars="300" w:firstLine="720"/>
              <w:textAlignment w:val="baseline"/>
            </w:pPr>
            <w:r w:rsidRPr="006C225E">
              <w:t>S—</w:t>
            </w:r>
            <w:r w:rsidRPr="006C225E">
              <w:t>透声面积，</w:t>
            </w:r>
            <w:r w:rsidRPr="006C225E">
              <w:t>m</w:t>
            </w:r>
            <w:r w:rsidRPr="006C225E">
              <w:rPr>
                <w:vertAlign w:val="superscript"/>
              </w:rPr>
              <w:t>2</w:t>
            </w:r>
            <w:r w:rsidRPr="006C225E">
              <w:t>。</w:t>
            </w:r>
            <w:r w:rsidRPr="006C225E">
              <w:rPr>
                <w:rFonts w:hint="eastAsia"/>
              </w:rPr>
              <w:t>（</w:t>
            </w:r>
            <w:r w:rsidRPr="006C225E">
              <w:t>车间</w:t>
            </w:r>
            <w:r w:rsidRPr="006C225E">
              <w:rPr>
                <w:rFonts w:hint="eastAsia"/>
              </w:rPr>
              <w:t>S=</w:t>
            </w:r>
            <w:r w:rsidR="007E2DCA" w:rsidRPr="006C225E">
              <w:rPr>
                <w:rFonts w:hint="eastAsia"/>
              </w:rPr>
              <w:t>7.5</w:t>
            </w:r>
            <w:r w:rsidRPr="006C225E">
              <w:rPr>
                <w:rFonts w:hint="eastAsia"/>
              </w:rPr>
              <w:t>）</w:t>
            </w:r>
          </w:p>
          <w:p w:rsidR="00A2373A" w:rsidRPr="006C225E" w:rsidRDefault="004511C7">
            <w:pPr>
              <w:adjustRightInd w:val="0"/>
              <w:snapToGrid w:val="0"/>
              <w:spacing w:line="440" w:lineRule="exact"/>
              <w:ind w:firstLineChars="200" w:firstLine="480"/>
              <w:textAlignment w:val="baseline"/>
            </w:pPr>
            <w:r w:rsidRPr="006C225E">
              <w:t>如果声源处于半自由声场，则预测点处声压级计算公式如下：</w:t>
            </w:r>
          </w:p>
          <w:p w:rsidR="00A2373A" w:rsidRPr="006C225E" w:rsidRDefault="004511C7">
            <w:pPr>
              <w:adjustRightInd w:val="0"/>
              <w:snapToGrid w:val="0"/>
              <w:spacing w:line="440" w:lineRule="exact"/>
              <w:jc w:val="center"/>
              <w:textAlignment w:val="baseline"/>
            </w:pPr>
            <w:r w:rsidRPr="006C225E">
              <w:t>Lp</w:t>
            </w:r>
            <w:r w:rsidRPr="006C225E">
              <w:t>（</w:t>
            </w:r>
            <w:r w:rsidRPr="006C225E">
              <w:t>r</w:t>
            </w:r>
            <w:r w:rsidRPr="006C225E">
              <w:t>）</w:t>
            </w:r>
            <w:r w:rsidRPr="006C225E">
              <w:t>=Lw-20lgr-8</w:t>
            </w:r>
          </w:p>
          <w:p w:rsidR="00A2373A" w:rsidRPr="006C225E" w:rsidRDefault="004511C7">
            <w:pPr>
              <w:adjustRightInd w:val="0"/>
              <w:snapToGrid w:val="0"/>
              <w:spacing w:line="440" w:lineRule="exact"/>
              <w:textAlignment w:val="baseline"/>
            </w:pPr>
            <w:r w:rsidRPr="006C225E">
              <w:t>式中：</w:t>
            </w:r>
            <w:r w:rsidRPr="006C225E">
              <w:t>Lp</w:t>
            </w:r>
            <w:r w:rsidRPr="006C225E">
              <w:t>（</w:t>
            </w:r>
            <w:r w:rsidRPr="006C225E">
              <w:t>r</w:t>
            </w:r>
            <w:r w:rsidRPr="006C225E">
              <w:t>）</w:t>
            </w:r>
            <w:r w:rsidRPr="006C225E">
              <w:t>—</w:t>
            </w:r>
            <w:r w:rsidRPr="006C225E">
              <w:t>预测点处声压级，</w:t>
            </w:r>
            <w:r w:rsidRPr="006C225E">
              <w:t>dB</w:t>
            </w:r>
            <w:r w:rsidRPr="006C225E">
              <w:t>；</w:t>
            </w:r>
          </w:p>
          <w:p w:rsidR="00A2373A" w:rsidRPr="006C225E" w:rsidRDefault="004511C7">
            <w:pPr>
              <w:adjustRightInd w:val="0"/>
              <w:snapToGrid w:val="0"/>
              <w:spacing w:line="440" w:lineRule="exact"/>
              <w:ind w:firstLineChars="300" w:firstLine="720"/>
              <w:textAlignment w:val="baseline"/>
            </w:pPr>
            <w:r w:rsidRPr="006C225E">
              <w:t>Lw—</w:t>
            </w:r>
            <w:r w:rsidRPr="006C225E">
              <w:t>由点声源产生的倍频带声功率级，</w:t>
            </w:r>
            <w:r w:rsidRPr="006C225E">
              <w:t>dB</w:t>
            </w:r>
            <w:r w:rsidRPr="006C225E">
              <w:t>；</w:t>
            </w:r>
          </w:p>
          <w:p w:rsidR="00A2373A" w:rsidRPr="006C225E" w:rsidRDefault="004511C7">
            <w:pPr>
              <w:adjustRightInd w:val="0"/>
              <w:snapToGrid w:val="0"/>
              <w:spacing w:line="440" w:lineRule="exact"/>
              <w:ind w:firstLineChars="300" w:firstLine="720"/>
              <w:textAlignment w:val="baseline"/>
              <w:rPr>
                <w:b/>
                <w:color w:val="000000"/>
              </w:rPr>
            </w:pPr>
            <w:r w:rsidRPr="006C225E">
              <w:t>r—</w:t>
            </w:r>
            <w:r w:rsidRPr="006C225E">
              <w:t>预测点距声源的距离，</w:t>
            </w:r>
            <w:r w:rsidRPr="006C225E">
              <w:t>m</w:t>
            </w:r>
            <w:r w:rsidRPr="006C225E">
              <w:t>。</w:t>
            </w:r>
          </w:p>
          <w:p w:rsidR="00A2373A" w:rsidRPr="006C225E" w:rsidRDefault="004511C7" w:rsidP="00C40672">
            <w:pPr>
              <w:adjustRightInd w:val="0"/>
              <w:snapToGrid w:val="0"/>
              <w:spacing w:line="440" w:lineRule="exact"/>
              <w:ind w:firstLineChars="200" w:firstLine="480"/>
              <w:jc w:val="both"/>
              <w:textAlignment w:val="baseline"/>
              <w:rPr>
                <w:b/>
                <w:color w:val="000000"/>
              </w:rPr>
            </w:pPr>
            <w:r w:rsidRPr="006C225E">
              <w:rPr>
                <w:rFonts w:eastAsia="黑体" w:hint="eastAsia"/>
              </w:rPr>
              <w:t>表</w:t>
            </w:r>
            <w:r w:rsidR="00C40672" w:rsidRPr="006C225E">
              <w:rPr>
                <w:rFonts w:hint="eastAsia"/>
              </w:rPr>
              <w:t>36</w:t>
            </w:r>
            <w:r w:rsidR="001C2DB6" w:rsidRPr="006C225E">
              <w:rPr>
                <w:rFonts w:hint="eastAsia"/>
              </w:rPr>
              <w:t xml:space="preserve">  </w:t>
            </w:r>
            <w:r w:rsidR="001C2DB6" w:rsidRPr="006C225E">
              <w:rPr>
                <w:rFonts w:hint="eastAsia"/>
                <w:b/>
              </w:rPr>
              <w:t xml:space="preserve"> </w:t>
            </w:r>
            <w:r w:rsidR="00B5300E" w:rsidRPr="006C225E">
              <w:rPr>
                <w:rFonts w:hint="eastAsia"/>
                <w:b/>
              </w:rPr>
              <w:t xml:space="preserve">            </w:t>
            </w:r>
            <w:r w:rsidRPr="006C225E">
              <w:rPr>
                <w:rFonts w:eastAsia="黑体" w:hint="eastAsia"/>
              </w:rPr>
              <w:t>本项</w:t>
            </w:r>
            <w:r w:rsidRPr="006C225E">
              <w:rPr>
                <w:rFonts w:eastAsia="黑体" w:hint="eastAsia"/>
                <w:color w:val="000000"/>
              </w:rPr>
              <w:t>目室内噪音源强调查清单</w:t>
            </w:r>
          </w:p>
          <w:tbl>
            <w:tblPr>
              <w:tblW w:w="5000" w:type="pct"/>
              <w:jc w:val="center"/>
              <w:tblBorders>
                <w:top w:val="single" w:sz="4" w:space="0" w:color="auto"/>
                <w:bottom w:val="single" w:sz="4" w:space="0" w:color="auto"/>
                <w:insideH w:val="single" w:sz="4" w:space="0" w:color="auto"/>
                <w:insideV w:val="single" w:sz="4" w:space="0" w:color="auto"/>
              </w:tblBorders>
              <w:tblLayout w:type="fixed"/>
              <w:tblCellMar>
                <w:left w:w="28" w:type="dxa"/>
                <w:right w:w="28" w:type="dxa"/>
              </w:tblCellMar>
              <w:tblLook w:val="04A0"/>
            </w:tblPr>
            <w:tblGrid>
              <w:gridCol w:w="332"/>
              <w:gridCol w:w="488"/>
              <w:gridCol w:w="841"/>
              <w:gridCol w:w="634"/>
              <w:gridCol w:w="618"/>
              <w:gridCol w:w="555"/>
              <w:gridCol w:w="592"/>
              <w:gridCol w:w="472"/>
              <w:gridCol w:w="525"/>
              <w:gridCol w:w="548"/>
              <w:gridCol w:w="766"/>
              <w:gridCol w:w="766"/>
              <w:gridCol w:w="583"/>
              <w:gridCol w:w="544"/>
              <w:gridCol w:w="352"/>
            </w:tblGrid>
            <w:tr w:rsidR="004B46B9" w:rsidRPr="006C225E" w:rsidTr="004B46B9">
              <w:trPr>
                <w:trHeight w:val="397"/>
                <w:jc w:val="center"/>
              </w:trPr>
              <w:tc>
                <w:tcPr>
                  <w:tcW w:w="332" w:type="dxa"/>
                  <w:vMerge w:val="restart"/>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序号</w:t>
                  </w:r>
                </w:p>
              </w:tc>
              <w:tc>
                <w:tcPr>
                  <w:tcW w:w="488" w:type="dxa"/>
                  <w:vMerge w:val="restart"/>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建筑物</w:t>
                  </w:r>
                </w:p>
                <w:p w:rsidR="004B46B9" w:rsidRPr="006C225E" w:rsidRDefault="004B46B9" w:rsidP="004B46B9">
                  <w:pPr>
                    <w:jc w:val="center"/>
                    <w:rPr>
                      <w:b/>
                      <w:sz w:val="21"/>
                      <w:szCs w:val="21"/>
                    </w:rPr>
                  </w:pPr>
                  <w:r w:rsidRPr="006C225E">
                    <w:rPr>
                      <w:b/>
                      <w:sz w:val="21"/>
                      <w:szCs w:val="21"/>
                    </w:rPr>
                    <w:t>名称</w:t>
                  </w:r>
                </w:p>
              </w:tc>
              <w:tc>
                <w:tcPr>
                  <w:tcW w:w="841" w:type="dxa"/>
                  <w:vMerge w:val="restart"/>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声源名称</w:t>
                  </w:r>
                </w:p>
              </w:tc>
              <w:tc>
                <w:tcPr>
                  <w:tcW w:w="634" w:type="dxa"/>
                  <w:vMerge w:val="restart"/>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声功率级</w:t>
                  </w:r>
                  <w:r w:rsidRPr="006C225E">
                    <w:rPr>
                      <w:b/>
                      <w:sz w:val="21"/>
                      <w:szCs w:val="21"/>
                    </w:rPr>
                    <w:t>/dB</w:t>
                  </w:r>
                  <w:r w:rsidRPr="006C225E">
                    <w:rPr>
                      <w:b/>
                      <w:sz w:val="21"/>
                      <w:szCs w:val="21"/>
                    </w:rPr>
                    <w:t>（</w:t>
                  </w:r>
                  <w:r w:rsidRPr="006C225E">
                    <w:rPr>
                      <w:b/>
                      <w:sz w:val="21"/>
                      <w:szCs w:val="21"/>
                    </w:rPr>
                    <w:t>A</w:t>
                  </w:r>
                  <w:r w:rsidRPr="006C225E">
                    <w:rPr>
                      <w:b/>
                      <w:sz w:val="21"/>
                      <w:szCs w:val="21"/>
                    </w:rPr>
                    <w:t>）</w:t>
                  </w:r>
                </w:p>
              </w:tc>
              <w:tc>
                <w:tcPr>
                  <w:tcW w:w="618" w:type="dxa"/>
                  <w:vMerge w:val="restart"/>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声源控制措施</w:t>
                  </w:r>
                </w:p>
              </w:tc>
              <w:tc>
                <w:tcPr>
                  <w:tcW w:w="1619" w:type="dxa"/>
                  <w:gridSpan w:val="3"/>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空间相对位置</w:t>
                  </w:r>
                  <w:r w:rsidRPr="006C225E">
                    <w:rPr>
                      <w:b/>
                      <w:sz w:val="21"/>
                      <w:szCs w:val="21"/>
                    </w:rPr>
                    <w:t>/m</w:t>
                  </w:r>
                </w:p>
              </w:tc>
              <w:tc>
                <w:tcPr>
                  <w:tcW w:w="525" w:type="dxa"/>
                  <w:vMerge w:val="restart"/>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距室内边界距离</w:t>
                  </w:r>
                  <w:r w:rsidRPr="006C225E">
                    <w:rPr>
                      <w:b/>
                      <w:sz w:val="21"/>
                      <w:szCs w:val="21"/>
                    </w:rPr>
                    <w:t>/m</w:t>
                  </w:r>
                </w:p>
              </w:tc>
              <w:tc>
                <w:tcPr>
                  <w:tcW w:w="548" w:type="dxa"/>
                  <w:vMerge w:val="restart"/>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室内边界声级</w:t>
                  </w:r>
                  <w:r w:rsidRPr="006C225E">
                    <w:rPr>
                      <w:b/>
                      <w:sz w:val="21"/>
                      <w:szCs w:val="21"/>
                    </w:rPr>
                    <w:t>/dB</w:t>
                  </w:r>
                  <w:r w:rsidRPr="006C225E">
                    <w:rPr>
                      <w:b/>
                      <w:sz w:val="21"/>
                      <w:szCs w:val="21"/>
                    </w:rPr>
                    <w:t>（</w:t>
                  </w:r>
                  <w:r w:rsidRPr="006C225E">
                    <w:rPr>
                      <w:b/>
                      <w:sz w:val="21"/>
                      <w:szCs w:val="21"/>
                    </w:rPr>
                    <w:t>A</w:t>
                  </w:r>
                  <w:r w:rsidRPr="006C225E">
                    <w:rPr>
                      <w:b/>
                      <w:sz w:val="21"/>
                      <w:szCs w:val="21"/>
                    </w:rPr>
                    <w:t>）</w:t>
                  </w:r>
                </w:p>
              </w:tc>
              <w:tc>
                <w:tcPr>
                  <w:tcW w:w="766" w:type="dxa"/>
                  <w:vMerge w:val="restart"/>
                  <w:tcBorders>
                    <w:top w:val="single" w:sz="8" w:space="0" w:color="auto"/>
                  </w:tcBorders>
                  <w:vAlign w:val="center"/>
                </w:tcPr>
                <w:p w:rsidR="004B46B9" w:rsidRPr="006C225E" w:rsidRDefault="004B46B9" w:rsidP="004B46B9">
                  <w:pPr>
                    <w:jc w:val="center"/>
                    <w:rPr>
                      <w:b/>
                      <w:sz w:val="21"/>
                      <w:szCs w:val="21"/>
                    </w:rPr>
                  </w:pPr>
                  <w:r w:rsidRPr="006C225E">
                    <w:rPr>
                      <w:b/>
                      <w:sz w:val="21"/>
                      <w:szCs w:val="21"/>
                    </w:rPr>
                    <w:t>室内边界</w:t>
                  </w:r>
                  <w:r w:rsidRPr="006C225E">
                    <w:rPr>
                      <w:rFonts w:hint="eastAsia"/>
                      <w:b/>
                      <w:sz w:val="21"/>
                      <w:szCs w:val="21"/>
                    </w:rPr>
                    <w:t>叠加</w:t>
                  </w:r>
                  <w:r w:rsidRPr="006C225E">
                    <w:rPr>
                      <w:b/>
                      <w:sz w:val="21"/>
                      <w:szCs w:val="21"/>
                    </w:rPr>
                    <w:t>声级</w:t>
                  </w:r>
                  <w:r w:rsidRPr="006C225E">
                    <w:rPr>
                      <w:b/>
                      <w:sz w:val="21"/>
                      <w:szCs w:val="21"/>
                    </w:rPr>
                    <w:t>/dB</w:t>
                  </w:r>
                  <w:r w:rsidRPr="006C225E">
                    <w:rPr>
                      <w:b/>
                      <w:sz w:val="21"/>
                      <w:szCs w:val="21"/>
                    </w:rPr>
                    <w:t>（</w:t>
                  </w:r>
                  <w:r w:rsidRPr="006C225E">
                    <w:rPr>
                      <w:b/>
                      <w:sz w:val="21"/>
                      <w:szCs w:val="21"/>
                    </w:rPr>
                    <w:t>A</w:t>
                  </w:r>
                  <w:r w:rsidRPr="006C225E">
                    <w:rPr>
                      <w:b/>
                      <w:sz w:val="21"/>
                      <w:szCs w:val="21"/>
                    </w:rPr>
                    <w:t>）</w:t>
                  </w:r>
                </w:p>
              </w:tc>
              <w:tc>
                <w:tcPr>
                  <w:tcW w:w="766" w:type="dxa"/>
                  <w:vMerge w:val="restart"/>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运行时段</w:t>
                  </w:r>
                </w:p>
              </w:tc>
              <w:tc>
                <w:tcPr>
                  <w:tcW w:w="583" w:type="dxa"/>
                  <w:vMerge w:val="restart"/>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建筑物插入损失</w:t>
                  </w:r>
                  <w:r w:rsidRPr="006C225E">
                    <w:rPr>
                      <w:b/>
                      <w:sz w:val="21"/>
                      <w:szCs w:val="21"/>
                    </w:rPr>
                    <w:t>/dB</w:t>
                  </w:r>
                  <w:r w:rsidRPr="006C225E">
                    <w:rPr>
                      <w:b/>
                      <w:sz w:val="21"/>
                      <w:szCs w:val="21"/>
                    </w:rPr>
                    <w:t>（</w:t>
                  </w:r>
                  <w:r w:rsidRPr="006C225E">
                    <w:rPr>
                      <w:b/>
                      <w:sz w:val="21"/>
                      <w:szCs w:val="21"/>
                    </w:rPr>
                    <w:t>A</w:t>
                  </w:r>
                  <w:r w:rsidRPr="006C225E">
                    <w:rPr>
                      <w:b/>
                      <w:sz w:val="21"/>
                      <w:szCs w:val="21"/>
                    </w:rPr>
                    <w:t>）</w:t>
                  </w:r>
                </w:p>
              </w:tc>
              <w:tc>
                <w:tcPr>
                  <w:tcW w:w="896" w:type="dxa"/>
                  <w:gridSpan w:val="2"/>
                  <w:tcBorders>
                    <w:top w:val="single" w:sz="8" w:space="0" w:color="auto"/>
                  </w:tcBorders>
                  <w:noWrap/>
                  <w:vAlign w:val="center"/>
                </w:tcPr>
                <w:p w:rsidR="004B46B9" w:rsidRPr="006C225E" w:rsidRDefault="004B46B9" w:rsidP="004B46B9">
                  <w:pPr>
                    <w:jc w:val="center"/>
                    <w:rPr>
                      <w:b/>
                      <w:sz w:val="21"/>
                      <w:szCs w:val="21"/>
                    </w:rPr>
                  </w:pPr>
                  <w:r w:rsidRPr="006C225E">
                    <w:rPr>
                      <w:b/>
                      <w:sz w:val="21"/>
                      <w:szCs w:val="21"/>
                    </w:rPr>
                    <w:t>建筑物外噪声</w:t>
                  </w:r>
                </w:p>
              </w:tc>
            </w:tr>
            <w:tr w:rsidR="004B46B9" w:rsidRPr="006C225E" w:rsidTr="004B46B9">
              <w:trPr>
                <w:trHeight w:val="397"/>
                <w:jc w:val="center"/>
              </w:trPr>
              <w:tc>
                <w:tcPr>
                  <w:tcW w:w="332" w:type="dxa"/>
                  <w:vMerge/>
                  <w:tcBorders>
                    <w:bottom w:val="single" w:sz="8" w:space="0" w:color="auto"/>
                  </w:tcBorders>
                  <w:noWrap/>
                  <w:vAlign w:val="center"/>
                </w:tcPr>
                <w:p w:rsidR="004B46B9" w:rsidRPr="006C225E" w:rsidRDefault="004B46B9" w:rsidP="004B46B9">
                  <w:pPr>
                    <w:jc w:val="center"/>
                    <w:rPr>
                      <w:b/>
                      <w:sz w:val="21"/>
                      <w:szCs w:val="21"/>
                    </w:rPr>
                  </w:pPr>
                </w:p>
              </w:tc>
              <w:tc>
                <w:tcPr>
                  <w:tcW w:w="488" w:type="dxa"/>
                  <w:vMerge/>
                  <w:tcBorders>
                    <w:bottom w:val="single" w:sz="8" w:space="0" w:color="auto"/>
                  </w:tcBorders>
                  <w:noWrap/>
                  <w:vAlign w:val="center"/>
                </w:tcPr>
                <w:p w:rsidR="004B46B9" w:rsidRPr="006C225E" w:rsidRDefault="004B46B9" w:rsidP="004B46B9">
                  <w:pPr>
                    <w:jc w:val="center"/>
                    <w:rPr>
                      <w:b/>
                      <w:sz w:val="21"/>
                      <w:szCs w:val="21"/>
                    </w:rPr>
                  </w:pPr>
                </w:p>
              </w:tc>
              <w:tc>
                <w:tcPr>
                  <w:tcW w:w="841" w:type="dxa"/>
                  <w:vMerge/>
                  <w:tcBorders>
                    <w:bottom w:val="single" w:sz="8" w:space="0" w:color="auto"/>
                  </w:tcBorders>
                  <w:noWrap/>
                  <w:vAlign w:val="center"/>
                </w:tcPr>
                <w:p w:rsidR="004B46B9" w:rsidRPr="006C225E" w:rsidRDefault="004B46B9" w:rsidP="004B46B9">
                  <w:pPr>
                    <w:jc w:val="center"/>
                    <w:rPr>
                      <w:b/>
                      <w:sz w:val="21"/>
                      <w:szCs w:val="21"/>
                    </w:rPr>
                  </w:pPr>
                </w:p>
              </w:tc>
              <w:tc>
                <w:tcPr>
                  <w:tcW w:w="634" w:type="dxa"/>
                  <w:vMerge/>
                  <w:tcBorders>
                    <w:bottom w:val="single" w:sz="8" w:space="0" w:color="auto"/>
                  </w:tcBorders>
                  <w:noWrap/>
                  <w:vAlign w:val="center"/>
                </w:tcPr>
                <w:p w:rsidR="004B46B9" w:rsidRPr="006C225E" w:rsidRDefault="004B46B9" w:rsidP="004B46B9">
                  <w:pPr>
                    <w:jc w:val="center"/>
                    <w:rPr>
                      <w:b/>
                      <w:sz w:val="21"/>
                      <w:szCs w:val="21"/>
                    </w:rPr>
                  </w:pPr>
                </w:p>
              </w:tc>
              <w:tc>
                <w:tcPr>
                  <w:tcW w:w="618" w:type="dxa"/>
                  <w:vMerge/>
                  <w:tcBorders>
                    <w:bottom w:val="single" w:sz="8" w:space="0" w:color="auto"/>
                  </w:tcBorders>
                  <w:noWrap/>
                  <w:vAlign w:val="center"/>
                </w:tcPr>
                <w:p w:rsidR="004B46B9" w:rsidRPr="006C225E" w:rsidRDefault="004B46B9" w:rsidP="004B46B9">
                  <w:pPr>
                    <w:jc w:val="center"/>
                    <w:rPr>
                      <w:b/>
                      <w:sz w:val="21"/>
                      <w:szCs w:val="21"/>
                    </w:rPr>
                  </w:pPr>
                </w:p>
              </w:tc>
              <w:tc>
                <w:tcPr>
                  <w:tcW w:w="555" w:type="dxa"/>
                  <w:tcBorders>
                    <w:bottom w:val="single" w:sz="8" w:space="0" w:color="auto"/>
                  </w:tcBorders>
                  <w:noWrap/>
                  <w:vAlign w:val="center"/>
                </w:tcPr>
                <w:p w:rsidR="004B46B9" w:rsidRPr="006C225E" w:rsidRDefault="004B46B9" w:rsidP="004B46B9">
                  <w:pPr>
                    <w:jc w:val="center"/>
                    <w:rPr>
                      <w:b/>
                      <w:sz w:val="21"/>
                      <w:szCs w:val="21"/>
                    </w:rPr>
                  </w:pPr>
                  <w:r w:rsidRPr="006C225E">
                    <w:rPr>
                      <w:b/>
                      <w:sz w:val="21"/>
                      <w:szCs w:val="21"/>
                    </w:rPr>
                    <w:t>X</w:t>
                  </w:r>
                </w:p>
              </w:tc>
              <w:tc>
                <w:tcPr>
                  <w:tcW w:w="592" w:type="dxa"/>
                  <w:tcBorders>
                    <w:bottom w:val="single" w:sz="8" w:space="0" w:color="auto"/>
                  </w:tcBorders>
                  <w:noWrap/>
                  <w:vAlign w:val="center"/>
                </w:tcPr>
                <w:p w:rsidR="004B46B9" w:rsidRPr="006C225E" w:rsidRDefault="004B46B9" w:rsidP="004B46B9">
                  <w:pPr>
                    <w:jc w:val="center"/>
                    <w:rPr>
                      <w:b/>
                      <w:sz w:val="21"/>
                      <w:szCs w:val="21"/>
                    </w:rPr>
                  </w:pPr>
                  <w:r w:rsidRPr="006C225E">
                    <w:rPr>
                      <w:rFonts w:hint="eastAsia"/>
                      <w:b/>
                      <w:sz w:val="21"/>
                      <w:szCs w:val="21"/>
                    </w:rPr>
                    <w:t>Y</w:t>
                  </w:r>
                </w:p>
              </w:tc>
              <w:tc>
                <w:tcPr>
                  <w:tcW w:w="472" w:type="dxa"/>
                  <w:tcBorders>
                    <w:bottom w:val="single" w:sz="8" w:space="0" w:color="auto"/>
                  </w:tcBorders>
                  <w:noWrap/>
                  <w:vAlign w:val="center"/>
                </w:tcPr>
                <w:p w:rsidR="004B46B9" w:rsidRPr="006C225E" w:rsidRDefault="004B46B9" w:rsidP="004B46B9">
                  <w:pPr>
                    <w:jc w:val="center"/>
                    <w:rPr>
                      <w:b/>
                      <w:sz w:val="21"/>
                      <w:szCs w:val="21"/>
                    </w:rPr>
                  </w:pPr>
                  <w:r w:rsidRPr="006C225E">
                    <w:rPr>
                      <w:b/>
                      <w:sz w:val="21"/>
                      <w:szCs w:val="21"/>
                    </w:rPr>
                    <w:t>Z</w:t>
                  </w:r>
                </w:p>
              </w:tc>
              <w:tc>
                <w:tcPr>
                  <w:tcW w:w="525" w:type="dxa"/>
                  <w:vMerge/>
                  <w:tcBorders>
                    <w:bottom w:val="single" w:sz="8" w:space="0" w:color="auto"/>
                  </w:tcBorders>
                  <w:noWrap/>
                  <w:vAlign w:val="center"/>
                </w:tcPr>
                <w:p w:rsidR="004B46B9" w:rsidRPr="006C225E" w:rsidRDefault="004B46B9" w:rsidP="004B46B9">
                  <w:pPr>
                    <w:jc w:val="center"/>
                    <w:rPr>
                      <w:b/>
                      <w:sz w:val="21"/>
                      <w:szCs w:val="21"/>
                    </w:rPr>
                  </w:pPr>
                </w:p>
              </w:tc>
              <w:tc>
                <w:tcPr>
                  <w:tcW w:w="548" w:type="dxa"/>
                  <w:vMerge/>
                  <w:tcBorders>
                    <w:bottom w:val="single" w:sz="8" w:space="0" w:color="auto"/>
                  </w:tcBorders>
                  <w:noWrap/>
                  <w:vAlign w:val="center"/>
                </w:tcPr>
                <w:p w:rsidR="004B46B9" w:rsidRPr="006C225E" w:rsidRDefault="004B46B9" w:rsidP="004B46B9">
                  <w:pPr>
                    <w:jc w:val="center"/>
                    <w:rPr>
                      <w:b/>
                      <w:sz w:val="21"/>
                      <w:szCs w:val="21"/>
                    </w:rPr>
                  </w:pPr>
                </w:p>
              </w:tc>
              <w:tc>
                <w:tcPr>
                  <w:tcW w:w="766" w:type="dxa"/>
                  <w:vMerge/>
                  <w:tcBorders>
                    <w:bottom w:val="single" w:sz="8" w:space="0" w:color="auto"/>
                  </w:tcBorders>
                </w:tcPr>
                <w:p w:rsidR="004B46B9" w:rsidRPr="006C225E" w:rsidRDefault="004B46B9" w:rsidP="004B46B9">
                  <w:pPr>
                    <w:jc w:val="center"/>
                    <w:rPr>
                      <w:b/>
                      <w:sz w:val="21"/>
                      <w:szCs w:val="21"/>
                    </w:rPr>
                  </w:pPr>
                </w:p>
              </w:tc>
              <w:tc>
                <w:tcPr>
                  <w:tcW w:w="766" w:type="dxa"/>
                  <w:vMerge/>
                  <w:tcBorders>
                    <w:bottom w:val="single" w:sz="8" w:space="0" w:color="auto"/>
                  </w:tcBorders>
                  <w:noWrap/>
                  <w:vAlign w:val="center"/>
                </w:tcPr>
                <w:p w:rsidR="004B46B9" w:rsidRPr="006C225E" w:rsidRDefault="004B46B9" w:rsidP="004B46B9">
                  <w:pPr>
                    <w:jc w:val="center"/>
                    <w:rPr>
                      <w:b/>
                      <w:sz w:val="21"/>
                      <w:szCs w:val="21"/>
                    </w:rPr>
                  </w:pPr>
                </w:p>
              </w:tc>
              <w:tc>
                <w:tcPr>
                  <w:tcW w:w="583" w:type="dxa"/>
                  <w:vMerge/>
                  <w:tcBorders>
                    <w:bottom w:val="single" w:sz="8" w:space="0" w:color="auto"/>
                  </w:tcBorders>
                  <w:noWrap/>
                  <w:vAlign w:val="center"/>
                </w:tcPr>
                <w:p w:rsidR="004B46B9" w:rsidRPr="006C225E" w:rsidRDefault="004B46B9" w:rsidP="004B46B9">
                  <w:pPr>
                    <w:jc w:val="center"/>
                    <w:rPr>
                      <w:b/>
                      <w:sz w:val="21"/>
                      <w:szCs w:val="21"/>
                    </w:rPr>
                  </w:pPr>
                </w:p>
              </w:tc>
              <w:tc>
                <w:tcPr>
                  <w:tcW w:w="544" w:type="dxa"/>
                  <w:tcBorders>
                    <w:bottom w:val="single" w:sz="8" w:space="0" w:color="auto"/>
                  </w:tcBorders>
                  <w:noWrap/>
                  <w:vAlign w:val="center"/>
                </w:tcPr>
                <w:p w:rsidR="004B46B9" w:rsidRPr="006C225E" w:rsidRDefault="004B46B9" w:rsidP="004B46B9">
                  <w:pPr>
                    <w:jc w:val="center"/>
                    <w:rPr>
                      <w:b/>
                      <w:sz w:val="21"/>
                      <w:szCs w:val="21"/>
                    </w:rPr>
                  </w:pPr>
                  <w:r w:rsidRPr="006C225E">
                    <w:rPr>
                      <w:b/>
                      <w:sz w:val="21"/>
                      <w:szCs w:val="21"/>
                    </w:rPr>
                    <w:t>声</w:t>
                  </w:r>
                  <w:r w:rsidRPr="006C225E">
                    <w:rPr>
                      <w:rFonts w:hint="eastAsia"/>
                      <w:b/>
                      <w:sz w:val="21"/>
                      <w:szCs w:val="21"/>
                    </w:rPr>
                    <w:t>功率级</w:t>
                  </w:r>
                  <w:r w:rsidRPr="006C225E">
                    <w:rPr>
                      <w:b/>
                      <w:sz w:val="21"/>
                      <w:szCs w:val="21"/>
                    </w:rPr>
                    <w:t>/dB</w:t>
                  </w:r>
                </w:p>
              </w:tc>
              <w:tc>
                <w:tcPr>
                  <w:tcW w:w="352" w:type="dxa"/>
                  <w:tcBorders>
                    <w:bottom w:val="single" w:sz="8" w:space="0" w:color="auto"/>
                  </w:tcBorders>
                  <w:noWrap/>
                  <w:vAlign w:val="center"/>
                </w:tcPr>
                <w:p w:rsidR="004B46B9" w:rsidRPr="006C225E" w:rsidRDefault="004B46B9" w:rsidP="004B46B9">
                  <w:pPr>
                    <w:jc w:val="center"/>
                    <w:rPr>
                      <w:b/>
                      <w:sz w:val="21"/>
                      <w:szCs w:val="21"/>
                    </w:rPr>
                  </w:pPr>
                  <w:r w:rsidRPr="006C225E">
                    <w:rPr>
                      <w:b/>
                      <w:sz w:val="21"/>
                      <w:szCs w:val="21"/>
                    </w:rPr>
                    <w:t>建筑物外距离</w:t>
                  </w:r>
                  <w:r w:rsidRPr="006C225E">
                    <w:rPr>
                      <w:b/>
                      <w:sz w:val="21"/>
                      <w:szCs w:val="21"/>
                    </w:rPr>
                    <w:t>/m</w:t>
                  </w:r>
                </w:p>
              </w:tc>
            </w:tr>
            <w:tr w:rsidR="000D5AF5" w:rsidRPr="006C225E" w:rsidTr="004B46B9">
              <w:trPr>
                <w:trHeight w:val="397"/>
                <w:jc w:val="center"/>
              </w:trPr>
              <w:tc>
                <w:tcPr>
                  <w:tcW w:w="332" w:type="dxa"/>
                  <w:tcBorders>
                    <w:top w:val="single" w:sz="8" w:space="0" w:color="auto"/>
                  </w:tcBorders>
                  <w:noWrap/>
                  <w:vAlign w:val="center"/>
                </w:tcPr>
                <w:p w:rsidR="000D5AF5" w:rsidRPr="006C225E" w:rsidRDefault="000D5AF5" w:rsidP="004B46B9">
                  <w:pPr>
                    <w:jc w:val="center"/>
                    <w:rPr>
                      <w:sz w:val="21"/>
                      <w:szCs w:val="21"/>
                    </w:rPr>
                  </w:pPr>
                  <w:r w:rsidRPr="006C225E">
                    <w:rPr>
                      <w:sz w:val="21"/>
                      <w:szCs w:val="21"/>
                    </w:rPr>
                    <w:t>1</w:t>
                  </w:r>
                </w:p>
              </w:tc>
              <w:tc>
                <w:tcPr>
                  <w:tcW w:w="488" w:type="dxa"/>
                  <w:vMerge w:val="restart"/>
                  <w:tcBorders>
                    <w:top w:val="single" w:sz="8" w:space="0" w:color="auto"/>
                  </w:tcBorders>
                  <w:noWrap/>
                  <w:vAlign w:val="center"/>
                </w:tcPr>
                <w:p w:rsidR="000D5AF5" w:rsidRPr="006C225E" w:rsidRDefault="000D5AF5" w:rsidP="004B46B9">
                  <w:pPr>
                    <w:jc w:val="center"/>
                    <w:rPr>
                      <w:sz w:val="21"/>
                      <w:szCs w:val="21"/>
                    </w:rPr>
                  </w:pPr>
                  <w:r w:rsidRPr="006C225E">
                    <w:rPr>
                      <w:sz w:val="21"/>
                      <w:szCs w:val="21"/>
                    </w:rPr>
                    <w:t>生产厂间</w:t>
                  </w:r>
                </w:p>
              </w:tc>
              <w:tc>
                <w:tcPr>
                  <w:tcW w:w="841" w:type="dxa"/>
                  <w:tcBorders>
                    <w:top w:val="single" w:sz="8" w:space="0" w:color="auto"/>
                  </w:tcBorders>
                  <w:noWrap/>
                  <w:vAlign w:val="center"/>
                </w:tcPr>
                <w:p w:rsidR="000D5AF5" w:rsidRPr="006C225E" w:rsidRDefault="000D5AF5" w:rsidP="00293402">
                  <w:pPr>
                    <w:adjustRightInd w:val="0"/>
                    <w:snapToGrid w:val="0"/>
                    <w:jc w:val="center"/>
                    <w:textAlignment w:val="baseline"/>
                    <w:rPr>
                      <w:sz w:val="21"/>
                      <w:szCs w:val="21"/>
                    </w:rPr>
                  </w:pPr>
                  <w:r w:rsidRPr="006C225E">
                    <w:rPr>
                      <w:sz w:val="21"/>
                      <w:szCs w:val="21"/>
                    </w:rPr>
                    <w:t>混料机</w:t>
                  </w:r>
                  <w:r w:rsidRPr="006C225E">
                    <w:rPr>
                      <w:rFonts w:hint="eastAsia"/>
                      <w:sz w:val="21"/>
                      <w:szCs w:val="21"/>
                    </w:rPr>
                    <w:t>1</w:t>
                  </w:r>
                </w:p>
              </w:tc>
              <w:tc>
                <w:tcPr>
                  <w:tcW w:w="634" w:type="dxa"/>
                  <w:tcBorders>
                    <w:top w:val="single" w:sz="8" w:space="0" w:color="auto"/>
                  </w:tcBorders>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kern w:val="0"/>
                      <w:sz w:val="21"/>
                      <w:szCs w:val="21"/>
                    </w:rPr>
                    <w:t>85</w:t>
                  </w:r>
                </w:p>
              </w:tc>
              <w:tc>
                <w:tcPr>
                  <w:tcW w:w="618" w:type="dxa"/>
                  <w:vMerge w:val="restart"/>
                  <w:tcBorders>
                    <w:top w:val="single" w:sz="8" w:space="0" w:color="auto"/>
                  </w:tcBorders>
                  <w:noWrap/>
                  <w:vAlign w:val="center"/>
                </w:tcPr>
                <w:p w:rsidR="000D5AF5" w:rsidRPr="006C225E" w:rsidRDefault="000D5AF5" w:rsidP="004B46B9">
                  <w:pPr>
                    <w:jc w:val="center"/>
                    <w:rPr>
                      <w:sz w:val="21"/>
                      <w:szCs w:val="21"/>
                    </w:rPr>
                  </w:pPr>
                  <w:r w:rsidRPr="006C225E">
                    <w:rPr>
                      <w:rFonts w:hint="eastAsia"/>
                      <w:sz w:val="21"/>
                      <w:szCs w:val="21"/>
                    </w:rPr>
                    <w:t>厂房隔声、距离</w:t>
                  </w:r>
                  <w:r w:rsidRPr="006C225E">
                    <w:rPr>
                      <w:rFonts w:hint="eastAsia"/>
                      <w:sz w:val="21"/>
                      <w:szCs w:val="21"/>
                    </w:rPr>
                    <w:lastRenderedPageBreak/>
                    <w:t>衰减</w:t>
                  </w:r>
                </w:p>
              </w:tc>
              <w:tc>
                <w:tcPr>
                  <w:tcW w:w="555" w:type="dxa"/>
                  <w:tcBorders>
                    <w:top w:val="single" w:sz="8" w:space="0" w:color="auto"/>
                  </w:tcBorders>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lastRenderedPageBreak/>
                    <w:t xml:space="preserve">52 </w:t>
                  </w:r>
                </w:p>
              </w:tc>
              <w:tc>
                <w:tcPr>
                  <w:tcW w:w="592" w:type="dxa"/>
                  <w:tcBorders>
                    <w:top w:val="single" w:sz="8" w:space="0" w:color="auto"/>
                  </w:tcBorders>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18</w:t>
                  </w:r>
                </w:p>
              </w:tc>
              <w:tc>
                <w:tcPr>
                  <w:tcW w:w="472" w:type="dxa"/>
                  <w:tcBorders>
                    <w:top w:val="single" w:sz="8" w:space="0" w:color="auto"/>
                  </w:tcBorders>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1.4</w:t>
                  </w:r>
                </w:p>
              </w:tc>
              <w:tc>
                <w:tcPr>
                  <w:tcW w:w="525" w:type="dxa"/>
                  <w:tcBorders>
                    <w:top w:val="single" w:sz="8" w:space="0" w:color="auto"/>
                  </w:tcBorders>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17.1</w:t>
                  </w:r>
                </w:p>
              </w:tc>
              <w:tc>
                <w:tcPr>
                  <w:tcW w:w="548" w:type="dxa"/>
                  <w:tcBorders>
                    <w:top w:val="single" w:sz="8" w:space="0" w:color="auto"/>
                  </w:tcBorders>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59.3</w:t>
                  </w:r>
                </w:p>
              </w:tc>
              <w:tc>
                <w:tcPr>
                  <w:tcW w:w="766" w:type="dxa"/>
                  <w:vMerge w:val="restart"/>
                  <w:tcBorders>
                    <w:top w:val="single" w:sz="8" w:space="0" w:color="auto"/>
                  </w:tcBorders>
                  <w:vAlign w:val="center"/>
                </w:tcPr>
                <w:p w:rsidR="000D5AF5" w:rsidRPr="006C225E" w:rsidRDefault="000D5AF5" w:rsidP="00C7553D">
                  <w:pPr>
                    <w:jc w:val="center"/>
                    <w:rPr>
                      <w:sz w:val="21"/>
                      <w:szCs w:val="21"/>
                    </w:rPr>
                  </w:pPr>
                  <w:r w:rsidRPr="006C225E">
                    <w:rPr>
                      <w:rFonts w:hint="eastAsia"/>
                      <w:sz w:val="21"/>
                      <w:szCs w:val="21"/>
                    </w:rPr>
                    <w:t>7</w:t>
                  </w:r>
                  <w:r w:rsidR="00C7553D" w:rsidRPr="006C225E">
                    <w:rPr>
                      <w:rFonts w:hint="eastAsia"/>
                      <w:sz w:val="21"/>
                      <w:szCs w:val="21"/>
                    </w:rPr>
                    <w:t>2.5</w:t>
                  </w:r>
                </w:p>
              </w:tc>
              <w:tc>
                <w:tcPr>
                  <w:tcW w:w="766" w:type="dxa"/>
                  <w:tcBorders>
                    <w:top w:val="single" w:sz="8" w:space="0" w:color="auto"/>
                  </w:tcBorders>
                  <w:noWrap/>
                  <w:vAlign w:val="center"/>
                </w:tcPr>
                <w:p w:rsidR="000D5AF5" w:rsidRPr="006C225E" w:rsidRDefault="000D5AF5" w:rsidP="000D5AF5">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val="restart"/>
                  <w:tcBorders>
                    <w:top w:val="single" w:sz="8" w:space="0" w:color="auto"/>
                  </w:tcBorders>
                  <w:noWrap/>
                  <w:vAlign w:val="center"/>
                </w:tcPr>
                <w:p w:rsidR="000D5AF5" w:rsidRPr="006C225E" w:rsidRDefault="007E2DCA" w:rsidP="009E73FC">
                  <w:pPr>
                    <w:jc w:val="center"/>
                    <w:rPr>
                      <w:sz w:val="21"/>
                      <w:szCs w:val="21"/>
                    </w:rPr>
                  </w:pPr>
                  <w:r w:rsidRPr="006C225E">
                    <w:rPr>
                      <w:rFonts w:hint="eastAsia"/>
                      <w:sz w:val="21"/>
                      <w:szCs w:val="21"/>
                    </w:rPr>
                    <w:t>2</w:t>
                  </w:r>
                  <w:r w:rsidR="009E73FC" w:rsidRPr="006C225E">
                    <w:rPr>
                      <w:rFonts w:hint="eastAsia"/>
                      <w:sz w:val="21"/>
                      <w:szCs w:val="21"/>
                    </w:rPr>
                    <w:t>0</w:t>
                  </w:r>
                </w:p>
              </w:tc>
              <w:tc>
                <w:tcPr>
                  <w:tcW w:w="544" w:type="dxa"/>
                  <w:vMerge w:val="restart"/>
                  <w:tcBorders>
                    <w:top w:val="single" w:sz="8" w:space="0" w:color="auto"/>
                  </w:tcBorders>
                  <w:noWrap/>
                  <w:vAlign w:val="center"/>
                </w:tcPr>
                <w:p w:rsidR="000D5AF5" w:rsidRPr="006C225E" w:rsidRDefault="000D5AF5" w:rsidP="009E73FC">
                  <w:pPr>
                    <w:jc w:val="center"/>
                    <w:rPr>
                      <w:sz w:val="21"/>
                      <w:szCs w:val="21"/>
                    </w:rPr>
                  </w:pPr>
                  <w:r w:rsidRPr="006C225E">
                    <w:rPr>
                      <w:sz w:val="21"/>
                      <w:szCs w:val="21"/>
                    </w:rPr>
                    <w:t>5</w:t>
                  </w:r>
                  <w:r w:rsidR="009E73FC" w:rsidRPr="006C225E">
                    <w:rPr>
                      <w:rFonts w:hint="eastAsia"/>
                      <w:sz w:val="21"/>
                      <w:szCs w:val="21"/>
                    </w:rPr>
                    <w:t>5.3</w:t>
                  </w:r>
                </w:p>
              </w:tc>
              <w:tc>
                <w:tcPr>
                  <w:tcW w:w="352" w:type="dxa"/>
                  <w:vMerge w:val="restart"/>
                  <w:tcBorders>
                    <w:top w:val="single" w:sz="8" w:space="0" w:color="auto"/>
                  </w:tcBorders>
                  <w:noWrap/>
                  <w:vAlign w:val="center"/>
                </w:tcPr>
                <w:p w:rsidR="000D5AF5" w:rsidRPr="006C225E" w:rsidRDefault="000D5AF5" w:rsidP="004B46B9">
                  <w:pPr>
                    <w:jc w:val="center"/>
                    <w:rPr>
                      <w:sz w:val="21"/>
                      <w:szCs w:val="21"/>
                    </w:rPr>
                  </w:pPr>
                  <w:r w:rsidRPr="006C225E">
                    <w:rPr>
                      <w:sz w:val="21"/>
                      <w:szCs w:val="21"/>
                    </w:rPr>
                    <w:t>1</w:t>
                  </w: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2</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sz w:val="21"/>
                      <w:szCs w:val="21"/>
                    </w:rPr>
                  </w:pPr>
                  <w:r w:rsidRPr="006C225E">
                    <w:rPr>
                      <w:sz w:val="21"/>
                      <w:szCs w:val="21"/>
                    </w:rPr>
                    <w:t>混料机</w:t>
                  </w:r>
                  <w:r w:rsidRPr="006C225E">
                    <w:rPr>
                      <w:rFonts w:hint="eastAsia"/>
                      <w:sz w:val="21"/>
                      <w:szCs w:val="21"/>
                    </w:rPr>
                    <w:t>2</w:t>
                  </w:r>
                </w:p>
              </w:tc>
              <w:tc>
                <w:tcPr>
                  <w:tcW w:w="634"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rFonts w:hint="eastAsia"/>
                      <w:kern w:val="0"/>
                      <w:sz w:val="21"/>
                      <w:szCs w:val="21"/>
                    </w:rPr>
                    <w:t>85</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52</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16</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1.4</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15.1</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61.4</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4B46B9">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lastRenderedPageBreak/>
                    <w:t>3</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sz w:val="21"/>
                      <w:szCs w:val="21"/>
                    </w:rPr>
                  </w:pPr>
                  <w:r w:rsidRPr="006C225E">
                    <w:rPr>
                      <w:sz w:val="21"/>
                      <w:szCs w:val="21"/>
                    </w:rPr>
                    <w:t>混料机</w:t>
                  </w:r>
                  <w:r w:rsidRPr="006C225E">
                    <w:rPr>
                      <w:rFonts w:hint="eastAsia"/>
                      <w:sz w:val="21"/>
                      <w:szCs w:val="21"/>
                    </w:rPr>
                    <w:t>3</w:t>
                  </w:r>
                </w:p>
              </w:tc>
              <w:tc>
                <w:tcPr>
                  <w:tcW w:w="634"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kern w:val="0"/>
                      <w:sz w:val="21"/>
                      <w:szCs w:val="21"/>
                    </w:rPr>
                    <w:t>85</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52</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14</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1.4</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13.2</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62.2</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4B46B9">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lastRenderedPageBreak/>
                    <w:t>4</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sz w:val="21"/>
                      <w:szCs w:val="21"/>
                    </w:rPr>
                  </w:pPr>
                  <w:r w:rsidRPr="006C225E">
                    <w:rPr>
                      <w:sz w:val="21"/>
                      <w:szCs w:val="21"/>
                    </w:rPr>
                    <w:t>混料机</w:t>
                  </w:r>
                  <w:r w:rsidRPr="006C225E">
                    <w:rPr>
                      <w:rFonts w:hint="eastAsia"/>
                      <w:sz w:val="21"/>
                      <w:szCs w:val="21"/>
                    </w:rPr>
                    <w:t>4</w:t>
                  </w:r>
                </w:p>
              </w:tc>
              <w:tc>
                <w:tcPr>
                  <w:tcW w:w="634"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kern w:val="0"/>
                      <w:sz w:val="21"/>
                      <w:szCs w:val="21"/>
                    </w:rPr>
                    <w:t>85</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54</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18</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1.4</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17.5</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60.7</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4B46B9">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5</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sz w:val="21"/>
                      <w:szCs w:val="21"/>
                    </w:rPr>
                  </w:pPr>
                  <w:r w:rsidRPr="006C225E">
                    <w:rPr>
                      <w:sz w:val="21"/>
                      <w:szCs w:val="21"/>
                    </w:rPr>
                    <w:t>混料机</w:t>
                  </w:r>
                  <w:r w:rsidRPr="006C225E">
                    <w:rPr>
                      <w:rFonts w:hint="eastAsia"/>
                      <w:sz w:val="21"/>
                      <w:szCs w:val="21"/>
                    </w:rPr>
                    <w:t>5</w:t>
                  </w:r>
                </w:p>
              </w:tc>
              <w:tc>
                <w:tcPr>
                  <w:tcW w:w="634"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kern w:val="0"/>
                      <w:sz w:val="21"/>
                      <w:szCs w:val="21"/>
                    </w:rPr>
                    <w:t>85</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jc w:val="center"/>
                  </w:pPr>
                  <w:r w:rsidRPr="006C225E">
                    <w:rPr>
                      <w:rFonts w:hint="eastAsia"/>
                      <w:sz w:val="21"/>
                      <w:szCs w:val="21"/>
                    </w:rPr>
                    <w:t>54</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16</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1.4</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15.5</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61.3</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4B46B9">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293402">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6</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sz w:val="21"/>
                      <w:szCs w:val="21"/>
                    </w:rPr>
                    <w:t>混料机</w:t>
                  </w:r>
                  <w:r w:rsidRPr="006C225E">
                    <w:rPr>
                      <w:rFonts w:hint="eastAsia"/>
                      <w:sz w:val="21"/>
                      <w:szCs w:val="21"/>
                    </w:rPr>
                    <w:t>6</w:t>
                  </w:r>
                </w:p>
              </w:tc>
              <w:tc>
                <w:tcPr>
                  <w:tcW w:w="634"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rFonts w:hint="eastAsia"/>
                      <w:kern w:val="0"/>
                      <w:sz w:val="21"/>
                      <w:szCs w:val="21"/>
                    </w:rPr>
                    <w:t>85</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jc w:val="center"/>
                  </w:pPr>
                  <w:r w:rsidRPr="006C225E">
                    <w:rPr>
                      <w:rFonts w:hint="eastAsia"/>
                      <w:sz w:val="21"/>
                      <w:szCs w:val="21"/>
                    </w:rPr>
                    <w:t>54</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14</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1.4</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13.6</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62.0</w:t>
                  </w:r>
                </w:p>
              </w:tc>
              <w:tc>
                <w:tcPr>
                  <w:tcW w:w="766" w:type="dxa"/>
                  <w:vMerge/>
                </w:tcPr>
                <w:p w:rsidR="000D5AF5" w:rsidRPr="006C225E" w:rsidRDefault="000D5AF5" w:rsidP="004B46B9">
                  <w:pPr>
                    <w:jc w:val="center"/>
                    <w:rPr>
                      <w:sz w:val="21"/>
                      <w:szCs w:val="21"/>
                    </w:rPr>
                  </w:pPr>
                </w:p>
              </w:tc>
              <w:tc>
                <w:tcPr>
                  <w:tcW w:w="766" w:type="dxa"/>
                  <w:noWrap/>
                  <w:vAlign w:val="center"/>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7</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kern w:val="0"/>
                      <w:sz w:val="21"/>
                      <w:szCs w:val="21"/>
                    </w:rPr>
                    <w:t>挤出机</w:t>
                  </w:r>
                  <w:r w:rsidRPr="006C225E">
                    <w:rPr>
                      <w:rFonts w:hint="eastAsia"/>
                      <w:kern w:val="0"/>
                      <w:sz w:val="21"/>
                      <w:szCs w:val="21"/>
                    </w:rPr>
                    <w:t>1</w:t>
                  </w:r>
                </w:p>
              </w:tc>
              <w:tc>
                <w:tcPr>
                  <w:tcW w:w="634" w:type="dxa"/>
                  <w:noWrap/>
                  <w:vAlign w:val="center"/>
                </w:tcPr>
                <w:p w:rsidR="000D5AF5" w:rsidRPr="006C225E" w:rsidRDefault="000D5AF5" w:rsidP="00293402">
                  <w:pPr>
                    <w:jc w:val="center"/>
                  </w:pPr>
                  <w:r w:rsidRPr="006C225E">
                    <w:rPr>
                      <w:rFonts w:hint="eastAsia"/>
                      <w:kern w:val="0"/>
                      <w:sz w:val="21"/>
                      <w:szCs w:val="21"/>
                    </w:rPr>
                    <w:t>70</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50</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20</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1.2</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19.0</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45.3</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8</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kern w:val="0"/>
                      <w:sz w:val="21"/>
                      <w:szCs w:val="21"/>
                    </w:rPr>
                    <w:t>挤出机</w:t>
                  </w:r>
                  <w:r w:rsidRPr="006C225E">
                    <w:rPr>
                      <w:rFonts w:hint="eastAsia"/>
                      <w:kern w:val="0"/>
                      <w:sz w:val="21"/>
                      <w:szCs w:val="21"/>
                    </w:rPr>
                    <w:t>2</w:t>
                  </w:r>
                </w:p>
              </w:tc>
              <w:tc>
                <w:tcPr>
                  <w:tcW w:w="634" w:type="dxa"/>
                  <w:noWrap/>
                  <w:vAlign w:val="center"/>
                </w:tcPr>
                <w:p w:rsidR="000D5AF5" w:rsidRPr="006C225E" w:rsidRDefault="000D5AF5" w:rsidP="00293402">
                  <w:pPr>
                    <w:jc w:val="center"/>
                  </w:pPr>
                  <w:r w:rsidRPr="006C225E">
                    <w:rPr>
                      <w:rFonts w:hint="eastAsia"/>
                      <w:kern w:val="0"/>
                      <w:sz w:val="21"/>
                      <w:szCs w:val="21"/>
                    </w:rPr>
                    <w:t>70</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jc w:val="center"/>
                  </w:pPr>
                  <w:r w:rsidRPr="006C225E">
                    <w:rPr>
                      <w:rFonts w:hint="eastAsia"/>
                      <w:sz w:val="21"/>
                      <w:szCs w:val="21"/>
                    </w:rPr>
                    <w:t>50</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17</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1.2</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16.0</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46.1</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9</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kern w:val="0"/>
                      <w:sz w:val="21"/>
                      <w:szCs w:val="21"/>
                    </w:rPr>
                    <w:t>挤出机</w:t>
                  </w:r>
                  <w:r w:rsidRPr="006C225E">
                    <w:rPr>
                      <w:rFonts w:hint="eastAsia"/>
                      <w:kern w:val="0"/>
                      <w:sz w:val="21"/>
                      <w:szCs w:val="21"/>
                    </w:rPr>
                    <w:t>3</w:t>
                  </w:r>
                </w:p>
              </w:tc>
              <w:tc>
                <w:tcPr>
                  <w:tcW w:w="634" w:type="dxa"/>
                  <w:noWrap/>
                  <w:vAlign w:val="center"/>
                </w:tcPr>
                <w:p w:rsidR="000D5AF5" w:rsidRPr="006C225E" w:rsidRDefault="000D5AF5" w:rsidP="00293402">
                  <w:pPr>
                    <w:jc w:val="center"/>
                  </w:pPr>
                  <w:r w:rsidRPr="006C225E">
                    <w:rPr>
                      <w:rFonts w:hint="eastAsia"/>
                      <w:kern w:val="0"/>
                      <w:sz w:val="21"/>
                      <w:szCs w:val="21"/>
                    </w:rPr>
                    <w:t>70</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jc w:val="center"/>
                  </w:pPr>
                  <w:r w:rsidRPr="006C225E">
                    <w:rPr>
                      <w:rFonts w:hint="eastAsia"/>
                      <w:sz w:val="21"/>
                      <w:szCs w:val="21"/>
                    </w:rPr>
                    <w:t>50</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14</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1.2</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13.0</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47.3</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293402">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10</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kern w:val="0"/>
                      <w:sz w:val="21"/>
                      <w:szCs w:val="21"/>
                    </w:rPr>
                    <w:t>挤出机</w:t>
                  </w:r>
                  <w:r w:rsidRPr="006C225E">
                    <w:rPr>
                      <w:rFonts w:hint="eastAsia"/>
                      <w:kern w:val="0"/>
                      <w:sz w:val="21"/>
                      <w:szCs w:val="21"/>
                    </w:rPr>
                    <w:t>4</w:t>
                  </w:r>
                </w:p>
              </w:tc>
              <w:tc>
                <w:tcPr>
                  <w:tcW w:w="634" w:type="dxa"/>
                  <w:noWrap/>
                  <w:vAlign w:val="center"/>
                </w:tcPr>
                <w:p w:rsidR="000D5AF5" w:rsidRPr="006C225E" w:rsidRDefault="000D5AF5" w:rsidP="00293402">
                  <w:pPr>
                    <w:jc w:val="center"/>
                  </w:pPr>
                  <w:r w:rsidRPr="006C225E">
                    <w:rPr>
                      <w:rFonts w:hint="eastAsia"/>
                      <w:kern w:val="0"/>
                      <w:sz w:val="21"/>
                      <w:szCs w:val="21"/>
                    </w:rPr>
                    <w:t>70</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jc w:val="center"/>
                  </w:pPr>
                  <w:r w:rsidRPr="006C225E">
                    <w:rPr>
                      <w:rFonts w:hint="eastAsia"/>
                      <w:sz w:val="21"/>
                      <w:szCs w:val="21"/>
                    </w:rPr>
                    <w:t>50</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11</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1.2</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10.0</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49.0</w:t>
                  </w:r>
                </w:p>
              </w:tc>
              <w:tc>
                <w:tcPr>
                  <w:tcW w:w="766" w:type="dxa"/>
                  <w:vMerge/>
                </w:tcPr>
                <w:p w:rsidR="000D5AF5" w:rsidRPr="006C225E" w:rsidRDefault="000D5AF5" w:rsidP="004B46B9">
                  <w:pPr>
                    <w:jc w:val="center"/>
                    <w:rPr>
                      <w:sz w:val="21"/>
                      <w:szCs w:val="21"/>
                    </w:rPr>
                  </w:pPr>
                </w:p>
              </w:tc>
              <w:tc>
                <w:tcPr>
                  <w:tcW w:w="766" w:type="dxa"/>
                  <w:noWrap/>
                  <w:vAlign w:val="center"/>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11</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kern w:val="0"/>
                      <w:sz w:val="21"/>
                      <w:szCs w:val="21"/>
                    </w:rPr>
                    <w:t>挤出机</w:t>
                  </w:r>
                  <w:r w:rsidRPr="006C225E">
                    <w:rPr>
                      <w:rFonts w:hint="eastAsia"/>
                      <w:kern w:val="0"/>
                      <w:sz w:val="21"/>
                      <w:szCs w:val="21"/>
                    </w:rPr>
                    <w:t>5</w:t>
                  </w:r>
                </w:p>
              </w:tc>
              <w:tc>
                <w:tcPr>
                  <w:tcW w:w="634" w:type="dxa"/>
                  <w:noWrap/>
                  <w:vAlign w:val="center"/>
                </w:tcPr>
                <w:p w:rsidR="000D5AF5" w:rsidRPr="006C225E" w:rsidRDefault="000D5AF5" w:rsidP="00293402">
                  <w:pPr>
                    <w:jc w:val="center"/>
                  </w:pPr>
                  <w:r w:rsidRPr="006C225E">
                    <w:rPr>
                      <w:rFonts w:hint="eastAsia"/>
                      <w:kern w:val="0"/>
                      <w:sz w:val="21"/>
                      <w:szCs w:val="21"/>
                    </w:rPr>
                    <w:t>70</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jc w:val="center"/>
                  </w:pPr>
                  <w:r w:rsidRPr="006C225E">
                    <w:rPr>
                      <w:rFonts w:hint="eastAsia"/>
                      <w:sz w:val="21"/>
                      <w:szCs w:val="21"/>
                    </w:rPr>
                    <w:t>50</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8</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1.2</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7.0</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51.7</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1</w:t>
                  </w:r>
                  <w:r w:rsidRPr="006C225E">
                    <w:rPr>
                      <w:sz w:val="21"/>
                      <w:szCs w:val="21"/>
                    </w:rPr>
                    <w:t>2</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kern w:val="0"/>
                      <w:sz w:val="21"/>
                      <w:szCs w:val="21"/>
                    </w:rPr>
                    <w:t>挤出机</w:t>
                  </w:r>
                  <w:r w:rsidRPr="006C225E">
                    <w:rPr>
                      <w:rFonts w:hint="eastAsia"/>
                      <w:kern w:val="0"/>
                      <w:sz w:val="21"/>
                      <w:szCs w:val="21"/>
                    </w:rPr>
                    <w:t>6</w:t>
                  </w:r>
                </w:p>
              </w:tc>
              <w:tc>
                <w:tcPr>
                  <w:tcW w:w="634" w:type="dxa"/>
                  <w:noWrap/>
                  <w:vAlign w:val="center"/>
                </w:tcPr>
                <w:p w:rsidR="000D5AF5" w:rsidRPr="006C225E" w:rsidRDefault="000D5AF5" w:rsidP="00293402">
                  <w:pPr>
                    <w:jc w:val="center"/>
                  </w:pPr>
                  <w:r w:rsidRPr="006C225E">
                    <w:rPr>
                      <w:rFonts w:hint="eastAsia"/>
                      <w:kern w:val="0"/>
                      <w:sz w:val="21"/>
                      <w:szCs w:val="21"/>
                    </w:rPr>
                    <w:t>70</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jc w:val="center"/>
                  </w:pPr>
                  <w:r w:rsidRPr="006C225E">
                    <w:rPr>
                      <w:rFonts w:hint="eastAsia"/>
                      <w:sz w:val="21"/>
                      <w:szCs w:val="21"/>
                    </w:rPr>
                    <w:t>50</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5</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1.2</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4.0</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56.2</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1</w:t>
                  </w:r>
                  <w:r w:rsidRPr="006C225E">
                    <w:rPr>
                      <w:sz w:val="21"/>
                      <w:szCs w:val="21"/>
                    </w:rPr>
                    <w:t>3</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rFonts w:hint="eastAsia"/>
                      <w:kern w:val="0"/>
                      <w:sz w:val="21"/>
                      <w:szCs w:val="21"/>
                    </w:rPr>
                    <w:t>振动筛</w:t>
                  </w:r>
                  <w:r w:rsidRPr="006C225E">
                    <w:rPr>
                      <w:rFonts w:hint="eastAsia"/>
                      <w:kern w:val="0"/>
                      <w:sz w:val="21"/>
                      <w:szCs w:val="21"/>
                    </w:rPr>
                    <w:t>1</w:t>
                  </w:r>
                </w:p>
              </w:tc>
              <w:tc>
                <w:tcPr>
                  <w:tcW w:w="634"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rFonts w:hint="eastAsia"/>
                      <w:kern w:val="0"/>
                      <w:sz w:val="21"/>
                      <w:szCs w:val="21"/>
                    </w:rPr>
                    <w:t>90</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53</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8</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1.0</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7.6</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59.3</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4B46B9">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1</w:t>
                  </w:r>
                  <w:r w:rsidRPr="006C225E">
                    <w:rPr>
                      <w:sz w:val="21"/>
                      <w:szCs w:val="21"/>
                    </w:rPr>
                    <w:t>4</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rFonts w:hint="eastAsia"/>
                      <w:kern w:val="0"/>
                      <w:sz w:val="21"/>
                      <w:szCs w:val="21"/>
                    </w:rPr>
                    <w:t>振动筛</w:t>
                  </w:r>
                  <w:r w:rsidRPr="006C225E">
                    <w:rPr>
                      <w:rFonts w:hint="eastAsia"/>
                      <w:kern w:val="0"/>
                      <w:sz w:val="21"/>
                      <w:szCs w:val="21"/>
                    </w:rPr>
                    <w:t>2</w:t>
                  </w:r>
                </w:p>
              </w:tc>
              <w:tc>
                <w:tcPr>
                  <w:tcW w:w="634"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rFonts w:hint="eastAsia"/>
                      <w:kern w:val="0"/>
                      <w:sz w:val="21"/>
                      <w:szCs w:val="21"/>
                    </w:rPr>
                    <w:t>90</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53</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11</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1.0</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10.4</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61.4</w:t>
                  </w:r>
                </w:p>
              </w:tc>
              <w:tc>
                <w:tcPr>
                  <w:tcW w:w="766" w:type="dxa"/>
                  <w:vMerge/>
                </w:tcPr>
                <w:p w:rsidR="000D5AF5" w:rsidRPr="006C225E" w:rsidRDefault="000D5AF5" w:rsidP="004B46B9">
                  <w:pPr>
                    <w:jc w:val="center"/>
                    <w:rPr>
                      <w:sz w:val="21"/>
                      <w:szCs w:val="21"/>
                    </w:rPr>
                  </w:pPr>
                </w:p>
              </w:tc>
              <w:tc>
                <w:tcPr>
                  <w:tcW w:w="766" w:type="dxa"/>
                  <w:noWrap/>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293402">
              <w:trPr>
                <w:trHeight w:val="397"/>
                <w:jc w:val="center"/>
              </w:trPr>
              <w:tc>
                <w:tcPr>
                  <w:tcW w:w="332" w:type="dxa"/>
                  <w:noWrap/>
                  <w:vAlign w:val="center"/>
                </w:tcPr>
                <w:p w:rsidR="000D5AF5" w:rsidRPr="006C225E" w:rsidRDefault="000D5AF5" w:rsidP="004B46B9">
                  <w:pPr>
                    <w:jc w:val="center"/>
                    <w:rPr>
                      <w:sz w:val="21"/>
                      <w:szCs w:val="21"/>
                    </w:rPr>
                  </w:pPr>
                  <w:r w:rsidRPr="006C225E">
                    <w:rPr>
                      <w:rFonts w:hint="eastAsia"/>
                      <w:sz w:val="21"/>
                      <w:szCs w:val="21"/>
                    </w:rPr>
                    <w:t>1</w:t>
                  </w:r>
                  <w:r w:rsidRPr="006C225E">
                    <w:rPr>
                      <w:sz w:val="21"/>
                      <w:szCs w:val="21"/>
                    </w:rPr>
                    <w:t>5</w:t>
                  </w:r>
                </w:p>
              </w:tc>
              <w:tc>
                <w:tcPr>
                  <w:tcW w:w="488" w:type="dxa"/>
                  <w:vMerge/>
                  <w:noWrap/>
                  <w:vAlign w:val="center"/>
                </w:tcPr>
                <w:p w:rsidR="000D5AF5" w:rsidRPr="006C225E" w:rsidRDefault="000D5AF5" w:rsidP="004B46B9">
                  <w:pPr>
                    <w:jc w:val="center"/>
                    <w:rPr>
                      <w:sz w:val="21"/>
                      <w:szCs w:val="21"/>
                    </w:rPr>
                  </w:pPr>
                </w:p>
              </w:tc>
              <w:tc>
                <w:tcPr>
                  <w:tcW w:w="841" w:type="dxa"/>
                  <w:noWrap/>
                  <w:vAlign w:val="center"/>
                </w:tcPr>
                <w:p w:rsidR="000D5AF5" w:rsidRPr="006C225E" w:rsidRDefault="000D5AF5" w:rsidP="00293402">
                  <w:pPr>
                    <w:adjustRightInd w:val="0"/>
                    <w:snapToGrid w:val="0"/>
                    <w:jc w:val="center"/>
                    <w:textAlignment w:val="baseline"/>
                    <w:rPr>
                      <w:kern w:val="0"/>
                      <w:sz w:val="21"/>
                      <w:szCs w:val="21"/>
                    </w:rPr>
                  </w:pPr>
                  <w:r w:rsidRPr="006C225E">
                    <w:rPr>
                      <w:rFonts w:hint="eastAsia"/>
                      <w:kern w:val="0"/>
                      <w:sz w:val="21"/>
                      <w:szCs w:val="21"/>
                    </w:rPr>
                    <w:t>风机</w:t>
                  </w:r>
                  <w:r w:rsidRPr="006C225E">
                    <w:rPr>
                      <w:rFonts w:hint="eastAsia"/>
                      <w:kern w:val="0"/>
                      <w:sz w:val="21"/>
                      <w:szCs w:val="21"/>
                    </w:rPr>
                    <w:t>1</w:t>
                  </w:r>
                </w:p>
              </w:tc>
              <w:tc>
                <w:tcPr>
                  <w:tcW w:w="634" w:type="dxa"/>
                  <w:noWrap/>
                  <w:vAlign w:val="center"/>
                </w:tcPr>
                <w:p w:rsidR="000D5AF5" w:rsidRPr="006C225E" w:rsidRDefault="004F09FF" w:rsidP="00293402">
                  <w:pPr>
                    <w:adjustRightInd w:val="0"/>
                    <w:snapToGrid w:val="0"/>
                    <w:jc w:val="center"/>
                    <w:textAlignment w:val="baseline"/>
                    <w:rPr>
                      <w:kern w:val="0"/>
                      <w:sz w:val="21"/>
                      <w:szCs w:val="21"/>
                    </w:rPr>
                  </w:pPr>
                  <w:r w:rsidRPr="006C225E">
                    <w:rPr>
                      <w:rFonts w:hint="eastAsia"/>
                      <w:kern w:val="0"/>
                      <w:sz w:val="21"/>
                      <w:szCs w:val="21"/>
                    </w:rPr>
                    <w:t>75</w:t>
                  </w:r>
                </w:p>
              </w:tc>
              <w:tc>
                <w:tcPr>
                  <w:tcW w:w="618" w:type="dxa"/>
                  <w:vMerge/>
                  <w:noWrap/>
                  <w:vAlign w:val="center"/>
                </w:tcPr>
                <w:p w:rsidR="000D5AF5" w:rsidRPr="006C225E" w:rsidRDefault="000D5AF5" w:rsidP="004B46B9">
                  <w:pPr>
                    <w:jc w:val="center"/>
                    <w:rPr>
                      <w:sz w:val="21"/>
                      <w:szCs w:val="21"/>
                    </w:rPr>
                  </w:pPr>
                </w:p>
              </w:tc>
              <w:tc>
                <w:tcPr>
                  <w:tcW w:w="555"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51</w:t>
                  </w:r>
                </w:p>
              </w:tc>
              <w:tc>
                <w:tcPr>
                  <w:tcW w:w="59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23</w:t>
                  </w:r>
                </w:p>
              </w:tc>
              <w:tc>
                <w:tcPr>
                  <w:tcW w:w="472" w:type="dxa"/>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0.4</w:t>
                  </w:r>
                </w:p>
              </w:tc>
              <w:tc>
                <w:tcPr>
                  <w:tcW w:w="525" w:type="dxa"/>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22.0</w:t>
                  </w:r>
                </w:p>
              </w:tc>
              <w:tc>
                <w:tcPr>
                  <w:tcW w:w="548" w:type="dxa"/>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62.2</w:t>
                  </w:r>
                </w:p>
              </w:tc>
              <w:tc>
                <w:tcPr>
                  <w:tcW w:w="766" w:type="dxa"/>
                  <w:vMerge/>
                </w:tcPr>
                <w:p w:rsidR="000D5AF5" w:rsidRPr="006C225E" w:rsidRDefault="000D5AF5" w:rsidP="004B46B9">
                  <w:pPr>
                    <w:jc w:val="center"/>
                    <w:rPr>
                      <w:sz w:val="21"/>
                      <w:szCs w:val="21"/>
                    </w:rPr>
                  </w:pPr>
                </w:p>
              </w:tc>
              <w:tc>
                <w:tcPr>
                  <w:tcW w:w="766" w:type="dxa"/>
                  <w:noWrap/>
                  <w:vAlign w:val="center"/>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noWrap/>
                  <w:vAlign w:val="center"/>
                </w:tcPr>
                <w:p w:rsidR="000D5AF5" w:rsidRPr="006C225E" w:rsidRDefault="000D5AF5" w:rsidP="004B46B9">
                  <w:pPr>
                    <w:jc w:val="center"/>
                    <w:rPr>
                      <w:sz w:val="21"/>
                      <w:szCs w:val="21"/>
                    </w:rPr>
                  </w:pPr>
                </w:p>
              </w:tc>
              <w:tc>
                <w:tcPr>
                  <w:tcW w:w="544" w:type="dxa"/>
                  <w:vMerge/>
                  <w:noWrap/>
                  <w:vAlign w:val="center"/>
                </w:tcPr>
                <w:p w:rsidR="000D5AF5" w:rsidRPr="006C225E" w:rsidRDefault="000D5AF5" w:rsidP="004B46B9">
                  <w:pPr>
                    <w:jc w:val="center"/>
                    <w:rPr>
                      <w:sz w:val="21"/>
                      <w:szCs w:val="21"/>
                    </w:rPr>
                  </w:pPr>
                </w:p>
              </w:tc>
              <w:tc>
                <w:tcPr>
                  <w:tcW w:w="352" w:type="dxa"/>
                  <w:vMerge/>
                  <w:noWrap/>
                  <w:vAlign w:val="center"/>
                </w:tcPr>
                <w:p w:rsidR="000D5AF5" w:rsidRPr="006C225E" w:rsidRDefault="000D5AF5" w:rsidP="004B46B9">
                  <w:pPr>
                    <w:jc w:val="center"/>
                    <w:rPr>
                      <w:sz w:val="21"/>
                      <w:szCs w:val="21"/>
                    </w:rPr>
                  </w:pPr>
                </w:p>
              </w:tc>
            </w:tr>
            <w:tr w:rsidR="000D5AF5" w:rsidRPr="006C225E" w:rsidTr="007E4A6A">
              <w:trPr>
                <w:trHeight w:val="397"/>
                <w:jc w:val="center"/>
              </w:trPr>
              <w:tc>
                <w:tcPr>
                  <w:tcW w:w="332" w:type="dxa"/>
                  <w:tcBorders>
                    <w:bottom w:val="single" w:sz="8" w:space="0" w:color="auto"/>
                  </w:tcBorders>
                  <w:noWrap/>
                  <w:vAlign w:val="center"/>
                </w:tcPr>
                <w:p w:rsidR="000D5AF5" w:rsidRPr="006C225E" w:rsidRDefault="000D5AF5" w:rsidP="004B46B9">
                  <w:pPr>
                    <w:jc w:val="center"/>
                    <w:rPr>
                      <w:sz w:val="21"/>
                      <w:szCs w:val="21"/>
                    </w:rPr>
                  </w:pPr>
                  <w:r w:rsidRPr="006C225E">
                    <w:rPr>
                      <w:rFonts w:hint="eastAsia"/>
                      <w:sz w:val="21"/>
                      <w:szCs w:val="21"/>
                    </w:rPr>
                    <w:t>1</w:t>
                  </w:r>
                  <w:r w:rsidRPr="006C225E">
                    <w:rPr>
                      <w:sz w:val="21"/>
                      <w:szCs w:val="21"/>
                    </w:rPr>
                    <w:t>6</w:t>
                  </w:r>
                </w:p>
              </w:tc>
              <w:tc>
                <w:tcPr>
                  <w:tcW w:w="488" w:type="dxa"/>
                  <w:vMerge/>
                  <w:tcBorders>
                    <w:bottom w:val="single" w:sz="8" w:space="0" w:color="auto"/>
                  </w:tcBorders>
                  <w:noWrap/>
                  <w:vAlign w:val="center"/>
                </w:tcPr>
                <w:p w:rsidR="000D5AF5" w:rsidRPr="006C225E" w:rsidRDefault="000D5AF5" w:rsidP="004B46B9">
                  <w:pPr>
                    <w:jc w:val="center"/>
                    <w:rPr>
                      <w:sz w:val="21"/>
                      <w:szCs w:val="21"/>
                    </w:rPr>
                  </w:pPr>
                </w:p>
              </w:tc>
              <w:tc>
                <w:tcPr>
                  <w:tcW w:w="841" w:type="dxa"/>
                  <w:tcBorders>
                    <w:bottom w:val="single" w:sz="8" w:space="0" w:color="auto"/>
                  </w:tcBorders>
                  <w:noWrap/>
                  <w:vAlign w:val="center"/>
                </w:tcPr>
                <w:p w:rsidR="000D5AF5" w:rsidRPr="006C225E" w:rsidRDefault="000D5AF5" w:rsidP="00293402">
                  <w:pPr>
                    <w:adjustRightInd w:val="0"/>
                    <w:snapToGrid w:val="0"/>
                    <w:jc w:val="center"/>
                    <w:textAlignment w:val="baseline"/>
                    <w:rPr>
                      <w:kern w:val="0"/>
                      <w:sz w:val="21"/>
                      <w:szCs w:val="21"/>
                    </w:rPr>
                  </w:pPr>
                  <w:r w:rsidRPr="006C225E">
                    <w:rPr>
                      <w:rFonts w:hint="eastAsia"/>
                      <w:kern w:val="0"/>
                      <w:sz w:val="21"/>
                      <w:szCs w:val="21"/>
                    </w:rPr>
                    <w:t>风机</w:t>
                  </w:r>
                  <w:r w:rsidRPr="006C225E">
                    <w:rPr>
                      <w:rFonts w:hint="eastAsia"/>
                      <w:kern w:val="0"/>
                      <w:sz w:val="21"/>
                      <w:szCs w:val="21"/>
                    </w:rPr>
                    <w:t>2</w:t>
                  </w:r>
                </w:p>
              </w:tc>
              <w:tc>
                <w:tcPr>
                  <w:tcW w:w="634" w:type="dxa"/>
                  <w:tcBorders>
                    <w:bottom w:val="single" w:sz="8" w:space="0" w:color="auto"/>
                  </w:tcBorders>
                  <w:noWrap/>
                  <w:vAlign w:val="center"/>
                </w:tcPr>
                <w:p w:rsidR="000D5AF5" w:rsidRPr="006C225E" w:rsidRDefault="004F09FF" w:rsidP="00293402">
                  <w:pPr>
                    <w:adjustRightInd w:val="0"/>
                    <w:snapToGrid w:val="0"/>
                    <w:jc w:val="center"/>
                    <w:textAlignment w:val="baseline"/>
                    <w:rPr>
                      <w:kern w:val="0"/>
                      <w:sz w:val="21"/>
                      <w:szCs w:val="21"/>
                    </w:rPr>
                  </w:pPr>
                  <w:r w:rsidRPr="006C225E">
                    <w:rPr>
                      <w:rFonts w:hint="eastAsia"/>
                      <w:kern w:val="0"/>
                      <w:sz w:val="21"/>
                      <w:szCs w:val="21"/>
                    </w:rPr>
                    <w:t>75</w:t>
                  </w:r>
                </w:p>
              </w:tc>
              <w:tc>
                <w:tcPr>
                  <w:tcW w:w="618" w:type="dxa"/>
                  <w:vMerge/>
                  <w:tcBorders>
                    <w:bottom w:val="single" w:sz="8" w:space="0" w:color="auto"/>
                  </w:tcBorders>
                  <w:noWrap/>
                  <w:vAlign w:val="center"/>
                </w:tcPr>
                <w:p w:rsidR="000D5AF5" w:rsidRPr="006C225E" w:rsidRDefault="000D5AF5" w:rsidP="004B46B9">
                  <w:pPr>
                    <w:jc w:val="center"/>
                    <w:rPr>
                      <w:sz w:val="21"/>
                      <w:szCs w:val="21"/>
                    </w:rPr>
                  </w:pPr>
                </w:p>
              </w:tc>
              <w:tc>
                <w:tcPr>
                  <w:tcW w:w="555" w:type="dxa"/>
                  <w:tcBorders>
                    <w:bottom w:val="single" w:sz="8" w:space="0" w:color="auto"/>
                  </w:tcBorders>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1</w:t>
                  </w:r>
                </w:p>
              </w:tc>
              <w:tc>
                <w:tcPr>
                  <w:tcW w:w="592" w:type="dxa"/>
                  <w:tcBorders>
                    <w:bottom w:val="single" w:sz="8" w:space="0" w:color="auto"/>
                  </w:tcBorders>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5</w:t>
                  </w:r>
                </w:p>
              </w:tc>
              <w:tc>
                <w:tcPr>
                  <w:tcW w:w="472" w:type="dxa"/>
                  <w:tcBorders>
                    <w:bottom w:val="single" w:sz="8" w:space="0" w:color="auto"/>
                  </w:tcBorders>
                  <w:noWrap/>
                  <w:vAlign w:val="center"/>
                </w:tcPr>
                <w:p w:rsidR="000D5AF5" w:rsidRPr="006C225E" w:rsidRDefault="000D5AF5" w:rsidP="00293402">
                  <w:pPr>
                    <w:adjustRightInd w:val="0"/>
                    <w:snapToGrid w:val="0"/>
                    <w:jc w:val="center"/>
                    <w:textAlignment w:val="baseline"/>
                    <w:rPr>
                      <w:sz w:val="21"/>
                      <w:szCs w:val="21"/>
                    </w:rPr>
                  </w:pPr>
                  <w:r w:rsidRPr="006C225E">
                    <w:rPr>
                      <w:rFonts w:hint="eastAsia"/>
                      <w:sz w:val="21"/>
                      <w:szCs w:val="21"/>
                    </w:rPr>
                    <w:t>0.5</w:t>
                  </w:r>
                </w:p>
              </w:tc>
              <w:tc>
                <w:tcPr>
                  <w:tcW w:w="525" w:type="dxa"/>
                  <w:tcBorders>
                    <w:bottom w:val="single" w:sz="8" w:space="0" w:color="auto"/>
                  </w:tcBorders>
                  <w:noWrap/>
                  <w:vAlign w:val="center"/>
                </w:tcPr>
                <w:p w:rsidR="000D5AF5" w:rsidRPr="006C225E" w:rsidRDefault="000D5AF5" w:rsidP="00293402">
                  <w:pPr>
                    <w:jc w:val="center"/>
                    <w:rPr>
                      <w:rFonts w:cs="宋体"/>
                      <w:color w:val="000000"/>
                      <w:sz w:val="21"/>
                      <w:szCs w:val="21"/>
                    </w:rPr>
                  </w:pPr>
                  <w:r w:rsidRPr="006C225E">
                    <w:rPr>
                      <w:rFonts w:hint="eastAsia"/>
                      <w:color w:val="000000"/>
                      <w:sz w:val="21"/>
                      <w:szCs w:val="21"/>
                    </w:rPr>
                    <w:t>49.2</w:t>
                  </w:r>
                </w:p>
              </w:tc>
              <w:tc>
                <w:tcPr>
                  <w:tcW w:w="548" w:type="dxa"/>
                  <w:tcBorders>
                    <w:bottom w:val="single" w:sz="8" w:space="0" w:color="auto"/>
                  </w:tcBorders>
                  <w:noWrap/>
                  <w:vAlign w:val="center"/>
                </w:tcPr>
                <w:p w:rsidR="000D5AF5" w:rsidRPr="006C225E" w:rsidRDefault="000D5AF5" w:rsidP="000D5AF5">
                  <w:pPr>
                    <w:jc w:val="center"/>
                    <w:rPr>
                      <w:rFonts w:cs="宋体"/>
                      <w:color w:val="000000"/>
                      <w:sz w:val="21"/>
                      <w:szCs w:val="21"/>
                    </w:rPr>
                  </w:pPr>
                  <w:r w:rsidRPr="006C225E">
                    <w:rPr>
                      <w:rFonts w:hint="eastAsia"/>
                      <w:color w:val="000000"/>
                      <w:sz w:val="21"/>
                      <w:szCs w:val="21"/>
                    </w:rPr>
                    <w:t>60.7</w:t>
                  </w:r>
                </w:p>
              </w:tc>
              <w:tc>
                <w:tcPr>
                  <w:tcW w:w="766" w:type="dxa"/>
                  <w:vMerge/>
                  <w:tcBorders>
                    <w:bottom w:val="single" w:sz="8" w:space="0" w:color="auto"/>
                  </w:tcBorders>
                </w:tcPr>
                <w:p w:rsidR="000D5AF5" w:rsidRPr="006C225E" w:rsidRDefault="000D5AF5" w:rsidP="004B46B9">
                  <w:pPr>
                    <w:jc w:val="center"/>
                    <w:rPr>
                      <w:sz w:val="21"/>
                      <w:szCs w:val="21"/>
                    </w:rPr>
                  </w:pPr>
                </w:p>
              </w:tc>
              <w:tc>
                <w:tcPr>
                  <w:tcW w:w="766" w:type="dxa"/>
                  <w:tcBorders>
                    <w:bottom w:val="single" w:sz="8" w:space="0" w:color="auto"/>
                  </w:tcBorders>
                  <w:noWrap/>
                </w:tcPr>
                <w:p w:rsidR="000D5AF5" w:rsidRPr="006C225E" w:rsidRDefault="000D5AF5" w:rsidP="00293402">
                  <w:pPr>
                    <w:jc w:val="center"/>
                    <w:rPr>
                      <w:sz w:val="21"/>
                      <w:szCs w:val="21"/>
                    </w:rPr>
                  </w:pPr>
                  <w:r w:rsidRPr="006C225E">
                    <w:rPr>
                      <w:rFonts w:hint="eastAsia"/>
                      <w:sz w:val="21"/>
                      <w:szCs w:val="21"/>
                    </w:rPr>
                    <w:t>8</w:t>
                  </w:r>
                  <w:r w:rsidRPr="006C225E">
                    <w:rPr>
                      <w:sz w:val="21"/>
                      <w:szCs w:val="21"/>
                    </w:rPr>
                    <w:t>:00-</w:t>
                  </w:r>
                  <w:r w:rsidRPr="006C225E">
                    <w:rPr>
                      <w:rFonts w:hint="eastAsia"/>
                      <w:sz w:val="21"/>
                      <w:szCs w:val="21"/>
                    </w:rPr>
                    <w:t>18</w:t>
                  </w:r>
                  <w:r w:rsidRPr="006C225E">
                    <w:rPr>
                      <w:sz w:val="21"/>
                      <w:szCs w:val="21"/>
                    </w:rPr>
                    <w:t>:00</w:t>
                  </w:r>
                </w:p>
              </w:tc>
              <w:tc>
                <w:tcPr>
                  <w:tcW w:w="583" w:type="dxa"/>
                  <w:vMerge/>
                  <w:tcBorders>
                    <w:bottom w:val="single" w:sz="8" w:space="0" w:color="auto"/>
                  </w:tcBorders>
                  <w:noWrap/>
                  <w:vAlign w:val="center"/>
                </w:tcPr>
                <w:p w:rsidR="000D5AF5" w:rsidRPr="006C225E" w:rsidRDefault="000D5AF5" w:rsidP="004B46B9">
                  <w:pPr>
                    <w:jc w:val="center"/>
                    <w:rPr>
                      <w:sz w:val="21"/>
                      <w:szCs w:val="21"/>
                    </w:rPr>
                  </w:pPr>
                </w:p>
              </w:tc>
              <w:tc>
                <w:tcPr>
                  <w:tcW w:w="544" w:type="dxa"/>
                  <w:vMerge/>
                  <w:tcBorders>
                    <w:bottom w:val="single" w:sz="8" w:space="0" w:color="auto"/>
                  </w:tcBorders>
                  <w:noWrap/>
                  <w:vAlign w:val="center"/>
                </w:tcPr>
                <w:p w:rsidR="000D5AF5" w:rsidRPr="006C225E" w:rsidRDefault="000D5AF5" w:rsidP="004B46B9">
                  <w:pPr>
                    <w:jc w:val="center"/>
                    <w:rPr>
                      <w:sz w:val="21"/>
                      <w:szCs w:val="21"/>
                    </w:rPr>
                  </w:pPr>
                </w:p>
              </w:tc>
              <w:tc>
                <w:tcPr>
                  <w:tcW w:w="352" w:type="dxa"/>
                  <w:vMerge/>
                  <w:tcBorders>
                    <w:bottom w:val="single" w:sz="8" w:space="0" w:color="auto"/>
                  </w:tcBorders>
                  <w:noWrap/>
                  <w:vAlign w:val="center"/>
                </w:tcPr>
                <w:p w:rsidR="000D5AF5" w:rsidRPr="006C225E" w:rsidRDefault="000D5AF5" w:rsidP="004B46B9">
                  <w:pPr>
                    <w:jc w:val="center"/>
                    <w:rPr>
                      <w:sz w:val="21"/>
                      <w:szCs w:val="21"/>
                    </w:rPr>
                  </w:pPr>
                </w:p>
              </w:tc>
            </w:tr>
          </w:tbl>
          <w:p w:rsidR="00A2373A" w:rsidRPr="006C225E" w:rsidRDefault="004511C7" w:rsidP="00B5300E">
            <w:pPr>
              <w:spacing w:line="440" w:lineRule="exact"/>
              <w:ind w:firstLineChars="200" w:firstLine="480"/>
            </w:pPr>
            <w:r w:rsidRPr="006C225E">
              <w:t>本项目主要噪声源的</w:t>
            </w:r>
            <w:r w:rsidRPr="006C225E">
              <w:rPr>
                <w:rFonts w:hint="eastAsia"/>
              </w:rPr>
              <w:t>叠加</w:t>
            </w:r>
            <w:r w:rsidRPr="006C225E">
              <w:t>声级及治理情况见下表。</w:t>
            </w:r>
          </w:p>
          <w:p w:rsidR="007E2DCA" w:rsidRPr="006C225E" w:rsidRDefault="004511C7" w:rsidP="00C40672">
            <w:pPr>
              <w:spacing w:line="440" w:lineRule="exact"/>
              <w:ind w:firstLineChars="200" w:firstLine="480"/>
              <w:jc w:val="both"/>
              <w:rPr>
                <w:bCs/>
              </w:rPr>
            </w:pPr>
            <w:r w:rsidRPr="006C225E">
              <w:rPr>
                <w:rFonts w:eastAsia="黑体"/>
                <w:bCs/>
                <w:kern w:val="0"/>
              </w:rPr>
              <w:t>表</w:t>
            </w:r>
            <w:r w:rsidR="00C40672" w:rsidRPr="006C225E">
              <w:rPr>
                <w:rFonts w:hint="eastAsia"/>
                <w:bCs/>
                <w:kern w:val="0"/>
              </w:rPr>
              <w:t>37</w:t>
            </w:r>
            <w:r w:rsidRPr="006C225E">
              <w:rPr>
                <w:rFonts w:hint="eastAsia"/>
                <w:bCs/>
                <w:kern w:val="0"/>
              </w:rPr>
              <w:t xml:space="preserve"> </w:t>
            </w:r>
            <w:r w:rsidR="007E2DCA" w:rsidRPr="006C225E">
              <w:rPr>
                <w:rFonts w:hint="eastAsia"/>
                <w:bCs/>
                <w:kern w:val="0"/>
              </w:rPr>
              <w:t xml:space="preserve">             </w:t>
            </w:r>
            <w:r w:rsidR="00C40672" w:rsidRPr="006C225E">
              <w:rPr>
                <w:rFonts w:hint="eastAsia"/>
                <w:bCs/>
                <w:kern w:val="0"/>
              </w:rPr>
              <w:t xml:space="preserve">   </w:t>
            </w:r>
            <w:r w:rsidR="007E2DCA" w:rsidRPr="006C225E">
              <w:rPr>
                <w:rFonts w:hint="eastAsia"/>
                <w:bCs/>
                <w:kern w:val="0"/>
              </w:rPr>
              <w:t xml:space="preserve">  </w:t>
            </w:r>
            <w:r w:rsidR="007E2DCA" w:rsidRPr="006C225E">
              <w:rPr>
                <w:rFonts w:eastAsia="黑体" w:hint="eastAsia"/>
                <w:bCs/>
                <w:kern w:val="0"/>
              </w:rPr>
              <w:t>各厂界噪声预测值</w:t>
            </w:r>
            <w:r w:rsidR="007E2DCA" w:rsidRPr="006C225E">
              <w:rPr>
                <w:rFonts w:hint="eastAsia"/>
                <w:bCs/>
                <w:kern w:val="0"/>
              </w:rPr>
              <w:t xml:space="preserve">    </w:t>
            </w:r>
            <w:r w:rsidR="00C40672" w:rsidRPr="006C225E">
              <w:rPr>
                <w:rFonts w:hint="eastAsia"/>
                <w:bCs/>
                <w:kern w:val="0"/>
              </w:rPr>
              <w:t xml:space="preserve">   </w:t>
            </w:r>
            <w:r w:rsidR="007E2DCA" w:rsidRPr="006C225E">
              <w:rPr>
                <w:rFonts w:hint="eastAsia"/>
                <w:bCs/>
                <w:kern w:val="0"/>
              </w:rPr>
              <w:t xml:space="preserve">      </w:t>
            </w:r>
            <w:r w:rsidR="007E2DCA" w:rsidRPr="006C225E">
              <w:rPr>
                <w:rFonts w:eastAsia="黑体" w:hint="eastAsia"/>
                <w:bCs/>
                <w:kern w:val="0"/>
              </w:rPr>
              <w:t>单位</w:t>
            </w:r>
            <w:r w:rsidR="007E2DCA" w:rsidRPr="006C225E">
              <w:rPr>
                <w:rFonts w:hint="eastAsia"/>
                <w:bCs/>
                <w:kern w:val="0"/>
              </w:rPr>
              <w:t>：</w:t>
            </w:r>
            <w:r w:rsidR="007E2DCA" w:rsidRPr="006C225E">
              <w:rPr>
                <w:rFonts w:hint="eastAsia"/>
                <w:bCs/>
                <w:kern w:val="0"/>
              </w:rPr>
              <w:t>dB(A)</w:t>
            </w:r>
            <w:r w:rsidR="007E2DCA" w:rsidRPr="006C225E">
              <w:rPr>
                <w:rFonts w:hint="eastAsia"/>
                <w:kern w:val="44"/>
              </w:rPr>
              <w:t xml:space="preserve">                     </w:t>
            </w:r>
          </w:p>
          <w:tbl>
            <w:tblPr>
              <w:tblW w:w="5000" w:type="pct"/>
              <w:tblBorders>
                <w:top w:val="single" w:sz="4" w:space="0" w:color="auto"/>
                <w:bottom w:val="single" w:sz="4" w:space="0" w:color="auto"/>
                <w:insideH w:val="single" w:sz="4" w:space="0" w:color="auto"/>
                <w:insideV w:val="single" w:sz="4" w:space="0" w:color="auto"/>
              </w:tblBorders>
              <w:tblLayout w:type="fixed"/>
              <w:tblLook w:val="04A0"/>
            </w:tblPr>
            <w:tblGrid>
              <w:gridCol w:w="2317"/>
              <w:gridCol w:w="1418"/>
              <w:gridCol w:w="1276"/>
              <w:gridCol w:w="1417"/>
              <w:gridCol w:w="1094"/>
              <w:gridCol w:w="1094"/>
            </w:tblGrid>
            <w:tr w:rsidR="00864846" w:rsidRPr="006C225E" w:rsidTr="00293402">
              <w:trPr>
                <w:trHeight w:val="397"/>
              </w:trPr>
              <w:tc>
                <w:tcPr>
                  <w:tcW w:w="2317" w:type="dxa"/>
                  <w:tcBorders>
                    <w:top w:val="single" w:sz="8" w:space="0" w:color="auto"/>
                    <w:bottom w:val="single" w:sz="8" w:space="0" w:color="auto"/>
                  </w:tcBorders>
                  <w:noWrap/>
                  <w:vAlign w:val="center"/>
                </w:tcPr>
                <w:p w:rsidR="00864846" w:rsidRPr="006C225E" w:rsidRDefault="00864846" w:rsidP="007E2DCA">
                  <w:pPr>
                    <w:jc w:val="center"/>
                    <w:rPr>
                      <w:b/>
                      <w:kern w:val="44"/>
                      <w:sz w:val="21"/>
                      <w:szCs w:val="21"/>
                    </w:rPr>
                  </w:pPr>
                  <w:r w:rsidRPr="006C225E">
                    <w:rPr>
                      <w:rFonts w:hint="eastAsia"/>
                      <w:b/>
                      <w:kern w:val="44"/>
                      <w:sz w:val="21"/>
                      <w:szCs w:val="21"/>
                    </w:rPr>
                    <w:t>预测点</w:t>
                  </w:r>
                </w:p>
              </w:tc>
              <w:tc>
                <w:tcPr>
                  <w:tcW w:w="1418" w:type="dxa"/>
                  <w:tcBorders>
                    <w:top w:val="single" w:sz="8" w:space="0" w:color="auto"/>
                    <w:bottom w:val="single" w:sz="8" w:space="0" w:color="auto"/>
                  </w:tcBorders>
                  <w:noWrap/>
                  <w:vAlign w:val="center"/>
                </w:tcPr>
                <w:p w:rsidR="00864846" w:rsidRPr="006C225E" w:rsidRDefault="00864846" w:rsidP="007E2DCA">
                  <w:pPr>
                    <w:jc w:val="center"/>
                    <w:rPr>
                      <w:b/>
                      <w:kern w:val="44"/>
                      <w:sz w:val="21"/>
                      <w:szCs w:val="21"/>
                    </w:rPr>
                  </w:pPr>
                  <w:r w:rsidRPr="006C225E">
                    <w:rPr>
                      <w:rFonts w:hint="eastAsia"/>
                      <w:b/>
                      <w:kern w:val="44"/>
                      <w:sz w:val="21"/>
                      <w:szCs w:val="21"/>
                    </w:rPr>
                    <w:t>东厂界</w:t>
                  </w:r>
                </w:p>
              </w:tc>
              <w:tc>
                <w:tcPr>
                  <w:tcW w:w="1276" w:type="dxa"/>
                  <w:tcBorders>
                    <w:top w:val="single" w:sz="8" w:space="0" w:color="auto"/>
                    <w:bottom w:val="single" w:sz="8" w:space="0" w:color="auto"/>
                  </w:tcBorders>
                  <w:noWrap/>
                  <w:vAlign w:val="center"/>
                </w:tcPr>
                <w:p w:rsidR="00864846" w:rsidRPr="006C225E" w:rsidRDefault="00864846" w:rsidP="007E2DCA">
                  <w:pPr>
                    <w:jc w:val="center"/>
                    <w:rPr>
                      <w:b/>
                      <w:kern w:val="44"/>
                      <w:sz w:val="21"/>
                      <w:szCs w:val="21"/>
                    </w:rPr>
                  </w:pPr>
                  <w:r w:rsidRPr="006C225E">
                    <w:rPr>
                      <w:rFonts w:hint="eastAsia"/>
                      <w:b/>
                      <w:kern w:val="44"/>
                      <w:sz w:val="21"/>
                      <w:szCs w:val="21"/>
                    </w:rPr>
                    <w:t>南厂界</w:t>
                  </w:r>
                </w:p>
              </w:tc>
              <w:tc>
                <w:tcPr>
                  <w:tcW w:w="1417" w:type="dxa"/>
                  <w:tcBorders>
                    <w:top w:val="single" w:sz="8" w:space="0" w:color="auto"/>
                    <w:bottom w:val="single" w:sz="8" w:space="0" w:color="auto"/>
                  </w:tcBorders>
                  <w:noWrap/>
                  <w:vAlign w:val="center"/>
                </w:tcPr>
                <w:p w:rsidR="00864846" w:rsidRPr="006C225E" w:rsidRDefault="00864846" w:rsidP="007E2DCA">
                  <w:pPr>
                    <w:jc w:val="center"/>
                    <w:rPr>
                      <w:b/>
                      <w:kern w:val="44"/>
                      <w:sz w:val="21"/>
                      <w:szCs w:val="21"/>
                    </w:rPr>
                  </w:pPr>
                  <w:r w:rsidRPr="006C225E">
                    <w:rPr>
                      <w:rFonts w:hint="eastAsia"/>
                      <w:b/>
                      <w:kern w:val="44"/>
                      <w:sz w:val="21"/>
                      <w:szCs w:val="21"/>
                    </w:rPr>
                    <w:t>西厂界</w:t>
                  </w:r>
                </w:p>
              </w:tc>
              <w:tc>
                <w:tcPr>
                  <w:tcW w:w="1094" w:type="dxa"/>
                  <w:tcBorders>
                    <w:top w:val="single" w:sz="8" w:space="0" w:color="auto"/>
                    <w:bottom w:val="single" w:sz="8" w:space="0" w:color="auto"/>
                  </w:tcBorders>
                  <w:noWrap/>
                  <w:vAlign w:val="center"/>
                </w:tcPr>
                <w:p w:rsidR="00864846" w:rsidRPr="006C225E" w:rsidRDefault="00864846" w:rsidP="007E2DCA">
                  <w:pPr>
                    <w:jc w:val="center"/>
                    <w:rPr>
                      <w:b/>
                      <w:kern w:val="44"/>
                      <w:sz w:val="21"/>
                      <w:szCs w:val="21"/>
                    </w:rPr>
                  </w:pPr>
                  <w:r w:rsidRPr="006C225E">
                    <w:rPr>
                      <w:rFonts w:hint="eastAsia"/>
                      <w:b/>
                      <w:kern w:val="44"/>
                      <w:sz w:val="21"/>
                      <w:szCs w:val="21"/>
                    </w:rPr>
                    <w:t>北厂界</w:t>
                  </w:r>
                </w:p>
              </w:tc>
              <w:tc>
                <w:tcPr>
                  <w:tcW w:w="1094" w:type="dxa"/>
                  <w:tcBorders>
                    <w:top w:val="single" w:sz="8" w:space="0" w:color="auto"/>
                    <w:bottom w:val="single" w:sz="8" w:space="0" w:color="auto"/>
                  </w:tcBorders>
                  <w:vAlign w:val="center"/>
                </w:tcPr>
                <w:p w:rsidR="00864846" w:rsidRPr="006C225E" w:rsidRDefault="00864846" w:rsidP="007E2DCA">
                  <w:pPr>
                    <w:jc w:val="center"/>
                    <w:rPr>
                      <w:b/>
                      <w:kern w:val="44"/>
                      <w:sz w:val="21"/>
                      <w:szCs w:val="21"/>
                    </w:rPr>
                  </w:pPr>
                  <w:r w:rsidRPr="006C225E">
                    <w:rPr>
                      <w:b/>
                      <w:kern w:val="44"/>
                      <w:sz w:val="21"/>
                      <w:szCs w:val="21"/>
                    </w:rPr>
                    <w:t>许庄村</w:t>
                  </w:r>
                </w:p>
              </w:tc>
            </w:tr>
            <w:tr w:rsidR="00864846" w:rsidRPr="006C225E" w:rsidTr="00293402">
              <w:trPr>
                <w:trHeight w:val="397"/>
              </w:trPr>
              <w:tc>
                <w:tcPr>
                  <w:tcW w:w="2317" w:type="dxa"/>
                  <w:tcBorders>
                    <w:top w:val="single" w:sz="8" w:space="0" w:color="auto"/>
                    <w:bottom w:val="single" w:sz="4" w:space="0" w:color="auto"/>
                  </w:tcBorders>
                  <w:noWrap/>
                  <w:vAlign w:val="center"/>
                </w:tcPr>
                <w:p w:rsidR="00864846" w:rsidRPr="006C225E" w:rsidRDefault="00864846" w:rsidP="007E2DCA">
                  <w:pPr>
                    <w:jc w:val="center"/>
                    <w:rPr>
                      <w:kern w:val="44"/>
                      <w:sz w:val="21"/>
                      <w:szCs w:val="21"/>
                    </w:rPr>
                  </w:pPr>
                  <w:r w:rsidRPr="006C225E">
                    <w:rPr>
                      <w:rFonts w:hint="eastAsia"/>
                      <w:kern w:val="44"/>
                      <w:sz w:val="21"/>
                      <w:szCs w:val="21"/>
                    </w:rPr>
                    <w:t>与噪声源距离（</w:t>
                  </w:r>
                  <w:r w:rsidRPr="006C225E">
                    <w:rPr>
                      <w:kern w:val="44"/>
                      <w:sz w:val="21"/>
                      <w:szCs w:val="21"/>
                    </w:rPr>
                    <w:t>m</w:t>
                  </w:r>
                  <w:r w:rsidRPr="006C225E">
                    <w:rPr>
                      <w:rFonts w:hint="eastAsia"/>
                      <w:kern w:val="44"/>
                      <w:sz w:val="21"/>
                      <w:szCs w:val="21"/>
                    </w:rPr>
                    <w:t>）</w:t>
                  </w:r>
                </w:p>
              </w:tc>
              <w:tc>
                <w:tcPr>
                  <w:tcW w:w="1418" w:type="dxa"/>
                  <w:tcBorders>
                    <w:top w:val="single" w:sz="8" w:space="0" w:color="auto"/>
                    <w:bottom w:val="single" w:sz="4" w:space="0" w:color="auto"/>
                  </w:tcBorders>
                  <w:noWrap/>
                  <w:vAlign w:val="center"/>
                </w:tcPr>
                <w:p w:rsidR="00864846" w:rsidRPr="006C225E" w:rsidRDefault="00864846" w:rsidP="007E2DCA">
                  <w:pPr>
                    <w:tabs>
                      <w:tab w:val="left" w:pos="1379"/>
                    </w:tabs>
                    <w:jc w:val="center"/>
                    <w:rPr>
                      <w:kern w:val="44"/>
                      <w:sz w:val="21"/>
                      <w:szCs w:val="21"/>
                    </w:rPr>
                  </w:pPr>
                  <w:r w:rsidRPr="006C225E">
                    <w:rPr>
                      <w:rFonts w:hint="eastAsia"/>
                      <w:kern w:val="44"/>
                      <w:sz w:val="21"/>
                      <w:szCs w:val="21"/>
                    </w:rPr>
                    <w:t>25</w:t>
                  </w:r>
                </w:p>
              </w:tc>
              <w:tc>
                <w:tcPr>
                  <w:tcW w:w="1276" w:type="dxa"/>
                  <w:tcBorders>
                    <w:top w:val="single" w:sz="8" w:space="0" w:color="auto"/>
                    <w:bottom w:val="single" w:sz="4" w:space="0" w:color="auto"/>
                  </w:tcBorders>
                  <w:noWrap/>
                  <w:vAlign w:val="center"/>
                </w:tcPr>
                <w:p w:rsidR="00864846" w:rsidRPr="006C225E" w:rsidRDefault="00864846" w:rsidP="007E2DCA">
                  <w:pPr>
                    <w:jc w:val="center"/>
                    <w:rPr>
                      <w:kern w:val="44"/>
                      <w:sz w:val="21"/>
                      <w:szCs w:val="21"/>
                    </w:rPr>
                  </w:pPr>
                  <w:r w:rsidRPr="006C225E">
                    <w:rPr>
                      <w:rFonts w:hint="eastAsia"/>
                      <w:kern w:val="44"/>
                      <w:sz w:val="21"/>
                      <w:szCs w:val="21"/>
                    </w:rPr>
                    <w:t>1</w:t>
                  </w:r>
                </w:p>
              </w:tc>
              <w:tc>
                <w:tcPr>
                  <w:tcW w:w="1417" w:type="dxa"/>
                  <w:tcBorders>
                    <w:top w:val="single" w:sz="8" w:space="0" w:color="auto"/>
                    <w:bottom w:val="single" w:sz="4" w:space="0" w:color="auto"/>
                  </w:tcBorders>
                  <w:noWrap/>
                  <w:vAlign w:val="center"/>
                </w:tcPr>
                <w:p w:rsidR="00864846" w:rsidRPr="006C225E" w:rsidRDefault="00864846" w:rsidP="007E2DCA">
                  <w:pPr>
                    <w:jc w:val="center"/>
                    <w:rPr>
                      <w:kern w:val="44"/>
                      <w:sz w:val="21"/>
                      <w:szCs w:val="21"/>
                    </w:rPr>
                  </w:pPr>
                  <w:r w:rsidRPr="006C225E">
                    <w:rPr>
                      <w:rFonts w:hint="eastAsia"/>
                      <w:kern w:val="44"/>
                      <w:sz w:val="21"/>
                      <w:szCs w:val="21"/>
                    </w:rPr>
                    <w:t>10</w:t>
                  </w:r>
                </w:p>
              </w:tc>
              <w:tc>
                <w:tcPr>
                  <w:tcW w:w="1094" w:type="dxa"/>
                  <w:tcBorders>
                    <w:top w:val="single" w:sz="8" w:space="0" w:color="auto"/>
                    <w:bottom w:val="single" w:sz="4" w:space="0" w:color="auto"/>
                  </w:tcBorders>
                  <w:noWrap/>
                  <w:vAlign w:val="center"/>
                </w:tcPr>
                <w:p w:rsidR="00864846" w:rsidRPr="006C225E" w:rsidRDefault="00864846" w:rsidP="007E2DCA">
                  <w:pPr>
                    <w:jc w:val="center"/>
                    <w:rPr>
                      <w:kern w:val="44"/>
                      <w:sz w:val="21"/>
                      <w:szCs w:val="21"/>
                    </w:rPr>
                  </w:pPr>
                  <w:r w:rsidRPr="006C225E">
                    <w:rPr>
                      <w:rFonts w:hint="eastAsia"/>
                      <w:kern w:val="44"/>
                      <w:sz w:val="21"/>
                      <w:szCs w:val="21"/>
                    </w:rPr>
                    <w:t>1</w:t>
                  </w:r>
                </w:p>
              </w:tc>
              <w:tc>
                <w:tcPr>
                  <w:tcW w:w="1094" w:type="dxa"/>
                  <w:tcBorders>
                    <w:top w:val="single" w:sz="8" w:space="0" w:color="auto"/>
                    <w:bottom w:val="single" w:sz="4" w:space="0" w:color="auto"/>
                  </w:tcBorders>
                  <w:vAlign w:val="center"/>
                </w:tcPr>
                <w:p w:rsidR="00864846" w:rsidRPr="006C225E" w:rsidRDefault="00864846" w:rsidP="007E2DCA">
                  <w:pPr>
                    <w:jc w:val="center"/>
                    <w:rPr>
                      <w:kern w:val="44"/>
                      <w:sz w:val="21"/>
                      <w:szCs w:val="21"/>
                    </w:rPr>
                  </w:pPr>
                  <w:r w:rsidRPr="006C225E">
                    <w:rPr>
                      <w:rFonts w:hint="eastAsia"/>
                      <w:kern w:val="44"/>
                      <w:sz w:val="21"/>
                      <w:szCs w:val="21"/>
                    </w:rPr>
                    <w:t>25</w:t>
                  </w:r>
                </w:p>
              </w:tc>
            </w:tr>
            <w:tr w:rsidR="00864846" w:rsidRPr="006C225E" w:rsidTr="00864846">
              <w:trPr>
                <w:trHeight w:val="397"/>
              </w:trPr>
              <w:tc>
                <w:tcPr>
                  <w:tcW w:w="2317" w:type="dxa"/>
                  <w:noWrap/>
                  <w:vAlign w:val="center"/>
                </w:tcPr>
                <w:p w:rsidR="00864846" w:rsidRPr="006C225E" w:rsidRDefault="00864846" w:rsidP="007E2DCA">
                  <w:pPr>
                    <w:jc w:val="center"/>
                    <w:rPr>
                      <w:kern w:val="44"/>
                      <w:sz w:val="21"/>
                      <w:szCs w:val="21"/>
                    </w:rPr>
                  </w:pPr>
                  <w:r w:rsidRPr="006C225E">
                    <w:rPr>
                      <w:rFonts w:hint="eastAsia"/>
                      <w:kern w:val="44"/>
                      <w:sz w:val="21"/>
                      <w:szCs w:val="21"/>
                    </w:rPr>
                    <w:t>贡献值</w:t>
                  </w:r>
                </w:p>
              </w:tc>
              <w:tc>
                <w:tcPr>
                  <w:tcW w:w="1418" w:type="dxa"/>
                  <w:noWrap/>
                  <w:vAlign w:val="center"/>
                </w:tcPr>
                <w:p w:rsidR="00864846" w:rsidRPr="006C225E" w:rsidRDefault="009E73FC" w:rsidP="00864846">
                  <w:pPr>
                    <w:jc w:val="center"/>
                    <w:rPr>
                      <w:kern w:val="44"/>
                      <w:sz w:val="21"/>
                      <w:szCs w:val="21"/>
                    </w:rPr>
                  </w:pPr>
                  <w:r w:rsidRPr="006C225E">
                    <w:rPr>
                      <w:rFonts w:hint="eastAsia"/>
                      <w:kern w:val="44"/>
                      <w:sz w:val="21"/>
                      <w:szCs w:val="21"/>
                    </w:rPr>
                    <w:t>19.3</w:t>
                  </w:r>
                </w:p>
              </w:tc>
              <w:tc>
                <w:tcPr>
                  <w:tcW w:w="1276" w:type="dxa"/>
                  <w:noWrap/>
                  <w:vAlign w:val="center"/>
                </w:tcPr>
                <w:p w:rsidR="00864846" w:rsidRPr="006C225E" w:rsidRDefault="00864846" w:rsidP="009E73FC">
                  <w:pPr>
                    <w:jc w:val="center"/>
                    <w:rPr>
                      <w:kern w:val="44"/>
                      <w:sz w:val="21"/>
                      <w:szCs w:val="21"/>
                    </w:rPr>
                  </w:pPr>
                  <w:r w:rsidRPr="006C225E">
                    <w:rPr>
                      <w:rFonts w:hint="eastAsia"/>
                      <w:kern w:val="44"/>
                      <w:sz w:val="21"/>
                      <w:szCs w:val="21"/>
                    </w:rPr>
                    <w:t>4</w:t>
                  </w:r>
                  <w:r w:rsidR="009E73FC" w:rsidRPr="006C225E">
                    <w:rPr>
                      <w:rFonts w:hint="eastAsia"/>
                      <w:kern w:val="44"/>
                      <w:sz w:val="21"/>
                      <w:szCs w:val="21"/>
                    </w:rPr>
                    <w:t>7.3</w:t>
                  </w:r>
                </w:p>
              </w:tc>
              <w:tc>
                <w:tcPr>
                  <w:tcW w:w="1417" w:type="dxa"/>
                  <w:noWrap/>
                  <w:vAlign w:val="center"/>
                </w:tcPr>
                <w:p w:rsidR="00864846" w:rsidRPr="006C225E" w:rsidRDefault="009E73FC" w:rsidP="007E2DCA">
                  <w:pPr>
                    <w:jc w:val="center"/>
                    <w:rPr>
                      <w:kern w:val="44"/>
                      <w:sz w:val="21"/>
                      <w:szCs w:val="21"/>
                    </w:rPr>
                  </w:pPr>
                  <w:r w:rsidRPr="006C225E">
                    <w:rPr>
                      <w:rFonts w:hint="eastAsia"/>
                      <w:kern w:val="44"/>
                      <w:sz w:val="21"/>
                      <w:szCs w:val="21"/>
                    </w:rPr>
                    <w:t>27.3</w:t>
                  </w:r>
                </w:p>
              </w:tc>
              <w:tc>
                <w:tcPr>
                  <w:tcW w:w="1094" w:type="dxa"/>
                  <w:noWrap/>
                  <w:vAlign w:val="center"/>
                </w:tcPr>
                <w:p w:rsidR="00864846" w:rsidRPr="006C225E" w:rsidRDefault="009E73FC" w:rsidP="007E2DCA">
                  <w:pPr>
                    <w:jc w:val="center"/>
                    <w:rPr>
                      <w:kern w:val="44"/>
                      <w:sz w:val="21"/>
                      <w:szCs w:val="21"/>
                    </w:rPr>
                  </w:pPr>
                  <w:r w:rsidRPr="006C225E">
                    <w:rPr>
                      <w:rFonts w:hint="eastAsia"/>
                      <w:kern w:val="44"/>
                      <w:sz w:val="21"/>
                      <w:szCs w:val="21"/>
                    </w:rPr>
                    <w:t>47.3</w:t>
                  </w:r>
                </w:p>
              </w:tc>
              <w:tc>
                <w:tcPr>
                  <w:tcW w:w="1094" w:type="dxa"/>
                  <w:vAlign w:val="center"/>
                </w:tcPr>
                <w:p w:rsidR="00864846" w:rsidRPr="006C225E" w:rsidRDefault="009E73FC" w:rsidP="007E2DCA">
                  <w:pPr>
                    <w:jc w:val="center"/>
                    <w:rPr>
                      <w:kern w:val="44"/>
                      <w:sz w:val="21"/>
                      <w:szCs w:val="21"/>
                    </w:rPr>
                  </w:pPr>
                  <w:r w:rsidRPr="006C225E">
                    <w:rPr>
                      <w:rFonts w:hint="eastAsia"/>
                      <w:kern w:val="44"/>
                      <w:sz w:val="21"/>
                      <w:szCs w:val="21"/>
                    </w:rPr>
                    <w:t>19.3</w:t>
                  </w:r>
                </w:p>
              </w:tc>
            </w:tr>
            <w:tr w:rsidR="00BF0EDF" w:rsidRPr="006C225E" w:rsidTr="00864846">
              <w:trPr>
                <w:trHeight w:val="397"/>
              </w:trPr>
              <w:tc>
                <w:tcPr>
                  <w:tcW w:w="2317" w:type="dxa"/>
                  <w:noWrap/>
                  <w:vAlign w:val="center"/>
                </w:tcPr>
                <w:p w:rsidR="00BF0EDF" w:rsidRPr="006C225E" w:rsidRDefault="00F54F9A" w:rsidP="007E2DCA">
                  <w:pPr>
                    <w:jc w:val="center"/>
                    <w:rPr>
                      <w:kern w:val="44"/>
                      <w:sz w:val="21"/>
                      <w:szCs w:val="21"/>
                    </w:rPr>
                  </w:pPr>
                  <w:r w:rsidRPr="006C225E">
                    <w:rPr>
                      <w:rFonts w:hint="eastAsia"/>
                      <w:kern w:val="44"/>
                      <w:sz w:val="21"/>
                      <w:szCs w:val="21"/>
                    </w:rPr>
                    <w:t>背景值</w:t>
                  </w:r>
                </w:p>
              </w:tc>
              <w:tc>
                <w:tcPr>
                  <w:tcW w:w="1418" w:type="dxa"/>
                  <w:noWrap/>
                  <w:vAlign w:val="center"/>
                </w:tcPr>
                <w:p w:rsidR="00BF0EDF" w:rsidRPr="006C225E" w:rsidRDefault="00BF0EDF" w:rsidP="00864846">
                  <w:pPr>
                    <w:jc w:val="center"/>
                    <w:rPr>
                      <w:kern w:val="44"/>
                      <w:sz w:val="21"/>
                      <w:szCs w:val="21"/>
                    </w:rPr>
                  </w:pPr>
                  <w:r w:rsidRPr="006C225E">
                    <w:rPr>
                      <w:rFonts w:hint="eastAsia"/>
                      <w:kern w:val="44"/>
                      <w:sz w:val="21"/>
                      <w:szCs w:val="21"/>
                    </w:rPr>
                    <w:t>/</w:t>
                  </w:r>
                </w:p>
              </w:tc>
              <w:tc>
                <w:tcPr>
                  <w:tcW w:w="1276" w:type="dxa"/>
                  <w:noWrap/>
                  <w:vAlign w:val="center"/>
                </w:tcPr>
                <w:p w:rsidR="00BF0EDF" w:rsidRPr="006C225E" w:rsidRDefault="00BF0EDF" w:rsidP="009E73FC">
                  <w:pPr>
                    <w:jc w:val="center"/>
                    <w:rPr>
                      <w:kern w:val="44"/>
                      <w:sz w:val="21"/>
                      <w:szCs w:val="21"/>
                    </w:rPr>
                  </w:pPr>
                  <w:r w:rsidRPr="006C225E">
                    <w:rPr>
                      <w:rFonts w:hint="eastAsia"/>
                      <w:kern w:val="44"/>
                      <w:sz w:val="21"/>
                      <w:szCs w:val="21"/>
                    </w:rPr>
                    <w:t>/</w:t>
                  </w:r>
                </w:p>
              </w:tc>
              <w:tc>
                <w:tcPr>
                  <w:tcW w:w="1417" w:type="dxa"/>
                  <w:noWrap/>
                  <w:vAlign w:val="center"/>
                </w:tcPr>
                <w:p w:rsidR="00BF0EDF" w:rsidRPr="006C225E" w:rsidRDefault="00BF0EDF" w:rsidP="007E2DCA">
                  <w:pPr>
                    <w:jc w:val="center"/>
                    <w:rPr>
                      <w:kern w:val="44"/>
                      <w:sz w:val="21"/>
                      <w:szCs w:val="21"/>
                    </w:rPr>
                  </w:pPr>
                  <w:r w:rsidRPr="006C225E">
                    <w:rPr>
                      <w:rFonts w:hint="eastAsia"/>
                      <w:kern w:val="44"/>
                      <w:sz w:val="21"/>
                      <w:szCs w:val="21"/>
                    </w:rPr>
                    <w:t>/</w:t>
                  </w:r>
                </w:p>
              </w:tc>
              <w:tc>
                <w:tcPr>
                  <w:tcW w:w="1094" w:type="dxa"/>
                  <w:noWrap/>
                  <w:vAlign w:val="center"/>
                </w:tcPr>
                <w:p w:rsidR="00BF0EDF" w:rsidRPr="006C225E" w:rsidRDefault="00BF0EDF" w:rsidP="007E2DCA">
                  <w:pPr>
                    <w:jc w:val="center"/>
                    <w:rPr>
                      <w:kern w:val="44"/>
                      <w:sz w:val="21"/>
                      <w:szCs w:val="21"/>
                    </w:rPr>
                  </w:pPr>
                  <w:r w:rsidRPr="006C225E">
                    <w:rPr>
                      <w:rFonts w:hint="eastAsia"/>
                      <w:kern w:val="44"/>
                      <w:sz w:val="21"/>
                      <w:szCs w:val="21"/>
                    </w:rPr>
                    <w:t>/</w:t>
                  </w:r>
                </w:p>
              </w:tc>
              <w:tc>
                <w:tcPr>
                  <w:tcW w:w="1094" w:type="dxa"/>
                  <w:vAlign w:val="center"/>
                </w:tcPr>
                <w:p w:rsidR="00BF0EDF" w:rsidRPr="006C225E" w:rsidRDefault="00BF0EDF" w:rsidP="007E2DCA">
                  <w:pPr>
                    <w:jc w:val="center"/>
                    <w:rPr>
                      <w:kern w:val="44"/>
                      <w:sz w:val="21"/>
                      <w:szCs w:val="21"/>
                    </w:rPr>
                  </w:pPr>
                  <w:r w:rsidRPr="006C225E">
                    <w:rPr>
                      <w:rFonts w:hint="eastAsia"/>
                      <w:kern w:val="44"/>
                      <w:sz w:val="21"/>
                      <w:szCs w:val="21"/>
                    </w:rPr>
                    <w:t>52.0</w:t>
                  </w:r>
                </w:p>
              </w:tc>
            </w:tr>
            <w:tr w:rsidR="00BF0EDF" w:rsidRPr="006C225E" w:rsidTr="00293402">
              <w:trPr>
                <w:trHeight w:val="397"/>
              </w:trPr>
              <w:tc>
                <w:tcPr>
                  <w:tcW w:w="2317" w:type="dxa"/>
                  <w:tcBorders>
                    <w:bottom w:val="single" w:sz="8" w:space="0" w:color="auto"/>
                  </w:tcBorders>
                  <w:noWrap/>
                  <w:vAlign w:val="center"/>
                </w:tcPr>
                <w:p w:rsidR="00BF0EDF" w:rsidRPr="006C225E" w:rsidRDefault="00F54F9A" w:rsidP="007E2DCA">
                  <w:pPr>
                    <w:jc w:val="center"/>
                    <w:rPr>
                      <w:kern w:val="44"/>
                      <w:sz w:val="21"/>
                      <w:szCs w:val="21"/>
                    </w:rPr>
                  </w:pPr>
                  <w:r w:rsidRPr="006C225E">
                    <w:rPr>
                      <w:rFonts w:hint="eastAsia"/>
                      <w:kern w:val="44"/>
                      <w:sz w:val="21"/>
                      <w:szCs w:val="21"/>
                    </w:rPr>
                    <w:t>叠加</w:t>
                  </w:r>
                  <w:r w:rsidR="00BF0EDF" w:rsidRPr="006C225E">
                    <w:rPr>
                      <w:rFonts w:hint="eastAsia"/>
                      <w:kern w:val="44"/>
                      <w:sz w:val="21"/>
                      <w:szCs w:val="21"/>
                    </w:rPr>
                    <w:t>值</w:t>
                  </w:r>
                </w:p>
              </w:tc>
              <w:tc>
                <w:tcPr>
                  <w:tcW w:w="1418" w:type="dxa"/>
                  <w:tcBorders>
                    <w:bottom w:val="single" w:sz="8" w:space="0" w:color="auto"/>
                  </w:tcBorders>
                  <w:noWrap/>
                  <w:vAlign w:val="center"/>
                </w:tcPr>
                <w:p w:rsidR="00BF0EDF" w:rsidRPr="006C225E" w:rsidRDefault="00F54F9A" w:rsidP="00397FE5">
                  <w:pPr>
                    <w:jc w:val="center"/>
                    <w:rPr>
                      <w:kern w:val="44"/>
                      <w:sz w:val="21"/>
                      <w:szCs w:val="21"/>
                    </w:rPr>
                  </w:pPr>
                  <w:r w:rsidRPr="006C225E">
                    <w:rPr>
                      <w:rFonts w:hint="eastAsia"/>
                      <w:kern w:val="44"/>
                      <w:sz w:val="21"/>
                      <w:szCs w:val="21"/>
                    </w:rPr>
                    <w:t>/</w:t>
                  </w:r>
                </w:p>
              </w:tc>
              <w:tc>
                <w:tcPr>
                  <w:tcW w:w="1276" w:type="dxa"/>
                  <w:tcBorders>
                    <w:bottom w:val="single" w:sz="8" w:space="0" w:color="auto"/>
                  </w:tcBorders>
                  <w:noWrap/>
                  <w:vAlign w:val="center"/>
                </w:tcPr>
                <w:p w:rsidR="00BF0EDF" w:rsidRPr="006C225E" w:rsidRDefault="00F54F9A" w:rsidP="00397FE5">
                  <w:pPr>
                    <w:jc w:val="center"/>
                    <w:rPr>
                      <w:kern w:val="44"/>
                      <w:sz w:val="21"/>
                      <w:szCs w:val="21"/>
                    </w:rPr>
                  </w:pPr>
                  <w:r w:rsidRPr="006C225E">
                    <w:rPr>
                      <w:rFonts w:hint="eastAsia"/>
                      <w:kern w:val="44"/>
                      <w:sz w:val="21"/>
                      <w:szCs w:val="21"/>
                    </w:rPr>
                    <w:t>/</w:t>
                  </w:r>
                </w:p>
              </w:tc>
              <w:tc>
                <w:tcPr>
                  <w:tcW w:w="1417" w:type="dxa"/>
                  <w:tcBorders>
                    <w:bottom w:val="single" w:sz="8" w:space="0" w:color="auto"/>
                  </w:tcBorders>
                  <w:noWrap/>
                  <w:vAlign w:val="center"/>
                </w:tcPr>
                <w:p w:rsidR="00BF0EDF" w:rsidRPr="006C225E" w:rsidRDefault="00F54F9A" w:rsidP="00397FE5">
                  <w:pPr>
                    <w:jc w:val="center"/>
                    <w:rPr>
                      <w:kern w:val="44"/>
                      <w:sz w:val="21"/>
                      <w:szCs w:val="21"/>
                    </w:rPr>
                  </w:pPr>
                  <w:r w:rsidRPr="006C225E">
                    <w:rPr>
                      <w:rFonts w:hint="eastAsia"/>
                      <w:kern w:val="44"/>
                      <w:sz w:val="21"/>
                      <w:szCs w:val="21"/>
                    </w:rPr>
                    <w:t>/</w:t>
                  </w:r>
                </w:p>
              </w:tc>
              <w:tc>
                <w:tcPr>
                  <w:tcW w:w="1094" w:type="dxa"/>
                  <w:tcBorders>
                    <w:bottom w:val="single" w:sz="8" w:space="0" w:color="auto"/>
                  </w:tcBorders>
                  <w:noWrap/>
                  <w:vAlign w:val="center"/>
                </w:tcPr>
                <w:p w:rsidR="00BF0EDF" w:rsidRPr="006C225E" w:rsidRDefault="00F54F9A" w:rsidP="00397FE5">
                  <w:pPr>
                    <w:jc w:val="center"/>
                    <w:rPr>
                      <w:kern w:val="44"/>
                      <w:sz w:val="21"/>
                      <w:szCs w:val="21"/>
                    </w:rPr>
                  </w:pPr>
                  <w:r w:rsidRPr="006C225E">
                    <w:rPr>
                      <w:rFonts w:hint="eastAsia"/>
                      <w:kern w:val="44"/>
                      <w:sz w:val="21"/>
                      <w:szCs w:val="21"/>
                    </w:rPr>
                    <w:t>/</w:t>
                  </w:r>
                </w:p>
              </w:tc>
              <w:tc>
                <w:tcPr>
                  <w:tcW w:w="1094" w:type="dxa"/>
                  <w:tcBorders>
                    <w:bottom w:val="single" w:sz="8" w:space="0" w:color="auto"/>
                  </w:tcBorders>
                  <w:vAlign w:val="center"/>
                </w:tcPr>
                <w:p w:rsidR="00BF0EDF" w:rsidRPr="006C225E" w:rsidRDefault="00BF0EDF" w:rsidP="007E2DCA">
                  <w:pPr>
                    <w:jc w:val="center"/>
                    <w:rPr>
                      <w:kern w:val="44"/>
                      <w:sz w:val="21"/>
                      <w:szCs w:val="21"/>
                    </w:rPr>
                  </w:pPr>
                  <w:r w:rsidRPr="006C225E">
                    <w:rPr>
                      <w:rFonts w:hint="eastAsia"/>
                      <w:kern w:val="44"/>
                      <w:sz w:val="21"/>
                      <w:szCs w:val="21"/>
                    </w:rPr>
                    <w:t>52.0</w:t>
                  </w:r>
                </w:p>
              </w:tc>
            </w:tr>
          </w:tbl>
          <w:p w:rsidR="00A2373A" w:rsidRPr="006C225E" w:rsidRDefault="004511C7">
            <w:pPr>
              <w:adjustRightInd w:val="0"/>
              <w:snapToGrid w:val="0"/>
              <w:spacing w:line="440" w:lineRule="exact"/>
              <w:ind w:firstLineChars="200" w:firstLine="480"/>
            </w:pPr>
            <w:r w:rsidRPr="006C225E">
              <w:rPr>
                <w:rFonts w:hint="eastAsia"/>
              </w:rPr>
              <w:t>由上表可知，</w:t>
            </w:r>
            <w:r w:rsidRPr="006C225E">
              <w:t>经过车间密闭、距离衰减等措施后，项目厂区</w:t>
            </w:r>
            <w:r w:rsidR="00CC6D77" w:rsidRPr="006C225E">
              <w:t>昼间</w:t>
            </w:r>
            <w:r w:rsidRPr="006C225E">
              <w:t>四周噪声值</w:t>
            </w:r>
            <w:r w:rsidRPr="006C225E">
              <w:rPr>
                <w:rFonts w:hint="eastAsia"/>
              </w:rPr>
              <w:t>均</w:t>
            </w:r>
            <w:r w:rsidRPr="006C225E">
              <w:t>满足《工业企业厂界环境噪声排放标准》（</w:t>
            </w:r>
            <w:r w:rsidRPr="006C225E">
              <w:t>GB12348-2008</w:t>
            </w:r>
            <w:r w:rsidRPr="006C225E">
              <w:t>）</w:t>
            </w:r>
            <w:r w:rsidRPr="006C225E">
              <w:rPr>
                <w:rFonts w:hint="eastAsia"/>
              </w:rPr>
              <w:t>2</w:t>
            </w:r>
            <w:r w:rsidRPr="006C225E">
              <w:t>类标准昼间</w:t>
            </w:r>
            <w:r w:rsidRPr="006C225E">
              <w:rPr>
                <w:rFonts w:hint="eastAsia"/>
              </w:rPr>
              <w:t>昼间</w:t>
            </w:r>
            <w:r w:rsidRPr="006C225E">
              <w:rPr>
                <w:rFonts w:hint="eastAsia"/>
              </w:rPr>
              <w:t>60</w:t>
            </w:r>
            <w:r w:rsidRPr="006C225E">
              <w:t>dB</w:t>
            </w:r>
            <w:r w:rsidRPr="006C225E">
              <w:t>（</w:t>
            </w:r>
            <w:r w:rsidRPr="006C225E">
              <w:t>A</w:t>
            </w:r>
            <w:r w:rsidRPr="006C225E">
              <w:t>）的要求</w:t>
            </w:r>
            <w:r w:rsidRPr="006C225E">
              <w:rPr>
                <w:rFonts w:hint="eastAsia"/>
              </w:rPr>
              <w:t>。</w:t>
            </w:r>
          </w:p>
          <w:p w:rsidR="00A2373A" w:rsidRPr="006C225E" w:rsidRDefault="004511C7">
            <w:pPr>
              <w:tabs>
                <w:tab w:val="left" w:pos="3620"/>
              </w:tabs>
              <w:adjustRightInd w:val="0"/>
              <w:snapToGrid w:val="0"/>
              <w:spacing w:line="440" w:lineRule="exact"/>
              <w:ind w:firstLineChars="200" w:firstLine="480"/>
            </w:pPr>
            <w:r w:rsidRPr="006C225E">
              <w:rPr>
                <w:rFonts w:hint="eastAsia"/>
              </w:rPr>
              <w:t>根据《</w:t>
            </w:r>
            <w:r w:rsidRPr="006C225E">
              <w:t>排污单位自行监测技术指南</w:t>
            </w:r>
            <w:r w:rsidR="004E7141" w:rsidRPr="006C225E">
              <w:rPr>
                <w:rFonts w:hint="eastAsia"/>
              </w:rPr>
              <w:t xml:space="preserve"> </w:t>
            </w:r>
            <w:r w:rsidR="004E7141" w:rsidRPr="006C225E">
              <w:rPr>
                <w:rFonts w:hint="eastAsia"/>
              </w:rPr>
              <w:t>橡胶和塑料制品</w:t>
            </w:r>
            <w:r w:rsidRPr="006C225E">
              <w:rPr>
                <w:rFonts w:hint="eastAsia"/>
              </w:rPr>
              <w:t>》（</w:t>
            </w:r>
            <w:r w:rsidRPr="006C225E">
              <w:t>HJ</w:t>
            </w:r>
            <w:r w:rsidR="004E7141" w:rsidRPr="006C225E">
              <w:rPr>
                <w:rFonts w:hint="eastAsia"/>
              </w:rPr>
              <w:t>1207</w:t>
            </w:r>
            <w:r w:rsidRPr="006C225E">
              <w:t>-20</w:t>
            </w:r>
            <w:r w:rsidR="004E7141" w:rsidRPr="006C225E">
              <w:rPr>
                <w:rFonts w:hint="eastAsia"/>
              </w:rPr>
              <w:t>21</w:t>
            </w:r>
            <w:r w:rsidRPr="006C225E">
              <w:rPr>
                <w:rFonts w:hint="eastAsia"/>
              </w:rPr>
              <w:t>）</w:t>
            </w:r>
            <w:r w:rsidRPr="006C225E">
              <w:t>，本项目噪声监测要求见下表。</w:t>
            </w:r>
          </w:p>
          <w:p w:rsidR="00A2373A" w:rsidRPr="006C225E" w:rsidRDefault="004511C7" w:rsidP="00C40672">
            <w:pPr>
              <w:adjustRightInd w:val="0"/>
              <w:snapToGrid w:val="0"/>
              <w:spacing w:line="440" w:lineRule="exact"/>
              <w:ind w:firstLineChars="200" w:firstLine="480"/>
              <w:jc w:val="both"/>
              <w:textAlignment w:val="baseline"/>
              <w:rPr>
                <w:rFonts w:eastAsia="黑体"/>
              </w:rPr>
            </w:pPr>
            <w:r w:rsidRPr="006C225E">
              <w:rPr>
                <w:rFonts w:eastAsia="黑体"/>
              </w:rPr>
              <w:t>表</w:t>
            </w:r>
            <w:r w:rsidR="001E0057" w:rsidRPr="006C225E">
              <w:rPr>
                <w:rFonts w:hint="eastAsia"/>
              </w:rPr>
              <w:t>3</w:t>
            </w:r>
            <w:r w:rsidR="00C40672" w:rsidRPr="006C225E">
              <w:rPr>
                <w:rFonts w:hint="eastAsia"/>
              </w:rPr>
              <w:t>8</w:t>
            </w:r>
            <w:r w:rsidR="00B5300E" w:rsidRPr="006C225E">
              <w:rPr>
                <w:rFonts w:hint="eastAsia"/>
              </w:rPr>
              <w:t xml:space="preserve">                 </w:t>
            </w:r>
            <w:r w:rsidR="00B5300E" w:rsidRPr="006C225E">
              <w:rPr>
                <w:rFonts w:eastAsia="黑体" w:hint="eastAsia"/>
              </w:rPr>
              <w:t xml:space="preserve">  </w:t>
            </w:r>
            <w:r w:rsidRPr="006C225E">
              <w:rPr>
                <w:rFonts w:eastAsia="黑体"/>
              </w:rPr>
              <w:t>本项目噪声监测要求</w:t>
            </w:r>
          </w:p>
          <w:tbl>
            <w:tblPr>
              <w:tblW w:w="5000" w:type="pct"/>
              <w:tblBorders>
                <w:top w:val="single" w:sz="8" w:space="0" w:color="auto"/>
                <w:bottom w:val="single" w:sz="8" w:space="0" w:color="auto"/>
                <w:insideH w:val="single" w:sz="6" w:space="0" w:color="auto"/>
                <w:insideV w:val="single" w:sz="6" w:space="0" w:color="auto"/>
              </w:tblBorders>
              <w:tblLayout w:type="fixed"/>
              <w:tblLook w:val="04A0"/>
            </w:tblPr>
            <w:tblGrid>
              <w:gridCol w:w="1886"/>
              <w:gridCol w:w="1883"/>
              <w:gridCol w:w="2597"/>
              <w:gridCol w:w="2250"/>
            </w:tblGrid>
            <w:tr w:rsidR="00A2373A" w:rsidRPr="006C225E" w:rsidTr="00B5300E">
              <w:trPr>
                <w:trHeight w:val="397"/>
              </w:trPr>
              <w:tc>
                <w:tcPr>
                  <w:tcW w:w="1094" w:type="pct"/>
                  <w:tcBorders>
                    <w:bottom w:val="single" w:sz="8" w:space="0" w:color="auto"/>
                    <w:right w:val="single" w:sz="4" w:space="0" w:color="auto"/>
                  </w:tcBorders>
                  <w:noWrap/>
                  <w:vAlign w:val="center"/>
                </w:tcPr>
                <w:p w:rsidR="00A2373A" w:rsidRPr="006C225E" w:rsidRDefault="004511C7">
                  <w:pPr>
                    <w:tabs>
                      <w:tab w:val="left" w:pos="3620"/>
                    </w:tabs>
                    <w:adjustRightInd w:val="0"/>
                    <w:snapToGrid w:val="0"/>
                    <w:jc w:val="center"/>
                    <w:rPr>
                      <w:b/>
                      <w:sz w:val="21"/>
                      <w:szCs w:val="21"/>
                    </w:rPr>
                  </w:pPr>
                  <w:r w:rsidRPr="006C225E">
                    <w:rPr>
                      <w:b/>
                      <w:sz w:val="21"/>
                      <w:szCs w:val="21"/>
                    </w:rPr>
                    <w:t>污染物</w:t>
                  </w:r>
                </w:p>
              </w:tc>
              <w:tc>
                <w:tcPr>
                  <w:tcW w:w="1093" w:type="pct"/>
                  <w:tcBorders>
                    <w:left w:val="single" w:sz="4" w:space="0" w:color="auto"/>
                    <w:bottom w:val="single" w:sz="8" w:space="0" w:color="auto"/>
                    <w:right w:val="single" w:sz="4" w:space="0" w:color="auto"/>
                  </w:tcBorders>
                  <w:noWrap/>
                  <w:vAlign w:val="center"/>
                </w:tcPr>
                <w:p w:rsidR="00A2373A" w:rsidRPr="006C225E" w:rsidRDefault="004511C7">
                  <w:pPr>
                    <w:tabs>
                      <w:tab w:val="left" w:pos="3620"/>
                    </w:tabs>
                    <w:adjustRightInd w:val="0"/>
                    <w:snapToGrid w:val="0"/>
                    <w:jc w:val="center"/>
                    <w:rPr>
                      <w:b/>
                      <w:sz w:val="21"/>
                      <w:szCs w:val="21"/>
                    </w:rPr>
                  </w:pPr>
                  <w:r w:rsidRPr="006C225E">
                    <w:rPr>
                      <w:b/>
                      <w:sz w:val="21"/>
                      <w:szCs w:val="21"/>
                    </w:rPr>
                    <w:t>监测点位</w:t>
                  </w:r>
                </w:p>
              </w:tc>
              <w:tc>
                <w:tcPr>
                  <w:tcW w:w="1507" w:type="pct"/>
                  <w:tcBorders>
                    <w:left w:val="single" w:sz="4" w:space="0" w:color="auto"/>
                    <w:bottom w:val="single" w:sz="8" w:space="0" w:color="auto"/>
                    <w:right w:val="single" w:sz="4" w:space="0" w:color="auto"/>
                  </w:tcBorders>
                  <w:noWrap/>
                  <w:vAlign w:val="center"/>
                </w:tcPr>
                <w:p w:rsidR="00A2373A" w:rsidRPr="006C225E" w:rsidRDefault="004511C7">
                  <w:pPr>
                    <w:tabs>
                      <w:tab w:val="left" w:pos="3620"/>
                    </w:tabs>
                    <w:adjustRightInd w:val="0"/>
                    <w:snapToGrid w:val="0"/>
                    <w:jc w:val="center"/>
                    <w:rPr>
                      <w:b/>
                      <w:sz w:val="21"/>
                      <w:szCs w:val="21"/>
                    </w:rPr>
                  </w:pPr>
                  <w:r w:rsidRPr="006C225E">
                    <w:rPr>
                      <w:b/>
                      <w:sz w:val="21"/>
                      <w:szCs w:val="21"/>
                    </w:rPr>
                    <w:t>监测因子</w:t>
                  </w:r>
                </w:p>
              </w:tc>
              <w:tc>
                <w:tcPr>
                  <w:tcW w:w="1307" w:type="pct"/>
                  <w:tcBorders>
                    <w:left w:val="single" w:sz="4" w:space="0" w:color="auto"/>
                    <w:bottom w:val="single" w:sz="8" w:space="0" w:color="auto"/>
                  </w:tcBorders>
                  <w:noWrap/>
                  <w:vAlign w:val="center"/>
                </w:tcPr>
                <w:p w:rsidR="00A2373A" w:rsidRPr="006C225E" w:rsidRDefault="004511C7">
                  <w:pPr>
                    <w:tabs>
                      <w:tab w:val="left" w:pos="3620"/>
                    </w:tabs>
                    <w:adjustRightInd w:val="0"/>
                    <w:snapToGrid w:val="0"/>
                    <w:jc w:val="center"/>
                    <w:rPr>
                      <w:b/>
                      <w:sz w:val="21"/>
                      <w:szCs w:val="21"/>
                    </w:rPr>
                  </w:pPr>
                  <w:r w:rsidRPr="006C225E">
                    <w:rPr>
                      <w:b/>
                      <w:sz w:val="21"/>
                      <w:szCs w:val="21"/>
                    </w:rPr>
                    <w:t>监测频率</w:t>
                  </w:r>
                </w:p>
              </w:tc>
            </w:tr>
            <w:tr w:rsidR="00A2373A" w:rsidRPr="006C225E">
              <w:trPr>
                <w:trHeight w:val="397"/>
              </w:trPr>
              <w:tc>
                <w:tcPr>
                  <w:tcW w:w="1094" w:type="pct"/>
                  <w:tcBorders>
                    <w:top w:val="single" w:sz="8" w:space="0" w:color="auto"/>
                  </w:tcBorders>
                  <w:noWrap/>
                  <w:vAlign w:val="center"/>
                </w:tcPr>
                <w:p w:rsidR="00A2373A" w:rsidRPr="006C225E" w:rsidRDefault="004511C7">
                  <w:pPr>
                    <w:tabs>
                      <w:tab w:val="left" w:pos="3620"/>
                    </w:tabs>
                    <w:adjustRightInd w:val="0"/>
                    <w:snapToGrid w:val="0"/>
                    <w:jc w:val="center"/>
                    <w:rPr>
                      <w:sz w:val="21"/>
                      <w:szCs w:val="21"/>
                    </w:rPr>
                  </w:pPr>
                  <w:r w:rsidRPr="006C225E">
                    <w:rPr>
                      <w:sz w:val="21"/>
                      <w:szCs w:val="21"/>
                    </w:rPr>
                    <w:t>噪声</w:t>
                  </w:r>
                </w:p>
              </w:tc>
              <w:tc>
                <w:tcPr>
                  <w:tcW w:w="1093" w:type="pct"/>
                  <w:tcBorders>
                    <w:top w:val="single" w:sz="8" w:space="0" w:color="auto"/>
                  </w:tcBorders>
                  <w:noWrap/>
                  <w:vAlign w:val="center"/>
                </w:tcPr>
                <w:p w:rsidR="00A2373A" w:rsidRPr="006C225E" w:rsidRDefault="004511C7">
                  <w:pPr>
                    <w:tabs>
                      <w:tab w:val="left" w:pos="3620"/>
                    </w:tabs>
                    <w:adjustRightInd w:val="0"/>
                    <w:snapToGrid w:val="0"/>
                    <w:jc w:val="center"/>
                    <w:rPr>
                      <w:sz w:val="21"/>
                      <w:szCs w:val="21"/>
                      <w:lang w:val="en-GB"/>
                    </w:rPr>
                  </w:pPr>
                  <w:r w:rsidRPr="006C225E">
                    <w:rPr>
                      <w:sz w:val="21"/>
                      <w:szCs w:val="21"/>
                      <w:lang w:val="en-GB"/>
                    </w:rPr>
                    <w:t>厂界四周外</w:t>
                  </w:r>
                  <w:r w:rsidRPr="006C225E">
                    <w:rPr>
                      <w:sz w:val="21"/>
                      <w:szCs w:val="21"/>
                      <w:lang w:val="en-GB"/>
                    </w:rPr>
                    <w:t>1</w:t>
                  </w:r>
                  <w:r w:rsidRPr="006C225E">
                    <w:rPr>
                      <w:sz w:val="21"/>
                      <w:szCs w:val="21"/>
                      <w:lang w:val="en-GB"/>
                    </w:rPr>
                    <w:t>米</w:t>
                  </w:r>
                </w:p>
              </w:tc>
              <w:tc>
                <w:tcPr>
                  <w:tcW w:w="1507" w:type="pct"/>
                  <w:tcBorders>
                    <w:top w:val="single" w:sz="8" w:space="0" w:color="auto"/>
                  </w:tcBorders>
                  <w:noWrap/>
                  <w:vAlign w:val="center"/>
                </w:tcPr>
                <w:p w:rsidR="00A2373A" w:rsidRPr="006C225E" w:rsidRDefault="004511C7">
                  <w:pPr>
                    <w:tabs>
                      <w:tab w:val="left" w:pos="3620"/>
                    </w:tabs>
                    <w:adjustRightInd w:val="0"/>
                    <w:snapToGrid w:val="0"/>
                    <w:jc w:val="center"/>
                    <w:rPr>
                      <w:sz w:val="21"/>
                      <w:szCs w:val="21"/>
                      <w:lang w:val="en-GB"/>
                    </w:rPr>
                  </w:pPr>
                  <w:r w:rsidRPr="006C225E">
                    <w:rPr>
                      <w:sz w:val="21"/>
                      <w:szCs w:val="21"/>
                      <w:lang w:val="en-GB"/>
                    </w:rPr>
                    <w:t>等效连续</w:t>
                  </w:r>
                  <w:r w:rsidRPr="006C225E">
                    <w:rPr>
                      <w:sz w:val="21"/>
                      <w:szCs w:val="21"/>
                      <w:lang w:val="en-GB"/>
                    </w:rPr>
                    <w:t>A</w:t>
                  </w:r>
                  <w:r w:rsidRPr="006C225E">
                    <w:rPr>
                      <w:sz w:val="21"/>
                      <w:szCs w:val="21"/>
                      <w:lang w:val="en-GB"/>
                    </w:rPr>
                    <w:t>声级</w:t>
                  </w:r>
                </w:p>
              </w:tc>
              <w:tc>
                <w:tcPr>
                  <w:tcW w:w="1307" w:type="pct"/>
                  <w:tcBorders>
                    <w:top w:val="single" w:sz="8" w:space="0" w:color="auto"/>
                  </w:tcBorders>
                  <w:noWrap/>
                  <w:vAlign w:val="center"/>
                </w:tcPr>
                <w:p w:rsidR="00A2373A" w:rsidRPr="006C225E" w:rsidRDefault="004511C7">
                  <w:pPr>
                    <w:tabs>
                      <w:tab w:val="left" w:pos="3620"/>
                    </w:tabs>
                    <w:adjustRightInd w:val="0"/>
                    <w:snapToGrid w:val="0"/>
                    <w:jc w:val="center"/>
                    <w:rPr>
                      <w:sz w:val="21"/>
                      <w:szCs w:val="21"/>
                      <w:lang w:val="en-GB"/>
                    </w:rPr>
                  </w:pPr>
                  <w:r w:rsidRPr="006C225E">
                    <w:rPr>
                      <w:sz w:val="21"/>
                      <w:szCs w:val="21"/>
                      <w:lang w:val="en-GB"/>
                    </w:rPr>
                    <w:t>每季度</w:t>
                  </w:r>
                  <w:r w:rsidRPr="006C225E">
                    <w:rPr>
                      <w:sz w:val="21"/>
                      <w:szCs w:val="21"/>
                    </w:rPr>
                    <w:t>一</w:t>
                  </w:r>
                  <w:r w:rsidRPr="006C225E">
                    <w:rPr>
                      <w:sz w:val="21"/>
                      <w:szCs w:val="21"/>
                      <w:lang w:val="en-GB"/>
                    </w:rPr>
                    <w:t>次</w:t>
                  </w:r>
                </w:p>
              </w:tc>
            </w:tr>
          </w:tbl>
          <w:p w:rsidR="00A2373A" w:rsidRPr="006C225E" w:rsidRDefault="004511C7">
            <w:pPr>
              <w:tabs>
                <w:tab w:val="left" w:pos="3620"/>
              </w:tabs>
              <w:adjustRightInd w:val="0"/>
              <w:snapToGrid w:val="0"/>
              <w:spacing w:line="440" w:lineRule="exact"/>
              <w:ind w:firstLineChars="200" w:firstLine="482"/>
              <w:rPr>
                <w:b/>
              </w:rPr>
            </w:pPr>
            <w:r w:rsidRPr="006C225E">
              <w:rPr>
                <w:rFonts w:hint="eastAsia"/>
                <w:b/>
              </w:rPr>
              <w:lastRenderedPageBreak/>
              <w:t>四、固废</w:t>
            </w:r>
          </w:p>
          <w:p w:rsidR="00A2373A" w:rsidRPr="006C225E" w:rsidRDefault="001B5A5E" w:rsidP="001E0057">
            <w:pPr>
              <w:spacing w:line="420" w:lineRule="exact"/>
              <w:ind w:firstLineChars="200" w:firstLine="480"/>
              <w:contextualSpacing/>
            </w:pPr>
            <w:r w:rsidRPr="006C225E">
              <w:rPr>
                <w:rFonts w:hint="eastAsia"/>
              </w:rPr>
              <w:t>项目生产过程中产生一般固废和危险固废，一般固废为筛分工序产生的不合格品</w:t>
            </w:r>
            <w:r w:rsidR="00B5300E" w:rsidRPr="006C225E">
              <w:rPr>
                <w:rFonts w:hint="eastAsia"/>
              </w:rPr>
              <w:t>，原材料消耗过程中产生的废包装袋，废气治理过程中袋式除尘器收集的粉尘</w:t>
            </w:r>
            <w:r w:rsidRPr="006C225E">
              <w:rPr>
                <w:rFonts w:hint="eastAsia"/>
              </w:rPr>
              <w:t>。危险固废为活性炭吸附罐定期更换的废活性炭，</w:t>
            </w:r>
            <w:r w:rsidRPr="006C225E">
              <w:rPr>
                <w:rFonts w:hint="eastAsia"/>
              </w:rPr>
              <w:t>UV</w:t>
            </w:r>
            <w:r w:rsidRPr="006C225E">
              <w:rPr>
                <w:rFonts w:hint="eastAsia"/>
              </w:rPr>
              <w:t>光氧催化装置定期更换的废灯管。</w:t>
            </w:r>
          </w:p>
          <w:p w:rsidR="00A2373A" w:rsidRPr="006C225E" w:rsidRDefault="00B5300E" w:rsidP="00876044">
            <w:pPr>
              <w:adjustRightInd w:val="0"/>
              <w:snapToGrid w:val="0"/>
              <w:spacing w:line="440" w:lineRule="exact"/>
              <w:ind w:firstLineChars="200" w:firstLine="482"/>
              <w:rPr>
                <w:b/>
                <w:bCs/>
              </w:rPr>
            </w:pPr>
            <w:r w:rsidRPr="006C225E">
              <w:rPr>
                <w:rFonts w:hint="eastAsia"/>
                <w:b/>
              </w:rPr>
              <w:t>（一）、</w:t>
            </w:r>
            <w:r w:rsidRPr="006C225E">
              <w:rPr>
                <w:rFonts w:hint="eastAsia"/>
                <w:b/>
                <w:bCs/>
              </w:rPr>
              <w:t>一般工业固废</w:t>
            </w:r>
          </w:p>
          <w:p w:rsidR="00B5300E" w:rsidRPr="006C225E" w:rsidRDefault="00B5300E" w:rsidP="00B54D0B">
            <w:pPr>
              <w:adjustRightInd w:val="0"/>
              <w:snapToGrid w:val="0"/>
              <w:spacing w:line="440" w:lineRule="exact"/>
              <w:ind w:firstLineChars="200" w:firstLine="480"/>
            </w:pPr>
            <w:r w:rsidRPr="006C225E">
              <w:rPr>
                <w:rFonts w:hint="eastAsia"/>
              </w:rPr>
              <w:t>1</w:t>
            </w:r>
            <w:r w:rsidRPr="006C225E">
              <w:rPr>
                <w:rFonts w:hint="eastAsia"/>
              </w:rPr>
              <w:t>、不合格产品</w:t>
            </w:r>
          </w:p>
          <w:p w:rsidR="00A2373A" w:rsidRPr="006C225E" w:rsidRDefault="001B5A5E" w:rsidP="00B54D0B">
            <w:pPr>
              <w:adjustRightInd w:val="0"/>
              <w:snapToGrid w:val="0"/>
              <w:spacing w:line="440" w:lineRule="exact"/>
              <w:ind w:firstLineChars="200" w:firstLine="480"/>
            </w:pPr>
            <w:r w:rsidRPr="006C225E">
              <w:rPr>
                <w:rFonts w:hint="eastAsia"/>
              </w:rPr>
              <w:t>本项目筛分过程中产生不合格</w:t>
            </w:r>
            <w:r w:rsidR="00AC43D9" w:rsidRPr="006C225E">
              <w:rPr>
                <w:rFonts w:hint="eastAsia"/>
              </w:rPr>
              <w:t>产</w:t>
            </w:r>
            <w:r w:rsidRPr="006C225E">
              <w:rPr>
                <w:rFonts w:hint="eastAsia"/>
              </w:rPr>
              <w:t>品</w:t>
            </w:r>
            <w:r w:rsidR="004E7141" w:rsidRPr="006C225E">
              <w:rPr>
                <w:rFonts w:hint="eastAsia"/>
              </w:rPr>
              <w:t>（不合格原因是粒径不满足产品规格要求）</w:t>
            </w:r>
            <w:r w:rsidR="004511C7" w:rsidRPr="006C225E">
              <w:rPr>
                <w:rFonts w:hint="eastAsia"/>
              </w:rPr>
              <w:t>，</w:t>
            </w:r>
            <w:r w:rsidRPr="006C225E">
              <w:rPr>
                <w:rFonts w:hint="eastAsia"/>
              </w:rPr>
              <w:t>产生量</w:t>
            </w:r>
            <w:r w:rsidR="00293402" w:rsidRPr="006C225E">
              <w:rPr>
                <w:rFonts w:hint="eastAsia"/>
              </w:rPr>
              <w:t>约</w:t>
            </w:r>
            <w:r w:rsidRPr="006C225E">
              <w:rPr>
                <w:rFonts w:hint="eastAsia"/>
              </w:rPr>
              <w:t>为</w:t>
            </w:r>
            <w:r w:rsidRPr="006C225E">
              <w:rPr>
                <w:rFonts w:hint="eastAsia"/>
              </w:rPr>
              <w:t>2t/a</w:t>
            </w:r>
            <w:r w:rsidR="004511C7" w:rsidRPr="006C225E">
              <w:rPr>
                <w:rFonts w:hint="eastAsia"/>
              </w:rPr>
              <w:t>，</w:t>
            </w:r>
            <w:r w:rsidR="00293402" w:rsidRPr="006C225E">
              <w:rPr>
                <w:rFonts w:hint="eastAsia"/>
              </w:rPr>
              <w:t>作为原料回用于生产</w:t>
            </w:r>
            <w:r w:rsidR="004511C7" w:rsidRPr="006C225E">
              <w:rPr>
                <w:rFonts w:hint="eastAsia"/>
              </w:rPr>
              <w:t>。</w:t>
            </w:r>
          </w:p>
          <w:p w:rsidR="00B5300E" w:rsidRPr="006C225E" w:rsidRDefault="00B5300E" w:rsidP="00B54D0B">
            <w:pPr>
              <w:adjustRightInd w:val="0"/>
              <w:snapToGrid w:val="0"/>
              <w:spacing w:line="440" w:lineRule="exact"/>
              <w:ind w:firstLineChars="200" w:firstLine="480"/>
            </w:pPr>
            <w:r w:rsidRPr="006C225E">
              <w:rPr>
                <w:rFonts w:hint="eastAsia"/>
              </w:rPr>
              <w:t>2</w:t>
            </w:r>
            <w:r w:rsidRPr="006C225E">
              <w:rPr>
                <w:rFonts w:hint="eastAsia"/>
              </w:rPr>
              <w:t>、废包装袋</w:t>
            </w:r>
          </w:p>
          <w:p w:rsidR="00B5300E" w:rsidRPr="006C225E" w:rsidRDefault="00B5300E" w:rsidP="00B54D0B">
            <w:pPr>
              <w:adjustRightInd w:val="0"/>
              <w:snapToGrid w:val="0"/>
              <w:spacing w:line="440" w:lineRule="exact"/>
              <w:ind w:firstLineChars="200" w:firstLine="480"/>
            </w:pPr>
            <w:r w:rsidRPr="006C225E">
              <w:rPr>
                <w:rFonts w:hint="eastAsia"/>
              </w:rPr>
              <w:t>本项目在原料使用过程中会产生废包装袋，废包装袋产生量约为</w:t>
            </w:r>
            <w:r w:rsidR="00C0194F" w:rsidRPr="006C225E">
              <w:rPr>
                <w:rFonts w:hint="eastAsia"/>
              </w:rPr>
              <w:t>0.5</w:t>
            </w:r>
            <w:r w:rsidRPr="006C225E">
              <w:rPr>
                <w:rFonts w:hint="eastAsia"/>
              </w:rPr>
              <w:t>t/a</w:t>
            </w:r>
            <w:r w:rsidRPr="006C225E">
              <w:rPr>
                <w:rFonts w:hint="eastAsia"/>
              </w:rPr>
              <w:t>，属于一般固废，在一般固废暂存间暂存，定期出售。</w:t>
            </w:r>
          </w:p>
          <w:p w:rsidR="00B5300E" w:rsidRPr="006C225E" w:rsidRDefault="00B5300E" w:rsidP="00B54D0B">
            <w:pPr>
              <w:adjustRightInd w:val="0"/>
              <w:snapToGrid w:val="0"/>
              <w:spacing w:line="440" w:lineRule="exact"/>
              <w:ind w:firstLineChars="200" w:firstLine="480"/>
            </w:pPr>
            <w:r w:rsidRPr="006C225E">
              <w:rPr>
                <w:rFonts w:hint="eastAsia"/>
              </w:rPr>
              <w:t>3</w:t>
            </w:r>
            <w:r w:rsidRPr="006C225E">
              <w:rPr>
                <w:rFonts w:hint="eastAsia"/>
              </w:rPr>
              <w:t>、除尘器收集尘</w:t>
            </w:r>
          </w:p>
          <w:p w:rsidR="00B5300E" w:rsidRPr="006C225E" w:rsidRDefault="00B5300E" w:rsidP="00B54D0B">
            <w:pPr>
              <w:adjustRightInd w:val="0"/>
              <w:snapToGrid w:val="0"/>
              <w:spacing w:line="440" w:lineRule="exact"/>
              <w:ind w:firstLineChars="200" w:firstLine="480"/>
            </w:pPr>
            <w:r w:rsidRPr="006C225E">
              <w:rPr>
                <w:rFonts w:hint="eastAsia"/>
              </w:rPr>
              <w:t>根据工程分析，袋式除尘器收集的粉尘量为</w:t>
            </w:r>
            <w:r w:rsidR="004E7141" w:rsidRPr="006C225E">
              <w:rPr>
                <w:rFonts w:hint="eastAsia"/>
              </w:rPr>
              <w:t>0.015</w:t>
            </w:r>
            <w:r w:rsidRPr="006C225E">
              <w:rPr>
                <w:rFonts w:hint="eastAsia"/>
              </w:rPr>
              <w:t>t/a</w:t>
            </w:r>
            <w:r w:rsidRPr="006C225E">
              <w:rPr>
                <w:rFonts w:hint="eastAsia"/>
              </w:rPr>
              <w:t>，收集尘回用于生产。</w:t>
            </w:r>
          </w:p>
          <w:p w:rsidR="00A2373A" w:rsidRPr="006C225E" w:rsidRDefault="004511C7" w:rsidP="00B54D0B">
            <w:pPr>
              <w:adjustRightInd w:val="0"/>
              <w:snapToGrid w:val="0"/>
              <w:spacing w:line="440" w:lineRule="exact"/>
              <w:ind w:firstLineChars="200" w:firstLine="480"/>
            </w:pPr>
            <w:r w:rsidRPr="006C225E">
              <w:rPr>
                <w:rFonts w:hint="eastAsia"/>
              </w:rPr>
              <w:t>评价要求：企业应严格按照《一般工业固体废物贮存和填埋污染控制标准》（</w:t>
            </w:r>
            <w:r w:rsidRPr="006C225E">
              <w:rPr>
                <w:rFonts w:hint="eastAsia"/>
              </w:rPr>
              <w:t>GB18599-2020</w:t>
            </w:r>
            <w:r w:rsidRPr="006C225E">
              <w:rPr>
                <w:rFonts w:hint="eastAsia"/>
              </w:rPr>
              <w:t>）的相关要求对一般固废进行暂存，本项目拟设置一般固废暂存间（面积为</w:t>
            </w:r>
            <w:r w:rsidR="00293402" w:rsidRPr="006C225E">
              <w:rPr>
                <w:rFonts w:hint="eastAsia"/>
              </w:rPr>
              <w:t>1</w:t>
            </w:r>
            <w:r w:rsidRPr="006C225E">
              <w:rPr>
                <w:rFonts w:hint="eastAsia"/>
              </w:rPr>
              <w:t>0m</w:t>
            </w:r>
            <w:r w:rsidRPr="006C225E">
              <w:rPr>
                <w:rFonts w:hint="eastAsia"/>
                <w:vertAlign w:val="superscript"/>
              </w:rPr>
              <w:t>2</w:t>
            </w:r>
            <w:r w:rsidRPr="006C225E">
              <w:rPr>
                <w:rFonts w:hint="eastAsia"/>
              </w:rPr>
              <w:t>），一般固废暂存间应做到防风、防雨、防渗漏等措施。综上所述，本项目所产生的固体废物经收集后外可以妥善处理，能够避免固体废物排放对环境的二次污染，不会对当地环境产生不利影响。</w:t>
            </w:r>
          </w:p>
          <w:p w:rsidR="00A2373A" w:rsidRPr="006C225E" w:rsidRDefault="00876044" w:rsidP="00876044">
            <w:pPr>
              <w:adjustRightInd w:val="0"/>
              <w:snapToGrid w:val="0"/>
              <w:spacing w:line="440" w:lineRule="exact"/>
              <w:ind w:firstLineChars="200" w:firstLine="482"/>
              <w:rPr>
                <w:b/>
                <w:bCs/>
              </w:rPr>
            </w:pPr>
            <w:r w:rsidRPr="006C225E">
              <w:rPr>
                <w:rFonts w:hint="eastAsia"/>
                <w:b/>
              </w:rPr>
              <w:t>（一）</w:t>
            </w:r>
            <w:r w:rsidR="004511C7" w:rsidRPr="006C225E">
              <w:rPr>
                <w:rFonts w:hint="eastAsia"/>
                <w:b/>
                <w:bCs/>
              </w:rPr>
              <w:t>、危险废物</w:t>
            </w:r>
          </w:p>
          <w:p w:rsidR="00293402" w:rsidRPr="006C225E" w:rsidRDefault="00876044" w:rsidP="00B54D0B">
            <w:pPr>
              <w:adjustRightInd w:val="0"/>
              <w:snapToGrid w:val="0"/>
              <w:spacing w:line="440" w:lineRule="exact"/>
              <w:ind w:firstLineChars="200" w:firstLine="480"/>
              <w:rPr>
                <w:color w:val="000000" w:themeColor="text1"/>
                <w:szCs w:val="20"/>
              </w:rPr>
            </w:pPr>
            <w:r w:rsidRPr="006C225E">
              <w:rPr>
                <w:rFonts w:hint="eastAsia"/>
              </w:rPr>
              <w:t>1</w:t>
            </w:r>
            <w:r w:rsidRPr="006C225E">
              <w:rPr>
                <w:rFonts w:hint="eastAsia"/>
              </w:rPr>
              <w:t>、</w:t>
            </w:r>
            <w:r w:rsidR="00293402" w:rsidRPr="006C225E">
              <w:rPr>
                <w:color w:val="000000" w:themeColor="text1"/>
                <w:szCs w:val="20"/>
              </w:rPr>
              <w:t>废活性炭</w:t>
            </w:r>
          </w:p>
          <w:p w:rsidR="006B1E7D" w:rsidRPr="006C225E" w:rsidRDefault="006B1E7D" w:rsidP="006B1E7D">
            <w:pPr>
              <w:adjustRightInd w:val="0"/>
              <w:snapToGrid w:val="0"/>
              <w:spacing w:line="440" w:lineRule="exact"/>
              <w:ind w:firstLineChars="200" w:firstLine="480"/>
            </w:pPr>
            <w:r w:rsidRPr="006C225E">
              <w:rPr>
                <w:rFonts w:hint="eastAsia"/>
              </w:rPr>
              <w:t>根据企业设计资料，活性炭吸附箱脱附装置中两个活性炭床容积共为</w:t>
            </w:r>
            <w:r w:rsidRPr="006C225E">
              <w:rPr>
                <w:rFonts w:hint="eastAsia"/>
              </w:rPr>
              <w:t>1m</w:t>
            </w:r>
            <w:r w:rsidRPr="006C225E">
              <w:rPr>
                <w:rFonts w:hint="eastAsia"/>
                <w:vertAlign w:val="superscript"/>
              </w:rPr>
              <w:t>3</w:t>
            </w:r>
            <w:r w:rsidRPr="006C225E">
              <w:rPr>
                <w:rFonts w:hint="eastAsia"/>
              </w:rPr>
              <w:t>，一般活性炭密度为</w:t>
            </w:r>
            <w:r w:rsidRPr="006C225E">
              <w:rPr>
                <w:rFonts w:hint="eastAsia"/>
              </w:rPr>
              <w:t>0.55g/cm</w:t>
            </w:r>
            <w:r w:rsidRPr="006C225E">
              <w:rPr>
                <w:rFonts w:hint="eastAsia"/>
                <w:vertAlign w:val="superscript"/>
              </w:rPr>
              <w:t>3</w:t>
            </w:r>
            <w:r w:rsidRPr="006C225E">
              <w:rPr>
                <w:rFonts w:hint="eastAsia"/>
              </w:rPr>
              <w:t>，活性炭吸附</w:t>
            </w:r>
            <w:r w:rsidRPr="006C225E">
              <w:rPr>
                <w:rFonts w:hint="eastAsia"/>
              </w:rPr>
              <w:t>-</w:t>
            </w:r>
            <w:r w:rsidRPr="006C225E">
              <w:rPr>
                <w:rFonts w:hint="eastAsia"/>
              </w:rPr>
              <w:t>脱附</w:t>
            </w:r>
            <w:r w:rsidRPr="006C225E">
              <w:rPr>
                <w:rFonts w:hint="eastAsia"/>
              </w:rPr>
              <w:t>-</w:t>
            </w:r>
            <w:r w:rsidRPr="006C225E">
              <w:rPr>
                <w:rFonts w:hint="eastAsia"/>
              </w:rPr>
              <w:t>催化燃烧装置的活性炭每</w:t>
            </w:r>
            <w:r w:rsidRPr="006C225E">
              <w:rPr>
                <w:rFonts w:hint="eastAsia"/>
              </w:rPr>
              <w:t>3</w:t>
            </w:r>
            <w:r w:rsidRPr="006C225E">
              <w:rPr>
                <w:rFonts w:hint="eastAsia"/>
              </w:rPr>
              <w:t>年更换一次，每次更换时活性炭全部更换，每次活性炭更换量为</w:t>
            </w:r>
            <w:r w:rsidRPr="006C225E">
              <w:rPr>
                <w:rFonts w:hint="eastAsia"/>
              </w:rPr>
              <w:t>0.6t</w:t>
            </w:r>
            <w:r w:rsidRPr="006C225E">
              <w:rPr>
                <w:rFonts w:hint="eastAsia"/>
              </w:rPr>
              <w:t>，则废活性炭的产生量为</w:t>
            </w:r>
            <w:r w:rsidRPr="006C225E">
              <w:rPr>
                <w:rFonts w:hint="eastAsia"/>
              </w:rPr>
              <w:t>0.2t/a</w:t>
            </w:r>
            <w:r w:rsidRPr="006C225E">
              <w:rPr>
                <w:rFonts w:hint="eastAsia"/>
              </w:rPr>
              <w:t>。根据《国家危险废物名录》（</w:t>
            </w:r>
            <w:r w:rsidRPr="006C225E">
              <w:rPr>
                <w:rFonts w:hint="eastAsia"/>
              </w:rPr>
              <w:t>2021</w:t>
            </w:r>
            <w:r w:rsidRPr="006C225E">
              <w:rPr>
                <w:rFonts w:hint="eastAsia"/>
              </w:rPr>
              <w:t>年版），废活性炭属于危险废物（</w:t>
            </w:r>
            <w:r w:rsidRPr="006C225E">
              <w:rPr>
                <w:rFonts w:hint="eastAsia"/>
              </w:rPr>
              <w:t>HW49</w:t>
            </w:r>
            <w:r w:rsidRPr="006C225E">
              <w:rPr>
                <w:rFonts w:hint="eastAsia"/>
              </w:rPr>
              <w:t>，废物代码</w:t>
            </w:r>
            <w:r w:rsidRPr="006C225E">
              <w:rPr>
                <w:rFonts w:hint="eastAsia"/>
              </w:rPr>
              <w:t>900-039-49</w:t>
            </w:r>
            <w:r w:rsidRPr="006C225E">
              <w:rPr>
                <w:rFonts w:hint="eastAsia"/>
              </w:rPr>
              <w:t>）。废活性炭装桶后在危废暂存间暂存，定期委托有资质的危废处理单位进行安全处置。</w:t>
            </w:r>
          </w:p>
          <w:p w:rsidR="008E226F" w:rsidRPr="006C225E" w:rsidRDefault="00876044" w:rsidP="008E226F">
            <w:pPr>
              <w:adjustRightInd w:val="0"/>
              <w:snapToGrid w:val="0"/>
              <w:spacing w:line="440" w:lineRule="exact"/>
              <w:ind w:firstLineChars="200" w:firstLine="480"/>
            </w:pPr>
            <w:r w:rsidRPr="006C225E">
              <w:rPr>
                <w:rFonts w:hint="eastAsia"/>
              </w:rPr>
              <w:t>2</w:t>
            </w:r>
            <w:r w:rsidRPr="006C225E">
              <w:rPr>
                <w:rFonts w:hint="eastAsia"/>
              </w:rPr>
              <w:t>、</w:t>
            </w:r>
            <w:r w:rsidR="008E226F" w:rsidRPr="006C225E">
              <w:rPr>
                <w:rFonts w:hint="eastAsia"/>
              </w:rPr>
              <w:t>废催化剂</w:t>
            </w:r>
          </w:p>
          <w:p w:rsidR="008E226F" w:rsidRPr="006C225E" w:rsidRDefault="008E226F" w:rsidP="008E226F">
            <w:pPr>
              <w:adjustRightInd w:val="0"/>
              <w:snapToGrid w:val="0"/>
              <w:spacing w:line="440" w:lineRule="exact"/>
              <w:ind w:firstLineChars="200" w:firstLine="480"/>
            </w:pPr>
            <w:r w:rsidRPr="006C225E">
              <w:rPr>
                <w:rFonts w:hint="eastAsia"/>
              </w:rPr>
              <w:t>有机废气治理设施（活性炭吸附</w:t>
            </w:r>
            <w:r w:rsidRPr="006C225E">
              <w:rPr>
                <w:rFonts w:hint="eastAsia"/>
              </w:rPr>
              <w:t>-</w:t>
            </w:r>
            <w:r w:rsidRPr="006C225E">
              <w:rPr>
                <w:rFonts w:hint="eastAsia"/>
              </w:rPr>
              <w:t>脱附</w:t>
            </w:r>
            <w:r w:rsidRPr="006C225E">
              <w:rPr>
                <w:rFonts w:hint="eastAsia"/>
              </w:rPr>
              <w:t>-</w:t>
            </w:r>
            <w:r w:rsidRPr="006C225E">
              <w:rPr>
                <w:rFonts w:hint="eastAsia"/>
              </w:rPr>
              <w:t>催化燃烧装置）中会使用到催化剂，该催化剂需定期更换，更换周期为</w:t>
            </w:r>
            <w:r w:rsidRPr="006C225E">
              <w:rPr>
                <w:rFonts w:hint="eastAsia"/>
              </w:rPr>
              <w:t>1</w:t>
            </w:r>
            <w:r w:rsidRPr="006C225E">
              <w:rPr>
                <w:rFonts w:hint="eastAsia"/>
              </w:rPr>
              <w:t>年，每次更换量为</w:t>
            </w:r>
            <w:r w:rsidRPr="006C225E">
              <w:rPr>
                <w:rFonts w:hint="eastAsia"/>
              </w:rPr>
              <w:t>0.05t</w:t>
            </w:r>
            <w:r w:rsidRPr="006C225E">
              <w:rPr>
                <w:rFonts w:hint="eastAsia"/>
              </w:rPr>
              <w:t>，故废催化剂的产生量为</w:t>
            </w:r>
            <w:r w:rsidRPr="006C225E">
              <w:rPr>
                <w:rFonts w:hint="eastAsia"/>
              </w:rPr>
              <w:lastRenderedPageBreak/>
              <w:t>0.05t/a</w:t>
            </w:r>
            <w:r w:rsidRPr="006C225E">
              <w:rPr>
                <w:rFonts w:hint="eastAsia"/>
              </w:rPr>
              <w:t>。根据《国家危险废物名录》（</w:t>
            </w:r>
            <w:r w:rsidRPr="006C225E">
              <w:rPr>
                <w:rFonts w:hint="eastAsia"/>
              </w:rPr>
              <w:t>2021</w:t>
            </w:r>
            <w:r w:rsidRPr="006C225E">
              <w:rPr>
                <w:rFonts w:hint="eastAsia"/>
              </w:rPr>
              <w:t>年版），废催化剂参照危险废物（</w:t>
            </w:r>
            <w:r w:rsidRPr="006C225E">
              <w:rPr>
                <w:rFonts w:hint="eastAsia"/>
              </w:rPr>
              <w:t>HW50</w:t>
            </w:r>
            <w:r w:rsidRPr="006C225E">
              <w:rPr>
                <w:rFonts w:hint="eastAsia"/>
              </w:rPr>
              <w:t>废物代码</w:t>
            </w:r>
            <w:r w:rsidRPr="006C225E">
              <w:rPr>
                <w:rFonts w:hint="eastAsia"/>
              </w:rPr>
              <w:t>772-007-50</w:t>
            </w:r>
            <w:r w:rsidRPr="006C225E">
              <w:rPr>
                <w:rFonts w:hint="eastAsia"/>
              </w:rPr>
              <w:t>）执行。废催化剂装桶后在危废暂存间暂存，定期委托有资质的危废处理单位进行安全处置。</w:t>
            </w:r>
          </w:p>
          <w:p w:rsidR="00293402" w:rsidRPr="006C225E" w:rsidRDefault="00293402" w:rsidP="00B54D0B">
            <w:pPr>
              <w:spacing w:line="440" w:lineRule="exact"/>
              <w:ind w:firstLineChars="200" w:firstLine="480"/>
              <w:jc w:val="both"/>
              <w:rPr>
                <w:rFonts w:cs="Courier New"/>
                <w:color w:val="000000"/>
                <w:kern w:val="44"/>
              </w:rPr>
            </w:pPr>
            <w:r w:rsidRPr="006C225E">
              <w:rPr>
                <w:rFonts w:cs="Courier New"/>
                <w:color w:val="000000"/>
                <w:kern w:val="44"/>
              </w:rPr>
              <w:t>本项目</w:t>
            </w:r>
            <w:r w:rsidRPr="006C225E">
              <w:rPr>
                <w:rFonts w:cs="Courier New" w:hint="eastAsia"/>
                <w:color w:val="000000"/>
                <w:kern w:val="44"/>
              </w:rPr>
              <w:t>运营后</w:t>
            </w:r>
            <w:r w:rsidRPr="006C225E">
              <w:rPr>
                <w:rFonts w:cs="Courier New"/>
                <w:color w:val="000000"/>
                <w:kern w:val="44"/>
              </w:rPr>
              <w:t>危险废物产生处置情况如下：</w:t>
            </w:r>
          </w:p>
          <w:p w:rsidR="00293402" w:rsidRPr="006C225E" w:rsidRDefault="00293402" w:rsidP="00293402">
            <w:pPr>
              <w:spacing w:line="440" w:lineRule="exact"/>
              <w:ind w:firstLineChars="200" w:firstLine="480"/>
              <w:jc w:val="both"/>
              <w:rPr>
                <w:rFonts w:eastAsia="黑体"/>
                <w:color w:val="000000"/>
                <w:kern w:val="44"/>
              </w:rPr>
            </w:pPr>
            <w:r w:rsidRPr="006C225E">
              <w:rPr>
                <w:rFonts w:eastAsia="黑体" w:hint="eastAsia"/>
                <w:color w:val="000000"/>
                <w:kern w:val="44"/>
              </w:rPr>
              <w:t>表</w:t>
            </w:r>
            <w:r w:rsidR="00BC41AC" w:rsidRPr="006C225E">
              <w:rPr>
                <w:rFonts w:eastAsia="黑体" w:hint="eastAsia"/>
                <w:color w:val="000000"/>
                <w:kern w:val="44"/>
              </w:rPr>
              <w:t>3</w:t>
            </w:r>
            <w:r w:rsidR="00C40672" w:rsidRPr="006C225E">
              <w:rPr>
                <w:rFonts w:eastAsia="黑体" w:hint="eastAsia"/>
                <w:color w:val="000000"/>
                <w:kern w:val="44"/>
              </w:rPr>
              <w:t>9</w:t>
            </w:r>
            <w:r w:rsidR="00BC41AC" w:rsidRPr="006C225E">
              <w:rPr>
                <w:rFonts w:eastAsia="黑体" w:hint="eastAsia"/>
                <w:color w:val="000000"/>
                <w:kern w:val="44"/>
              </w:rPr>
              <w:t xml:space="preserve">                  </w:t>
            </w:r>
            <w:r w:rsidRPr="006C225E">
              <w:rPr>
                <w:rFonts w:eastAsia="黑体" w:hint="eastAsia"/>
                <w:color w:val="000000"/>
                <w:kern w:val="44"/>
              </w:rPr>
              <w:t xml:space="preserve">   </w:t>
            </w:r>
            <w:r w:rsidRPr="006C225E">
              <w:rPr>
                <w:rFonts w:eastAsia="黑体" w:hint="eastAsia"/>
                <w:color w:val="000000"/>
                <w:kern w:val="44"/>
              </w:rPr>
              <w:t>危险废物汇总表</w:t>
            </w:r>
          </w:p>
          <w:tbl>
            <w:tblPr>
              <w:tblW w:w="5000" w:type="pct"/>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426"/>
              <w:gridCol w:w="899"/>
              <w:gridCol w:w="851"/>
              <w:gridCol w:w="850"/>
              <w:gridCol w:w="992"/>
              <w:gridCol w:w="709"/>
              <w:gridCol w:w="425"/>
              <w:gridCol w:w="709"/>
              <w:gridCol w:w="709"/>
              <w:gridCol w:w="425"/>
              <w:gridCol w:w="425"/>
              <w:gridCol w:w="1196"/>
            </w:tblGrid>
            <w:tr w:rsidR="00293402" w:rsidRPr="006C225E" w:rsidTr="0043276F">
              <w:trPr>
                <w:trHeight w:val="397"/>
                <w:jc w:val="center"/>
              </w:trPr>
              <w:tc>
                <w:tcPr>
                  <w:tcW w:w="426" w:type="dxa"/>
                  <w:tcBorders>
                    <w:top w:val="single" w:sz="8" w:space="0" w:color="auto"/>
                    <w:bottom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序号</w:t>
                  </w:r>
                </w:p>
              </w:tc>
              <w:tc>
                <w:tcPr>
                  <w:tcW w:w="899" w:type="dxa"/>
                  <w:tcBorders>
                    <w:top w:val="single" w:sz="8" w:space="0" w:color="auto"/>
                    <w:bottom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危险废物名称</w:t>
                  </w:r>
                </w:p>
              </w:tc>
              <w:tc>
                <w:tcPr>
                  <w:tcW w:w="851" w:type="dxa"/>
                  <w:tcBorders>
                    <w:top w:val="single" w:sz="8" w:space="0" w:color="auto"/>
                    <w:bottom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危险废物类别</w:t>
                  </w:r>
                </w:p>
              </w:tc>
              <w:tc>
                <w:tcPr>
                  <w:tcW w:w="850" w:type="dxa"/>
                  <w:tcBorders>
                    <w:top w:val="single" w:sz="8" w:space="0" w:color="auto"/>
                    <w:bottom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危险废物代码</w:t>
                  </w:r>
                </w:p>
              </w:tc>
              <w:tc>
                <w:tcPr>
                  <w:tcW w:w="992" w:type="dxa"/>
                  <w:tcBorders>
                    <w:top w:val="single" w:sz="8" w:space="0" w:color="auto"/>
                  </w:tcBorders>
                  <w:vAlign w:val="center"/>
                </w:tcPr>
                <w:p w:rsidR="00293402" w:rsidRPr="006C225E" w:rsidRDefault="00293402" w:rsidP="00293402">
                  <w:pPr>
                    <w:topLinePunct/>
                    <w:adjustRightInd w:val="0"/>
                    <w:snapToGrid w:val="0"/>
                    <w:jc w:val="center"/>
                    <w:rPr>
                      <w:b/>
                      <w:kern w:val="0"/>
                      <w:sz w:val="21"/>
                      <w:szCs w:val="21"/>
                    </w:rPr>
                  </w:pPr>
                  <w:r w:rsidRPr="006C225E">
                    <w:rPr>
                      <w:b/>
                      <w:kern w:val="44"/>
                      <w:sz w:val="21"/>
                      <w:szCs w:val="21"/>
                    </w:rPr>
                    <w:t>产生量</w:t>
                  </w:r>
                  <w:r w:rsidRPr="006C225E">
                    <w:rPr>
                      <w:b/>
                      <w:kern w:val="0"/>
                      <w:sz w:val="21"/>
                      <w:szCs w:val="21"/>
                    </w:rPr>
                    <w:t>（吨</w:t>
                  </w:r>
                  <w:r w:rsidRPr="006C225E">
                    <w:rPr>
                      <w:b/>
                      <w:kern w:val="0"/>
                      <w:sz w:val="21"/>
                      <w:szCs w:val="21"/>
                    </w:rPr>
                    <w:t>/</w:t>
                  </w:r>
                  <w:r w:rsidRPr="006C225E">
                    <w:rPr>
                      <w:b/>
                      <w:kern w:val="0"/>
                      <w:sz w:val="21"/>
                      <w:szCs w:val="21"/>
                    </w:rPr>
                    <w:t>年）</w:t>
                  </w:r>
                </w:p>
              </w:tc>
              <w:tc>
                <w:tcPr>
                  <w:tcW w:w="709" w:type="dxa"/>
                  <w:tcBorders>
                    <w:top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产生工序及装置</w:t>
                  </w:r>
                </w:p>
              </w:tc>
              <w:tc>
                <w:tcPr>
                  <w:tcW w:w="425" w:type="dxa"/>
                  <w:tcBorders>
                    <w:top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形态</w:t>
                  </w:r>
                </w:p>
              </w:tc>
              <w:tc>
                <w:tcPr>
                  <w:tcW w:w="709" w:type="dxa"/>
                  <w:tcBorders>
                    <w:top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主要成分</w:t>
                  </w:r>
                </w:p>
              </w:tc>
              <w:tc>
                <w:tcPr>
                  <w:tcW w:w="709" w:type="dxa"/>
                  <w:tcBorders>
                    <w:top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有害成分</w:t>
                  </w:r>
                </w:p>
              </w:tc>
              <w:tc>
                <w:tcPr>
                  <w:tcW w:w="425" w:type="dxa"/>
                  <w:tcBorders>
                    <w:top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产废周期</w:t>
                  </w:r>
                </w:p>
              </w:tc>
              <w:tc>
                <w:tcPr>
                  <w:tcW w:w="425" w:type="dxa"/>
                  <w:tcBorders>
                    <w:top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危险</w:t>
                  </w:r>
                </w:p>
                <w:p w:rsidR="00293402" w:rsidRPr="006C225E" w:rsidRDefault="00293402" w:rsidP="00293402">
                  <w:pPr>
                    <w:topLinePunct/>
                    <w:adjustRightInd w:val="0"/>
                    <w:snapToGrid w:val="0"/>
                    <w:jc w:val="center"/>
                    <w:rPr>
                      <w:b/>
                      <w:kern w:val="44"/>
                      <w:sz w:val="21"/>
                      <w:szCs w:val="21"/>
                    </w:rPr>
                  </w:pPr>
                  <w:r w:rsidRPr="006C225E">
                    <w:rPr>
                      <w:b/>
                      <w:kern w:val="44"/>
                      <w:sz w:val="21"/>
                      <w:szCs w:val="21"/>
                    </w:rPr>
                    <w:t>特性</w:t>
                  </w:r>
                </w:p>
              </w:tc>
              <w:tc>
                <w:tcPr>
                  <w:tcW w:w="1196" w:type="dxa"/>
                  <w:tcBorders>
                    <w:top w:val="single" w:sz="8" w:space="0" w:color="auto"/>
                  </w:tcBorders>
                  <w:vAlign w:val="center"/>
                </w:tcPr>
                <w:p w:rsidR="00293402" w:rsidRPr="006C225E" w:rsidRDefault="00293402" w:rsidP="00293402">
                  <w:pPr>
                    <w:topLinePunct/>
                    <w:adjustRightInd w:val="0"/>
                    <w:snapToGrid w:val="0"/>
                    <w:jc w:val="center"/>
                    <w:rPr>
                      <w:b/>
                      <w:kern w:val="44"/>
                      <w:sz w:val="21"/>
                      <w:szCs w:val="21"/>
                    </w:rPr>
                  </w:pPr>
                  <w:r w:rsidRPr="006C225E">
                    <w:rPr>
                      <w:b/>
                      <w:kern w:val="44"/>
                      <w:sz w:val="21"/>
                      <w:szCs w:val="21"/>
                    </w:rPr>
                    <w:t>污染防治措施</w:t>
                  </w:r>
                </w:p>
              </w:tc>
            </w:tr>
            <w:tr w:rsidR="008E226F" w:rsidRPr="006C225E" w:rsidTr="0043276F">
              <w:trPr>
                <w:trHeight w:val="397"/>
                <w:jc w:val="center"/>
              </w:trPr>
              <w:tc>
                <w:tcPr>
                  <w:tcW w:w="426" w:type="dxa"/>
                  <w:tcBorders>
                    <w:top w:val="single" w:sz="8" w:space="0" w:color="auto"/>
                    <w:bottom w:val="single" w:sz="4" w:space="0" w:color="auto"/>
                  </w:tcBorders>
                  <w:vAlign w:val="center"/>
                </w:tcPr>
                <w:p w:rsidR="008E226F" w:rsidRPr="006C225E" w:rsidRDefault="008E226F" w:rsidP="00293402">
                  <w:pPr>
                    <w:topLinePunct/>
                    <w:adjustRightInd w:val="0"/>
                    <w:snapToGrid w:val="0"/>
                    <w:jc w:val="center"/>
                    <w:rPr>
                      <w:rFonts w:eastAsia="黑体"/>
                      <w:kern w:val="44"/>
                      <w:sz w:val="21"/>
                      <w:szCs w:val="21"/>
                    </w:rPr>
                  </w:pPr>
                  <w:r w:rsidRPr="006C225E">
                    <w:rPr>
                      <w:bCs/>
                      <w:kern w:val="0"/>
                      <w:sz w:val="21"/>
                      <w:szCs w:val="21"/>
                    </w:rPr>
                    <w:t>1</w:t>
                  </w:r>
                </w:p>
              </w:tc>
              <w:tc>
                <w:tcPr>
                  <w:tcW w:w="899" w:type="dxa"/>
                  <w:tcBorders>
                    <w:top w:val="single" w:sz="8" w:space="0" w:color="auto"/>
                    <w:bottom w:val="single" w:sz="4" w:space="0" w:color="auto"/>
                  </w:tcBorders>
                  <w:vAlign w:val="center"/>
                </w:tcPr>
                <w:p w:rsidR="008E226F" w:rsidRPr="006C225E" w:rsidRDefault="008E226F" w:rsidP="000A081D">
                  <w:pPr>
                    <w:adjustRightInd w:val="0"/>
                    <w:snapToGrid w:val="0"/>
                    <w:jc w:val="center"/>
                    <w:rPr>
                      <w:sz w:val="21"/>
                      <w:szCs w:val="21"/>
                    </w:rPr>
                  </w:pPr>
                  <w:r w:rsidRPr="006C225E">
                    <w:rPr>
                      <w:sz w:val="21"/>
                      <w:szCs w:val="21"/>
                    </w:rPr>
                    <w:t>废活性炭</w:t>
                  </w:r>
                </w:p>
              </w:tc>
              <w:tc>
                <w:tcPr>
                  <w:tcW w:w="851" w:type="dxa"/>
                  <w:tcBorders>
                    <w:top w:val="single" w:sz="8" w:space="0" w:color="auto"/>
                    <w:bottom w:val="single" w:sz="4" w:space="0" w:color="auto"/>
                  </w:tcBorders>
                  <w:vAlign w:val="center"/>
                </w:tcPr>
                <w:p w:rsidR="008E226F" w:rsidRPr="006C225E" w:rsidRDefault="008E226F" w:rsidP="000A081D">
                  <w:pPr>
                    <w:adjustRightInd w:val="0"/>
                    <w:snapToGrid w:val="0"/>
                    <w:jc w:val="center"/>
                    <w:rPr>
                      <w:sz w:val="21"/>
                      <w:szCs w:val="21"/>
                    </w:rPr>
                  </w:pPr>
                  <w:r w:rsidRPr="006C225E">
                    <w:rPr>
                      <w:sz w:val="21"/>
                      <w:szCs w:val="21"/>
                    </w:rPr>
                    <w:t>HW49</w:t>
                  </w:r>
                </w:p>
              </w:tc>
              <w:tc>
                <w:tcPr>
                  <w:tcW w:w="850" w:type="dxa"/>
                  <w:tcBorders>
                    <w:top w:val="single" w:sz="8" w:space="0" w:color="auto"/>
                    <w:bottom w:val="single" w:sz="4" w:space="0" w:color="auto"/>
                  </w:tcBorders>
                  <w:vAlign w:val="center"/>
                </w:tcPr>
                <w:p w:rsidR="008E226F" w:rsidRPr="006C225E" w:rsidRDefault="008E226F" w:rsidP="000A081D">
                  <w:pPr>
                    <w:adjustRightInd w:val="0"/>
                    <w:snapToGrid w:val="0"/>
                    <w:jc w:val="center"/>
                    <w:rPr>
                      <w:sz w:val="21"/>
                      <w:szCs w:val="21"/>
                    </w:rPr>
                  </w:pPr>
                  <w:r w:rsidRPr="006C225E">
                    <w:rPr>
                      <w:sz w:val="21"/>
                      <w:szCs w:val="21"/>
                    </w:rPr>
                    <w:t>900-039-49</w:t>
                  </w:r>
                </w:p>
              </w:tc>
              <w:tc>
                <w:tcPr>
                  <w:tcW w:w="992" w:type="dxa"/>
                  <w:tcBorders>
                    <w:top w:val="single" w:sz="8" w:space="0" w:color="auto"/>
                    <w:bottom w:val="single" w:sz="4" w:space="0" w:color="auto"/>
                  </w:tcBorders>
                  <w:vAlign w:val="center"/>
                </w:tcPr>
                <w:p w:rsidR="008E226F" w:rsidRPr="006C225E" w:rsidRDefault="008E226F" w:rsidP="008E226F">
                  <w:pPr>
                    <w:adjustRightInd w:val="0"/>
                    <w:snapToGrid w:val="0"/>
                    <w:jc w:val="center"/>
                    <w:rPr>
                      <w:sz w:val="21"/>
                      <w:szCs w:val="21"/>
                    </w:rPr>
                  </w:pPr>
                  <w:r w:rsidRPr="006C225E">
                    <w:rPr>
                      <w:sz w:val="21"/>
                      <w:szCs w:val="21"/>
                    </w:rPr>
                    <w:t>0.</w:t>
                  </w:r>
                  <w:r w:rsidRPr="006C225E">
                    <w:rPr>
                      <w:rFonts w:hint="eastAsia"/>
                      <w:sz w:val="21"/>
                      <w:szCs w:val="21"/>
                    </w:rPr>
                    <w:t>2</w:t>
                  </w:r>
                </w:p>
              </w:tc>
              <w:tc>
                <w:tcPr>
                  <w:tcW w:w="709" w:type="dxa"/>
                  <w:vMerge w:val="restart"/>
                  <w:tcBorders>
                    <w:top w:val="single" w:sz="8" w:space="0" w:color="auto"/>
                  </w:tcBorders>
                  <w:vAlign w:val="center"/>
                </w:tcPr>
                <w:p w:rsidR="008E226F" w:rsidRPr="006C225E" w:rsidRDefault="008E226F" w:rsidP="00930F86">
                  <w:pPr>
                    <w:topLinePunct/>
                    <w:adjustRightInd w:val="0"/>
                    <w:snapToGrid w:val="0"/>
                    <w:jc w:val="center"/>
                    <w:rPr>
                      <w:bCs/>
                      <w:kern w:val="0"/>
                      <w:sz w:val="21"/>
                      <w:szCs w:val="21"/>
                    </w:rPr>
                  </w:pPr>
                  <w:r w:rsidRPr="006C225E">
                    <w:rPr>
                      <w:rFonts w:hint="eastAsia"/>
                      <w:bCs/>
                      <w:kern w:val="0"/>
                      <w:sz w:val="21"/>
                      <w:szCs w:val="21"/>
                    </w:rPr>
                    <w:t>废气处理系统</w:t>
                  </w:r>
                </w:p>
              </w:tc>
              <w:tc>
                <w:tcPr>
                  <w:tcW w:w="425" w:type="dxa"/>
                  <w:tcBorders>
                    <w:top w:val="single" w:sz="8" w:space="0" w:color="auto"/>
                    <w:bottom w:val="single" w:sz="4" w:space="0" w:color="auto"/>
                  </w:tcBorders>
                  <w:vAlign w:val="center"/>
                </w:tcPr>
                <w:p w:rsidR="008E226F" w:rsidRPr="006C225E" w:rsidRDefault="008E226F" w:rsidP="00930F86">
                  <w:pPr>
                    <w:topLinePunct/>
                    <w:adjustRightInd w:val="0"/>
                    <w:snapToGrid w:val="0"/>
                    <w:jc w:val="center"/>
                    <w:rPr>
                      <w:bCs/>
                      <w:kern w:val="0"/>
                      <w:sz w:val="21"/>
                      <w:szCs w:val="21"/>
                    </w:rPr>
                  </w:pPr>
                  <w:r w:rsidRPr="006C225E">
                    <w:rPr>
                      <w:bCs/>
                      <w:kern w:val="0"/>
                      <w:sz w:val="21"/>
                      <w:szCs w:val="21"/>
                    </w:rPr>
                    <w:t>固态</w:t>
                  </w:r>
                </w:p>
              </w:tc>
              <w:tc>
                <w:tcPr>
                  <w:tcW w:w="709" w:type="dxa"/>
                  <w:tcBorders>
                    <w:top w:val="single" w:sz="8" w:space="0" w:color="auto"/>
                    <w:bottom w:val="single" w:sz="4" w:space="0" w:color="auto"/>
                  </w:tcBorders>
                  <w:vAlign w:val="center"/>
                </w:tcPr>
                <w:p w:rsidR="008E226F" w:rsidRPr="006C225E" w:rsidRDefault="008E226F" w:rsidP="00930F86">
                  <w:pPr>
                    <w:topLinePunct/>
                    <w:adjustRightInd w:val="0"/>
                    <w:snapToGrid w:val="0"/>
                    <w:jc w:val="center"/>
                    <w:rPr>
                      <w:bCs/>
                      <w:kern w:val="0"/>
                      <w:sz w:val="21"/>
                      <w:szCs w:val="21"/>
                    </w:rPr>
                  </w:pPr>
                  <w:r w:rsidRPr="006C225E">
                    <w:rPr>
                      <w:rFonts w:hint="eastAsia"/>
                      <w:bCs/>
                      <w:kern w:val="0"/>
                      <w:sz w:val="21"/>
                      <w:szCs w:val="21"/>
                    </w:rPr>
                    <w:t>碳</w:t>
                  </w:r>
                </w:p>
              </w:tc>
              <w:tc>
                <w:tcPr>
                  <w:tcW w:w="709" w:type="dxa"/>
                  <w:tcBorders>
                    <w:top w:val="single" w:sz="8" w:space="0" w:color="auto"/>
                    <w:bottom w:val="single" w:sz="4" w:space="0" w:color="auto"/>
                  </w:tcBorders>
                  <w:vAlign w:val="center"/>
                </w:tcPr>
                <w:p w:rsidR="008E226F" w:rsidRPr="006C225E" w:rsidRDefault="008E226F" w:rsidP="00930F86">
                  <w:pPr>
                    <w:topLinePunct/>
                    <w:adjustRightInd w:val="0"/>
                    <w:snapToGrid w:val="0"/>
                    <w:jc w:val="center"/>
                    <w:rPr>
                      <w:bCs/>
                      <w:kern w:val="0"/>
                      <w:sz w:val="21"/>
                      <w:szCs w:val="21"/>
                    </w:rPr>
                  </w:pPr>
                  <w:r w:rsidRPr="006C225E">
                    <w:rPr>
                      <w:rFonts w:hint="eastAsia"/>
                      <w:bCs/>
                      <w:kern w:val="0"/>
                      <w:sz w:val="21"/>
                      <w:szCs w:val="21"/>
                    </w:rPr>
                    <w:t>非甲烷总烃</w:t>
                  </w:r>
                </w:p>
              </w:tc>
              <w:tc>
                <w:tcPr>
                  <w:tcW w:w="425" w:type="dxa"/>
                  <w:tcBorders>
                    <w:top w:val="single" w:sz="8" w:space="0" w:color="auto"/>
                    <w:bottom w:val="single" w:sz="4" w:space="0" w:color="auto"/>
                  </w:tcBorders>
                  <w:vAlign w:val="center"/>
                </w:tcPr>
                <w:p w:rsidR="008E226F" w:rsidRPr="006C225E" w:rsidRDefault="008E226F" w:rsidP="00930F86">
                  <w:pPr>
                    <w:topLinePunct/>
                    <w:adjustRightInd w:val="0"/>
                    <w:snapToGrid w:val="0"/>
                    <w:jc w:val="center"/>
                    <w:rPr>
                      <w:bCs/>
                      <w:kern w:val="0"/>
                      <w:sz w:val="21"/>
                      <w:szCs w:val="21"/>
                    </w:rPr>
                  </w:pPr>
                  <w:r w:rsidRPr="006C225E">
                    <w:rPr>
                      <w:rFonts w:hint="eastAsia"/>
                      <w:kern w:val="0"/>
                      <w:sz w:val="21"/>
                      <w:szCs w:val="21"/>
                    </w:rPr>
                    <w:t>3</w:t>
                  </w:r>
                  <w:r w:rsidRPr="006C225E">
                    <w:rPr>
                      <w:kern w:val="0"/>
                      <w:sz w:val="21"/>
                      <w:szCs w:val="21"/>
                    </w:rPr>
                    <w:t>年</w:t>
                  </w:r>
                </w:p>
              </w:tc>
              <w:tc>
                <w:tcPr>
                  <w:tcW w:w="425" w:type="dxa"/>
                  <w:tcBorders>
                    <w:top w:val="single" w:sz="8" w:space="0" w:color="auto"/>
                  </w:tcBorders>
                  <w:vAlign w:val="center"/>
                </w:tcPr>
                <w:p w:rsidR="008E226F" w:rsidRPr="006C225E" w:rsidRDefault="008E226F" w:rsidP="001574A6">
                  <w:pPr>
                    <w:snapToGrid w:val="0"/>
                    <w:jc w:val="center"/>
                    <w:textAlignment w:val="baseline"/>
                    <w:rPr>
                      <w:sz w:val="21"/>
                      <w:szCs w:val="21"/>
                    </w:rPr>
                  </w:pPr>
                  <w:r w:rsidRPr="006C225E">
                    <w:rPr>
                      <w:rFonts w:hint="eastAsia"/>
                      <w:sz w:val="21"/>
                      <w:szCs w:val="21"/>
                    </w:rPr>
                    <w:t>毒性</w:t>
                  </w:r>
                </w:p>
              </w:tc>
              <w:tc>
                <w:tcPr>
                  <w:tcW w:w="1196" w:type="dxa"/>
                  <w:vMerge w:val="restart"/>
                  <w:tcBorders>
                    <w:top w:val="single" w:sz="8" w:space="0" w:color="auto"/>
                    <w:bottom w:val="single" w:sz="4" w:space="0" w:color="auto"/>
                  </w:tcBorders>
                  <w:vAlign w:val="center"/>
                </w:tcPr>
                <w:p w:rsidR="008E226F" w:rsidRPr="006C225E" w:rsidRDefault="008E226F" w:rsidP="00293402">
                  <w:pPr>
                    <w:topLinePunct/>
                    <w:adjustRightInd w:val="0"/>
                    <w:snapToGrid w:val="0"/>
                    <w:jc w:val="center"/>
                    <w:rPr>
                      <w:rFonts w:eastAsia="黑体"/>
                      <w:kern w:val="44"/>
                      <w:sz w:val="21"/>
                      <w:szCs w:val="21"/>
                    </w:rPr>
                  </w:pPr>
                  <w:r w:rsidRPr="006C225E">
                    <w:rPr>
                      <w:rFonts w:hint="eastAsia"/>
                      <w:kern w:val="44"/>
                      <w:sz w:val="21"/>
                      <w:szCs w:val="21"/>
                    </w:rPr>
                    <w:t>在危废暂存间内存放，定期委托有资质单位处理</w:t>
                  </w:r>
                </w:p>
              </w:tc>
            </w:tr>
            <w:tr w:rsidR="008E226F" w:rsidRPr="006C225E" w:rsidTr="00876044">
              <w:trPr>
                <w:trHeight w:val="397"/>
                <w:jc w:val="center"/>
              </w:trPr>
              <w:tc>
                <w:tcPr>
                  <w:tcW w:w="426" w:type="dxa"/>
                  <w:tcBorders>
                    <w:bottom w:val="single" w:sz="8" w:space="0" w:color="auto"/>
                  </w:tcBorders>
                  <w:vAlign w:val="center"/>
                </w:tcPr>
                <w:p w:rsidR="008E226F" w:rsidRPr="006C225E" w:rsidRDefault="008E226F" w:rsidP="00293402">
                  <w:pPr>
                    <w:topLinePunct/>
                    <w:adjustRightInd w:val="0"/>
                    <w:snapToGrid w:val="0"/>
                    <w:jc w:val="center"/>
                    <w:rPr>
                      <w:kern w:val="0"/>
                      <w:sz w:val="21"/>
                      <w:szCs w:val="21"/>
                    </w:rPr>
                  </w:pPr>
                  <w:r w:rsidRPr="006C225E">
                    <w:rPr>
                      <w:rFonts w:hint="eastAsia"/>
                      <w:kern w:val="0"/>
                      <w:sz w:val="21"/>
                      <w:szCs w:val="21"/>
                    </w:rPr>
                    <w:t>2</w:t>
                  </w:r>
                </w:p>
              </w:tc>
              <w:tc>
                <w:tcPr>
                  <w:tcW w:w="899" w:type="dxa"/>
                  <w:tcBorders>
                    <w:bottom w:val="single" w:sz="8" w:space="0" w:color="auto"/>
                  </w:tcBorders>
                  <w:vAlign w:val="center"/>
                </w:tcPr>
                <w:p w:rsidR="008E226F" w:rsidRPr="006C225E" w:rsidRDefault="008E226F" w:rsidP="000A081D">
                  <w:pPr>
                    <w:adjustRightInd w:val="0"/>
                    <w:snapToGrid w:val="0"/>
                    <w:jc w:val="center"/>
                    <w:rPr>
                      <w:sz w:val="21"/>
                      <w:szCs w:val="21"/>
                    </w:rPr>
                  </w:pPr>
                  <w:r w:rsidRPr="006C225E">
                    <w:rPr>
                      <w:rFonts w:hint="eastAsia"/>
                      <w:sz w:val="21"/>
                      <w:szCs w:val="21"/>
                    </w:rPr>
                    <w:t>废催化剂</w:t>
                  </w:r>
                </w:p>
              </w:tc>
              <w:tc>
                <w:tcPr>
                  <w:tcW w:w="851" w:type="dxa"/>
                  <w:tcBorders>
                    <w:bottom w:val="single" w:sz="8" w:space="0" w:color="auto"/>
                  </w:tcBorders>
                  <w:vAlign w:val="center"/>
                </w:tcPr>
                <w:p w:rsidR="008E226F" w:rsidRPr="006C225E" w:rsidRDefault="008E226F" w:rsidP="000A081D">
                  <w:pPr>
                    <w:adjustRightInd w:val="0"/>
                    <w:snapToGrid w:val="0"/>
                    <w:jc w:val="center"/>
                    <w:rPr>
                      <w:sz w:val="21"/>
                      <w:szCs w:val="21"/>
                    </w:rPr>
                  </w:pPr>
                  <w:r w:rsidRPr="006C225E">
                    <w:rPr>
                      <w:sz w:val="21"/>
                      <w:szCs w:val="21"/>
                    </w:rPr>
                    <w:t>HW50</w:t>
                  </w:r>
                </w:p>
              </w:tc>
              <w:tc>
                <w:tcPr>
                  <w:tcW w:w="850" w:type="dxa"/>
                  <w:tcBorders>
                    <w:bottom w:val="single" w:sz="8" w:space="0" w:color="auto"/>
                  </w:tcBorders>
                  <w:vAlign w:val="center"/>
                </w:tcPr>
                <w:p w:rsidR="008E226F" w:rsidRPr="006C225E" w:rsidRDefault="008E226F" w:rsidP="000A081D">
                  <w:pPr>
                    <w:adjustRightInd w:val="0"/>
                    <w:snapToGrid w:val="0"/>
                    <w:jc w:val="center"/>
                    <w:rPr>
                      <w:sz w:val="21"/>
                      <w:szCs w:val="21"/>
                    </w:rPr>
                  </w:pPr>
                  <w:r w:rsidRPr="006C225E">
                    <w:rPr>
                      <w:sz w:val="21"/>
                      <w:szCs w:val="21"/>
                    </w:rPr>
                    <w:t>772-007-50</w:t>
                  </w:r>
                </w:p>
              </w:tc>
              <w:tc>
                <w:tcPr>
                  <w:tcW w:w="992" w:type="dxa"/>
                  <w:tcBorders>
                    <w:bottom w:val="single" w:sz="8" w:space="0" w:color="auto"/>
                  </w:tcBorders>
                  <w:vAlign w:val="center"/>
                </w:tcPr>
                <w:p w:rsidR="008E226F" w:rsidRPr="006C225E" w:rsidRDefault="008E226F" w:rsidP="008E226F">
                  <w:pPr>
                    <w:adjustRightInd w:val="0"/>
                    <w:snapToGrid w:val="0"/>
                    <w:jc w:val="center"/>
                    <w:rPr>
                      <w:sz w:val="21"/>
                      <w:szCs w:val="21"/>
                    </w:rPr>
                  </w:pPr>
                  <w:r w:rsidRPr="006C225E">
                    <w:rPr>
                      <w:sz w:val="21"/>
                      <w:szCs w:val="21"/>
                    </w:rPr>
                    <w:t>0.</w:t>
                  </w:r>
                  <w:r w:rsidRPr="006C225E">
                    <w:rPr>
                      <w:rFonts w:hint="eastAsia"/>
                      <w:sz w:val="21"/>
                      <w:szCs w:val="21"/>
                    </w:rPr>
                    <w:t>05</w:t>
                  </w:r>
                </w:p>
              </w:tc>
              <w:tc>
                <w:tcPr>
                  <w:tcW w:w="709" w:type="dxa"/>
                  <w:vMerge/>
                  <w:tcBorders>
                    <w:bottom w:val="single" w:sz="8" w:space="0" w:color="auto"/>
                  </w:tcBorders>
                  <w:vAlign w:val="center"/>
                </w:tcPr>
                <w:p w:rsidR="008E226F" w:rsidRPr="006C225E" w:rsidRDefault="008E226F" w:rsidP="00930F86">
                  <w:pPr>
                    <w:topLinePunct/>
                    <w:adjustRightInd w:val="0"/>
                    <w:snapToGrid w:val="0"/>
                    <w:jc w:val="center"/>
                    <w:rPr>
                      <w:kern w:val="0"/>
                      <w:sz w:val="21"/>
                      <w:szCs w:val="21"/>
                    </w:rPr>
                  </w:pPr>
                </w:p>
              </w:tc>
              <w:tc>
                <w:tcPr>
                  <w:tcW w:w="425" w:type="dxa"/>
                  <w:tcBorders>
                    <w:bottom w:val="single" w:sz="8" w:space="0" w:color="auto"/>
                  </w:tcBorders>
                  <w:vAlign w:val="center"/>
                </w:tcPr>
                <w:p w:rsidR="008E226F" w:rsidRPr="006C225E" w:rsidRDefault="008E226F" w:rsidP="00930F86">
                  <w:pPr>
                    <w:topLinePunct/>
                    <w:adjustRightInd w:val="0"/>
                    <w:snapToGrid w:val="0"/>
                    <w:jc w:val="center"/>
                    <w:rPr>
                      <w:kern w:val="0"/>
                      <w:sz w:val="21"/>
                      <w:szCs w:val="21"/>
                    </w:rPr>
                  </w:pPr>
                  <w:r w:rsidRPr="006C225E">
                    <w:rPr>
                      <w:kern w:val="0"/>
                      <w:sz w:val="21"/>
                      <w:szCs w:val="21"/>
                    </w:rPr>
                    <w:t>固态</w:t>
                  </w:r>
                </w:p>
              </w:tc>
              <w:tc>
                <w:tcPr>
                  <w:tcW w:w="709" w:type="dxa"/>
                  <w:tcBorders>
                    <w:bottom w:val="single" w:sz="8" w:space="0" w:color="auto"/>
                  </w:tcBorders>
                  <w:vAlign w:val="center"/>
                </w:tcPr>
                <w:p w:rsidR="008E226F" w:rsidRPr="006C225E" w:rsidRDefault="008E226F" w:rsidP="000A081D">
                  <w:pPr>
                    <w:topLinePunct/>
                    <w:autoSpaceDE w:val="0"/>
                    <w:autoSpaceDN w:val="0"/>
                    <w:adjustRightInd w:val="0"/>
                    <w:snapToGrid w:val="0"/>
                    <w:jc w:val="center"/>
                    <w:textAlignment w:val="baseline"/>
                    <w:rPr>
                      <w:sz w:val="21"/>
                      <w:szCs w:val="21"/>
                    </w:rPr>
                  </w:pPr>
                  <w:r w:rsidRPr="006C225E">
                    <w:rPr>
                      <w:rFonts w:hint="eastAsia"/>
                      <w:sz w:val="21"/>
                      <w:szCs w:val="21"/>
                    </w:rPr>
                    <w:t>铂金属</w:t>
                  </w:r>
                </w:p>
              </w:tc>
              <w:tc>
                <w:tcPr>
                  <w:tcW w:w="709" w:type="dxa"/>
                  <w:tcBorders>
                    <w:bottom w:val="single" w:sz="8" w:space="0" w:color="auto"/>
                  </w:tcBorders>
                  <w:vAlign w:val="center"/>
                </w:tcPr>
                <w:p w:rsidR="008E226F" w:rsidRPr="006C225E" w:rsidRDefault="008E226F" w:rsidP="000A081D">
                  <w:pPr>
                    <w:topLinePunct/>
                    <w:autoSpaceDE w:val="0"/>
                    <w:autoSpaceDN w:val="0"/>
                    <w:adjustRightInd w:val="0"/>
                    <w:snapToGrid w:val="0"/>
                    <w:jc w:val="center"/>
                    <w:textAlignment w:val="baseline"/>
                    <w:rPr>
                      <w:sz w:val="21"/>
                      <w:szCs w:val="21"/>
                    </w:rPr>
                  </w:pPr>
                  <w:r w:rsidRPr="006C225E">
                    <w:rPr>
                      <w:rFonts w:hint="eastAsia"/>
                      <w:sz w:val="21"/>
                      <w:szCs w:val="21"/>
                    </w:rPr>
                    <w:t>铂金属</w:t>
                  </w:r>
                </w:p>
              </w:tc>
              <w:tc>
                <w:tcPr>
                  <w:tcW w:w="425" w:type="dxa"/>
                  <w:tcBorders>
                    <w:bottom w:val="single" w:sz="8" w:space="0" w:color="auto"/>
                  </w:tcBorders>
                  <w:vAlign w:val="center"/>
                </w:tcPr>
                <w:p w:rsidR="008E226F" w:rsidRPr="006C225E" w:rsidRDefault="008E226F" w:rsidP="00441B60">
                  <w:pPr>
                    <w:topLinePunct/>
                    <w:adjustRightInd w:val="0"/>
                    <w:snapToGrid w:val="0"/>
                    <w:jc w:val="center"/>
                    <w:rPr>
                      <w:kern w:val="0"/>
                      <w:sz w:val="21"/>
                      <w:szCs w:val="21"/>
                    </w:rPr>
                  </w:pPr>
                  <w:r w:rsidRPr="006C225E">
                    <w:rPr>
                      <w:rFonts w:hint="eastAsia"/>
                      <w:bCs/>
                      <w:kern w:val="0"/>
                      <w:sz w:val="21"/>
                      <w:szCs w:val="21"/>
                    </w:rPr>
                    <w:t>1</w:t>
                  </w:r>
                  <w:r w:rsidRPr="006C225E">
                    <w:rPr>
                      <w:rFonts w:hint="eastAsia"/>
                      <w:bCs/>
                      <w:kern w:val="0"/>
                      <w:sz w:val="21"/>
                      <w:szCs w:val="21"/>
                    </w:rPr>
                    <w:t>年</w:t>
                  </w:r>
                </w:p>
              </w:tc>
              <w:tc>
                <w:tcPr>
                  <w:tcW w:w="425" w:type="dxa"/>
                  <w:tcBorders>
                    <w:bottom w:val="single" w:sz="8" w:space="0" w:color="auto"/>
                  </w:tcBorders>
                  <w:vAlign w:val="center"/>
                </w:tcPr>
                <w:p w:rsidR="008E226F" w:rsidRPr="006C225E" w:rsidRDefault="008E226F" w:rsidP="001574A6">
                  <w:pPr>
                    <w:topLinePunct/>
                    <w:autoSpaceDE w:val="0"/>
                    <w:autoSpaceDN w:val="0"/>
                    <w:adjustRightInd w:val="0"/>
                    <w:snapToGrid w:val="0"/>
                    <w:jc w:val="center"/>
                    <w:textAlignment w:val="baseline"/>
                    <w:rPr>
                      <w:sz w:val="21"/>
                      <w:szCs w:val="21"/>
                    </w:rPr>
                  </w:pPr>
                  <w:r w:rsidRPr="006C225E">
                    <w:rPr>
                      <w:rFonts w:hint="eastAsia"/>
                      <w:sz w:val="21"/>
                      <w:szCs w:val="21"/>
                    </w:rPr>
                    <w:t>毒性</w:t>
                  </w:r>
                </w:p>
              </w:tc>
              <w:tc>
                <w:tcPr>
                  <w:tcW w:w="1196" w:type="dxa"/>
                  <w:vMerge/>
                  <w:tcBorders>
                    <w:bottom w:val="single" w:sz="8" w:space="0" w:color="auto"/>
                  </w:tcBorders>
                  <w:vAlign w:val="center"/>
                </w:tcPr>
                <w:p w:rsidR="008E226F" w:rsidRPr="006C225E" w:rsidRDefault="008E226F" w:rsidP="00293402">
                  <w:pPr>
                    <w:topLinePunct/>
                    <w:adjustRightInd w:val="0"/>
                    <w:snapToGrid w:val="0"/>
                    <w:jc w:val="center"/>
                    <w:rPr>
                      <w:kern w:val="44"/>
                      <w:sz w:val="21"/>
                      <w:szCs w:val="21"/>
                    </w:rPr>
                  </w:pPr>
                </w:p>
              </w:tc>
            </w:tr>
          </w:tbl>
          <w:p w:rsidR="00FC70A2" w:rsidRPr="006C225E" w:rsidRDefault="00293402" w:rsidP="00B54D0B">
            <w:pPr>
              <w:adjustRightInd w:val="0"/>
              <w:snapToGrid w:val="0"/>
              <w:spacing w:line="440" w:lineRule="exact"/>
              <w:ind w:firstLineChars="200" w:firstLine="480"/>
              <w:jc w:val="both"/>
              <w:rPr>
                <w:kern w:val="44"/>
              </w:rPr>
            </w:pPr>
            <w:r w:rsidRPr="006C225E">
              <w:rPr>
                <w:rFonts w:hint="eastAsia"/>
                <w:kern w:val="44"/>
              </w:rPr>
              <w:t>评价提出：本项目</w:t>
            </w:r>
            <w:r w:rsidR="00AF22CF" w:rsidRPr="006C225E">
              <w:rPr>
                <w:rFonts w:hint="eastAsia"/>
                <w:kern w:val="44"/>
              </w:rPr>
              <w:t>依托现有项目</w:t>
            </w:r>
            <w:r w:rsidR="00AF22CF" w:rsidRPr="006C225E">
              <w:rPr>
                <w:rFonts w:hint="eastAsia"/>
                <w:kern w:val="44"/>
              </w:rPr>
              <w:t>1</w:t>
            </w:r>
            <w:r w:rsidR="00AF22CF" w:rsidRPr="006C225E">
              <w:rPr>
                <w:rFonts w:hint="eastAsia"/>
                <w:kern w:val="44"/>
              </w:rPr>
              <w:t>座</w:t>
            </w:r>
            <w:r w:rsidR="00AF22CF" w:rsidRPr="006C225E">
              <w:rPr>
                <w:rFonts w:hint="eastAsia"/>
                <w:kern w:val="44"/>
              </w:rPr>
              <w:t>12</w:t>
            </w:r>
            <w:r w:rsidRPr="006C225E">
              <w:rPr>
                <w:kern w:val="44"/>
              </w:rPr>
              <w:t>m</w:t>
            </w:r>
            <w:r w:rsidRPr="006C225E">
              <w:rPr>
                <w:kern w:val="44"/>
                <w:vertAlign w:val="superscript"/>
              </w:rPr>
              <w:t>2</w:t>
            </w:r>
            <w:r w:rsidRPr="006C225E">
              <w:rPr>
                <w:rFonts w:hint="eastAsia"/>
                <w:kern w:val="44"/>
              </w:rPr>
              <w:t>危废暂存间，危险废物暂存间应满足《危险废物贮存污染控制标准》（</w:t>
            </w:r>
            <w:r w:rsidRPr="006C225E">
              <w:rPr>
                <w:rFonts w:hint="eastAsia"/>
                <w:kern w:val="44"/>
              </w:rPr>
              <w:t>GB18597-2023</w:t>
            </w:r>
            <w:r w:rsidRPr="006C225E">
              <w:rPr>
                <w:rFonts w:hint="eastAsia"/>
                <w:kern w:val="44"/>
              </w:rPr>
              <w:t>）的要求。</w:t>
            </w:r>
          </w:p>
          <w:p w:rsidR="00FC70A2" w:rsidRPr="006C225E" w:rsidRDefault="00FC70A2" w:rsidP="00FC70A2">
            <w:pPr>
              <w:adjustRightInd w:val="0"/>
              <w:snapToGrid w:val="0"/>
              <w:spacing w:line="440" w:lineRule="exact"/>
              <w:ind w:firstLineChars="200" w:firstLine="480"/>
              <w:jc w:val="both"/>
              <w:rPr>
                <w:kern w:val="44"/>
              </w:rPr>
            </w:pPr>
            <w:r w:rsidRPr="006C225E">
              <w:rPr>
                <w:rFonts w:hint="eastAsia"/>
                <w:kern w:val="44"/>
              </w:rPr>
              <w:t>现有工程危废暂存间可依托性分析：现有项目</w:t>
            </w:r>
            <w:r w:rsidRPr="006C225E">
              <w:rPr>
                <w:rFonts w:hint="eastAsia"/>
                <w:kern w:val="44"/>
              </w:rPr>
              <w:t>1</w:t>
            </w:r>
            <w:r w:rsidRPr="006C225E">
              <w:rPr>
                <w:rFonts w:hint="eastAsia"/>
                <w:kern w:val="44"/>
              </w:rPr>
              <w:t>座</w:t>
            </w:r>
            <w:r w:rsidRPr="006C225E">
              <w:rPr>
                <w:rFonts w:hint="eastAsia"/>
                <w:kern w:val="44"/>
              </w:rPr>
              <w:t>12</w:t>
            </w:r>
            <w:r w:rsidRPr="006C225E">
              <w:rPr>
                <w:kern w:val="44"/>
              </w:rPr>
              <w:t>m</w:t>
            </w:r>
            <w:r w:rsidRPr="006C225E">
              <w:rPr>
                <w:kern w:val="44"/>
                <w:vertAlign w:val="superscript"/>
              </w:rPr>
              <w:t>2</w:t>
            </w:r>
            <w:r w:rsidRPr="006C225E">
              <w:rPr>
                <w:kern w:val="44"/>
              </w:rPr>
              <w:t>的</w:t>
            </w:r>
            <w:r w:rsidRPr="006C225E">
              <w:rPr>
                <w:rFonts w:hint="eastAsia"/>
                <w:kern w:val="44"/>
              </w:rPr>
              <w:t>危废暂存间储存能力为</w:t>
            </w:r>
            <w:r w:rsidRPr="006C225E">
              <w:rPr>
                <w:rFonts w:hint="eastAsia"/>
                <w:kern w:val="44"/>
              </w:rPr>
              <w:t>10t</w:t>
            </w:r>
            <w:r w:rsidRPr="006C225E">
              <w:rPr>
                <w:rFonts w:hint="eastAsia"/>
                <w:kern w:val="44"/>
              </w:rPr>
              <w:t>，现有项目以新带老措施实施后危废总产生量为</w:t>
            </w:r>
            <w:r w:rsidRPr="006C225E">
              <w:rPr>
                <w:rFonts w:hint="eastAsia"/>
                <w:kern w:val="44"/>
              </w:rPr>
              <w:t>0.2t/a</w:t>
            </w:r>
            <w:r w:rsidRPr="006C225E">
              <w:rPr>
                <w:rFonts w:hint="eastAsia"/>
                <w:kern w:val="44"/>
              </w:rPr>
              <w:t>，危废暂存间储存能力剩余</w:t>
            </w:r>
            <w:r w:rsidRPr="006C225E">
              <w:rPr>
                <w:rFonts w:hint="eastAsia"/>
                <w:kern w:val="44"/>
              </w:rPr>
              <w:t>9.8t</w:t>
            </w:r>
            <w:r w:rsidRPr="006C225E">
              <w:rPr>
                <w:rFonts w:hint="eastAsia"/>
                <w:kern w:val="44"/>
              </w:rPr>
              <w:t>的余量，本项目危废总产生量为</w:t>
            </w:r>
            <w:r w:rsidRPr="006C225E">
              <w:rPr>
                <w:rFonts w:hint="eastAsia"/>
                <w:kern w:val="44"/>
              </w:rPr>
              <w:t>0.25t/a</w:t>
            </w:r>
            <w:r w:rsidRPr="006C225E">
              <w:rPr>
                <w:rFonts w:hint="eastAsia"/>
                <w:kern w:val="44"/>
              </w:rPr>
              <w:t>，能够满足本项目危废的暂存需求。因此本项目依托现有项目危废暂存间可行。</w:t>
            </w:r>
          </w:p>
          <w:p w:rsidR="00293402" w:rsidRPr="006C225E" w:rsidRDefault="00FC70A2" w:rsidP="00B54D0B">
            <w:pPr>
              <w:adjustRightInd w:val="0"/>
              <w:snapToGrid w:val="0"/>
              <w:spacing w:line="440" w:lineRule="exact"/>
              <w:ind w:firstLineChars="200" w:firstLine="480"/>
              <w:jc w:val="both"/>
              <w:rPr>
                <w:kern w:val="44"/>
              </w:rPr>
            </w:pPr>
            <w:r w:rsidRPr="006C225E">
              <w:rPr>
                <w:rFonts w:hint="eastAsia"/>
                <w:kern w:val="44"/>
              </w:rPr>
              <w:t>评价对危险废物暂存间提出以下措施：</w:t>
            </w:r>
          </w:p>
          <w:p w:rsidR="00293402" w:rsidRPr="006C225E" w:rsidRDefault="00293402" w:rsidP="00B54D0B">
            <w:pPr>
              <w:adjustRightInd w:val="0"/>
              <w:snapToGrid w:val="0"/>
              <w:spacing w:line="440" w:lineRule="exact"/>
              <w:ind w:firstLineChars="200" w:firstLine="480"/>
              <w:jc w:val="both"/>
              <w:rPr>
                <w:kern w:val="44"/>
              </w:rPr>
            </w:pPr>
            <w:r w:rsidRPr="006C225E">
              <w:rPr>
                <w:rFonts w:hint="eastAsia"/>
                <w:kern w:val="44"/>
              </w:rPr>
              <w:t>①危险废物的临时堆场应按照《危险废物贮存污染控制标准》（</w:t>
            </w:r>
            <w:r w:rsidRPr="006C225E">
              <w:rPr>
                <w:rFonts w:hint="eastAsia"/>
                <w:kern w:val="44"/>
              </w:rPr>
              <w:t>GB18597-2023</w:t>
            </w:r>
            <w:r w:rsidRPr="006C225E">
              <w:rPr>
                <w:rFonts w:hint="eastAsia"/>
                <w:kern w:val="44"/>
              </w:rPr>
              <w:t>）的要求，地面应进行硬化，应有防渗漏、防风、防晒、防雨淋设施。危险废物在危废暂存间采用专用密闭容器储存，危废暂存间采取防渗和泄漏收集措施。</w:t>
            </w:r>
          </w:p>
          <w:p w:rsidR="00293402" w:rsidRPr="006C225E" w:rsidRDefault="00293402" w:rsidP="00B54D0B">
            <w:pPr>
              <w:adjustRightInd w:val="0"/>
              <w:snapToGrid w:val="0"/>
              <w:spacing w:line="440" w:lineRule="exact"/>
              <w:ind w:firstLineChars="200" w:firstLine="480"/>
              <w:jc w:val="both"/>
              <w:rPr>
                <w:kern w:val="44"/>
              </w:rPr>
            </w:pPr>
            <w:r w:rsidRPr="006C225E">
              <w:rPr>
                <w:rFonts w:hint="eastAsia"/>
                <w:kern w:val="44"/>
              </w:rPr>
              <w:t>②危险废物容器内应留一定空间。</w:t>
            </w:r>
          </w:p>
          <w:p w:rsidR="00293402" w:rsidRPr="006C225E" w:rsidRDefault="00293402" w:rsidP="00B54D0B">
            <w:pPr>
              <w:adjustRightInd w:val="0"/>
              <w:snapToGrid w:val="0"/>
              <w:spacing w:line="440" w:lineRule="exact"/>
              <w:ind w:firstLineChars="200" w:firstLine="480"/>
              <w:jc w:val="both"/>
              <w:rPr>
                <w:kern w:val="44"/>
              </w:rPr>
            </w:pPr>
            <w:r w:rsidRPr="006C225E">
              <w:rPr>
                <w:rFonts w:hint="eastAsia"/>
                <w:kern w:val="44"/>
              </w:rPr>
              <w:t>③各种盛装废物的容器必须完好无损，各个危险废物容器外侧须标明危险废物的名称，存入时间、重量、成分、特性以及发生泄漏、扩散污染事故时的应急措施和补救方法。</w:t>
            </w:r>
          </w:p>
          <w:p w:rsidR="00293402" w:rsidRPr="006C225E" w:rsidRDefault="00293402" w:rsidP="00B54D0B">
            <w:pPr>
              <w:adjustRightInd w:val="0"/>
              <w:snapToGrid w:val="0"/>
              <w:spacing w:line="440" w:lineRule="exact"/>
              <w:ind w:firstLineChars="200" w:firstLine="480"/>
              <w:jc w:val="both"/>
              <w:rPr>
                <w:kern w:val="44"/>
              </w:rPr>
            </w:pPr>
            <w:r w:rsidRPr="006C225E">
              <w:rPr>
                <w:rFonts w:hint="eastAsia"/>
                <w:kern w:val="44"/>
              </w:rPr>
              <w:t>④危险废物暂存间应设立危险废物标志。形状：等边三角形，边长</w:t>
            </w:r>
            <w:r w:rsidRPr="006C225E">
              <w:rPr>
                <w:kern w:val="44"/>
              </w:rPr>
              <w:t>40cm</w:t>
            </w:r>
            <w:r w:rsidRPr="006C225E">
              <w:rPr>
                <w:rFonts w:hint="eastAsia"/>
                <w:kern w:val="44"/>
              </w:rPr>
              <w:t>；颜色：背景为黄色，图形为黑色；警告标志外檐</w:t>
            </w:r>
            <w:r w:rsidRPr="006C225E">
              <w:rPr>
                <w:kern w:val="44"/>
              </w:rPr>
              <w:t>2.5cm</w:t>
            </w:r>
            <w:r w:rsidRPr="006C225E">
              <w:rPr>
                <w:rFonts w:hint="eastAsia"/>
                <w:kern w:val="44"/>
              </w:rPr>
              <w:t>，材料应坚固、耐用、抗风化、抗淋蚀，如出现掉色、破损等情况应及时更换。</w:t>
            </w:r>
          </w:p>
          <w:p w:rsidR="00293402" w:rsidRPr="006C225E" w:rsidRDefault="00293402" w:rsidP="00B54D0B">
            <w:pPr>
              <w:adjustRightInd w:val="0"/>
              <w:snapToGrid w:val="0"/>
              <w:spacing w:line="440" w:lineRule="exact"/>
              <w:ind w:firstLineChars="200" w:firstLine="480"/>
              <w:jc w:val="both"/>
              <w:rPr>
                <w:kern w:val="44"/>
              </w:rPr>
            </w:pPr>
            <w:r w:rsidRPr="006C225E">
              <w:rPr>
                <w:rFonts w:hint="eastAsia"/>
                <w:kern w:val="44"/>
              </w:rPr>
              <w:t>⑤各危险废物在厂区内临时堆存时间不得超过一年，定期送至有相应资质的危废处理单位安全处置；在危废的转移处置过程中，应严格按照《中华人民共和国固</w:t>
            </w:r>
            <w:r w:rsidRPr="006C225E">
              <w:rPr>
                <w:rFonts w:hint="eastAsia"/>
                <w:kern w:val="44"/>
              </w:rPr>
              <w:lastRenderedPageBreak/>
              <w:t>体废物污染环境防治法》和《危险废物转移管理办法》有关规定执行。</w:t>
            </w:r>
          </w:p>
          <w:p w:rsidR="00293402" w:rsidRPr="006C225E" w:rsidRDefault="00293402" w:rsidP="00B54D0B">
            <w:pPr>
              <w:adjustRightInd w:val="0"/>
              <w:snapToGrid w:val="0"/>
              <w:spacing w:line="440" w:lineRule="exact"/>
              <w:ind w:firstLineChars="200" w:firstLine="480"/>
              <w:jc w:val="both"/>
              <w:rPr>
                <w:kern w:val="44"/>
              </w:rPr>
            </w:pPr>
            <w:r w:rsidRPr="006C225E">
              <w:rPr>
                <w:rFonts w:hint="eastAsia"/>
                <w:kern w:val="44"/>
              </w:rPr>
              <w:t>按照评价指南和《危险废物收集贮存运输技术规范》（</w:t>
            </w:r>
            <w:r w:rsidRPr="006C225E">
              <w:rPr>
                <w:kern w:val="44"/>
              </w:rPr>
              <w:t>HJ2025</w:t>
            </w:r>
            <w:r w:rsidRPr="006C225E">
              <w:rPr>
                <w:rFonts w:hint="eastAsia"/>
                <w:kern w:val="44"/>
              </w:rPr>
              <w:t>）要求，分析危险废物内部转运应采取的措施：</w:t>
            </w:r>
          </w:p>
          <w:p w:rsidR="00293402" w:rsidRPr="006C225E" w:rsidRDefault="00293402" w:rsidP="00B54D0B">
            <w:pPr>
              <w:adjustRightInd w:val="0"/>
              <w:snapToGrid w:val="0"/>
              <w:spacing w:line="440" w:lineRule="exact"/>
              <w:ind w:firstLineChars="200" w:firstLine="480"/>
              <w:jc w:val="both"/>
              <w:rPr>
                <w:kern w:val="44"/>
              </w:rPr>
            </w:pPr>
            <w:r w:rsidRPr="006C225E">
              <w:rPr>
                <w:rFonts w:hint="eastAsia"/>
                <w:kern w:val="44"/>
              </w:rPr>
              <w:t>①危险废物从厂区内产生工艺环节运输到危废暂存间，应有专人负责，专用桶收集、转运，避免可能引起的散落。</w:t>
            </w:r>
          </w:p>
          <w:p w:rsidR="00293402" w:rsidRPr="006C225E" w:rsidRDefault="00293402" w:rsidP="00B54D0B">
            <w:pPr>
              <w:adjustRightInd w:val="0"/>
              <w:snapToGrid w:val="0"/>
              <w:spacing w:line="440" w:lineRule="exact"/>
              <w:ind w:firstLineChars="200" w:firstLine="480"/>
              <w:jc w:val="both"/>
              <w:rPr>
                <w:kern w:val="44"/>
              </w:rPr>
            </w:pPr>
            <w:r w:rsidRPr="006C225E">
              <w:rPr>
                <w:rFonts w:hint="eastAsia"/>
                <w:kern w:val="44"/>
              </w:rPr>
              <w:t>②危险废物内部转运作业应采用专用的工具，危险废物内部转运应填写《危险废物厂内转运记录表》，危险废物内部转运结束后，应对转运路线进行检查和清理，确保无危险废物遗失在转运路线上，并对转运工具进行清洗。</w:t>
            </w:r>
          </w:p>
          <w:p w:rsidR="00293402" w:rsidRPr="006C225E" w:rsidRDefault="00293402" w:rsidP="00293402">
            <w:pPr>
              <w:spacing w:line="440" w:lineRule="exact"/>
              <w:ind w:firstLineChars="200" w:firstLine="480"/>
              <w:jc w:val="both"/>
              <w:rPr>
                <w:rFonts w:eastAsia="黑体"/>
                <w:color w:val="000000"/>
                <w:kern w:val="44"/>
              </w:rPr>
            </w:pPr>
            <w:r w:rsidRPr="006C225E">
              <w:rPr>
                <w:rFonts w:eastAsia="黑体" w:hint="eastAsia"/>
                <w:color w:val="000000"/>
                <w:kern w:val="44"/>
              </w:rPr>
              <w:t>表</w:t>
            </w:r>
            <w:r w:rsidR="00C40672" w:rsidRPr="006C225E">
              <w:rPr>
                <w:rFonts w:eastAsia="黑体" w:hint="eastAsia"/>
                <w:color w:val="000000"/>
                <w:kern w:val="44"/>
              </w:rPr>
              <w:t>40</w:t>
            </w:r>
            <w:r w:rsidRPr="006C225E">
              <w:rPr>
                <w:rFonts w:eastAsia="黑体" w:hint="eastAsia"/>
                <w:color w:val="000000"/>
                <w:kern w:val="44"/>
              </w:rPr>
              <w:t xml:space="preserve">          </w:t>
            </w:r>
            <w:r w:rsidRPr="006C225E">
              <w:rPr>
                <w:rFonts w:eastAsia="黑体" w:hint="eastAsia"/>
                <w:color w:val="000000"/>
                <w:kern w:val="44"/>
              </w:rPr>
              <w:t>建设项目危险废物贮存场所（设施）基本情况表</w:t>
            </w:r>
          </w:p>
          <w:tbl>
            <w:tblPr>
              <w:tblW w:w="5000" w:type="pct"/>
              <w:jc w:val="center"/>
              <w:tblBorders>
                <w:top w:val="single" w:sz="8" w:space="0" w:color="auto"/>
                <w:bottom w:val="single" w:sz="8" w:space="0" w:color="auto"/>
                <w:insideH w:val="single" w:sz="6" w:space="0" w:color="auto"/>
                <w:insideV w:val="single" w:sz="6" w:space="0" w:color="auto"/>
              </w:tblBorders>
              <w:tblLayout w:type="fixed"/>
              <w:tblLook w:val="04A0"/>
            </w:tblPr>
            <w:tblGrid>
              <w:gridCol w:w="1470"/>
              <w:gridCol w:w="1486"/>
              <w:gridCol w:w="1208"/>
              <w:gridCol w:w="847"/>
              <w:gridCol w:w="1119"/>
              <w:gridCol w:w="873"/>
              <w:gridCol w:w="818"/>
              <w:gridCol w:w="795"/>
            </w:tblGrid>
            <w:tr w:rsidR="00293402" w:rsidRPr="006C225E" w:rsidTr="001D5ECB">
              <w:trPr>
                <w:trHeight w:val="397"/>
                <w:jc w:val="center"/>
              </w:trPr>
              <w:tc>
                <w:tcPr>
                  <w:tcW w:w="1470" w:type="dxa"/>
                  <w:vAlign w:val="center"/>
                </w:tcPr>
                <w:p w:rsidR="00293402" w:rsidRPr="006C225E" w:rsidRDefault="00293402" w:rsidP="00293402">
                  <w:pPr>
                    <w:adjustRightInd w:val="0"/>
                    <w:snapToGrid w:val="0"/>
                    <w:jc w:val="center"/>
                    <w:rPr>
                      <w:b/>
                      <w:bCs/>
                      <w:color w:val="000000"/>
                      <w:kern w:val="44"/>
                      <w:sz w:val="21"/>
                      <w:szCs w:val="21"/>
                    </w:rPr>
                  </w:pPr>
                  <w:r w:rsidRPr="006C225E">
                    <w:rPr>
                      <w:rFonts w:hint="eastAsia"/>
                      <w:b/>
                      <w:bCs/>
                      <w:color w:val="000000"/>
                      <w:kern w:val="44"/>
                      <w:sz w:val="21"/>
                      <w:szCs w:val="21"/>
                    </w:rPr>
                    <w:t>危险废物名称</w:t>
                  </w:r>
                </w:p>
              </w:tc>
              <w:tc>
                <w:tcPr>
                  <w:tcW w:w="1486" w:type="dxa"/>
                  <w:vAlign w:val="center"/>
                </w:tcPr>
                <w:p w:rsidR="00293402" w:rsidRPr="006C225E" w:rsidRDefault="00293402" w:rsidP="00293402">
                  <w:pPr>
                    <w:adjustRightInd w:val="0"/>
                    <w:snapToGrid w:val="0"/>
                    <w:jc w:val="center"/>
                    <w:rPr>
                      <w:b/>
                      <w:bCs/>
                      <w:color w:val="000000"/>
                      <w:kern w:val="44"/>
                      <w:sz w:val="21"/>
                      <w:szCs w:val="21"/>
                    </w:rPr>
                  </w:pPr>
                  <w:r w:rsidRPr="006C225E">
                    <w:rPr>
                      <w:rFonts w:hint="eastAsia"/>
                      <w:b/>
                      <w:bCs/>
                      <w:color w:val="000000"/>
                      <w:kern w:val="44"/>
                      <w:sz w:val="21"/>
                      <w:szCs w:val="21"/>
                    </w:rPr>
                    <w:t>危险废物类别</w:t>
                  </w:r>
                </w:p>
              </w:tc>
              <w:tc>
                <w:tcPr>
                  <w:tcW w:w="1208" w:type="dxa"/>
                  <w:vAlign w:val="center"/>
                </w:tcPr>
                <w:p w:rsidR="00293402" w:rsidRPr="006C225E" w:rsidRDefault="00293402" w:rsidP="00293402">
                  <w:pPr>
                    <w:adjustRightInd w:val="0"/>
                    <w:snapToGrid w:val="0"/>
                    <w:jc w:val="center"/>
                    <w:rPr>
                      <w:b/>
                      <w:bCs/>
                      <w:color w:val="000000"/>
                      <w:kern w:val="44"/>
                      <w:sz w:val="21"/>
                      <w:szCs w:val="21"/>
                    </w:rPr>
                  </w:pPr>
                  <w:r w:rsidRPr="006C225E">
                    <w:rPr>
                      <w:rFonts w:hint="eastAsia"/>
                      <w:b/>
                      <w:bCs/>
                      <w:color w:val="000000"/>
                      <w:kern w:val="44"/>
                      <w:sz w:val="21"/>
                      <w:szCs w:val="21"/>
                    </w:rPr>
                    <w:t>危废代码</w:t>
                  </w:r>
                </w:p>
              </w:tc>
              <w:tc>
                <w:tcPr>
                  <w:tcW w:w="847" w:type="dxa"/>
                  <w:vAlign w:val="center"/>
                </w:tcPr>
                <w:p w:rsidR="00293402" w:rsidRPr="006C225E" w:rsidRDefault="00293402" w:rsidP="00293402">
                  <w:pPr>
                    <w:adjustRightInd w:val="0"/>
                    <w:snapToGrid w:val="0"/>
                    <w:jc w:val="center"/>
                    <w:rPr>
                      <w:b/>
                      <w:bCs/>
                      <w:color w:val="000000"/>
                      <w:kern w:val="44"/>
                      <w:sz w:val="21"/>
                      <w:szCs w:val="21"/>
                    </w:rPr>
                  </w:pPr>
                  <w:r w:rsidRPr="006C225E">
                    <w:rPr>
                      <w:rFonts w:hint="eastAsia"/>
                      <w:b/>
                      <w:bCs/>
                      <w:color w:val="000000"/>
                      <w:kern w:val="44"/>
                      <w:sz w:val="21"/>
                      <w:szCs w:val="21"/>
                    </w:rPr>
                    <w:t>位置</w:t>
                  </w:r>
                </w:p>
              </w:tc>
              <w:tc>
                <w:tcPr>
                  <w:tcW w:w="1119" w:type="dxa"/>
                  <w:vAlign w:val="center"/>
                </w:tcPr>
                <w:p w:rsidR="00293402" w:rsidRPr="006C225E" w:rsidRDefault="00293402" w:rsidP="00293402">
                  <w:pPr>
                    <w:adjustRightInd w:val="0"/>
                    <w:snapToGrid w:val="0"/>
                    <w:jc w:val="center"/>
                    <w:rPr>
                      <w:b/>
                      <w:bCs/>
                      <w:color w:val="000000"/>
                      <w:kern w:val="44"/>
                      <w:sz w:val="21"/>
                      <w:szCs w:val="21"/>
                    </w:rPr>
                  </w:pPr>
                  <w:r w:rsidRPr="006C225E">
                    <w:rPr>
                      <w:rFonts w:hint="eastAsia"/>
                      <w:b/>
                      <w:bCs/>
                      <w:color w:val="000000"/>
                      <w:kern w:val="44"/>
                      <w:sz w:val="21"/>
                      <w:szCs w:val="21"/>
                    </w:rPr>
                    <w:t>占地面积</w:t>
                  </w:r>
                </w:p>
              </w:tc>
              <w:tc>
                <w:tcPr>
                  <w:tcW w:w="873" w:type="dxa"/>
                  <w:vAlign w:val="center"/>
                </w:tcPr>
                <w:p w:rsidR="00293402" w:rsidRPr="006C225E" w:rsidRDefault="00293402" w:rsidP="00293402">
                  <w:pPr>
                    <w:adjustRightInd w:val="0"/>
                    <w:snapToGrid w:val="0"/>
                    <w:jc w:val="center"/>
                    <w:rPr>
                      <w:b/>
                      <w:bCs/>
                      <w:color w:val="000000"/>
                      <w:kern w:val="44"/>
                      <w:sz w:val="21"/>
                      <w:szCs w:val="21"/>
                    </w:rPr>
                  </w:pPr>
                  <w:r w:rsidRPr="006C225E">
                    <w:rPr>
                      <w:rFonts w:hint="eastAsia"/>
                      <w:b/>
                      <w:bCs/>
                      <w:color w:val="000000"/>
                      <w:kern w:val="44"/>
                      <w:sz w:val="21"/>
                      <w:szCs w:val="21"/>
                    </w:rPr>
                    <w:t>贮存方式</w:t>
                  </w:r>
                </w:p>
              </w:tc>
              <w:tc>
                <w:tcPr>
                  <w:tcW w:w="818" w:type="dxa"/>
                  <w:vAlign w:val="center"/>
                </w:tcPr>
                <w:p w:rsidR="00293402" w:rsidRPr="006C225E" w:rsidRDefault="00293402" w:rsidP="00293402">
                  <w:pPr>
                    <w:adjustRightInd w:val="0"/>
                    <w:snapToGrid w:val="0"/>
                    <w:jc w:val="center"/>
                    <w:rPr>
                      <w:b/>
                      <w:bCs/>
                      <w:color w:val="000000"/>
                      <w:kern w:val="44"/>
                      <w:sz w:val="21"/>
                      <w:szCs w:val="21"/>
                    </w:rPr>
                  </w:pPr>
                  <w:r w:rsidRPr="006C225E">
                    <w:rPr>
                      <w:rFonts w:hint="eastAsia"/>
                      <w:b/>
                      <w:bCs/>
                      <w:color w:val="000000"/>
                      <w:kern w:val="44"/>
                      <w:sz w:val="21"/>
                      <w:szCs w:val="21"/>
                    </w:rPr>
                    <w:t>贮存</w:t>
                  </w:r>
                </w:p>
                <w:p w:rsidR="00293402" w:rsidRPr="006C225E" w:rsidRDefault="00293402" w:rsidP="00293402">
                  <w:pPr>
                    <w:adjustRightInd w:val="0"/>
                    <w:snapToGrid w:val="0"/>
                    <w:jc w:val="center"/>
                    <w:rPr>
                      <w:b/>
                      <w:bCs/>
                      <w:color w:val="000000"/>
                      <w:kern w:val="44"/>
                      <w:sz w:val="21"/>
                      <w:szCs w:val="21"/>
                    </w:rPr>
                  </w:pPr>
                  <w:r w:rsidRPr="006C225E">
                    <w:rPr>
                      <w:rFonts w:hint="eastAsia"/>
                      <w:b/>
                      <w:bCs/>
                      <w:color w:val="000000"/>
                      <w:kern w:val="44"/>
                      <w:sz w:val="21"/>
                      <w:szCs w:val="21"/>
                    </w:rPr>
                    <w:t>能力</w:t>
                  </w:r>
                </w:p>
              </w:tc>
              <w:tc>
                <w:tcPr>
                  <w:tcW w:w="795" w:type="dxa"/>
                  <w:vAlign w:val="center"/>
                </w:tcPr>
                <w:p w:rsidR="00293402" w:rsidRPr="006C225E" w:rsidRDefault="00293402" w:rsidP="00293402">
                  <w:pPr>
                    <w:adjustRightInd w:val="0"/>
                    <w:snapToGrid w:val="0"/>
                    <w:jc w:val="center"/>
                    <w:rPr>
                      <w:b/>
                      <w:bCs/>
                      <w:color w:val="000000"/>
                      <w:kern w:val="44"/>
                      <w:sz w:val="21"/>
                      <w:szCs w:val="21"/>
                    </w:rPr>
                  </w:pPr>
                  <w:r w:rsidRPr="006C225E">
                    <w:rPr>
                      <w:rFonts w:hint="eastAsia"/>
                      <w:b/>
                      <w:bCs/>
                      <w:color w:val="000000"/>
                      <w:kern w:val="44"/>
                      <w:sz w:val="21"/>
                      <w:szCs w:val="21"/>
                    </w:rPr>
                    <w:t>贮存</w:t>
                  </w:r>
                </w:p>
                <w:p w:rsidR="00293402" w:rsidRPr="006C225E" w:rsidRDefault="00293402" w:rsidP="00293402">
                  <w:pPr>
                    <w:adjustRightInd w:val="0"/>
                    <w:snapToGrid w:val="0"/>
                    <w:jc w:val="center"/>
                    <w:rPr>
                      <w:b/>
                      <w:bCs/>
                      <w:color w:val="000000"/>
                      <w:kern w:val="44"/>
                      <w:sz w:val="21"/>
                      <w:szCs w:val="21"/>
                    </w:rPr>
                  </w:pPr>
                  <w:r w:rsidRPr="006C225E">
                    <w:rPr>
                      <w:rFonts w:hint="eastAsia"/>
                      <w:b/>
                      <w:bCs/>
                      <w:color w:val="000000"/>
                      <w:kern w:val="44"/>
                      <w:sz w:val="21"/>
                      <w:szCs w:val="21"/>
                    </w:rPr>
                    <w:t>周期</w:t>
                  </w:r>
                </w:p>
              </w:tc>
            </w:tr>
            <w:tr w:rsidR="001D5ECB" w:rsidRPr="006C225E" w:rsidTr="001D5ECB">
              <w:trPr>
                <w:trHeight w:val="397"/>
                <w:jc w:val="center"/>
              </w:trPr>
              <w:tc>
                <w:tcPr>
                  <w:tcW w:w="1470" w:type="dxa"/>
                  <w:tcBorders>
                    <w:top w:val="single" w:sz="8" w:space="0" w:color="auto"/>
                    <w:bottom w:val="single" w:sz="4" w:space="0" w:color="auto"/>
                  </w:tcBorders>
                  <w:vAlign w:val="center"/>
                </w:tcPr>
                <w:p w:rsidR="001D5ECB" w:rsidRPr="006C225E" w:rsidRDefault="001D5ECB" w:rsidP="00930F86">
                  <w:pPr>
                    <w:topLinePunct/>
                    <w:adjustRightInd w:val="0"/>
                    <w:snapToGrid w:val="0"/>
                    <w:jc w:val="center"/>
                    <w:rPr>
                      <w:bCs/>
                      <w:kern w:val="0"/>
                      <w:sz w:val="21"/>
                      <w:szCs w:val="21"/>
                    </w:rPr>
                  </w:pPr>
                  <w:r w:rsidRPr="006C225E">
                    <w:rPr>
                      <w:bCs/>
                      <w:kern w:val="0"/>
                      <w:sz w:val="21"/>
                      <w:szCs w:val="21"/>
                    </w:rPr>
                    <w:t>废活性炭</w:t>
                  </w:r>
                </w:p>
              </w:tc>
              <w:tc>
                <w:tcPr>
                  <w:tcW w:w="1486" w:type="dxa"/>
                  <w:tcBorders>
                    <w:top w:val="single" w:sz="8" w:space="0" w:color="auto"/>
                    <w:bottom w:val="single" w:sz="4" w:space="0" w:color="auto"/>
                  </w:tcBorders>
                  <w:vAlign w:val="center"/>
                </w:tcPr>
                <w:p w:rsidR="001D5ECB" w:rsidRPr="006C225E" w:rsidRDefault="001D5ECB" w:rsidP="00930F86">
                  <w:pPr>
                    <w:topLinePunct/>
                    <w:adjustRightInd w:val="0"/>
                    <w:snapToGrid w:val="0"/>
                    <w:jc w:val="center"/>
                    <w:rPr>
                      <w:bCs/>
                      <w:kern w:val="44"/>
                      <w:sz w:val="21"/>
                      <w:szCs w:val="21"/>
                    </w:rPr>
                  </w:pPr>
                  <w:r w:rsidRPr="006C225E">
                    <w:rPr>
                      <w:bCs/>
                      <w:kern w:val="44"/>
                      <w:sz w:val="21"/>
                      <w:szCs w:val="21"/>
                    </w:rPr>
                    <w:t xml:space="preserve">HW49 </w:t>
                  </w:r>
                </w:p>
              </w:tc>
              <w:tc>
                <w:tcPr>
                  <w:tcW w:w="1208" w:type="dxa"/>
                  <w:tcBorders>
                    <w:top w:val="single" w:sz="8" w:space="0" w:color="auto"/>
                    <w:bottom w:val="single" w:sz="4" w:space="0" w:color="auto"/>
                  </w:tcBorders>
                  <w:vAlign w:val="center"/>
                </w:tcPr>
                <w:p w:rsidR="001D5ECB" w:rsidRPr="006C225E" w:rsidRDefault="001D5ECB" w:rsidP="00930F86">
                  <w:pPr>
                    <w:topLinePunct/>
                    <w:adjustRightInd w:val="0"/>
                    <w:snapToGrid w:val="0"/>
                    <w:jc w:val="center"/>
                    <w:rPr>
                      <w:kern w:val="44"/>
                      <w:sz w:val="21"/>
                      <w:szCs w:val="21"/>
                    </w:rPr>
                  </w:pPr>
                  <w:r w:rsidRPr="006C225E">
                    <w:rPr>
                      <w:bCs/>
                      <w:kern w:val="44"/>
                      <w:sz w:val="21"/>
                      <w:szCs w:val="21"/>
                    </w:rPr>
                    <w:t>900-0</w:t>
                  </w:r>
                  <w:r w:rsidRPr="006C225E">
                    <w:rPr>
                      <w:rFonts w:hint="eastAsia"/>
                      <w:bCs/>
                      <w:kern w:val="44"/>
                      <w:sz w:val="21"/>
                      <w:szCs w:val="21"/>
                    </w:rPr>
                    <w:t>39</w:t>
                  </w:r>
                  <w:r w:rsidRPr="006C225E">
                    <w:rPr>
                      <w:bCs/>
                      <w:kern w:val="44"/>
                      <w:sz w:val="21"/>
                      <w:szCs w:val="21"/>
                    </w:rPr>
                    <w:t>-49</w:t>
                  </w:r>
                </w:p>
              </w:tc>
              <w:tc>
                <w:tcPr>
                  <w:tcW w:w="847" w:type="dxa"/>
                  <w:vMerge w:val="restart"/>
                  <w:tcBorders>
                    <w:top w:val="single" w:sz="8" w:space="0" w:color="auto"/>
                  </w:tcBorders>
                  <w:vAlign w:val="center"/>
                </w:tcPr>
                <w:p w:rsidR="001D5ECB" w:rsidRPr="006C225E" w:rsidRDefault="001D5ECB" w:rsidP="00293402">
                  <w:pPr>
                    <w:adjustRightInd w:val="0"/>
                    <w:snapToGrid w:val="0"/>
                    <w:jc w:val="center"/>
                    <w:rPr>
                      <w:bCs/>
                      <w:color w:val="000000"/>
                      <w:kern w:val="44"/>
                      <w:sz w:val="21"/>
                      <w:szCs w:val="21"/>
                    </w:rPr>
                  </w:pPr>
                  <w:r w:rsidRPr="006C225E">
                    <w:rPr>
                      <w:rFonts w:hint="eastAsia"/>
                      <w:bCs/>
                      <w:color w:val="000000"/>
                      <w:kern w:val="44"/>
                      <w:sz w:val="21"/>
                      <w:szCs w:val="21"/>
                    </w:rPr>
                    <w:t>危废暂存间</w:t>
                  </w:r>
                </w:p>
              </w:tc>
              <w:tc>
                <w:tcPr>
                  <w:tcW w:w="1119" w:type="dxa"/>
                  <w:vMerge w:val="restart"/>
                  <w:tcBorders>
                    <w:top w:val="single" w:sz="8" w:space="0" w:color="auto"/>
                  </w:tcBorders>
                  <w:vAlign w:val="center"/>
                </w:tcPr>
                <w:p w:rsidR="001D5ECB" w:rsidRPr="006C225E" w:rsidRDefault="001D5ECB" w:rsidP="00293402">
                  <w:pPr>
                    <w:adjustRightInd w:val="0"/>
                    <w:snapToGrid w:val="0"/>
                    <w:jc w:val="center"/>
                    <w:rPr>
                      <w:bCs/>
                      <w:color w:val="000000"/>
                      <w:kern w:val="44"/>
                      <w:sz w:val="21"/>
                      <w:szCs w:val="21"/>
                    </w:rPr>
                  </w:pPr>
                  <w:r w:rsidRPr="006C225E">
                    <w:rPr>
                      <w:rFonts w:hint="eastAsia"/>
                      <w:bCs/>
                      <w:color w:val="000000"/>
                      <w:kern w:val="44"/>
                      <w:sz w:val="21"/>
                      <w:szCs w:val="21"/>
                    </w:rPr>
                    <w:t>5</w:t>
                  </w:r>
                  <w:r w:rsidRPr="006C225E">
                    <w:rPr>
                      <w:bCs/>
                      <w:color w:val="000000"/>
                      <w:kern w:val="44"/>
                      <w:sz w:val="21"/>
                      <w:szCs w:val="21"/>
                    </w:rPr>
                    <w:t>m</w:t>
                  </w:r>
                  <w:r w:rsidRPr="006C225E">
                    <w:rPr>
                      <w:bCs/>
                      <w:color w:val="000000"/>
                      <w:kern w:val="44"/>
                      <w:sz w:val="21"/>
                      <w:szCs w:val="21"/>
                      <w:vertAlign w:val="superscript"/>
                    </w:rPr>
                    <w:t>2</w:t>
                  </w:r>
                </w:p>
              </w:tc>
              <w:tc>
                <w:tcPr>
                  <w:tcW w:w="873" w:type="dxa"/>
                  <w:vMerge w:val="restart"/>
                  <w:tcBorders>
                    <w:top w:val="single" w:sz="8" w:space="0" w:color="auto"/>
                  </w:tcBorders>
                  <w:vAlign w:val="center"/>
                </w:tcPr>
                <w:p w:rsidR="001D5ECB" w:rsidRPr="006C225E" w:rsidRDefault="001D5ECB" w:rsidP="00293402">
                  <w:pPr>
                    <w:adjustRightInd w:val="0"/>
                    <w:snapToGrid w:val="0"/>
                    <w:jc w:val="center"/>
                    <w:rPr>
                      <w:bCs/>
                      <w:color w:val="000000"/>
                      <w:kern w:val="44"/>
                      <w:sz w:val="21"/>
                      <w:szCs w:val="21"/>
                    </w:rPr>
                  </w:pPr>
                  <w:r w:rsidRPr="006C225E">
                    <w:rPr>
                      <w:rFonts w:hint="eastAsia"/>
                      <w:bCs/>
                      <w:color w:val="000000"/>
                      <w:kern w:val="44"/>
                      <w:sz w:val="21"/>
                      <w:szCs w:val="21"/>
                    </w:rPr>
                    <w:t>桶装</w:t>
                  </w:r>
                </w:p>
              </w:tc>
              <w:tc>
                <w:tcPr>
                  <w:tcW w:w="818" w:type="dxa"/>
                  <w:vMerge w:val="restart"/>
                  <w:tcBorders>
                    <w:top w:val="single" w:sz="8" w:space="0" w:color="auto"/>
                  </w:tcBorders>
                  <w:vAlign w:val="center"/>
                </w:tcPr>
                <w:p w:rsidR="001D5ECB" w:rsidRPr="006C225E" w:rsidRDefault="0043276F" w:rsidP="00293402">
                  <w:pPr>
                    <w:adjustRightInd w:val="0"/>
                    <w:snapToGrid w:val="0"/>
                    <w:jc w:val="center"/>
                    <w:rPr>
                      <w:bCs/>
                      <w:color w:val="000000"/>
                      <w:kern w:val="44"/>
                      <w:sz w:val="21"/>
                      <w:szCs w:val="21"/>
                    </w:rPr>
                  </w:pPr>
                  <w:r w:rsidRPr="006C225E">
                    <w:rPr>
                      <w:rFonts w:hint="eastAsia"/>
                      <w:bCs/>
                      <w:color w:val="000000"/>
                      <w:kern w:val="44"/>
                      <w:sz w:val="21"/>
                      <w:szCs w:val="21"/>
                    </w:rPr>
                    <w:t>2</w:t>
                  </w:r>
                  <w:r w:rsidR="001D5ECB" w:rsidRPr="006C225E">
                    <w:rPr>
                      <w:bCs/>
                      <w:color w:val="000000"/>
                      <w:kern w:val="44"/>
                      <w:sz w:val="21"/>
                      <w:szCs w:val="21"/>
                    </w:rPr>
                    <w:t>t</w:t>
                  </w:r>
                </w:p>
              </w:tc>
              <w:tc>
                <w:tcPr>
                  <w:tcW w:w="795" w:type="dxa"/>
                  <w:vMerge w:val="restart"/>
                  <w:tcBorders>
                    <w:top w:val="single" w:sz="8" w:space="0" w:color="auto"/>
                  </w:tcBorders>
                  <w:vAlign w:val="center"/>
                </w:tcPr>
                <w:p w:rsidR="001D5ECB" w:rsidRPr="006C225E" w:rsidRDefault="001D5ECB" w:rsidP="00293402">
                  <w:pPr>
                    <w:adjustRightInd w:val="0"/>
                    <w:snapToGrid w:val="0"/>
                    <w:jc w:val="center"/>
                    <w:rPr>
                      <w:bCs/>
                      <w:color w:val="000000"/>
                      <w:kern w:val="44"/>
                      <w:sz w:val="21"/>
                      <w:szCs w:val="21"/>
                    </w:rPr>
                  </w:pPr>
                  <w:r w:rsidRPr="006C225E">
                    <w:rPr>
                      <w:bCs/>
                      <w:color w:val="000000"/>
                      <w:kern w:val="44"/>
                      <w:sz w:val="21"/>
                      <w:szCs w:val="21"/>
                    </w:rPr>
                    <w:t>≤1</w:t>
                  </w:r>
                  <w:r w:rsidRPr="006C225E">
                    <w:rPr>
                      <w:rFonts w:hint="eastAsia"/>
                      <w:bCs/>
                      <w:color w:val="000000"/>
                      <w:kern w:val="44"/>
                      <w:sz w:val="21"/>
                      <w:szCs w:val="21"/>
                    </w:rPr>
                    <w:t>年</w:t>
                  </w:r>
                </w:p>
              </w:tc>
            </w:tr>
            <w:tr w:rsidR="007058E9" w:rsidRPr="006C225E" w:rsidTr="00C0194F">
              <w:trPr>
                <w:trHeight w:val="397"/>
                <w:jc w:val="center"/>
              </w:trPr>
              <w:tc>
                <w:tcPr>
                  <w:tcW w:w="1470" w:type="dxa"/>
                  <w:tcBorders>
                    <w:top w:val="single" w:sz="4" w:space="0" w:color="auto"/>
                    <w:bottom w:val="single" w:sz="8" w:space="0" w:color="auto"/>
                  </w:tcBorders>
                  <w:vAlign w:val="center"/>
                </w:tcPr>
                <w:p w:rsidR="007058E9" w:rsidRPr="006C225E" w:rsidRDefault="007058E9" w:rsidP="000A081D">
                  <w:pPr>
                    <w:topLinePunct/>
                    <w:autoSpaceDE w:val="0"/>
                    <w:autoSpaceDN w:val="0"/>
                    <w:adjustRightInd w:val="0"/>
                    <w:snapToGrid w:val="0"/>
                    <w:jc w:val="center"/>
                    <w:textAlignment w:val="baseline"/>
                    <w:rPr>
                      <w:sz w:val="21"/>
                      <w:szCs w:val="21"/>
                    </w:rPr>
                  </w:pPr>
                  <w:r w:rsidRPr="006C225E">
                    <w:rPr>
                      <w:rFonts w:hint="eastAsia"/>
                      <w:sz w:val="21"/>
                      <w:szCs w:val="21"/>
                    </w:rPr>
                    <w:t>废催化剂</w:t>
                  </w:r>
                </w:p>
              </w:tc>
              <w:tc>
                <w:tcPr>
                  <w:tcW w:w="1486" w:type="dxa"/>
                  <w:tcBorders>
                    <w:top w:val="single" w:sz="4" w:space="0" w:color="auto"/>
                    <w:bottom w:val="single" w:sz="8" w:space="0" w:color="auto"/>
                  </w:tcBorders>
                  <w:vAlign w:val="center"/>
                </w:tcPr>
                <w:p w:rsidR="007058E9" w:rsidRPr="006C225E" w:rsidRDefault="007058E9" w:rsidP="000A081D">
                  <w:pPr>
                    <w:topLinePunct/>
                    <w:autoSpaceDE w:val="0"/>
                    <w:autoSpaceDN w:val="0"/>
                    <w:adjustRightInd w:val="0"/>
                    <w:snapToGrid w:val="0"/>
                    <w:jc w:val="center"/>
                    <w:textAlignment w:val="baseline"/>
                    <w:rPr>
                      <w:sz w:val="21"/>
                      <w:szCs w:val="21"/>
                    </w:rPr>
                  </w:pPr>
                  <w:r w:rsidRPr="006C225E">
                    <w:rPr>
                      <w:sz w:val="21"/>
                      <w:szCs w:val="21"/>
                    </w:rPr>
                    <w:t>HW</w:t>
                  </w:r>
                  <w:r w:rsidRPr="006C225E">
                    <w:rPr>
                      <w:rFonts w:hint="eastAsia"/>
                      <w:sz w:val="21"/>
                      <w:szCs w:val="21"/>
                    </w:rPr>
                    <w:t>50</w:t>
                  </w:r>
                </w:p>
              </w:tc>
              <w:tc>
                <w:tcPr>
                  <w:tcW w:w="1208" w:type="dxa"/>
                  <w:tcBorders>
                    <w:top w:val="single" w:sz="4" w:space="0" w:color="auto"/>
                    <w:bottom w:val="single" w:sz="8" w:space="0" w:color="auto"/>
                  </w:tcBorders>
                  <w:vAlign w:val="center"/>
                </w:tcPr>
                <w:p w:rsidR="007058E9" w:rsidRPr="006C225E" w:rsidRDefault="007058E9" w:rsidP="000A081D">
                  <w:pPr>
                    <w:topLinePunct/>
                    <w:autoSpaceDE w:val="0"/>
                    <w:autoSpaceDN w:val="0"/>
                    <w:adjustRightInd w:val="0"/>
                    <w:snapToGrid w:val="0"/>
                    <w:jc w:val="center"/>
                    <w:textAlignment w:val="baseline"/>
                    <w:rPr>
                      <w:sz w:val="21"/>
                      <w:szCs w:val="21"/>
                    </w:rPr>
                  </w:pPr>
                  <w:r w:rsidRPr="006C225E">
                    <w:rPr>
                      <w:rFonts w:hint="eastAsia"/>
                      <w:sz w:val="21"/>
                      <w:szCs w:val="21"/>
                    </w:rPr>
                    <w:t>772-007-50</w:t>
                  </w:r>
                </w:p>
              </w:tc>
              <w:tc>
                <w:tcPr>
                  <w:tcW w:w="847" w:type="dxa"/>
                  <w:vMerge/>
                  <w:tcBorders>
                    <w:bottom w:val="single" w:sz="8" w:space="0" w:color="auto"/>
                  </w:tcBorders>
                  <w:vAlign w:val="center"/>
                </w:tcPr>
                <w:p w:rsidR="007058E9" w:rsidRPr="006C225E" w:rsidRDefault="007058E9" w:rsidP="00293402">
                  <w:pPr>
                    <w:adjustRightInd w:val="0"/>
                    <w:snapToGrid w:val="0"/>
                    <w:jc w:val="center"/>
                    <w:rPr>
                      <w:bCs/>
                      <w:color w:val="000000"/>
                      <w:kern w:val="44"/>
                      <w:sz w:val="21"/>
                      <w:szCs w:val="21"/>
                    </w:rPr>
                  </w:pPr>
                </w:p>
              </w:tc>
              <w:tc>
                <w:tcPr>
                  <w:tcW w:w="1119" w:type="dxa"/>
                  <w:vMerge/>
                  <w:tcBorders>
                    <w:bottom w:val="single" w:sz="8" w:space="0" w:color="auto"/>
                  </w:tcBorders>
                  <w:vAlign w:val="center"/>
                </w:tcPr>
                <w:p w:rsidR="007058E9" w:rsidRPr="006C225E" w:rsidRDefault="007058E9" w:rsidP="00293402">
                  <w:pPr>
                    <w:adjustRightInd w:val="0"/>
                    <w:snapToGrid w:val="0"/>
                    <w:jc w:val="center"/>
                    <w:rPr>
                      <w:bCs/>
                      <w:color w:val="000000"/>
                      <w:kern w:val="44"/>
                      <w:sz w:val="21"/>
                      <w:szCs w:val="21"/>
                    </w:rPr>
                  </w:pPr>
                </w:p>
              </w:tc>
              <w:tc>
                <w:tcPr>
                  <w:tcW w:w="873" w:type="dxa"/>
                  <w:vMerge/>
                  <w:tcBorders>
                    <w:bottom w:val="single" w:sz="8" w:space="0" w:color="auto"/>
                  </w:tcBorders>
                  <w:vAlign w:val="center"/>
                </w:tcPr>
                <w:p w:rsidR="007058E9" w:rsidRPr="006C225E" w:rsidRDefault="007058E9" w:rsidP="00293402">
                  <w:pPr>
                    <w:adjustRightInd w:val="0"/>
                    <w:snapToGrid w:val="0"/>
                    <w:jc w:val="center"/>
                    <w:rPr>
                      <w:bCs/>
                      <w:color w:val="000000"/>
                      <w:kern w:val="44"/>
                      <w:sz w:val="21"/>
                      <w:szCs w:val="21"/>
                    </w:rPr>
                  </w:pPr>
                </w:p>
              </w:tc>
              <w:tc>
                <w:tcPr>
                  <w:tcW w:w="818" w:type="dxa"/>
                  <w:vMerge/>
                  <w:tcBorders>
                    <w:bottom w:val="single" w:sz="8" w:space="0" w:color="auto"/>
                  </w:tcBorders>
                  <w:vAlign w:val="center"/>
                </w:tcPr>
                <w:p w:rsidR="007058E9" w:rsidRPr="006C225E" w:rsidRDefault="007058E9" w:rsidP="00293402">
                  <w:pPr>
                    <w:adjustRightInd w:val="0"/>
                    <w:snapToGrid w:val="0"/>
                    <w:jc w:val="center"/>
                    <w:rPr>
                      <w:bCs/>
                      <w:color w:val="000000"/>
                      <w:kern w:val="44"/>
                      <w:sz w:val="21"/>
                      <w:szCs w:val="21"/>
                    </w:rPr>
                  </w:pPr>
                </w:p>
              </w:tc>
              <w:tc>
                <w:tcPr>
                  <w:tcW w:w="795" w:type="dxa"/>
                  <w:vMerge/>
                  <w:tcBorders>
                    <w:bottom w:val="single" w:sz="8" w:space="0" w:color="auto"/>
                  </w:tcBorders>
                  <w:vAlign w:val="center"/>
                </w:tcPr>
                <w:p w:rsidR="007058E9" w:rsidRPr="006C225E" w:rsidRDefault="007058E9" w:rsidP="00293402">
                  <w:pPr>
                    <w:adjustRightInd w:val="0"/>
                    <w:snapToGrid w:val="0"/>
                    <w:jc w:val="center"/>
                    <w:rPr>
                      <w:bCs/>
                      <w:color w:val="000000"/>
                      <w:kern w:val="44"/>
                      <w:sz w:val="21"/>
                      <w:szCs w:val="21"/>
                    </w:rPr>
                  </w:pPr>
                </w:p>
              </w:tc>
            </w:tr>
          </w:tbl>
          <w:p w:rsidR="00293402" w:rsidRPr="006C225E" w:rsidRDefault="00293402" w:rsidP="00B54D0B">
            <w:pPr>
              <w:spacing w:line="440" w:lineRule="exact"/>
              <w:ind w:firstLineChars="200" w:firstLine="480"/>
              <w:jc w:val="both"/>
              <w:rPr>
                <w:kern w:val="0"/>
                <w:sz w:val="21"/>
                <w:szCs w:val="20"/>
              </w:rPr>
            </w:pPr>
            <w:r w:rsidRPr="006C225E">
              <w:rPr>
                <w:rFonts w:hint="eastAsia"/>
                <w:bCs/>
                <w:kern w:val="0"/>
                <w:szCs w:val="20"/>
              </w:rPr>
              <w:t>综上，项目运营过程中产生的固体废物全部进行了有效的处置，不会对周围环境造成较大的影响。评价认为：项目固废处置措施可行。</w:t>
            </w:r>
          </w:p>
          <w:p w:rsidR="00864846" w:rsidRPr="006C225E" w:rsidRDefault="00864846" w:rsidP="00B54D0B">
            <w:pPr>
              <w:adjustRightInd w:val="0"/>
              <w:snapToGrid w:val="0"/>
              <w:spacing w:line="440" w:lineRule="exact"/>
              <w:ind w:firstLineChars="200" w:firstLine="482"/>
              <w:jc w:val="both"/>
              <w:rPr>
                <w:b/>
                <w:color w:val="000000"/>
                <w:kern w:val="44"/>
              </w:rPr>
            </w:pPr>
            <w:r w:rsidRPr="006C225E">
              <w:rPr>
                <w:rFonts w:hint="eastAsia"/>
                <w:b/>
                <w:color w:val="000000"/>
                <w:kern w:val="44"/>
              </w:rPr>
              <w:t>五、地下水、土壤</w:t>
            </w:r>
          </w:p>
          <w:p w:rsidR="00864846" w:rsidRPr="006C225E" w:rsidRDefault="00864846" w:rsidP="00B54D0B">
            <w:pPr>
              <w:adjustRightInd w:val="0"/>
              <w:snapToGrid w:val="0"/>
              <w:spacing w:line="440" w:lineRule="exact"/>
              <w:ind w:firstLineChars="200" w:firstLine="480"/>
              <w:jc w:val="both"/>
              <w:rPr>
                <w:kern w:val="44"/>
              </w:rPr>
            </w:pPr>
            <w:r w:rsidRPr="006C225E">
              <w:rPr>
                <w:rFonts w:hint="eastAsia"/>
                <w:kern w:val="44"/>
              </w:rPr>
              <w:t>本项目不涉及地下水和土壤污染途径，故本次不进行评价。</w:t>
            </w:r>
          </w:p>
          <w:p w:rsidR="00864846" w:rsidRPr="006C225E" w:rsidRDefault="00864846" w:rsidP="00B54D0B">
            <w:pPr>
              <w:adjustRightInd w:val="0"/>
              <w:snapToGrid w:val="0"/>
              <w:spacing w:line="440" w:lineRule="exact"/>
              <w:ind w:firstLineChars="200" w:firstLine="482"/>
              <w:jc w:val="both"/>
              <w:rPr>
                <w:b/>
                <w:color w:val="000000"/>
                <w:kern w:val="44"/>
              </w:rPr>
            </w:pPr>
            <w:r w:rsidRPr="006C225E">
              <w:rPr>
                <w:rFonts w:hint="eastAsia"/>
                <w:b/>
                <w:color w:val="000000"/>
                <w:kern w:val="44"/>
              </w:rPr>
              <w:t>六、生态</w:t>
            </w:r>
          </w:p>
          <w:p w:rsidR="00864846" w:rsidRPr="006C225E" w:rsidRDefault="00864846" w:rsidP="00B54D0B">
            <w:pPr>
              <w:adjustRightInd w:val="0"/>
              <w:snapToGrid w:val="0"/>
              <w:spacing w:line="440" w:lineRule="exact"/>
              <w:ind w:firstLineChars="200" w:firstLine="480"/>
              <w:jc w:val="both"/>
              <w:rPr>
                <w:kern w:val="44"/>
              </w:rPr>
            </w:pPr>
            <w:r w:rsidRPr="006C225E">
              <w:rPr>
                <w:rFonts w:hint="eastAsia"/>
                <w:kern w:val="44"/>
              </w:rPr>
              <w:t>本项目</w:t>
            </w:r>
            <w:r w:rsidR="00E15818" w:rsidRPr="006C225E">
              <w:rPr>
                <w:rFonts w:hint="eastAsia"/>
                <w:kern w:val="44"/>
              </w:rPr>
              <w:t>所在</w:t>
            </w:r>
            <w:r w:rsidRPr="006C225E">
              <w:rPr>
                <w:rFonts w:hint="eastAsia"/>
                <w:kern w:val="44"/>
              </w:rPr>
              <w:t>范围内不存在生态环境保护目标，故本次不进行评价。</w:t>
            </w:r>
          </w:p>
          <w:p w:rsidR="00864846" w:rsidRPr="006C225E" w:rsidRDefault="00864846" w:rsidP="00B54D0B">
            <w:pPr>
              <w:adjustRightInd w:val="0"/>
              <w:snapToGrid w:val="0"/>
              <w:spacing w:line="440" w:lineRule="exact"/>
              <w:ind w:firstLineChars="200" w:firstLine="482"/>
              <w:jc w:val="both"/>
              <w:rPr>
                <w:b/>
                <w:color w:val="000000"/>
                <w:kern w:val="44"/>
              </w:rPr>
            </w:pPr>
            <w:r w:rsidRPr="006C225E">
              <w:rPr>
                <w:rFonts w:hint="eastAsia"/>
                <w:b/>
                <w:color w:val="000000"/>
                <w:kern w:val="44"/>
              </w:rPr>
              <w:t>七、环境风险</w:t>
            </w:r>
          </w:p>
          <w:p w:rsidR="00864846" w:rsidRPr="006C225E" w:rsidRDefault="00864846" w:rsidP="00B54D0B">
            <w:pPr>
              <w:adjustRightInd w:val="0"/>
              <w:snapToGrid w:val="0"/>
              <w:spacing w:line="440" w:lineRule="exact"/>
              <w:ind w:firstLineChars="200" w:firstLine="480"/>
              <w:jc w:val="both"/>
              <w:rPr>
                <w:color w:val="000000"/>
                <w:kern w:val="44"/>
              </w:rPr>
            </w:pPr>
            <w:r w:rsidRPr="006C225E">
              <w:rPr>
                <w:rFonts w:hint="eastAsia"/>
                <w:color w:val="000000"/>
                <w:kern w:val="44"/>
              </w:rPr>
              <w:t>本项目不涉及有毒有害和易燃易爆危险物质和风险源，故本次不进行评价。</w:t>
            </w:r>
          </w:p>
          <w:p w:rsidR="00864846" w:rsidRPr="006C225E" w:rsidRDefault="00864846" w:rsidP="00B54D0B">
            <w:pPr>
              <w:adjustRightInd w:val="0"/>
              <w:snapToGrid w:val="0"/>
              <w:spacing w:line="440" w:lineRule="exact"/>
              <w:ind w:firstLineChars="200" w:firstLine="482"/>
              <w:jc w:val="both"/>
              <w:rPr>
                <w:b/>
                <w:color w:val="000000"/>
                <w:kern w:val="44"/>
                <w:highlight w:val="yellow"/>
              </w:rPr>
            </w:pPr>
            <w:r w:rsidRPr="006C225E">
              <w:rPr>
                <w:rFonts w:hint="eastAsia"/>
                <w:b/>
                <w:color w:val="000000"/>
                <w:kern w:val="44"/>
              </w:rPr>
              <w:t>八、电磁辐射</w:t>
            </w:r>
          </w:p>
          <w:p w:rsidR="00B54D0B" w:rsidRPr="006C225E" w:rsidRDefault="00864846" w:rsidP="00B54D0B">
            <w:pPr>
              <w:adjustRightInd w:val="0"/>
              <w:snapToGrid w:val="0"/>
              <w:spacing w:line="440" w:lineRule="exact"/>
              <w:ind w:firstLineChars="200" w:firstLine="480"/>
              <w:jc w:val="both"/>
              <w:rPr>
                <w:color w:val="000000"/>
                <w:kern w:val="44"/>
              </w:rPr>
            </w:pPr>
            <w:r w:rsidRPr="006C225E">
              <w:rPr>
                <w:rFonts w:hint="eastAsia"/>
                <w:color w:val="000000"/>
                <w:kern w:val="44"/>
              </w:rPr>
              <w:t>本项目不存在电磁辐射源，故本次不进行评价。</w:t>
            </w:r>
          </w:p>
          <w:p w:rsidR="00B54D0B" w:rsidRPr="006C225E" w:rsidRDefault="00B54D0B" w:rsidP="00B54D0B"/>
          <w:p w:rsidR="00B54D0B" w:rsidRPr="006C225E" w:rsidRDefault="00B54D0B" w:rsidP="00B54D0B">
            <w:pPr>
              <w:pStyle w:val="1"/>
              <w:ind w:firstLine="0"/>
              <w:rPr>
                <w:rFonts w:ascii="Times New Roman" w:hAnsi="Times New Roman"/>
              </w:rPr>
            </w:pPr>
          </w:p>
          <w:p w:rsidR="00C40672" w:rsidRPr="006C225E" w:rsidRDefault="00C40672" w:rsidP="00C40672"/>
          <w:p w:rsidR="00C40672" w:rsidRPr="006C225E" w:rsidRDefault="00C40672" w:rsidP="00C40672">
            <w:pPr>
              <w:pStyle w:val="1"/>
              <w:rPr>
                <w:rFonts w:ascii="Times New Roman" w:hAnsi="Times New Roman"/>
              </w:rPr>
            </w:pPr>
          </w:p>
          <w:p w:rsidR="00C40672" w:rsidRPr="006C225E" w:rsidRDefault="00C40672" w:rsidP="00C40672"/>
          <w:p w:rsidR="00C40672" w:rsidRPr="006C225E" w:rsidRDefault="00C40672" w:rsidP="00C40672">
            <w:pPr>
              <w:pStyle w:val="1"/>
              <w:rPr>
                <w:rFonts w:ascii="Times New Roman" w:hAnsi="Times New Roman"/>
              </w:rPr>
            </w:pPr>
          </w:p>
          <w:p w:rsidR="00C40672" w:rsidRPr="006C225E" w:rsidRDefault="00C40672" w:rsidP="00C40672"/>
          <w:p w:rsidR="00C40672" w:rsidRPr="006C225E" w:rsidRDefault="00C40672" w:rsidP="00C40672">
            <w:pPr>
              <w:adjustRightInd w:val="0"/>
              <w:snapToGrid w:val="0"/>
            </w:pPr>
          </w:p>
          <w:p w:rsidR="00C40672" w:rsidRPr="006C225E" w:rsidRDefault="00C40672" w:rsidP="00C40672">
            <w:pPr>
              <w:pStyle w:val="1"/>
              <w:rPr>
                <w:rFonts w:ascii="Times New Roman" w:hAnsi="Times New Roman"/>
              </w:rPr>
            </w:pPr>
          </w:p>
        </w:tc>
      </w:tr>
    </w:tbl>
    <w:p w:rsidR="00A2373A" w:rsidRPr="006C225E" w:rsidRDefault="00A2373A">
      <w:pPr>
        <w:adjustRightInd w:val="0"/>
        <w:snapToGrid w:val="0"/>
        <w:spacing w:line="360" w:lineRule="auto"/>
        <w:rPr>
          <w:rFonts w:cs="宋体"/>
          <w:b/>
          <w:kern w:val="0"/>
          <w:sz w:val="28"/>
          <w:szCs w:val="28"/>
        </w:rPr>
        <w:sectPr w:rsidR="00A2373A" w:rsidRPr="006C225E">
          <w:pgSz w:w="11907" w:h="16840"/>
          <w:pgMar w:top="1701" w:right="1531" w:bottom="1701" w:left="1531" w:header="851" w:footer="851" w:gutter="0"/>
          <w:cols w:space="720"/>
          <w:docGrid w:linePitch="312"/>
        </w:sectPr>
      </w:pPr>
    </w:p>
    <w:p w:rsidR="00A2373A" w:rsidRPr="006C225E" w:rsidRDefault="004511C7">
      <w:pPr>
        <w:pStyle w:val="ae"/>
        <w:jc w:val="center"/>
        <w:outlineLvl w:val="0"/>
        <w:rPr>
          <w:rFonts w:ascii="Times New Roman" w:eastAsia="黑体" w:hAnsi="Times New Roman" w:cs="黑体"/>
          <w:snapToGrid w:val="0"/>
          <w:sz w:val="30"/>
          <w:szCs w:val="30"/>
        </w:rPr>
      </w:pPr>
      <w:r w:rsidRPr="006C225E">
        <w:rPr>
          <w:rFonts w:ascii="Times New Roman" w:eastAsia="黑体" w:hAnsi="Times New Roman" w:cs="黑体" w:hint="eastAsia"/>
          <w:snapToGrid w:val="0"/>
          <w:sz w:val="30"/>
          <w:szCs w:val="30"/>
        </w:rPr>
        <w:lastRenderedPageBreak/>
        <w:t>五、</w:t>
      </w:r>
      <w:bookmarkStart w:id="4" w:name="_Hlk54167917"/>
      <w:r w:rsidRPr="006C225E">
        <w:rPr>
          <w:rFonts w:ascii="Times New Roman" w:eastAsia="黑体" w:hAnsi="Times New Roman" w:cs="黑体" w:hint="eastAsia"/>
          <w:snapToGrid w:val="0"/>
          <w:sz w:val="30"/>
          <w:szCs w:val="30"/>
        </w:rPr>
        <w:t>环境保护措施监督检查清单</w:t>
      </w:r>
      <w:bookmarkEnd w:id="4"/>
    </w:p>
    <w:tbl>
      <w:tblPr>
        <w:tblW w:w="5324"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253"/>
        <w:gridCol w:w="1701"/>
        <w:gridCol w:w="1276"/>
        <w:gridCol w:w="2268"/>
        <w:gridCol w:w="3149"/>
      </w:tblGrid>
      <w:tr w:rsidR="00A2373A" w:rsidRPr="006C225E" w:rsidTr="00965686">
        <w:trPr>
          <w:trHeight w:val="397"/>
          <w:jc w:val="center"/>
        </w:trPr>
        <w:tc>
          <w:tcPr>
            <w:tcW w:w="1253" w:type="dxa"/>
            <w:tcBorders>
              <w:tl2br w:val="single" w:sz="4" w:space="0" w:color="auto"/>
            </w:tcBorders>
            <w:noWrap/>
            <w:vAlign w:val="center"/>
          </w:tcPr>
          <w:p w:rsidR="00A2373A" w:rsidRPr="006C225E" w:rsidRDefault="004511C7">
            <w:pPr>
              <w:adjustRightInd w:val="0"/>
              <w:snapToGrid w:val="0"/>
              <w:jc w:val="right"/>
              <w:rPr>
                <w:b/>
              </w:rPr>
            </w:pPr>
            <w:r w:rsidRPr="006C225E">
              <w:rPr>
                <w:b/>
              </w:rPr>
              <w:t>内容</w:t>
            </w:r>
          </w:p>
          <w:p w:rsidR="00A2373A" w:rsidRPr="006C225E" w:rsidRDefault="004511C7">
            <w:pPr>
              <w:adjustRightInd w:val="0"/>
              <w:snapToGrid w:val="0"/>
              <w:rPr>
                <w:b/>
              </w:rPr>
            </w:pPr>
            <w:r w:rsidRPr="006C225E">
              <w:rPr>
                <w:b/>
              </w:rPr>
              <w:t>要素</w:t>
            </w:r>
          </w:p>
        </w:tc>
        <w:tc>
          <w:tcPr>
            <w:tcW w:w="1701" w:type="dxa"/>
            <w:noWrap/>
            <w:vAlign w:val="center"/>
          </w:tcPr>
          <w:p w:rsidR="00A2373A" w:rsidRPr="006C225E" w:rsidRDefault="004511C7">
            <w:pPr>
              <w:adjustRightInd w:val="0"/>
              <w:snapToGrid w:val="0"/>
              <w:jc w:val="center"/>
              <w:rPr>
                <w:b/>
              </w:rPr>
            </w:pPr>
            <w:r w:rsidRPr="006C225E">
              <w:rPr>
                <w:b/>
              </w:rPr>
              <w:t>排放口</w:t>
            </w:r>
            <w:r w:rsidRPr="006C225E">
              <w:rPr>
                <w:b/>
              </w:rPr>
              <w:t>(</w:t>
            </w:r>
            <w:r w:rsidRPr="006C225E">
              <w:rPr>
                <w:b/>
              </w:rPr>
              <w:t>编号、</w:t>
            </w:r>
          </w:p>
          <w:p w:rsidR="00A2373A" w:rsidRPr="006C225E" w:rsidRDefault="004511C7">
            <w:pPr>
              <w:adjustRightInd w:val="0"/>
              <w:snapToGrid w:val="0"/>
              <w:jc w:val="center"/>
              <w:rPr>
                <w:b/>
              </w:rPr>
            </w:pPr>
            <w:r w:rsidRPr="006C225E">
              <w:rPr>
                <w:b/>
              </w:rPr>
              <w:t>名称</w:t>
            </w:r>
            <w:r w:rsidRPr="006C225E">
              <w:rPr>
                <w:b/>
              </w:rPr>
              <w:t>)/</w:t>
            </w:r>
            <w:r w:rsidRPr="006C225E">
              <w:rPr>
                <w:b/>
              </w:rPr>
              <w:t>污染源</w:t>
            </w:r>
          </w:p>
        </w:tc>
        <w:tc>
          <w:tcPr>
            <w:tcW w:w="1276" w:type="dxa"/>
            <w:noWrap/>
            <w:vAlign w:val="center"/>
          </w:tcPr>
          <w:p w:rsidR="00A2373A" w:rsidRPr="006C225E" w:rsidRDefault="004511C7">
            <w:pPr>
              <w:adjustRightInd w:val="0"/>
              <w:snapToGrid w:val="0"/>
              <w:jc w:val="center"/>
              <w:rPr>
                <w:b/>
              </w:rPr>
            </w:pPr>
            <w:r w:rsidRPr="006C225E">
              <w:rPr>
                <w:b/>
              </w:rPr>
              <w:t>污染物项目</w:t>
            </w:r>
          </w:p>
        </w:tc>
        <w:tc>
          <w:tcPr>
            <w:tcW w:w="2268" w:type="dxa"/>
            <w:noWrap/>
            <w:vAlign w:val="center"/>
          </w:tcPr>
          <w:p w:rsidR="00A2373A" w:rsidRPr="006C225E" w:rsidRDefault="004511C7">
            <w:pPr>
              <w:adjustRightInd w:val="0"/>
              <w:snapToGrid w:val="0"/>
              <w:jc w:val="center"/>
              <w:rPr>
                <w:b/>
              </w:rPr>
            </w:pPr>
            <w:r w:rsidRPr="006C225E">
              <w:rPr>
                <w:b/>
              </w:rPr>
              <w:t>环境保护措施</w:t>
            </w:r>
          </w:p>
        </w:tc>
        <w:tc>
          <w:tcPr>
            <w:tcW w:w="3149" w:type="dxa"/>
            <w:noWrap/>
            <w:vAlign w:val="center"/>
          </w:tcPr>
          <w:p w:rsidR="00A2373A" w:rsidRPr="006C225E" w:rsidRDefault="004511C7">
            <w:pPr>
              <w:adjustRightInd w:val="0"/>
              <w:snapToGrid w:val="0"/>
              <w:jc w:val="center"/>
              <w:rPr>
                <w:b/>
              </w:rPr>
            </w:pPr>
            <w:r w:rsidRPr="006C225E">
              <w:rPr>
                <w:b/>
              </w:rPr>
              <w:t>执行标准</w:t>
            </w:r>
          </w:p>
        </w:tc>
      </w:tr>
      <w:tr w:rsidR="00D564CC" w:rsidRPr="006C225E" w:rsidTr="00965686">
        <w:trPr>
          <w:trHeight w:val="397"/>
          <w:jc w:val="center"/>
        </w:trPr>
        <w:tc>
          <w:tcPr>
            <w:tcW w:w="1253" w:type="dxa"/>
            <w:vMerge w:val="restart"/>
            <w:noWrap/>
            <w:vAlign w:val="center"/>
          </w:tcPr>
          <w:p w:rsidR="00D564CC" w:rsidRPr="006C225E" w:rsidRDefault="00D564CC" w:rsidP="00D564CC">
            <w:pPr>
              <w:adjustRightInd w:val="0"/>
              <w:snapToGrid w:val="0"/>
              <w:jc w:val="center"/>
            </w:pPr>
            <w:r w:rsidRPr="006C225E">
              <w:t>大气</w:t>
            </w:r>
          </w:p>
          <w:p w:rsidR="00D564CC" w:rsidRPr="006C225E" w:rsidRDefault="00D564CC" w:rsidP="00D564CC">
            <w:pPr>
              <w:adjustRightInd w:val="0"/>
              <w:snapToGrid w:val="0"/>
              <w:jc w:val="center"/>
            </w:pPr>
            <w:r w:rsidRPr="006C225E">
              <w:t>环境</w:t>
            </w:r>
          </w:p>
        </w:tc>
        <w:tc>
          <w:tcPr>
            <w:tcW w:w="1701" w:type="dxa"/>
            <w:noWrap/>
            <w:vAlign w:val="center"/>
          </w:tcPr>
          <w:p w:rsidR="00D564CC" w:rsidRPr="006C225E" w:rsidRDefault="002E1D95" w:rsidP="00846D4E">
            <w:pPr>
              <w:autoSpaceDE w:val="0"/>
              <w:autoSpaceDN w:val="0"/>
              <w:adjustRightInd w:val="0"/>
              <w:jc w:val="both"/>
            </w:pPr>
            <w:r w:rsidRPr="006C225E">
              <w:rPr>
                <w:rFonts w:hint="eastAsia"/>
              </w:rPr>
              <w:t>颗粒物废气排放口</w:t>
            </w:r>
            <w:r w:rsidR="00D564CC" w:rsidRPr="006C225E">
              <w:rPr>
                <w:rFonts w:hint="eastAsia"/>
              </w:rPr>
              <w:t>（</w:t>
            </w:r>
            <w:r w:rsidR="00D564CC" w:rsidRPr="006C225E">
              <w:rPr>
                <w:rFonts w:hint="eastAsia"/>
              </w:rPr>
              <w:t>DA00</w:t>
            </w:r>
            <w:r w:rsidR="0043276F" w:rsidRPr="006C225E">
              <w:rPr>
                <w:rFonts w:hint="eastAsia"/>
              </w:rPr>
              <w:t>2</w:t>
            </w:r>
            <w:r w:rsidR="00D564CC" w:rsidRPr="006C225E">
              <w:rPr>
                <w:rFonts w:hint="eastAsia"/>
              </w:rPr>
              <w:t>）</w:t>
            </w:r>
          </w:p>
          <w:p w:rsidR="00D564CC" w:rsidRPr="006C225E" w:rsidRDefault="00D564CC" w:rsidP="00846D4E">
            <w:pPr>
              <w:pStyle w:val="1"/>
              <w:spacing w:before="0" w:after="0"/>
              <w:ind w:firstLine="0"/>
              <w:jc w:val="center"/>
              <w:rPr>
                <w:rFonts w:ascii="Times New Roman" w:hAnsi="Times New Roman"/>
                <w:b w:val="0"/>
              </w:rPr>
            </w:pPr>
            <w:r w:rsidRPr="006C225E">
              <w:rPr>
                <w:rFonts w:ascii="Times New Roman" w:hAnsi="Times New Roman" w:hint="eastAsia"/>
                <w:b w:val="0"/>
              </w:rPr>
              <w:t>（有组织）</w:t>
            </w:r>
          </w:p>
        </w:tc>
        <w:tc>
          <w:tcPr>
            <w:tcW w:w="1276" w:type="dxa"/>
            <w:noWrap/>
            <w:vAlign w:val="center"/>
          </w:tcPr>
          <w:p w:rsidR="00D564CC" w:rsidRPr="006C225E" w:rsidRDefault="0043276F" w:rsidP="00846D4E">
            <w:pPr>
              <w:adjustRightInd w:val="0"/>
              <w:snapToGrid w:val="0"/>
              <w:jc w:val="center"/>
            </w:pPr>
            <w:r w:rsidRPr="006C225E">
              <w:rPr>
                <w:rFonts w:hint="eastAsia"/>
              </w:rPr>
              <w:t>颗粒物</w:t>
            </w:r>
          </w:p>
          <w:p w:rsidR="00D564CC" w:rsidRPr="006C225E" w:rsidRDefault="00D564CC" w:rsidP="00846D4E">
            <w:pPr>
              <w:adjustRightInd w:val="0"/>
              <w:snapToGrid w:val="0"/>
              <w:jc w:val="center"/>
            </w:pPr>
          </w:p>
        </w:tc>
        <w:tc>
          <w:tcPr>
            <w:tcW w:w="2268" w:type="dxa"/>
            <w:noWrap/>
            <w:vAlign w:val="center"/>
          </w:tcPr>
          <w:p w:rsidR="00D564CC" w:rsidRPr="006C225E" w:rsidRDefault="0043276F" w:rsidP="00846D4E">
            <w:pPr>
              <w:adjustRightInd w:val="0"/>
              <w:snapToGrid w:val="0"/>
              <w:jc w:val="both"/>
              <w:rPr>
                <w:bCs/>
                <w:color w:val="000000"/>
              </w:rPr>
            </w:pPr>
            <w:r w:rsidRPr="006C225E">
              <w:rPr>
                <w:rFonts w:hint="eastAsia"/>
                <w:bCs/>
                <w:color w:val="000000"/>
              </w:rPr>
              <w:t>混料投加工序及暂存罐</w:t>
            </w:r>
            <w:r w:rsidR="00D564CC" w:rsidRPr="006C225E">
              <w:rPr>
                <w:rFonts w:hint="eastAsia"/>
                <w:bCs/>
                <w:color w:val="000000"/>
              </w:rPr>
              <w:t>设置单独二次密闭车间，管道负压抽风收集</w:t>
            </w:r>
            <w:r w:rsidR="00D564CC" w:rsidRPr="006C225E">
              <w:rPr>
                <w:rFonts w:hint="eastAsia"/>
                <w:bCs/>
                <w:color w:val="000000"/>
              </w:rPr>
              <w:t>+1</w:t>
            </w:r>
            <w:r w:rsidR="00D564CC" w:rsidRPr="006C225E">
              <w:rPr>
                <w:rFonts w:hint="eastAsia"/>
                <w:bCs/>
                <w:color w:val="000000"/>
              </w:rPr>
              <w:t>套脉冲袋式除尘器</w:t>
            </w:r>
            <w:r w:rsidR="00D564CC" w:rsidRPr="006C225E">
              <w:rPr>
                <w:rFonts w:hint="eastAsia"/>
                <w:bCs/>
                <w:color w:val="000000"/>
              </w:rPr>
              <w:t>+1</w:t>
            </w:r>
            <w:r w:rsidR="00D564CC" w:rsidRPr="006C225E">
              <w:rPr>
                <w:rFonts w:hint="eastAsia"/>
                <w:bCs/>
                <w:color w:val="000000"/>
              </w:rPr>
              <w:t>根</w:t>
            </w:r>
            <w:r w:rsidR="00D564CC" w:rsidRPr="006C225E">
              <w:rPr>
                <w:rFonts w:hint="eastAsia"/>
                <w:bCs/>
                <w:color w:val="000000"/>
              </w:rPr>
              <w:t>15m</w:t>
            </w:r>
            <w:r w:rsidR="00D564CC" w:rsidRPr="006C225E">
              <w:rPr>
                <w:rFonts w:hint="eastAsia"/>
                <w:bCs/>
                <w:color w:val="000000"/>
              </w:rPr>
              <w:t>高排气筒</w:t>
            </w:r>
            <w:r w:rsidR="000E6851">
              <w:rPr>
                <w:rFonts w:hint="eastAsia"/>
                <w:bCs/>
                <w:color w:val="000000"/>
              </w:rPr>
              <w:t>。</w:t>
            </w:r>
          </w:p>
        </w:tc>
        <w:tc>
          <w:tcPr>
            <w:tcW w:w="3149" w:type="dxa"/>
            <w:noWrap/>
            <w:vAlign w:val="center"/>
          </w:tcPr>
          <w:p w:rsidR="00D564CC" w:rsidRPr="006C225E" w:rsidRDefault="00D564CC" w:rsidP="00846D4E">
            <w:pPr>
              <w:adjustRightInd w:val="0"/>
              <w:snapToGrid w:val="0"/>
              <w:jc w:val="both"/>
              <w:rPr>
                <w:color w:val="000000"/>
              </w:rPr>
            </w:pPr>
            <w:r w:rsidRPr="006C225E">
              <w:rPr>
                <w:rFonts w:eastAsiaTheme="majorEastAsia" w:hint="eastAsia"/>
              </w:rPr>
              <w:t>满足《合成树脂工业污染物排放标准》（</w:t>
            </w:r>
            <w:r w:rsidRPr="006C225E">
              <w:rPr>
                <w:rFonts w:eastAsiaTheme="majorEastAsia" w:hint="eastAsia"/>
              </w:rPr>
              <w:t>GB31572-2015</w:t>
            </w:r>
            <w:r w:rsidRPr="006C225E">
              <w:rPr>
                <w:rFonts w:eastAsiaTheme="majorEastAsia" w:hint="eastAsia"/>
              </w:rPr>
              <w:t>）表</w:t>
            </w:r>
            <w:r w:rsidRPr="006C225E">
              <w:rPr>
                <w:rFonts w:eastAsiaTheme="majorEastAsia" w:hint="eastAsia"/>
              </w:rPr>
              <w:t>5</w:t>
            </w:r>
            <w:r w:rsidRPr="006C225E">
              <w:rPr>
                <w:rFonts w:hint="eastAsia"/>
              </w:rPr>
              <w:t>所有合成树脂颗粒物有组织排放浓度</w:t>
            </w:r>
            <w:r w:rsidRPr="006C225E">
              <w:rPr>
                <w:rFonts w:hint="eastAsia"/>
              </w:rPr>
              <w:t>2</w:t>
            </w:r>
            <w:r w:rsidRPr="006C225E">
              <w:t>0mg/m</w:t>
            </w:r>
            <w:r w:rsidRPr="006C225E">
              <w:rPr>
                <w:vertAlign w:val="superscript"/>
              </w:rPr>
              <w:t>3</w:t>
            </w:r>
            <w:r w:rsidRPr="006C225E">
              <w:t>的限值要求</w:t>
            </w:r>
            <w:r w:rsidRPr="006C225E">
              <w:rPr>
                <w:rFonts w:hint="eastAsia"/>
              </w:rPr>
              <w:t>，同时满足《新乡市生态环境局关于进一步规范工业企业颗粒物排放限值的通知》其他涉气工业企业颗粒物有组织排放浓度限值</w:t>
            </w:r>
            <w:r w:rsidRPr="006C225E">
              <w:t>10mg/m</w:t>
            </w:r>
            <w:r w:rsidRPr="006C225E">
              <w:rPr>
                <w:vertAlign w:val="superscript"/>
              </w:rPr>
              <w:t>3</w:t>
            </w:r>
            <w:r w:rsidRPr="006C225E">
              <w:rPr>
                <w:rFonts w:hint="eastAsia"/>
              </w:rPr>
              <w:t>的限值要求。</w:t>
            </w:r>
          </w:p>
        </w:tc>
      </w:tr>
      <w:tr w:rsidR="00D564CC" w:rsidRPr="006C225E" w:rsidTr="00965686">
        <w:trPr>
          <w:trHeight w:val="397"/>
          <w:jc w:val="center"/>
        </w:trPr>
        <w:tc>
          <w:tcPr>
            <w:tcW w:w="1253" w:type="dxa"/>
            <w:vMerge/>
            <w:noWrap/>
            <w:vAlign w:val="center"/>
          </w:tcPr>
          <w:p w:rsidR="00D564CC" w:rsidRPr="006C225E" w:rsidRDefault="00D564CC" w:rsidP="00D564CC">
            <w:pPr>
              <w:adjustRightInd w:val="0"/>
              <w:snapToGrid w:val="0"/>
              <w:jc w:val="center"/>
            </w:pPr>
          </w:p>
        </w:tc>
        <w:tc>
          <w:tcPr>
            <w:tcW w:w="1701" w:type="dxa"/>
            <w:noWrap/>
            <w:vAlign w:val="center"/>
          </w:tcPr>
          <w:p w:rsidR="00D564CC" w:rsidRPr="006C225E" w:rsidRDefault="00984BBB" w:rsidP="00846D4E">
            <w:pPr>
              <w:autoSpaceDE w:val="0"/>
              <w:autoSpaceDN w:val="0"/>
              <w:adjustRightInd w:val="0"/>
              <w:jc w:val="center"/>
            </w:pPr>
            <w:r w:rsidRPr="006C225E">
              <w:rPr>
                <w:rFonts w:hint="eastAsia"/>
              </w:rPr>
              <w:t>有机废气排放口</w:t>
            </w:r>
            <w:r w:rsidR="00D564CC" w:rsidRPr="006C225E">
              <w:rPr>
                <w:rFonts w:hint="eastAsia"/>
              </w:rPr>
              <w:t>（</w:t>
            </w:r>
            <w:r w:rsidR="00D564CC" w:rsidRPr="006C225E">
              <w:rPr>
                <w:rFonts w:hint="eastAsia"/>
              </w:rPr>
              <w:t>DA00</w:t>
            </w:r>
            <w:r w:rsidR="007058E9" w:rsidRPr="006C225E">
              <w:rPr>
                <w:rFonts w:hint="eastAsia"/>
              </w:rPr>
              <w:t>1</w:t>
            </w:r>
            <w:r w:rsidR="00D564CC" w:rsidRPr="006C225E">
              <w:rPr>
                <w:rFonts w:hint="eastAsia"/>
              </w:rPr>
              <w:t>）（有组织）</w:t>
            </w:r>
          </w:p>
        </w:tc>
        <w:tc>
          <w:tcPr>
            <w:tcW w:w="1276" w:type="dxa"/>
            <w:noWrap/>
            <w:vAlign w:val="center"/>
          </w:tcPr>
          <w:p w:rsidR="00D564CC" w:rsidRPr="006C225E" w:rsidRDefault="00D564CC" w:rsidP="00846D4E">
            <w:pPr>
              <w:adjustRightInd w:val="0"/>
              <w:snapToGrid w:val="0"/>
              <w:jc w:val="center"/>
            </w:pPr>
            <w:r w:rsidRPr="006C225E">
              <w:rPr>
                <w:rFonts w:hint="eastAsia"/>
              </w:rPr>
              <w:t>非甲烷总烃</w:t>
            </w:r>
          </w:p>
        </w:tc>
        <w:tc>
          <w:tcPr>
            <w:tcW w:w="2268" w:type="dxa"/>
            <w:noWrap/>
            <w:vAlign w:val="center"/>
          </w:tcPr>
          <w:p w:rsidR="00D564CC" w:rsidRPr="006C225E" w:rsidRDefault="00D564CC" w:rsidP="00846D4E">
            <w:pPr>
              <w:adjustRightInd w:val="0"/>
              <w:snapToGrid w:val="0"/>
              <w:jc w:val="both"/>
              <w:rPr>
                <w:bCs/>
                <w:color w:val="000000"/>
              </w:rPr>
            </w:pPr>
            <w:r w:rsidRPr="006C225E">
              <w:rPr>
                <w:rFonts w:hint="eastAsia"/>
                <w:bCs/>
                <w:color w:val="000000"/>
              </w:rPr>
              <w:t>每台挤出机挤出段密闭，在挤出段设置方形集气罩</w:t>
            </w:r>
            <w:r w:rsidRPr="006C225E">
              <w:rPr>
                <w:rFonts w:hint="eastAsia"/>
                <w:bCs/>
                <w:color w:val="000000"/>
              </w:rPr>
              <w:t>+</w:t>
            </w:r>
            <w:r w:rsidRPr="006C225E">
              <w:rPr>
                <w:rFonts w:hint="eastAsia"/>
                <w:bCs/>
                <w:color w:val="000000"/>
              </w:rPr>
              <w:t>“</w:t>
            </w:r>
            <w:r w:rsidR="00125592" w:rsidRPr="006C225E">
              <w:rPr>
                <w:rFonts w:hint="eastAsia"/>
                <w:bCs/>
                <w:color w:val="000000"/>
              </w:rPr>
              <w:t>活性炭吸附</w:t>
            </w:r>
            <w:r w:rsidR="00125592" w:rsidRPr="006C225E">
              <w:rPr>
                <w:rFonts w:hint="eastAsia"/>
                <w:bCs/>
                <w:color w:val="000000"/>
              </w:rPr>
              <w:t>-</w:t>
            </w:r>
            <w:r w:rsidR="00125592" w:rsidRPr="006C225E">
              <w:rPr>
                <w:rFonts w:hint="eastAsia"/>
                <w:bCs/>
                <w:color w:val="000000"/>
              </w:rPr>
              <w:t>脱附</w:t>
            </w:r>
            <w:r w:rsidR="00125592" w:rsidRPr="006C225E">
              <w:rPr>
                <w:rFonts w:hint="eastAsia"/>
                <w:bCs/>
                <w:color w:val="000000"/>
              </w:rPr>
              <w:t>+</w:t>
            </w:r>
            <w:r w:rsidR="00125592" w:rsidRPr="006C225E">
              <w:rPr>
                <w:rFonts w:hint="eastAsia"/>
                <w:bCs/>
                <w:color w:val="000000"/>
              </w:rPr>
              <w:t>催化燃烧</w:t>
            </w:r>
            <w:r w:rsidRPr="006C225E">
              <w:rPr>
                <w:rFonts w:hint="eastAsia"/>
                <w:bCs/>
                <w:color w:val="000000"/>
              </w:rPr>
              <w:t>”装置</w:t>
            </w:r>
            <w:r w:rsidRPr="006C225E">
              <w:rPr>
                <w:rFonts w:hint="eastAsia"/>
                <w:bCs/>
                <w:color w:val="000000"/>
              </w:rPr>
              <w:t>+1</w:t>
            </w:r>
            <w:r w:rsidRPr="006C225E">
              <w:rPr>
                <w:rFonts w:hint="eastAsia"/>
                <w:bCs/>
                <w:color w:val="000000"/>
              </w:rPr>
              <w:t>根</w:t>
            </w:r>
            <w:r w:rsidRPr="006C225E">
              <w:rPr>
                <w:rFonts w:hint="eastAsia"/>
                <w:bCs/>
                <w:color w:val="000000"/>
              </w:rPr>
              <w:t>15m</w:t>
            </w:r>
            <w:r w:rsidRPr="006C225E">
              <w:rPr>
                <w:rFonts w:hint="eastAsia"/>
                <w:bCs/>
                <w:color w:val="000000"/>
              </w:rPr>
              <w:t>高排气筒</w:t>
            </w:r>
            <w:r w:rsidR="007058E9" w:rsidRPr="006C225E">
              <w:rPr>
                <w:rFonts w:hint="eastAsia"/>
                <w:bCs/>
                <w:color w:val="000000"/>
              </w:rPr>
              <w:t>（与现有项目共用）</w:t>
            </w:r>
            <w:r w:rsidR="000E6851">
              <w:rPr>
                <w:rFonts w:hint="eastAsia"/>
                <w:bCs/>
                <w:color w:val="000000"/>
              </w:rPr>
              <w:t>。</w:t>
            </w:r>
          </w:p>
        </w:tc>
        <w:tc>
          <w:tcPr>
            <w:tcW w:w="3149" w:type="dxa"/>
            <w:noWrap/>
            <w:vAlign w:val="center"/>
          </w:tcPr>
          <w:p w:rsidR="00D564CC" w:rsidRPr="006C225E" w:rsidRDefault="00D564CC" w:rsidP="00846D4E">
            <w:pPr>
              <w:adjustRightInd w:val="0"/>
              <w:snapToGrid w:val="0"/>
              <w:jc w:val="both"/>
              <w:rPr>
                <w:rFonts w:eastAsiaTheme="majorEastAsia"/>
              </w:rPr>
            </w:pPr>
            <w:r w:rsidRPr="006C225E">
              <w:rPr>
                <w:rFonts w:eastAsiaTheme="majorEastAsia" w:hint="eastAsia"/>
              </w:rPr>
              <w:t>满足《合成树脂工业污染物排放标准》（</w:t>
            </w:r>
            <w:r w:rsidRPr="006C225E">
              <w:rPr>
                <w:rFonts w:eastAsiaTheme="majorEastAsia" w:hint="eastAsia"/>
              </w:rPr>
              <w:t>GB31572-2015</w:t>
            </w:r>
            <w:r w:rsidRPr="006C225E">
              <w:rPr>
                <w:rFonts w:eastAsiaTheme="majorEastAsia" w:hint="eastAsia"/>
              </w:rPr>
              <w:t>）表</w:t>
            </w:r>
            <w:r w:rsidRPr="006C225E">
              <w:rPr>
                <w:rFonts w:eastAsiaTheme="majorEastAsia" w:hint="eastAsia"/>
              </w:rPr>
              <w:t>5</w:t>
            </w:r>
            <w:r w:rsidRPr="006C225E">
              <w:rPr>
                <w:rFonts w:eastAsiaTheme="majorEastAsia" w:hint="eastAsia"/>
              </w:rPr>
              <w:t>非甲烷总烃有组织排放浓度</w:t>
            </w:r>
            <w:r w:rsidR="00C0194F" w:rsidRPr="006C225E">
              <w:rPr>
                <w:rFonts w:eastAsiaTheme="majorEastAsia" w:hint="eastAsia"/>
              </w:rPr>
              <w:t>不高于</w:t>
            </w:r>
            <w:r w:rsidRPr="006C225E">
              <w:rPr>
                <w:rFonts w:eastAsiaTheme="majorEastAsia"/>
              </w:rPr>
              <w:t>60mg/m</w:t>
            </w:r>
            <w:r w:rsidRPr="006C225E">
              <w:rPr>
                <w:rFonts w:eastAsiaTheme="majorEastAsia"/>
                <w:vertAlign w:val="superscript"/>
              </w:rPr>
              <w:t>3</w:t>
            </w:r>
            <w:r w:rsidR="0043276F" w:rsidRPr="006C225E">
              <w:rPr>
                <w:rFonts w:hint="eastAsia"/>
                <w:kern w:val="44"/>
              </w:rPr>
              <w:t>、排放量不高于</w:t>
            </w:r>
            <w:r w:rsidR="0043276F" w:rsidRPr="006C225E">
              <w:rPr>
                <w:rFonts w:hint="eastAsia"/>
                <w:kern w:val="44"/>
              </w:rPr>
              <w:t>0.3kg/t</w:t>
            </w:r>
            <w:r w:rsidR="0043276F" w:rsidRPr="006C225E">
              <w:rPr>
                <w:rFonts w:hint="eastAsia"/>
                <w:kern w:val="44"/>
              </w:rPr>
              <w:t>产品</w:t>
            </w:r>
            <w:r w:rsidRPr="006C225E">
              <w:t>的限值要求。</w:t>
            </w:r>
          </w:p>
        </w:tc>
      </w:tr>
      <w:tr w:rsidR="00D564CC" w:rsidRPr="006C225E" w:rsidTr="00965686">
        <w:trPr>
          <w:trHeight w:val="1014"/>
          <w:jc w:val="center"/>
        </w:trPr>
        <w:tc>
          <w:tcPr>
            <w:tcW w:w="1253" w:type="dxa"/>
            <w:vMerge/>
            <w:noWrap/>
            <w:vAlign w:val="center"/>
          </w:tcPr>
          <w:p w:rsidR="00D564CC" w:rsidRPr="006C225E" w:rsidRDefault="00D564CC" w:rsidP="00D564CC">
            <w:pPr>
              <w:adjustRightInd w:val="0"/>
              <w:snapToGrid w:val="0"/>
              <w:jc w:val="center"/>
            </w:pPr>
          </w:p>
        </w:tc>
        <w:tc>
          <w:tcPr>
            <w:tcW w:w="1701" w:type="dxa"/>
            <w:vMerge w:val="restart"/>
            <w:noWrap/>
            <w:vAlign w:val="center"/>
          </w:tcPr>
          <w:p w:rsidR="00D564CC" w:rsidRPr="006C225E" w:rsidRDefault="00D564CC" w:rsidP="00846D4E">
            <w:pPr>
              <w:adjustRightInd w:val="0"/>
              <w:snapToGrid w:val="0"/>
              <w:jc w:val="center"/>
            </w:pPr>
            <w:r w:rsidRPr="006C225E">
              <w:rPr>
                <w:rFonts w:hint="eastAsia"/>
              </w:rPr>
              <w:t>生产车间</w:t>
            </w:r>
          </w:p>
          <w:p w:rsidR="00D564CC" w:rsidRPr="006C225E" w:rsidRDefault="00D564CC" w:rsidP="00846D4E">
            <w:pPr>
              <w:pStyle w:val="1"/>
              <w:spacing w:before="0" w:after="0"/>
              <w:ind w:firstLine="0"/>
              <w:jc w:val="center"/>
              <w:rPr>
                <w:rFonts w:ascii="Times New Roman" w:hAnsi="Times New Roman"/>
                <w:b w:val="0"/>
              </w:rPr>
            </w:pPr>
            <w:r w:rsidRPr="006C225E">
              <w:rPr>
                <w:rFonts w:ascii="Times New Roman" w:hAnsi="Times New Roman" w:hint="eastAsia"/>
                <w:b w:val="0"/>
              </w:rPr>
              <w:t>（无组织）</w:t>
            </w:r>
          </w:p>
        </w:tc>
        <w:tc>
          <w:tcPr>
            <w:tcW w:w="1276" w:type="dxa"/>
            <w:noWrap/>
            <w:vAlign w:val="center"/>
          </w:tcPr>
          <w:p w:rsidR="00D564CC" w:rsidRPr="006C225E" w:rsidRDefault="00D564CC" w:rsidP="00846D4E">
            <w:pPr>
              <w:adjustRightInd w:val="0"/>
              <w:snapToGrid w:val="0"/>
              <w:jc w:val="center"/>
            </w:pPr>
            <w:r w:rsidRPr="006C225E">
              <w:t>颗粒物</w:t>
            </w:r>
          </w:p>
        </w:tc>
        <w:tc>
          <w:tcPr>
            <w:tcW w:w="2268" w:type="dxa"/>
            <w:vMerge w:val="restart"/>
            <w:noWrap/>
            <w:vAlign w:val="center"/>
          </w:tcPr>
          <w:p w:rsidR="00D564CC" w:rsidRPr="006C225E" w:rsidRDefault="00D564CC" w:rsidP="00846D4E">
            <w:pPr>
              <w:adjustRightInd w:val="0"/>
              <w:snapToGrid w:val="0"/>
              <w:jc w:val="both"/>
              <w:rPr>
                <w:kern w:val="44"/>
              </w:rPr>
            </w:pPr>
            <w:r w:rsidRPr="006C225E">
              <w:rPr>
                <w:rFonts w:cs="宋体" w:hint="eastAsia"/>
                <w:kern w:val="44"/>
              </w:rPr>
              <w:t>①</w:t>
            </w:r>
            <w:r w:rsidRPr="006C225E">
              <w:rPr>
                <w:rFonts w:hint="eastAsia"/>
                <w:kern w:val="44"/>
              </w:rPr>
              <w:t>采用自动上料器上料；</w:t>
            </w:r>
          </w:p>
          <w:p w:rsidR="00D564CC" w:rsidRPr="006C225E" w:rsidRDefault="00D564CC" w:rsidP="00846D4E">
            <w:pPr>
              <w:adjustRightInd w:val="0"/>
              <w:snapToGrid w:val="0"/>
              <w:jc w:val="both"/>
              <w:rPr>
                <w:kern w:val="44"/>
              </w:rPr>
            </w:pPr>
            <w:r w:rsidRPr="006C225E">
              <w:rPr>
                <w:rFonts w:hint="eastAsia"/>
                <w:kern w:val="44"/>
              </w:rPr>
              <w:t>②对每台挤出机挤出段密闭，在挤出段设置方形集气罩</w:t>
            </w:r>
            <w:r w:rsidRPr="006C225E">
              <w:rPr>
                <w:rFonts w:eastAsiaTheme="majorEastAsia" w:hint="eastAsia"/>
                <w:kern w:val="44"/>
              </w:rPr>
              <w:t>，距集气罩开口面最远处的</w:t>
            </w:r>
            <w:r w:rsidRPr="006C225E">
              <w:rPr>
                <w:rFonts w:eastAsiaTheme="majorEastAsia"/>
                <w:kern w:val="44"/>
              </w:rPr>
              <w:t>VOCs</w:t>
            </w:r>
            <w:r w:rsidRPr="006C225E">
              <w:rPr>
                <w:rFonts w:eastAsiaTheme="majorEastAsia" w:hint="eastAsia"/>
                <w:kern w:val="44"/>
              </w:rPr>
              <w:t>无组织排放位置，控制风速不低于</w:t>
            </w:r>
            <w:r w:rsidRPr="006C225E">
              <w:rPr>
                <w:rFonts w:eastAsiaTheme="majorEastAsia"/>
                <w:kern w:val="44"/>
              </w:rPr>
              <w:t>0.3</w:t>
            </w:r>
            <w:r w:rsidRPr="006C225E">
              <w:rPr>
                <w:rFonts w:eastAsiaTheme="majorEastAsia" w:hint="eastAsia"/>
                <w:kern w:val="44"/>
              </w:rPr>
              <w:t>米</w:t>
            </w:r>
            <w:r w:rsidRPr="006C225E">
              <w:rPr>
                <w:rFonts w:eastAsiaTheme="majorEastAsia" w:hint="eastAsia"/>
                <w:kern w:val="44"/>
              </w:rPr>
              <w:t>/</w:t>
            </w:r>
            <w:r w:rsidRPr="006C225E">
              <w:rPr>
                <w:rFonts w:eastAsiaTheme="majorEastAsia" w:hint="eastAsia"/>
                <w:kern w:val="44"/>
              </w:rPr>
              <w:t>秒</w:t>
            </w:r>
            <w:r w:rsidRPr="006C225E">
              <w:rPr>
                <w:rFonts w:hint="eastAsia"/>
                <w:kern w:val="44"/>
              </w:rPr>
              <w:t>；</w:t>
            </w:r>
          </w:p>
          <w:p w:rsidR="00D564CC" w:rsidRPr="006C225E" w:rsidRDefault="006E1511" w:rsidP="00846D4E">
            <w:pPr>
              <w:adjustRightInd w:val="0"/>
              <w:snapToGrid w:val="0"/>
              <w:jc w:val="both"/>
              <w:rPr>
                <w:kern w:val="44"/>
              </w:rPr>
            </w:pPr>
            <w:r w:rsidRPr="006C225E">
              <w:rPr>
                <w:kern w:val="44"/>
              </w:rPr>
              <w:fldChar w:fldCharType="begin"/>
            </w:r>
            <w:r w:rsidR="00D564CC" w:rsidRPr="006C225E">
              <w:rPr>
                <w:rFonts w:hint="eastAsia"/>
                <w:kern w:val="44"/>
              </w:rPr>
              <w:instrText>= 3 \* GB3</w:instrText>
            </w:r>
            <w:r w:rsidRPr="006C225E">
              <w:rPr>
                <w:kern w:val="44"/>
              </w:rPr>
              <w:fldChar w:fldCharType="separate"/>
            </w:r>
            <w:r w:rsidR="00D564CC" w:rsidRPr="006C225E">
              <w:rPr>
                <w:rFonts w:hint="eastAsia"/>
                <w:noProof/>
                <w:kern w:val="44"/>
              </w:rPr>
              <w:t>③</w:t>
            </w:r>
            <w:r w:rsidRPr="006C225E">
              <w:rPr>
                <w:kern w:val="44"/>
              </w:rPr>
              <w:fldChar w:fldCharType="end"/>
            </w:r>
            <w:r w:rsidR="0043276F" w:rsidRPr="006C225E">
              <w:rPr>
                <w:rFonts w:hint="eastAsia"/>
                <w:kern w:val="44"/>
              </w:rPr>
              <w:t>混料投加工序及</w:t>
            </w:r>
            <w:r w:rsidR="00D564CC" w:rsidRPr="006C225E">
              <w:rPr>
                <w:rFonts w:hint="eastAsia"/>
                <w:kern w:val="44"/>
              </w:rPr>
              <w:t>暂存罐设置单独二次密闭车间，负压抽风收集；</w:t>
            </w:r>
          </w:p>
          <w:p w:rsidR="00D564CC" w:rsidRPr="006C225E" w:rsidRDefault="006E1511" w:rsidP="00846D4E">
            <w:pPr>
              <w:adjustRightInd w:val="0"/>
              <w:snapToGrid w:val="0"/>
              <w:jc w:val="both"/>
              <w:rPr>
                <w:kern w:val="44"/>
              </w:rPr>
            </w:pPr>
            <w:r w:rsidRPr="006C225E">
              <w:rPr>
                <w:kern w:val="44"/>
              </w:rPr>
              <w:fldChar w:fldCharType="begin"/>
            </w:r>
            <w:r w:rsidR="00D564CC" w:rsidRPr="006C225E">
              <w:rPr>
                <w:rFonts w:hint="eastAsia"/>
                <w:kern w:val="44"/>
              </w:rPr>
              <w:instrText>= 4 \* GB3</w:instrText>
            </w:r>
            <w:r w:rsidRPr="006C225E">
              <w:rPr>
                <w:kern w:val="44"/>
              </w:rPr>
              <w:fldChar w:fldCharType="separate"/>
            </w:r>
            <w:r w:rsidR="00D564CC" w:rsidRPr="006C225E">
              <w:rPr>
                <w:rFonts w:hint="eastAsia"/>
                <w:noProof/>
                <w:kern w:val="44"/>
              </w:rPr>
              <w:t>④</w:t>
            </w:r>
            <w:r w:rsidRPr="006C225E">
              <w:rPr>
                <w:kern w:val="44"/>
              </w:rPr>
              <w:fldChar w:fldCharType="end"/>
            </w:r>
            <w:r w:rsidR="00D564CC" w:rsidRPr="006C225E">
              <w:rPr>
                <w:kern w:val="44"/>
              </w:rPr>
              <w:t>厂区道路及车间地面硬化，车间地面、墙壁、设备顶部整洁无积尘；厂内地面全部硬化或绿化，无成片裸露土地。</w:t>
            </w:r>
          </w:p>
        </w:tc>
        <w:tc>
          <w:tcPr>
            <w:tcW w:w="3149" w:type="dxa"/>
            <w:noWrap/>
            <w:vAlign w:val="center"/>
          </w:tcPr>
          <w:p w:rsidR="00D564CC" w:rsidRPr="006C225E" w:rsidRDefault="00D564CC" w:rsidP="00846D4E">
            <w:pPr>
              <w:tabs>
                <w:tab w:val="left" w:pos="3620"/>
              </w:tabs>
              <w:adjustRightInd w:val="0"/>
              <w:snapToGrid w:val="0"/>
              <w:jc w:val="both"/>
            </w:pPr>
            <w:r w:rsidRPr="006C225E">
              <w:rPr>
                <w:rFonts w:hint="eastAsia"/>
              </w:rPr>
              <w:t>满足《合成树脂工业污染物排放标准》（</w:t>
            </w:r>
            <w:r w:rsidRPr="006C225E">
              <w:rPr>
                <w:rFonts w:hint="eastAsia"/>
              </w:rPr>
              <w:t>GB31572-2015</w:t>
            </w:r>
            <w:r w:rsidRPr="006C225E">
              <w:rPr>
                <w:rFonts w:hint="eastAsia"/>
              </w:rPr>
              <w:t>）表</w:t>
            </w:r>
            <w:r w:rsidRPr="006C225E">
              <w:rPr>
                <w:rFonts w:hint="eastAsia"/>
              </w:rPr>
              <w:t>9</w:t>
            </w:r>
            <w:r w:rsidRPr="006C225E">
              <w:rPr>
                <w:rFonts w:hint="eastAsia"/>
              </w:rPr>
              <w:t>企业边界大气污染物浓度限值颗粒物不高于</w:t>
            </w:r>
            <w:r w:rsidRPr="006C225E">
              <w:t>1.0mg/m</w:t>
            </w:r>
            <w:r w:rsidRPr="006C225E">
              <w:rPr>
                <w:vertAlign w:val="superscript"/>
              </w:rPr>
              <w:t>3</w:t>
            </w:r>
            <w:r w:rsidRPr="006C225E">
              <w:t>的限值要求；</w:t>
            </w:r>
            <w:r w:rsidRPr="006C225E">
              <w:rPr>
                <w:rFonts w:eastAsiaTheme="minorEastAsia" w:hint="eastAsia"/>
                <w:color w:val="000000" w:themeColor="text1"/>
              </w:rPr>
              <w:t>同时满足《新乡市生态环境局关于进一步规范工业企业颗粒物排放限值的通知》厂界颗粒物排放</w:t>
            </w:r>
            <w:r w:rsidRPr="006C225E">
              <w:rPr>
                <w:rFonts w:eastAsiaTheme="minorEastAsia"/>
                <w:color w:val="000000" w:themeColor="text1"/>
              </w:rPr>
              <w:t>浓度</w:t>
            </w:r>
            <w:r w:rsidRPr="006C225E">
              <w:rPr>
                <w:rFonts w:eastAsiaTheme="minorEastAsia" w:hint="eastAsia"/>
                <w:color w:val="000000" w:themeColor="text1"/>
              </w:rPr>
              <w:t>0.5</w:t>
            </w:r>
            <w:r w:rsidRPr="006C225E">
              <w:rPr>
                <w:rFonts w:eastAsiaTheme="minorEastAsia"/>
                <w:color w:val="000000" w:themeColor="text1"/>
              </w:rPr>
              <w:t>mg/m</w:t>
            </w:r>
            <w:r w:rsidRPr="006C225E">
              <w:rPr>
                <w:rFonts w:eastAsiaTheme="minorEastAsia"/>
                <w:color w:val="000000" w:themeColor="text1"/>
                <w:vertAlign w:val="superscript"/>
              </w:rPr>
              <w:t>3</w:t>
            </w:r>
            <w:r w:rsidRPr="006C225E">
              <w:rPr>
                <w:rFonts w:eastAsiaTheme="minorEastAsia"/>
                <w:color w:val="000000" w:themeColor="text1"/>
              </w:rPr>
              <w:t>的限值要求</w:t>
            </w:r>
            <w:r w:rsidRPr="006C225E">
              <w:t>。</w:t>
            </w:r>
          </w:p>
        </w:tc>
      </w:tr>
      <w:tr w:rsidR="00D564CC" w:rsidRPr="006C225E" w:rsidTr="00965686">
        <w:trPr>
          <w:trHeight w:val="1014"/>
          <w:jc w:val="center"/>
        </w:trPr>
        <w:tc>
          <w:tcPr>
            <w:tcW w:w="1253" w:type="dxa"/>
            <w:vMerge/>
            <w:noWrap/>
            <w:vAlign w:val="center"/>
          </w:tcPr>
          <w:p w:rsidR="00D564CC" w:rsidRPr="006C225E" w:rsidRDefault="00D564CC" w:rsidP="00D564CC">
            <w:pPr>
              <w:adjustRightInd w:val="0"/>
              <w:snapToGrid w:val="0"/>
              <w:jc w:val="center"/>
            </w:pPr>
          </w:p>
        </w:tc>
        <w:tc>
          <w:tcPr>
            <w:tcW w:w="1701" w:type="dxa"/>
            <w:vMerge/>
            <w:noWrap/>
            <w:vAlign w:val="center"/>
          </w:tcPr>
          <w:p w:rsidR="00D564CC" w:rsidRPr="006C225E" w:rsidRDefault="00D564CC" w:rsidP="00846D4E">
            <w:pPr>
              <w:adjustRightInd w:val="0"/>
              <w:snapToGrid w:val="0"/>
              <w:jc w:val="center"/>
            </w:pPr>
          </w:p>
        </w:tc>
        <w:tc>
          <w:tcPr>
            <w:tcW w:w="1276" w:type="dxa"/>
            <w:noWrap/>
            <w:vAlign w:val="center"/>
          </w:tcPr>
          <w:p w:rsidR="00D564CC" w:rsidRPr="006C225E" w:rsidRDefault="00D564CC" w:rsidP="00846D4E">
            <w:pPr>
              <w:adjustRightInd w:val="0"/>
              <w:snapToGrid w:val="0"/>
              <w:jc w:val="center"/>
            </w:pPr>
            <w:r w:rsidRPr="006C225E">
              <w:rPr>
                <w:rFonts w:hint="eastAsia"/>
              </w:rPr>
              <w:t>非甲烷总烃</w:t>
            </w:r>
          </w:p>
        </w:tc>
        <w:tc>
          <w:tcPr>
            <w:tcW w:w="2268" w:type="dxa"/>
            <w:vMerge/>
            <w:noWrap/>
            <w:vAlign w:val="center"/>
          </w:tcPr>
          <w:p w:rsidR="00D564CC" w:rsidRPr="006C225E" w:rsidRDefault="00D564CC" w:rsidP="00846D4E">
            <w:pPr>
              <w:adjustRightInd w:val="0"/>
              <w:snapToGrid w:val="0"/>
              <w:rPr>
                <w:rFonts w:cs="宋体"/>
                <w:kern w:val="0"/>
              </w:rPr>
            </w:pPr>
          </w:p>
        </w:tc>
        <w:tc>
          <w:tcPr>
            <w:tcW w:w="3149" w:type="dxa"/>
            <w:noWrap/>
            <w:vAlign w:val="center"/>
          </w:tcPr>
          <w:p w:rsidR="00D564CC" w:rsidRPr="006C225E" w:rsidRDefault="00D564CC" w:rsidP="00846D4E">
            <w:pPr>
              <w:tabs>
                <w:tab w:val="left" w:pos="3620"/>
              </w:tabs>
              <w:adjustRightInd w:val="0"/>
              <w:snapToGrid w:val="0"/>
              <w:jc w:val="both"/>
              <w:rPr>
                <w:color w:val="000000" w:themeColor="text1"/>
              </w:rPr>
            </w:pPr>
            <w:r w:rsidRPr="006C225E">
              <w:rPr>
                <w:rFonts w:eastAsiaTheme="majorEastAsia"/>
                <w:bCs/>
              </w:rPr>
              <w:t>《关于全省开展工业企业挥发性有机物专项治理工作中排放建议值的通知》（豫环攻坚办</w:t>
            </w:r>
            <w:r w:rsidRPr="006C225E">
              <w:rPr>
                <w:rFonts w:eastAsiaTheme="majorEastAsia"/>
                <w:bCs/>
              </w:rPr>
              <w:t>[2017]162</w:t>
            </w:r>
            <w:r w:rsidRPr="006C225E">
              <w:rPr>
                <w:rFonts w:eastAsiaTheme="majorEastAsia"/>
                <w:bCs/>
              </w:rPr>
              <w:t>号）其他行业</w:t>
            </w:r>
            <w:r w:rsidRPr="006C225E">
              <w:rPr>
                <w:rFonts w:eastAsiaTheme="majorEastAsia" w:hint="eastAsia"/>
              </w:rPr>
              <w:t>无组织厂界浓度限值</w:t>
            </w:r>
            <w:r w:rsidRPr="006C225E">
              <w:rPr>
                <w:rFonts w:eastAsiaTheme="majorEastAsia" w:hint="eastAsia"/>
              </w:rPr>
              <w:t>2</w:t>
            </w:r>
            <w:r w:rsidRPr="006C225E">
              <w:rPr>
                <w:rFonts w:eastAsiaTheme="majorEastAsia"/>
              </w:rPr>
              <w:t>.0mg/m</w:t>
            </w:r>
            <w:r w:rsidRPr="006C225E">
              <w:rPr>
                <w:rFonts w:eastAsiaTheme="majorEastAsia"/>
                <w:vertAlign w:val="superscript"/>
              </w:rPr>
              <w:t>3</w:t>
            </w:r>
          </w:p>
        </w:tc>
      </w:tr>
      <w:tr w:rsidR="00A2373A" w:rsidRPr="006C225E" w:rsidTr="00965686">
        <w:trPr>
          <w:trHeight w:val="397"/>
          <w:jc w:val="center"/>
        </w:trPr>
        <w:tc>
          <w:tcPr>
            <w:tcW w:w="1253" w:type="dxa"/>
            <w:noWrap/>
            <w:vAlign w:val="center"/>
          </w:tcPr>
          <w:p w:rsidR="00A2373A" w:rsidRPr="006C225E" w:rsidRDefault="004511C7" w:rsidP="00D564CC">
            <w:pPr>
              <w:adjustRightInd w:val="0"/>
              <w:snapToGrid w:val="0"/>
              <w:jc w:val="center"/>
            </w:pPr>
            <w:r w:rsidRPr="006C225E">
              <w:t>地表水</w:t>
            </w:r>
          </w:p>
          <w:p w:rsidR="00A2373A" w:rsidRPr="006C225E" w:rsidRDefault="004511C7" w:rsidP="00D564CC">
            <w:pPr>
              <w:adjustRightInd w:val="0"/>
              <w:snapToGrid w:val="0"/>
              <w:jc w:val="center"/>
            </w:pPr>
            <w:r w:rsidRPr="006C225E">
              <w:lastRenderedPageBreak/>
              <w:t>环境</w:t>
            </w:r>
          </w:p>
        </w:tc>
        <w:tc>
          <w:tcPr>
            <w:tcW w:w="1701" w:type="dxa"/>
            <w:noWrap/>
            <w:vAlign w:val="center"/>
          </w:tcPr>
          <w:p w:rsidR="00A2373A" w:rsidRPr="000E6851" w:rsidRDefault="004511C7" w:rsidP="00846D4E">
            <w:pPr>
              <w:adjustRightInd w:val="0"/>
              <w:snapToGrid w:val="0"/>
              <w:jc w:val="center"/>
              <w:rPr>
                <w:u w:val="single"/>
              </w:rPr>
            </w:pPr>
            <w:r w:rsidRPr="000E6851">
              <w:rPr>
                <w:rFonts w:hint="eastAsia"/>
                <w:u w:val="single"/>
              </w:rPr>
              <w:lastRenderedPageBreak/>
              <w:t>生活污水</w:t>
            </w:r>
          </w:p>
        </w:tc>
        <w:tc>
          <w:tcPr>
            <w:tcW w:w="1276" w:type="dxa"/>
            <w:noWrap/>
            <w:vAlign w:val="center"/>
          </w:tcPr>
          <w:p w:rsidR="00A2373A" w:rsidRPr="000E6851" w:rsidRDefault="004511C7" w:rsidP="00846D4E">
            <w:pPr>
              <w:adjustRightInd w:val="0"/>
              <w:snapToGrid w:val="0"/>
              <w:jc w:val="center"/>
              <w:rPr>
                <w:u w:val="single"/>
              </w:rPr>
            </w:pPr>
            <w:r w:rsidRPr="000E6851">
              <w:rPr>
                <w:u w:val="single"/>
              </w:rPr>
              <w:t>COD</w:t>
            </w:r>
            <w:r w:rsidRPr="000E6851">
              <w:rPr>
                <w:u w:val="single"/>
              </w:rPr>
              <w:t>、</w:t>
            </w:r>
            <w:r w:rsidRPr="000E6851">
              <w:rPr>
                <w:u w:val="single"/>
              </w:rPr>
              <w:t>SS</w:t>
            </w:r>
            <w:r w:rsidRPr="000E6851">
              <w:rPr>
                <w:u w:val="single"/>
              </w:rPr>
              <w:t>、</w:t>
            </w:r>
            <w:r w:rsidRPr="000E6851">
              <w:rPr>
                <w:rFonts w:hint="eastAsia"/>
                <w:color w:val="000000"/>
                <w:u w:val="single"/>
              </w:rPr>
              <w:lastRenderedPageBreak/>
              <w:t>NH</w:t>
            </w:r>
            <w:r w:rsidRPr="000E6851">
              <w:rPr>
                <w:rFonts w:hint="eastAsia"/>
                <w:color w:val="000000"/>
                <w:u w:val="single"/>
                <w:vertAlign w:val="subscript"/>
              </w:rPr>
              <w:t>3</w:t>
            </w:r>
            <w:r w:rsidRPr="000E6851">
              <w:rPr>
                <w:rFonts w:hint="eastAsia"/>
                <w:color w:val="000000"/>
                <w:u w:val="single"/>
              </w:rPr>
              <w:t>-N</w:t>
            </w:r>
            <w:r w:rsidRPr="000E6851">
              <w:rPr>
                <w:rFonts w:hint="eastAsia"/>
                <w:color w:val="000000"/>
                <w:u w:val="single"/>
              </w:rPr>
              <w:t>、</w:t>
            </w:r>
            <w:r w:rsidRPr="000E6851">
              <w:rPr>
                <w:rFonts w:hint="eastAsia"/>
                <w:color w:val="000000"/>
                <w:u w:val="single"/>
              </w:rPr>
              <w:t>TP</w:t>
            </w:r>
            <w:r w:rsidRPr="000E6851">
              <w:rPr>
                <w:rFonts w:hint="eastAsia"/>
                <w:color w:val="000000"/>
                <w:u w:val="single"/>
              </w:rPr>
              <w:t>、</w:t>
            </w:r>
            <w:r w:rsidRPr="000E6851">
              <w:rPr>
                <w:rFonts w:hint="eastAsia"/>
                <w:color w:val="000000"/>
                <w:u w:val="single"/>
              </w:rPr>
              <w:t>TN</w:t>
            </w:r>
          </w:p>
        </w:tc>
        <w:tc>
          <w:tcPr>
            <w:tcW w:w="2268" w:type="dxa"/>
            <w:noWrap/>
            <w:vAlign w:val="center"/>
          </w:tcPr>
          <w:p w:rsidR="00A2373A" w:rsidRPr="000E6851" w:rsidRDefault="00846D4E" w:rsidP="000E6851">
            <w:pPr>
              <w:adjustRightInd w:val="0"/>
              <w:snapToGrid w:val="0"/>
              <w:jc w:val="both"/>
              <w:rPr>
                <w:u w:val="single"/>
              </w:rPr>
            </w:pPr>
            <w:r w:rsidRPr="000E6851">
              <w:rPr>
                <w:rFonts w:hint="eastAsia"/>
                <w:u w:val="single"/>
              </w:rPr>
              <w:lastRenderedPageBreak/>
              <w:t>经化粪池处理后，通</w:t>
            </w:r>
            <w:r w:rsidRPr="000E6851">
              <w:rPr>
                <w:rFonts w:hint="eastAsia"/>
                <w:u w:val="single"/>
              </w:rPr>
              <w:lastRenderedPageBreak/>
              <w:t>过污水管网排至新乡县综合污水处理厂</w:t>
            </w:r>
            <w:r w:rsidR="000E6851">
              <w:rPr>
                <w:rFonts w:hint="eastAsia"/>
                <w:u w:val="single"/>
              </w:rPr>
              <w:t>。</w:t>
            </w:r>
          </w:p>
        </w:tc>
        <w:tc>
          <w:tcPr>
            <w:tcW w:w="3149" w:type="dxa"/>
            <w:noWrap/>
            <w:vAlign w:val="center"/>
          </w:tcPr>
          <w:p w:rsidR="00A2373A" w:rsidRPr="000E6851" w:rsidRDefault="00846D4E" w:rsidP="000E6851">
            <w:pPr>
              <w:adjustRightInd w:val="0"/>
              <w:snapToGrid w:val="0"/>
              <w:jc w:val="both"/>
              <w:rPr>
                <w:u w:val="single"/>
              </w:rPr>
            </w:pPr>
            <w:r w:rsidRPr="000E6851">
              <w:rPr>
                <w:rFonts w:hint="eastAsia"/>
                <w:u w:val="single"/>
              </w:rPr>
              <w:lastRenderedPageBreak/>
              <w:t>新乡县综合污水处理厂收水</w:t>
            </w:r>
            <w:r w:rsidRPr="000E6851">
              <w:rPr>
                <w:rFonts w:hint="eastAsia"/>
                <w:u w:val="single"/>
              </w:rPr>
              <w:lastRenderedPageBreak/>
              <w:t>标准</w:t>
            </w:r>
            <w:r w:rsidRPr="000E6851">
              <w:rPr>
                <w:color w:val="000000"/>
                <w:kern w:val="0"/>
                <w:u w:val="single"/>
              </w:rPr>
              <w:t>COD</w:t>
            </w:r>
            <w:r w:rsidRPr="000E6851">
              <w:rPr>
                <w:rFonts w:hint="eastAsia"/>
                <w:color w:val="000000"/>
                <w:kern w:val="0"/>
                <w:u w:val="single"/>
              </w:rPr>
              <w:t>4</w:t>
            </w:r>
            <w:r w:rsidRPr="000E6851">
              <w:rPr>
                <w:color w:val="000000"/>
                <w:kern w:val="0"/>
                <w:u w:val="single"/>
              </w:rPr>
              <w:t>0</w:t>
            </w:r>
            <w:r w:rsidRPr="000E6851">
              <w:rPr>
                <w:rFonts w:hint="eastAsia"/>
                <w:color w:val="000000"/>
                <w:kern w:val="0"/>
                <w:u w:val="single"/>
              </w:rPr>
              <w:t>0</w:t>
            </w:r>
            <w:r w:rsidRPr="000E6851">
              <w:rPr>
                <w:color w:val="000000"/>
                <w:kern w:val="0"/>
                <w:u w:val="single"/>
              </w:rPr>
              <w:t>mg/L</w:t>
            </w:r>
            <w:r w:rsidRPr="000E6851">
              <w:rPr>
                <w:kern w:val="0"/>
                <w:u w:val="single"/>
              </w:rPr>
              <w:t>、</w:t>
            </w:r>
            <w:r w:rsidRPr="000E6851">
              <w:rPr>
                <w:rFonts w:hint="eastAsia"/>
                <w:kern w:val="0"/>
                <w:u w:val="single"/>
              </w:rPr>
              <w:t>SS</w:t>
            </w:r>
            <w:r w:rsidRPr="000E6851">
              <w:rPr>
                <w:kern w:val="0"/>
                <w:u w:val="single"/>
              </w:rPr>
              <w:t>18</w:t>
            </w:r>
            <w:r w:rsidRPr="000E6851">
              <w:rPr>
                <w:rFonts w:hint="eastAsia"/>
                <w:kern w:val="0"/>
                <w:u w:val="single"/>
              </w:rPr>
              <w:t>0</w:t>
            </w:r>
            <w:r w:rsidRPr="000E6851">
              <w:rPr>
                <w:color w:val="000000"/>
                <w:kern w:val="0"/>
                <w:u w:val="single"/>
              </w:rPr>
              <w:t>mg/L</w:t>
            </w:r>
            <w:r w:rsidRPr="000E6851">
              <w:rPr>
                <w:rFonts w:hint="eastAsia"/>
                <w:color w:val="000000"/>
                <w:kern w:val="0"/>
                <w:u w:val="single"/>
              </w:rPr>
              <w:t>、</w:t>
            </w:r>
            <w:r w:rsidRPr="000E6851">
              <w:rPr>
                <w:color w:val="000000"/>
                <w:kern w:val="0"/>
                <w:u w:val="single"/>
              </w:rPr>
              <w:t>NH</w:t>
            </w:r>
            <w:r w:rsidRPr="000E6851">
              <w:rPr>
                <w:color w:val="000000"/>
                <w:kern w:val="0"/>
                <w:u w:val="single"/>
                <w:vertAlign w:val="subscript"/>
              </w:rPr>
              <w:t>3</w:t>
            </w:r>
            <w:r w:rsidRPr="000E6851">
              <w:rPr>
                <w:color w:val="000000"/>
                <w:kern w:val="0"/>
                <w:u w:val="single"/>
              </w:rPr>
              <w:t>-N59mg/L</w:t>
            </w:r>
            <w:r w:rsidRPr="000E6851">
              <w:rPr>
                <w:rFonts w:hint="eastAsia"/>
                <w:color w:val="000000"/>
                <w:kern w:val="0"/>
                <w:u w:val="single"/>
              </w:rPr>
              <w:t>、</w:t>
            </w:r>
            <w:r w:rsidRPr="000E6851">
              <w:rPr>
                <w:rFonts w:hint="eastAsia"/>
                <w:color w:val="000000"/>
                <w:kern w:val="0"/>
                <w:u w:val="single"/>
              </w:rPr>
              <w:t>TP4</w:t>
            </w:r>
            <w:r w:rsidRPr="000E6851">
              <w:rPr>
                <w:color w:val="000000"/>
                <w:kern w:val="0"/>
                <w:u w:val="single"/>
              </w:rPr>
              <w:t>mg/L</w:t>
            </w:r>
            <w:r w:rsidRPr="000E6851">
              <w:rPr>
                <w:rFonts w:hint="eastAsia"/>
                <w:color w:val="000000"/>
                <w:kern w:val="0"/>
                <w:u w:val="single"/>
              </w:rPr>
              <w:t>、</w:t>
            </w:r>
            <w:r w:rsidRPr="000E6851">
              <w:rPr>
                <w:rFonts w:hint="eastAsia"/>
                <w:color w:val="000000"/>
                <w:kern w:val="0"/>
                <w:u w:val="single"/>
              </w:rPr>
              <w:t>TN</w:t>
            </w:r>
            <w:r w:rsidRPr="000E6851">
              <w:rPr>
                <w:color w:val="000000"/>
                <w:kern w:val="0"/>
                <w:u w:val="single"/>
              </w:rPr>
              <w:t>70mg/L</w:t>
            </w:r>
            <w:r w:rsidR="008778BB" w:rsidRPr="000E6851">
              <w:rPr>
                <w:color w:val="000000"/>
                <w:kern w:val="0"/>
                <w:u w:val="single"/>
              </w:rPr>
              <w:t>；</w:t>
            </w:r>
            <w:r w:rsidR="003D3982" w:rsidRPr="000E6851">
              <w:rPr>
                <w:color w:val="000000"/>
                <w:kern w:val="0"/>
                <w:u w:val="single"/>
              </w:rPr>
              <w:t>同时满足</w:t>
            </w:r>
            <w:r w:rsidR="00A85FCB" w:rsidRPr="000E6851">
              <w:rPr>
                <w:rFonts w:hint="eastAsia"/>
                <w:bCs/>
                <w:color w:val="000000"/>
                <w:spacing w:val="-4"/>
                <w:u w:val="single"/>
              </w:rPr>
              <w:t>《污水排入城镇下水道水质标准》（</w:t>
            </w:r>
            <w:r w:rsidR="00A85FCB" w:rsidRPr="000E6851">
              <w:rPr>
                <w:rFonts w:hint="eastAsia"/>
                <w:bCs/>
                <w:color w:val="000000"/>
                <w:spacing w:val="-4"/>
                <w:u w:val="single"/>
              </w:rPr>
              <w:t>GB/T31962-2015</w:t>
            </w:r>
            <w:r w:rsidR="00A85FCB" w:rsidRPr="000E6851">
              <w:rPr>
                <w:rFonts w:hint="eastAsia"/>
                <w:color w:val="000000"/>
                <w:kern w:val="0"/>
                <w:u w:val="single"/>
              </w:rPr>
              <w:t>）表</w:t>
            </w:r>
            <w:r w:rsidR="00A85FCB" w:rsidRPr="000E6851">
              <w:rPr>
                <w:rFonts w:hint="eastAsia"/>
                <w:color w:val="000000"/>
                <w:kern w:val="0"/>
                <w:u w:val="single"/>
              </w:rPr>
              <w:t>1 C</w:t>
            </w:r>
            <w:r w:rsidR="00A85FCB" w:rsidRPr="000E6851">
              <w:rPr>
                <w:rFonts w:hint="eastAsia"/>
                <w:color w:val="000000"/>
                <w:kern w:val="0"/>
                <w:u w:val="single"/>
              </w:rPr>
              <w:t>级</w:t>
            </w:r>
            <w:r w:rsidR="00347E2F">
              <w:rPr>
                <w:rFonts w:hint="eastAsia"/>
                <w:color w:val="000000"/>
                <w:kern w:val="0"/>
                <w:u w:val="single"/>
              </w:rPr>
              <w:t>标准</w:t>
            </w:r>
            <w:r w:rsidR="00347E2F" w:rsidRPr="00347E2F">
              <w:rPr>
                <w:kern w:val="0"/>
                <w:u w:val="single"/>
              </w:rPr>
              <w:t>COD</w:t>
            </w:r>
            <w:r w:rsidR="00347E2F" w:rsidRPr="00347E2F">
              <w:rPr>
                <w:rFonts w:hint="eastAsia"/>
                <w:kern w:val="0"/>
                <w:u w:val="single"/>
              </w:rPr>
              <w:t>300</w:t>
            </w:r>
            <w:r w:rsidR="00347E2F" w:rsidRPr="00347E2F">
              <w:rPr>
                <w:kern w:val="0"/>
                <w:u w:val="single"/>
              </w:rPr>
              <w:t>mg/L</w:t>
            </w:r>
            <w:r w:rsidR="00347E2F" w:rsidRPr="00347E2F">
              <w:rPr>
                <w:rFonts w:hint="eastAsia"/>
                <w:kern w:val="0"/>
                <w:u w:val="single"/>
              </w:rPr>
              <w:t>、</w:t>
            </w:r>
            <w:r w:rsidR="00347E2F" w:rsidRPr="00347E2F">
              <w:rPr>
                <w:kern w:val="0"/>
                <w:u w:val="single"/>
              </w:rPr>
              <w:t>NH</w:t>
            </w:r>
            <w:r w:rsidR="00347E2F" w:rsidRPr="00347E2F">
              <w:rPr>
                <w:kern w:val="0"/>
                <w:u w:val="single"/>
                <w:vertAlign w:val="subscript"/>
              </w:rPr>
              <w:t>3</w:t>
            </w:r>
            <w:r w:rsidR="00347E2F" w:rsidRPr="00347E2F">
              <w:rPr>
                <w:kern w:val="0"/>
                <w:u w:val="single"/>
              </w:rPr>
              <w:t>-N</w:t>
            </w:r>
            <w:r w:rsidR="00347E2F" w:rsidRPr="00347E2F">
              <w:rPr>
                <w:rFonts w:hint="eastAsia"/>
                <w:kern w:val="0"/>
                <w:u w:val="single"/>
              </w:rPr>
              <w:t>25</w:t>
            </w:r>
            <w:r w:rsidR="00347E2F" w:rsidRPr="00347E2F">
              <w:rPr>
                <w:kern w:val="0"/>
                <w:u w:val="single"/>
              </w:rPr>
              <w:t>mg/L</w:t>
            </w:r>
            <w:r w:rsidR="00347E2F" w:rsidRPr="00347E2F">
              <w:rPr>
                <w:rFonts w:hint="eastAsia"/>
                <w:kern w:val="0"/>
                <w:u w:val="single"/>
              </w:rPr>
              <w:t>、</w:t>
            </w:r>
            <w:r w:rsidR="00347E2F" w:rsidRPr="00347E2F">
              <w:rPr>
                <w:kern w:val="0"/>
                <w:u w:val="single"/>
              </w:rPr>
              <w:t>SS</w:t>
            </w:r>
            <w:r w:rsidR="00347E2F" w:rsidRPr="00347E2F">
              <w:rPr>
                <w:rFonts w:hint="eastAsia"/>
                <w:kern w:val="0"/>
                <w:u w:val="single"/>
              </w:rPr>
              <w:t>250</w:t>
            </w:r>
            <w:r w:rsidR="00347E2F" w:rsidRPr="00347E2F">
              <w:rPr>
                <w:kern w:val="0"/>
                <w:u w:val="single"/>
              </w:rPr>
              <w:t>mg/L</w:t>
            </w:r>
            <w:r w:rsidR="00347E2F" w:rsidRPr="00347E2F">
              <w:rPr>
                <w:rFonts w:hint="eastAsia"/>
                <w:kern w:val="0"/>
                <w:u w:val="single"/>
              </w:rPr>
              <w:t>、</w:t>
            </w:r>
            <w:r w:rsidR="00347E2F" w:rsidRPr="00347E2F">
              <w:rPr>
                <w:kern w:val="0"/>
                <w:u w:val="single"/>
              </w:rPr>
              <w:t>TP</w:t>
            </w:r>
            <w:r w:rsidR="00347E2F" w:rsidRPr="00347E2F">
              <w:rPr>
                <w:rFonts w:hint="eastAsia"/>
                <w:kern w:val="0"/>
                <w:u w:val="single"/>
              </w:rPr>
              <w:t>5.0</w:t>
            </w:r>
            <w:r w:rsidR="00347E2F" w:rsidRPr="00347E2F">
              <w:rPr>
                <w:kern w:val="0"/>
                <w:u w:val="single"/>
              </w:rPr>
              <w:t>mg/L</w:t>
            </w:r>
            <w:r w:rsidR="00347E2F" w:rsidRPr="00347E2F">
              <w:rPr>
                <w:rFonts w:hint="eastAsia"/>
                <w:kern w:val="0"/>
                <w:u w:val="single"/>
              </w:rPr>
              <w:t>、</w:t>
            </w:r>
            <w:r w:rsidR="00347E2F" w:rsidRPr="00347E2F">
              <w:rPr>
                <w:kern w:val="0"/>
                <w:u w:val="single"/>
              </w:rPr>
              <w:t>TN</w:t>
            </w:r>
            <w:r w:rsidR="00347E2F" w:rsidRPr="00347E2F">
              <w:rPr>
                <w:rFonts w:hint="eastAsia"/>
                <w:kern w:val="0"/>
                <w:u w:val="single"/>
              </w:rPr>
              <w:t>45</w:t>
            </w:r>
            <w:r w:rsidR="00347E2F" w:rsidRPr="00347E2F">
              <w:rPr>
                <w:kern w:val="0"/>
                <w:u w:val="single"/>
              </w:rPr>
              <w:t>mg/L</w:t>
            </w:r>
            <w:r w:rsidR="00347E2F">
              <w:rPr>
                <w:kern w:val="0"/>
                <w:u w:val="single"/>
              </w:rPr>
              <w:t>。</w:t>
            </w:r>
          </w:p>
        </w:tc>
      </w:tr>
      <w:tr w:rsidR="00A2373A" w:rsidRPr="006C225E" w:rsidTr="00965686">
        <w:trPr>
          <w:trHeight w:val="397"/>
          <w:jc w:val="center"/>
        </w:trPr>
        <w:tc>
          <w:tcPr>
            <w:tcW w:w="1253" w:type="dxa"/>
            <w:noWrap/>
            <w:vAlign w:val="center"/>
          </w:tcPr>
          <w:p w:rsidR="00A2373A" w:rsidRPr="006C225E" w:rsidRDefault="004511C7">
            <w:pPr>
              <w:adjustRightInd w:val="0"/>
              <w:snapToGrid w:val="0"/>
              <w:spacing w:line="440" w:lineRule="exact"/>
              <w:jc w:val="center"/>
            </w:pPr>
            <w:r w:rsidRPr="006C225E">
              <w:lastRenderedPageBreak/>
              <w:t>声环境</w:t>
            </w:r>
          </w:p>
        </w:tc>
        <w:tc>
          <w:tcPr>
            <w:tcW w:w="1701" w:type="dxa"/>
            <w:noWrap/>
            <w:vAlign w:val="center"/>
          </w:tcPr>
          <w:p w:rsidR="00A2373A" w:rsidRPr="006C225E" w:rsidRDefault="00D564CC" w:rsidP="000D3CF1">
            <w:pPr>
              <w:adjustRightInd w:val="0"/>
              <w:snapToGrid w:val="0"/>
              <w:jc w:val="center"/>
            </w:pPr>
            <w:r w:rsidRPr="006C225E">
              <w:rPr>
                <w:rFonts w:hint="eastAsia"/>
              </w:rPr>
              <w:t>混料机、挤出机等设备</w:t>
            </w:r>
          </w:p>
        </w:tc>
        <w:tc>
          <w:tcPr>
            <w:tcW w:w="1276" w:type="dxa"/>
            <w:noWrap/>
            <w:vAlign w:val="center"/>
          </w:tcPr>
          <w:p w:rsidR="00A2373A" w:rsidRPr="006C225E" w:rsidRDefault="004511C7" w:rsidP="000D3CF1">
            <w:pPr>
              <w:adjustRightInd w:val="0"/>
              <w:snapToGrid w:val="0"/>
              <w:jc w:val="center"/>
            </w:pPr>
            <w:r w:rsidRPr="006C225E">
              <w:rPr>
                <w:rFonts w:hint="eastAsia"/>
              </w:rPr>
              <w:t>噪声</w:t>
            </w:r>
          </w:p>
        </w:tc>
        <w:tc>
          <w:tcPr>
            <w:tcW w:w="2268" w:type="dxa"/>
            <w:noWrap/>
            <w:vAlign w:val="center"/>
          </w:tcPr>
          <w:p w:rsidR="00A2373A" w:rsidRPr="006C225E" w:rsidRDefault="00D564CC" w:rsidP="000E6851">
            <w:pPr>
              <w:adjustRightInd w:val="0"/>
              <w:snapToGrid w:val="0"/>
              <w:jc w:val="both"/>
            </w:pPr>
            <w:r w:rsidRPr="006C225E">
              <w:rPr>
                <w:rFonts w:hint="eastAsia"/>
              </w:rPr>
              <w:t>厂房密闭隔音、距离衰减等。</w:t>
            </w:r>
          </w:p>
        </w:tc>
        <w:tc>
          <w:tcPr>
            <w:tcW w:w="3149" w:type="dxa"/>
            <w:noWrap/>
            <w:vAlign w:val="center"/>
          </w:tcPr>
          <w:p w:rsidR="00A2373A" w:rsidRPr="006C225E" w:rsidRDefault="004511C7" w:rsidP="000E6851">
            <w:pPr>
              <w:adjustRightInd w:val="0"/>
              <w:snapToGrid w:val="0"/>
              <w:jc w:val="both"/>
            </w:pPr>
            <w:r w:rsidRPr="006C225E">
              <w:t>《工业企业厂界环境噪声排放标准》（</w:t>
            </w:r>
            <w:r w:rsidRPr="006C225E">
              <w:t>GB12348-2008</w:t>
            </w:r>
            <w:r w:rsidRPr="006C225E">
              <w:t>）</w:t>
            </w:r>
            <w:r w:rsidRPr="006C225E">
              <w:rPr>
                <w:rFonts w:hint="eastAsia"/>
              </w:rPr>
              <w:t>2</w:t>
            </w:r>
            <w:r w:rsidRPr="006C225E">
              <w:t>类</w:t>
            </w:r>
          </w:p>
        </w:tc>
      </w:tr>
      <w:tr w:rsidR="00D564CC" w:rsidRPr="006C225E" w:rsidTr="00965686">
        <w:trPr>
          <w:trHeight w:val="397"/>
          <w:jc w:val="center"/>
        </w:trPr>
        <w:tc>
          <w:tcPr>
            <w:tcW w:w="1253" w:type="dxa"/>
            <w:noWrap/>
            <w:vAlign w:val="center"/>
          </w:tcPr>
          <w:p w:rsidR="00D564CC" w:rsidRPr="006C225E" w:rsidRDefault="00D564CC" w:rsidP="00D564CC">
            <w:pPr>
              <w:adjustRightInd w:val="0"/>
              <w:snapToGrid w:val="0"/>
              <w:jc w:val="center"/>
              <w:rPr>
                <w:rFonts w:eastAsiaTheme="majorEastAsia"/>
              </w:rPr>
            </w:pPr>
            <w:r w:rsidRPr="006C225E">
              <w:rPr>
                <w:rFonts w:eastAsiaTheme="majorEastAsia"/>
              </w:rPr>
              <w:t>电磁辐射</w:t>
            </w:r>
          </w:p>
        </w:tc>
        <w:tc>
          <w:tcPr>
            <w:tcW w:w="1701" w:type="dxa"/>
            <w:noWrap/>
            <w:vAlign w:val="center"/>
          </w:tcPr>
          <w:p w:rsidR="00D564CC" w:rsidRPr="006C225E" w:rsidRDefault="00D564CC" w:rsidP="00930F86">
            <w:pPr>
              <w:adjustRightInd w:val="0"/>
              <w:snapToGrid w:val="0"/>
              <w:jc w:val="center"/>
              <w:rPr>
                <w:rFonts w:eastAsiaTheme="majorEastAsia"/>
              </w:rPr>
            </w:pPr>
            <w:r w:rsidRPr="006C225E">
              <w:rPr>
                <w:rFonts w:eastAsiaTheme="majorEastAsia"/>
              </w:rPr>
              <w:t>/</w:t>
            </w:r>
          </w:p>
        </w:tc>
        <w:tc>
          <w:tcPr>
            <w:tcW w:w="1276" w:type="dxa"/>
            <w:noWrap/>
            <w:vAlign w:val="center"/>
          </w:tcPr>
          <w:p w:rsidR="00D564CC" w:rsidRPr="006C225E" w:rsidRDefault="00D564CC" w:rsidP="00930F86">
            <w:pPr>
              <w:adjustRightInd w:val="0"/>
              <w:snapToGrid w:val="0"/>
              <w:jc w:val="center"/>
              <w:rPr>
                <w:rFonts w:eastAsiaTheme="majorEastAsia"/>
              </w:rPr>
            </w:pPr>
            <w:r w:rsidRPr="006C225E">
              <w:rPr>
                <w:rFonts w:eastAsiaTheme="majorEastAsia"/>
              </w:rPr>
              <w:t>/</w:t>
            </w:r>
          </w:p>
        </w:tc>
        <w:tc>
          <w:tcPr>
            <w:tcW w:w="2268" w:type="dxa"/>
            <w:noWrap/>
            <w:vAlign w:val="center"/>
          </w:tcPr>
          <w:p w:rsidR="00D564CC" w:rsidRPr="006C225E" w:rsidRDefault="00D564CC" w:rsidP="00930F86">
            <w:pPr>
              <w:adjustRightInd w:val="0"/>
              <w:snapToGrid w:val="0"/>
              <w:jc w:val="center"/>
              <w:rPr>
                <w:rFonts w:eastAsiaTheme="majorEastAsia"/>
              </w:rPr>
            </w:pPr>
            <w:r w:rsidRPr="006C225E">
              <w:rPr>
                <w:rFonts w:eastAsiaTheme="majorEastAsia"/>
              </w:rPr>
              <w:t>/</w:t>
            </w:r>
          </w:p>
        </w:tc>
        <w:tc>
          <w:tcPr>
            <w:tcW w:w="3149" w:type="dxa"/>
            <w:noWrap/>
            <w:vAlign w:val="center"/>
          </w:tcPr>
          <w:p w:rsidR="00D564CC" w:rsidRPr="006C225E" w:rsidRDefault="00D564CC" w:rsidP="00930F86">
            <w:pPr>
              <w:adjustRightInd w:val="0"/>
              <w:snapToGrid w:val="0"/>
              <w:jc w:val="center"/>
              <w:rPr>
                <w:rFonts w:eastAsiaTheme="majorEastAsia"/>
              </w:rPr>
            </w:pPr>
            <w:r w:rsidRPr="006C225E">
              <w:rPr>
                <w:rFonts w:eastAsiaTheme="majorEastAsia"/>
              </w:rPr>
              <w:t>/</w:t>
            </w:r>
          </w:p>
        </w:tc>
      </w:tr>
      <w:tr w:rsidR="00A2373A" w:rsidRPr="006C225E" w:rsidTr="00D564CC">
        <w:trPr>
          <w:trHeight w:val="397"/>
          <w:jc w:val="center"/>
        </w:trPr>
        <w:tc>
          <w:tcPr>
            <w:tcW w:w="1253" w:type="dxa"/>
            <w:noWrap/>
            <w:vAlign w:val="center"/>
          </w:tcPr>
          <w:p w:rsidR="00A2373A" w:rsidRPr="006C225E" w:rsidRDefault="004511C7" w:rsidP="00D564CC">
            <w:pPr>
              <w:adjustRightInd w:val="0"/>
              <w:snapToGrid w:val="0"/>
              <w:jc w:val="center"/>
            </w:pPr>
            <w:r w:rsidRPr="006C225E">
              <w:t>固体</w:t>
            </w:r>
          </w:p>
          <w:p w:rsidR="00A2373A" w:rsidRPr="006C225E" w:rsidRDefault="004511C7" w:rsidP="00D564CC">
            <w:pPr>
              <w:adjustRightInd w:val="0"/>
              <w:snapToGrid w:val="0"/>
              <w:jc w:val="center"/>
            </w:pPr>
            <w:r w:rsidRPr="006C225E">
              <w:t>废物</w:t>
            </w:r>
          </w:p>
        </w:tc>
        <w:tc>
          <w:tcPr>
            <w:tcW w:w="8394" w:type="dxa"/>
            <w:gridSpan w:val="4"/>
            <w:noWrap/>
            <w:vAlign w:val="center"/>
          </w:tcPr>
          <w:p w:rsidR="00D564CC" w:rsidRPr="006C225E" w:rsidRDefault="00D564CC" w:rsidP="00D564CC">
            <w:pPr>
              <w:adjustRightInd w:val="0"/>
              <w:snapToGrid w:val="0"/>
              <w:ind w:firstLineChars="200" w:firstLine="480"/>
              <w:rPr>
                <w:rFonts w:eastAsiaTheme="majorEastAsia"/>
              </w:rPr>
            </w:pPr>
            <w:r w:rsidRPr="006C225E">
              <w:rPr>
                <w:rFonts w:eastAsiaTheme="majorEastAsia"/>
              </w:rPr>
              <w:t>本项目产生的一般工业固废</w:t>
            </w:r>
            <w:r w:rsidRPr="006C225E">
              <w:rPr>
                <w:rFonts w:eastAsiaTheme="majorEastAsia" w:hint="eastAsia"/>
              </w:rPr>
              <w:t>为不合格品</w:t>
            </w:r>
            <w:r w:rsidR="00C0194F" w:rsidRPr="006C225E">
              <w:rPr>
                <w:rFonts w:eastAsiaTheme="majorEastAsia" w:hint="eastAsia"/>
              </w:rPr>
              <w:t>、废包装袋、除尘器收集尘</w:t>
            </w:r>
            <w:r w:rsidRPr="006C225E">
              <w:rPr>
                <w:rFonts w:eastAsiaTheme="majorEastAsia" w:hint="eastAsia"/>
              </w:rPr>
              <w:t>。</w:t>
            </w:r>
            <w:r w:rsidRPr="006C225E">
              <w:rPr>
                <w:rFonts w:eastAsiaTheme="majorEastAsia"/>
              </w:rPr>
              <w:t>治理措施为：</w:t>
            </w:r>
            <w:r w:rsidRPr="006C225E">
              <w:rPr>
                <w:rFonts w:eastAsiaTheme="majorEastAsia" w:hint="eastAsia"/>
              </w:rPr>
              <w:t>不合格品作为原料回用于生产</w:t>
            </w:r>
            <w:r w:rsidR="00C0194F" w:rsidRPr="006C225E">
              <w:rPr>
                <w:rFonts w:eastAsiaTheme="majorEastAsia" w:hint="eastAsia"/>
              </w:rPr>
              <w:t>；废包装袋定期清理，外售废品收购站；除尘器收集尘在一般固废暂存间临时存放，回用于生产</w:t>
            </w:r>
            <w:r w:rsidRPr="006C225E">
              <w:rPr>
                <w:rFonts w:eastAsiaTheme="majorEastAsia" w:hint="eastAsia"/>
              </w:rPr>
              <w:t>。</w:t>
            </w:r>
            <w:r w:rsidRPr="006C225E">
              <w:rPr>
                <w:rFonts w:eastAsiaTheme="majorEastAsia"/>
              </w:rPr>
              <w:t>本项目应建设一般固废暂存间</w:t>
            </w:r>
            <w:r w:rsidRPr="006C225E">
              <w:rPr>
                <w:rFonts w:eastAsiaTheme="majorEastAsia"/>
              </w:rPr>
              <w:t>1</w:t>
            </w:r>
            <w:r w:rsidRPr="006C225E">
              <w:rPr>
                <w:rFonts w:eastAsiaTheme="majorEastAsia"/>
              </w:rPr>
              <w:t>座，建筑面积不小于</w:t>
            </w:r>
            <w:r w:rsidRPr="006C225E">
              <w:rPr>
                <w:rFonts w:eastAsiaTheme="majorEastAsia" w:hint="eastAsia"/>
              </w:rPr>
              <w:t>1</w:t>
            </w:r>
            <w:r w:rsidRPr="006C225E">
              <w:rPr>
                <w:rFonts w:eastAsiaTheme="majorEastAsia"/>
              </w:rPr>
              <w:t>0m</w:t>
            </w:r>
            <w:r w:rsidRPr="006C225E">
              <w:rPr>
                <w:rFonts w:eastAsiaTheme="majorEastAsia"/>
                <w:vertAlign w:val="superscript"/>
              </w:rPr>
              <w:t>2</w:t>
            </w:r>
            <w:r w:rsidRPr="006C225E">
              <w:rPr>
                <w:rFonts w:eastAsiaTheme="majorEastAsia"/>
              </w:rPr>
              <w:t>，一般固废暂存间应满足</w:t>
            </w:r>
            <w:r w:rsidRPr="006C225E">
              <w:rPr>
                <w:rFonts w:hint="eastAsia"/>
              </w:rPr>
              <w:t>《一般固体废物贮存和填埋污染控制标准》（</w:t>
            </w:r>
            <w:r w:rsidRPr="006C225E">
              <w:rPr>
                <w:rFonts w:hint="eastAsia"/>
              </w:rPr>
              <w:t>GB18599-2020</w:t>
            </w:r>
            <w:r w:rsidRPr="006C225E">
              <w:rPr>
                <w:rFonts w:hint="eastAsia"/>
              </w:rPr>
              <w:t>）</w:t>
            </w:r>
            <w:r w:rsidRPr="006C225E">
              <w:rPr>
                <w:rFonts w:eastAsiaTheme="majorEastAsia"/>
              </w:rPr>
              <w:t>要求，做到防风、防雨、防晒，同时建设单位应做好防漏措施，并在明显位置悬挂废物标识。</w:t>
            </w:r>
          </w:p>
          <w:p w:rsidR="00A2373A" w:rsidRPr="006C225E" w:rsidRDefault="00D564CC" w:rsidP="003B66FC">
            <w:pPr>
              <w:adjustRightInd w:val="0"/>
              <w:ind w:firstLineChars="200" w:firstLine="480"/>
              <w:textAlignment w:val="baseline"/>
              <w:rPr>
                <w:bCs/>
              </w:rPr>
            </w:pPr>
            <w:r w:rsidRPr="006C225E">
              <w:rPr>
                <w:rFonts w:eastAsiaTheme="majorEastAsia"/>
              </w:rPr>
              <w:t>本项目产生的危险废物</w:t>
            </w:r>
            <w:r w:rsidRPr="006C225E">
              <w:rPr>
                <w:rFonts w:eastAsiaTheme="majorEastAsia" w:hint="eastAsia"/>
              </w:rPr>
              <w:t>为：</w:t>
            </w:r>
            <w:r w:rsidRPr="006C225E">
              <w:rPr>
                <w:rFonts w:eastAsiaTheme="majorEastAsia"/>
              </w:rPr>
              <w:t>废活性炭</w:t>
            </w:r>
            <w:r w:rsidR="00965686" w:rsidRPr="006C225E">
              <w:rPr>
                <w:rFonts w:eastAsiaTheme="majorEastAsia"/>
              </w:rPr>
              <w:t>、</w:t>
            </w:r>
            <w:r w:rsidR="007058E9" w:rsidRPr="006C225E">
              <w:rPr>
                <w:rFonts w:eastAsiaTheme="majorEastAsia" w:hint="eastAsia"/>
              </w:rPr>
              <w:t>废催化剂</w:t>
            </w:r>
            <w:r w:rsidRPr="006C225E">
              <w:rPr>
                <w:rFonts w:eastAsiaTheme="majorEastAsia"/>
              </w:rPr>
              <w:t>。</w:t>
            </w:r>
            <w:r w:rsidRPr="006C225E">
              <w:rPr>
                <w:rFonts w:eastAsiaTheme="majorEastAsia" w:hint="eastAsia"/>
              </w:rPr>
              <w:t>处置措施为：桶装后，在危废暂存间临时存放，定期委托有资质的单位处理。</w:t>
            </w:r>
            <w:r w:rsidRPr="006C225E">
              <w:rPr>
                <w:rFonts w:eastAsiaTheme="majorEastAsia"/>
              </w:rPr>
              <w:t>本项目</w:t>
            </w:r>
            <w:r w:rsidR="003B66FC" w:rsidRPr="006C225E">
              <w:rPr>
                <w:rFonts w:eastAsiaTheme="majorEastAsia"/>
              </w:rPr>
              <w:t>依托现有项目</w:t>
            </w:r>
            <w:r w:rsidR="003B66FC" w:rsidRPr="006C225E">
              <w:rPr>
                <w:rFonts w:eastAsiaTheme="majorEastAsia" w:hint="eastAsia"/>
              </w:rPr>
              <w:t>1</w:t>
            </w:r>
            <w:r w:rsidR="003B66FC" w:rsidRPr="006C225E">
              <w:rPr>
                <w:rFonts w:eastAsiaTheme="majorEastAsia" w:hint="eastAsia"/>
              </w:rPr>
              <w:t>座</w:t>
            </w:r>
            <w:r w:rsidR="003B66FC" w:rsidRPr="006C225E">
              <w:rPr>
                <w:rFonts w:eastAsiaTheme="majorEastAsia" w:hint="eastAsia"/>
              </w:rPr>
              <w:t>12</w:t>
            </w:r>
            <w:r w:rsidRPr="006C225E">
              <w:rPr>
                <w:rFonts w:eastAsiaTheme="majorEastAsia"/>
              </w:rPr>
              <w:t>m</w:t>
            </w:r>
            <w:r w:rsidRPr="006C225E">
              <w:rPr>
                <w:rFonts w:eastAsiaTheme="majorEastAsia"/>
                <w:vertAlign w:val="superscript"/>
              </w:rPr>
              <w:t>2</w:t>
            </w:r>
            <w:r w:rsidRPr="006C225E">
              <w:rPr>
                <w:rFonts w:eastAsiaTheme="majorEastAsia"/>
              </w:rPr>
              <w:t>危废暂存间，危险废物暂存间应满足</w:t>
            </w:r>
            <w:r w:rsidR="00965686" w:rsidRPr="006C225E">
              <w:rPr>
                <w:rFonts w:eastAsiaTheme="majorEastAsia" w:hint="eastAsia"/>
              </w:rPr>
              <w:t>《危险废物贮存污染控制标准》（</w:t>
            </w:r>
            <w:r w:rsidR="00965686" w:rsidRPr="006C225E">
              <w:rPr>
                <w:rFonts w:eastAsiaTheme="majorEastAsia" w:hint="eastAsia"/>
              </w:rPr>
              <w:t>GB18597-2023</w:t>
            </w:r>
            <w:r w:rsidR="00965686" w:rsidRPr="006C225E">
              <w:rPr>
                <w:rFonts w:eastAsiaTheme="majorEastAsia" w:hint="eastAsia"/>
              </w:rPr>
              <w:t>）</w:t>
            </w:r>
            <w:r w:rsidRPr="006C225E">
              <w:rPr>
                <w:rFonts w:eastAsiaTheme="majorEastAsia"/>
              </w:rPr>
              <w:t>的要求</w:t>
            </w:r>
            <w:r w:rsidR="004511C7" w:rsidRPr="006C225E">
              <w:rPr>
                <w:rFonts w:hint="eastAsia"/>
                <w:bCs/>
              </w:rPr>
              <w:t>。</w:t>
            </w:r>
          </w:p>
        </w:tc>
      </w:tr>
      <w:tr w:rsidR="00A2373A" w:rsidRPr="006C225E" w:rsidTr="00D564CC">
        <w:trPr>
          <w:trHeight w:val="397"/>
          <w:jc w:val="center"/>
        </w:trPr>
        <w:tc>
          <w:tcPr>
            <w:tcW w:w="1253" w:type="dxa"/>
            <w:noWrap/>
            <w:vAlign w:val="center"/>
          </w:tcPr>
          <w:p w:rsidR="00A2373A" w:rsidRPr="006C225E" w:rsidRDefault="004511C7" w:rsidP="00D564CC">
            <w:pPr>
              <w:adjustRightInd w:val="0"/>
              <w:snapToGrid w:val="0"/>
              <w:jc w:val="center"/>
            </w:pPr>
            <w:r w:rsidRPr="006C225E">
              <w:t>土壤及地下水污染防治措施</w:t>
            </w:r>
          </w:p>
        </w:tc>
        <w:tc>
          <w:tcPr>
            <w:tcW w:w="8394" w:type="dxa"/>
            <w:gridSpan w:val="4"/>
            <w:noWrap/>
            <w:vAlign w:val="center"/>
          </w:tcPr>
          <w:p w:rsidR="00A2373A" w:rsidRPr="006C225E" w:rsidRDefault="004511C7">
            <w:pPr>
              <w:adjustRightInd w:val="0"/>
              <w:snapToGrid w:val="0"/>
              <w:spacing w:line="440" w:lineRule="exact"/>
              <w:jc w:val="center"/>
            </w:pPr>
            <w:r w:rsidRPr="006C225E">
              <w:rPr>
                <w:rFonts w:hint="eastAsia"/>
              </w:rPr>
              <w:t>/</w:t>
            </w:r>
          </w:p>
        </w:tc>
      </w:tr>
      <w:tr w:rsidR="00A2373A" w:rsidRPr="006C225E" w:rsidTr="00D564CC">
        <w:trPr>
          <w:trHeight w:val="397"/>
          <w:jc w:val="center"/>
        </w:trPr>
        <w:tc>
          <w:tcPr>
            <w:tcW w:w="1253" w:type="dxa"/>
            <w:noWrap/>
            <w:vAlign w:val="center"/>
          </w:tcPr>
          <w:p w:rsidR="00A2373A" w:rsidRPr="006C225E" w:rsidRDefault="004511C7" w:rsidP="00D564CC">
            <w:pPr>
              <w:adjustRightInd w:val="0"/>
              <w:snapToGrid w:val="0"/>
              <w:jc w:val="center"/>
            </w:pPr>
            <w:r w:rsidRPr="006C225E">
              <w:t>生态保护措施</w:t>
            </w:r>
          </w:p>
        </w:tc>
        <w:tc>
          <w:tcPr>
            <w:tcW w:w="8394" w:type="dxa"/>
            <w:gridSpan w:val="4"/>
            <w:noWrap/>
            <w:vAlign w:val="center"/>
          </w:tcPr>
          <w:p w:rsidR="00A2373A" w:rsidRPr="006C225E" w:rsidRDefault="004511C7">
            <w:pPr>
              <w:adjustRightInd w:val="0"/>
              <w:snapToGrid w:val="0"/>
              <w:spacing w:line="440" w:lineRule="exact"/>
              <w:jc w:val="center"/>
            </w:pPr>
            <w:r w:rsidRPr="006C225E">
              <w:rPr>
                <w:rFonts w:hint="eastAsia"/>
              </w:rPr>
              <w:t>/</w:t>
            </w:r>
          </w:p>
        </w:tc>
      </w:tr>
      <w:tr w:rsidR="00A2373A" w:rsidRPr="006C225E" w:rsidTr="00D564CC">
        <w:trPr>
          <w:trHeight w:val="852"/>
          <w:jc w:val="center"/>
        </w:trPr>
        <w:tc>
          <w:tcPr>
            <w:tcW w:w="1253" w:type="dxa"/>
            <w:noWrap/>
            <w:vAlign w:val="center"/>
          </w:tcPr>
          <w:p w:rsidR="00A2373A" w:rsidRPr="006C225E" w:rsidRDefault="004511C7" w:rsidP="00D564CC">
            <w:pPr>
              <w:adjustRightInd w:val="0"/>
              <w:snapToGrid w:val="0"/>
              <w:jc w:val="center"/>
              <w:rPr>
                <w:spacing w:val="-8"/>
              </w:rPr>
            </w:pPr>
            <w:r w:rsidRPr="006C225E">
              <w:rPr>
                <w:spacing w:val="-8"/>
              </w:rPr>
              <w:t>环境风险防范措施</w:t>
            </w:r>
          </w:p>
        </w:tc>
        <w:tc>
          <w:tcPr>
            <w:tcW w:w="8394" w:type="dxa"/>
            <w:gridSpan w:val="4"/>
            <w:noWrap/>
            <w:vAlign w:val="center"/>
          </w:tcPr>
          <w:p w:rsidR="00A2373A" w:rsidRPr="006C225E" w:rsidRDefault="004511C7">
            <w:pPr>
              <w:adjustRightInd w:val="0"/>
              <w:snapToGrid w:val="0"/>
              <w:spacing w:line="440" w:lineRule="exact"/>
              <w:jc w:val="center"/>
            </w:pPr>
            <w:r w:rsidRPr="006C225E">
              <w:rPr>
                <w:rFonts w:hint="eastAsia"/>
              </w:rPr>
              <w:t>/</w:t>
            </w:r>
          </w:p>
        </w:tc>
      </w:tr>
      <w:tr w:rsidR="00A2373A" w:rsidRPr="006C225E" w:rsidTr="00D564CC">
        <w:trPr>
          <w:trHeight w:val="397"/>
          <w:jc w:val="center"/>
        </w:trPr>
        <w:tc>
          <w:tcPr>
            <w:tcW w:w="1253" w:type="dxa"/>
            <w:noWrap/>
            <w:vAlign w:val="center"/>
          </w:tcPr>
          <w:p w:rsidR="00A2373A" w:rsidRPr="006C225E" w:rsidRDefault="004511C7" w:rsidP="00D564CC">
            <w:pPr>
              <w:adjustRightInd w:val="0"/>
              <w:snapToGrid w:val="0"/>
              <w:jc w:val="center"/>
              <w:rPr>
                <w:spacing w:val="-8"/>
              </w:rPr>
            </w:pPr>
            <w:r w:rsidRPr="006C225E">
              <w:rPr>
                <w:spacing w:val="-8"/>
              </w:rPr>
              <w:t>其他环境管理要求</w:t>
            </w:r>
          </w:p>
        </w:tc>
        <w:tc>
          <w:tcPr>
            <w:tcW w:w="8394" w:type="dxa"/>
            <w:gridSpan w:val="4"/>
            <w:noWrap/>
            <w:vAlign w:val="center"/>
          </w:tcPr>
          <w:p w:rsidR="00A2373A" w:rsidRPr="006C225E" w:rsidRDefault="00D564CC" w:rsidP="00D564CC">
            <w:pPr>
              <w:adjustRightInd w:val="0"/>
              <w:snapToGrid w:val="0"/>
              <w:spacing w:line="440" w:lineRule="exact"/>
              <w:ind w:firstLineChars="200" w:firstLine="480"/>
              <w:jc w:val="both"/>
            </w:pPr>
            <w:r w:rsidRPr="006C225E">
              <w:rPr>
                <w:rFonts w:hint="eastAsia"/>
              </w:rPr>
              <w:t>（</w:t>
            </w:r>
            <w:r w:rsidRPr="006C225E">
              <w:rPr>
                <w:rFonts w:hint="eastAsia"/>
              </w:rPr>
              <w:t>1</w:t>
            </w:r>
            <w:r w:rsidRPr="006C225E">
              <w:rPr>
                <w:rFonts w:hint="eastAsia"/>
              </w:rPr>
              <w:t>）</w:t>
            </w:r>
            <w:r w:rsidR="004511C7" w:rsidRPr="006C225E">
              <w:rPr>
                <w:rFonts w:hint="eastAsia"/>
              </w:rPr>
              <w:t>用电量监控管理要求</w:t>
            </w:r>
          </w:p>
          <w:p w:rsidR="00A2373A" w:rsidRPr="006C225E" w:rsidRDefault="004511C7" w:rsidP="00D564CC">
            <w:pPr>
              <w:adjustRightInd w:val="0"/>
              <w:snapToGrid w:val="0"/>
              <w:spacing w:line="440" w:lineRule="exact"/>
              <w:ind w:firstLineChars="200" w:firstLine="480"/>
              <w:jc w:val="both"/>
            </w:pPr>
            <w:r w:rsidRPr="006C225E">
              <w:rPr>
                <w:rFonts w:hint="eastAsia"/>
              </w:rPr>
              <w:t>根据</w:t>
            </w:r>
            <w:r w:rsidRPr="006C225E">
              <w:t>《</w:t>
            </w:r>
            <w:r w:rsidRPr="006C225E">
              <w:rPr>
                <w:rFonts w:hint="eastAsia"/>
              </w:rPr>
              <w:t>新乡市</w:t>
            </w:r>
            <w:r w:rsidRPr="006C225E">
              <w:t>生态环境局关于部署安装工业企业用电量监控系统的通知》</w:t>
            </w:r>
            <w:r w:rsidRPr="006C225E">
              <w:rPr>
                <w:rFonts w:hint="eastAsia"/>
              </w:rPr>
              <w:t>新</w:t>
            </w:r>
            <w:r w:rsidRPr="006C225E">
              <w:t>环</w:t>
            </w:r>
            <w:r w:rsidRPr="006C225E">
              <w:t>[2019]</w:t>
            </w:r>
            <w:r w:rsidRPr="006C225E">
              <w:rPr>
                <w:rFonts w:hint="eastAsia"/>
              </w:rPr>
              <w:t>154</w:t>
            </w:r>
            <w:r w:rsidRPr="006C225E">
              <w:t>号文</w:t>
            </w:r>
            <w:r w:rsidRPr="006C225E">
              <w:rPr>
                <w:rFonts w:hint="eastAsia"/>
              </w:rPr>
              <w:t>要求，本项目</w:t>
            </w:r>
            <w:r w:rsidRPr="006C225E">
              <w:t>属于排污企业，属于</w:t>
            </w:r>
            <w:r w:rsidRPr="006C225E">
              <w:rPr>
                <w:rFonts w:hint="eastAsia"/>
              </w:rPr>
              <w:t>用电量监控</w:t>
            </w:r>
            <w:r w:rsidRPr="006C225E">
              <w:t>安装范围内的企业</w:t>
            </w:r>
            <w:r w:rsidRPr="006C225E">
              <w:rPr>
                <w:rFonts w:hint="eastAsia"/>
              </w:rPr>
              <w:t>，</w:t>
            </w:r>
            <w:r w:rsidRPr="006C225E">
              <w:t>本项目严格按照要求安装用电量监控系统终端</w:t>
            </w:r>
            <w:r w:rsidRPr="006C225E">
              <w:rPr>
                <w:rFonts w:hint="eastAsia"/>
              </w:rPr>
              <w:t>，并与环保部门联网。</w:t>
            </w:r>
          </w:p>
          <w:p w:rsidR="00D564CC" w:rsidRPr="006C225E" w:rsidRDefault="00D564CC" w:rsidP="00D564CC">
            <w:pPr>
              <w:adjustRightInd w:val="0"/>
              <w:snapToGrid w:val="0"/>
              <w:spacing w:line="440" w:lineRule="exact"/>
              <w:ind w:firstLineChars="200" w:firstLine="480"/>
              <w:jc w:val="both"/>
              <w:rPr>
                <w:rFonts w:eastAsiaTheme="majorEastAsia"/>
              </w:rPr>
            </w:pPr>
            <w:r w:rsidRPr="006C225E">
              <w:rPr>
                <w:rFonts w:eastAsiaTheme="majorEastAsia" w:hint="eastAsia"/>
              </w:rPr>
              <w:t>（</w:t>
            </w:r>
            <w:r w:rsidRPr="006C225E">
              <w:rPr>
                <w:rFonts w:eastAsiaTheme="majorEastAsia" w:hint="eastAsia"/>
              </w:rPr>
              <w:t>2</w:t>
            </w:r>
            <w:r w:rsidRPr="006C225E">
              <w:rPr>
                <w:rFonts w:eastAsiaTheme="majorEastAsia" w:hint="eastAsia"/>
              </w:rPr>
              <w:t>）视频监控、</w:t>
            </w:r>
            <w:r w:rsidRPr="006C225E">
              <w:rPr>
                <w:rFonts w:eastAsiaTheme="majorEastAsia" w:hint="eastAsia"/>
              </w:rPr>
              <w:t>VOCs</w:t>
            </w:r>
            <w:r w:rsidRPr="006C225E">
              <w:rPr>
                <w:rFonts w:eastAsiaTheme="majorEastAsia" w:hint="eastAsia"/>
              </w:rPr>
              <w:t>在线监控管理要求</w:t>
            </w:r>
          </w:p>
          <w:p w:rsidR="00D564CC" w:rsidRPr="006C225E" w:rsidRDefault="00D564CC" w:rsidP="00D564CC">
            <w:pPr>
              <w:adjustRightInd w:val="0"/>
              <w:snapToGrid w:val="0"/>
              <w:spacing w:line="440" w:lineRule="exact"/>
              <w:ind w:firstLineChars="200" w:firstLine="480"/>
              <w:jc w:val="both"/>
              <w:rPr>
                <w:rFonts w:eastAsiaTheme="majorEastAsia"/>
              </w:rPr>
            </w:pPr>
            <w:r w:rsidRPr="006C225E">
              <w:rPr>
                <w:rFonts w:eastAsiaTheme="majorEastAsia" w:hint="eastAsia"/>
              </w:rPr>
              <w:t>根据新环攻坚办〔</w:t>
            </w:r>
            <w:r w:rsidRPr="006C225E">
              <w:rPr>
                <w:rFonts w:eastAsiaTheme="majorEastAsia" w:hint="eastAsia"/>
              </w:rPr>
              <w:t>202</w:t>
            </w:r>
            <w:r w:rsidRPr="006C225E">
              <w:rPr>
                <w:rFonts w:eastAsiaTheme="majorEastAsia"/>
              </w:rPr>
              <w:t>1</w:t>
            </w:r>
            <w:r w:rsidRPr="006C225E">
              <w:rPr>
                <w:rFonts w:eastAsiaTheme="majorEastAsia" w:hint="eastAsia"/>
              </w:rPr>
              <w:t>〕</w:t>
            </w:r>
            <w:r w:rsidRPr="006C225E">
              <w:rPr>
                <w:rFonts w:eastAsiaTheme="majorEastAsia"/>
              </w:rPr>
              <w:t>90</w:t>
            </w:r>
            <w:r w:rsidRPr="006C225E">
              <w:rPr>
                <w:rFonts w:eastAsiaTheme="majorEastAsia" w:hint="eastAsia"/>
              </w:rPr>
              <w:t>号文，按要求安装视频监控设施，并与环保部门联网；本项目建成后应对接当地环保部门，按时序要求安装挥发性有机物自动监控设施，并与环保部门联网。</w:t>
            </w:r>
          </w:p>
          <w:p w:rsidR="00C40672" w:rsidRPr="006C225E" w:rsidRDefault="00C40672" w:rsidP="00C40672"/>
        </w:tc>
      </w:tr>
    </w:tbl>
    <w:p w:rsidR="00A2373A" w:rsidRPr="006C225E" w:rsidRDefault="004511C7">
      <w:pPr>
        <w:pStyle w:val="ae"/>
        <w:jc w:val="center"/>
        <w:outlineLvl w:val="0"/>
        <w:rPr>
          <w:rFonts w:ascii="Times New Roman" w:eastAsia="黑体" w:hAnsi="Times New Roman"/>
          <w:snapToGrid w:val="0"/>
          <w:sz w:val="30"/>
          <w:szCs w:val="30"/>
        </w:rPr>
      </w:pPr>
      <w:r w:rsidRPr="006C225E">
        <w:rPr>
          <w:rFonts w:ascii="Times New Roman" w:eastAsia="黑体" w:hAnsi="Times New Roman" w:hint="eastAsia"/>
          <w:snapToGrid w:val="0"/>
          <w:sz w:val="30"/>
          <w:szCs w:val="30"/>
        </w:rPr>
        <w:lastRenderedPageBreak/>
        <w:t>六、结论</w:t>
      </w:r>
    </w:p>
    <w:tbl>
      <w:tblPr>
        <w:tblW w:w="9639"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639"/>
      </w:tblGrid>
      <w:tr w:rsidR="00A2373A" w:rsidRPr="006C225E">
        <w:trPr>
          <w:trHeight w:val="11991"/>
          <w:jc w:val="center"/>
        </w:trPr>
        <w:tc>
          <w:tcPr>
            <w:tcW w:w="8865" w:type="dxa"/>
            <w:noWrap/>
          </w:tcPr>
          <w:p w:rsidR="00A2373A" w:rsidRPr="006C225E" w:rsidRDefault="008F7286">
            <w:pPr>
              <w:widowControl/>
              <w:spacing w:line="440" w:lineRule="exact"/>
              <w:ind w:firstLineChars="200" w:firstLine="480"/>
              <w:jc w:val="both"/>
            </w:pPr>
            <w:r w:rsidRPr="006C225E">
              <w:rPr>
                <w:rFonts w:hint="eastAsia"/>
                <w:color w:val="000000"/>
              </w:rPr>
              <w:t>新乡县兴龙塑料编织包装有限公司年产</w:t>
            </w:r>
            <w:r w:rsidRPr="006C225E">
              <w:rPr>
                <w:rFonts w:hint="eastAsia"/>
                <w:color w:val="000000"/>
              </w:rPr>
              <w:t>800</w:t>
            </w:r>
            <w:r w:rsidRPr="006C225E">
              <w:rPr>
                <w:rFonts w:hint="eastAsia"/>
                <w:color w:val="000000"/>
              </w:rPr>
              <w:t>吨改性新材料项目</w:t>
            </w:r>
            <w:r w:rsidR="004511C7" w:rsidRPr="006C225E">
              <w:t>选址位于</w:t>
            </w:r>
            <w:r w:rsidR="00451772" w:rsidRPr="006C225E">
              <w:rPr>
                <w:rFonts w:hint="eastAsia"/>
              </w:rPr>
              <w:t>河南省</w:t>
            </w:r>
            <w:r w:rsidR="00612EA6" w:rsidRPr="006C225E">
              <w:rPr>
                <w:rFonts w:cs="宋体" w:hint="eastAsia"/>
              </w:rPr>
              <w:t>新乡市新乡县新乡经济开发区中央大道中与青龙路交叉口东北角</w:t>
            </w:r>
            <w:r w:rsidR="004511C7" w:rsidRPr="006C225E">
              <w:t>，符合国家产业政策，</w:t>
            </w:r>
            <w:r w:rsidR="004511C7" w:rsidRPr="006C225E">
              <w:rPr>
                <w:rFonts w:hint="eastAsia"/>
              </w:rPr>
              <w:t>经查阅《</w:t>
            </w:r>
            <w:r w:rsidR="00D564CC" w:rsidRPr="006C225E">
              <w:rPr>
                <w:rFonts w:hint="eastAsia"/>
              </w:rPr>
              <w:t>小冀</w:t>
            </w:r>
            <w:r w:rsidR="004511C7" w:rsidRPr="006C225E">
              <w:rPr>
                <w:rFonts w:hint="eastAsia"/>
              </w:rPr>
              <w:t>镇土地利用总体规划图》（</w:t>
            </w:r>
            <w:r w:rsidR="004511C7" w:rsidRPr="006C225E">
              <w:rPr>
                <w:rFonts w:hint="eastAsia"/>
              </w:rPr>
              <w:t>2010~2020</w:t>
            </w:r>
            <w:r w:rsidR="004511C7" w:rsidRPr="006C225E">
              <w:rPr>
                <w:rFonts w:hint="eastAsia"/>
              </w:rPr>
              <w:t>年）</w:t>
            </w:r>
            <w:r w:rsidR="004511C7" w:rsidRPr="006C225E">
              <w:t>，该项目用地属于</w:t>
            </w:r>
            <w:r w:rsidR="004511C7" w:rsidRPr="006C225E">
              <w:rPr>
                <w:rFonts w:hint="eastAsia"/>
              </w:rPr>
              <w:t>建设用地</w:t>
            </w:r>
            <w:r w:rsidR="004511C7" w:rsidRPr="006C225E">
              <w:t>，</w:t>
            </w:r>
            <w:r w:rsidR="004511C7" w:rsidRPr="006C225E">
              <w:rPr>
                <w:rFonts w:hint="eastAsia"/>
              </w:rPr>
              <w:t>符合总体发展规划。</w:t>
            </w:r>
            <w:r w:rsidR="004511C7" w:rsidRPr="006C225E">
              <w:t>项目产生的污染物经采用合理的环保措施治理后，均可做到妥善治理和处置，可以实现其经济效益、社会效益和环境效益的协调发展。因此，从环保角度分析，项目建设可行</w:t>
            </w:r>
            <w:r w:rsidR="004511C7" w:rsidRPr="006C225E">
              <w:rPr>
                <w:rFonts w:hint="eastAsia"/>
              </w:rPr>
              <w:t>。</w:t>
            </w:r>
          </w:p>
          <w:p w:rsidR="00A2373A" w:rsidRPr="006C225E" w:rsidRDefault="00A2373A">
            <w:pPr>
              <w:spacing w:line="440" w:lineRule="exact"/>
              <w:ind w:firstLineChars="200" w:firstLine="480"/>
            </w:pPr>
          </w:p>
          <w:p w:rsidR="00A2373A" w:rsidRPr="006C225E" w:rsidRDefault="00A2373A">
            <w:pPr>
              <w:spacing w:line="440" w:lineRule="exact"/>
              <w:jc w:val="both"/>
            </w:pPr>
          </w:p>
          <w:p w:rsidR="00A2373A" w:rsidRPr="006C225E" w:rsidRDefault="004511C7">
            <w:pPr>
              <w:spacing w:line="440" w:lineRule="exact"/>
              <w:ind w:firstLineChars="200" w:firstLine="480"/>
              <w:jc w:val="right"/>
            </w:pPr>
            <w:r w:rsidRPr="006C225E">
              <w:rPr>
                <w:rFonts w:hint="eastAsia"/>
              </w:rPr>
              <w:t>新乡市译洋环境技术有限公司</w:t>
            </w:r>
          </w:p>
          <w:p w:rsidR="00A2373A" w:rsidRPr="006C225E" w:rsidRDefault="004511C7">
            <w:pPr>
              <w:spacing w:line="440" w:lineRule="exact"/>
              <w:ind w:right="720" w:firstLineChars="200" w:firstLine="480"/>
              <w:jc w:val="right"/>
            </w:pPr>
            <w:r w:rsidRPr="006C225E">
              <w:rPr>
                <w:rFonts w:hint="eastAsia"/>
              </w:rPr>
              <w:t>2023</w:t>
            </w:r>
            <w:r w:rsidRPr="006C225E">
              <w:rPr>
                <w:rFonts w:hint="eastAsia"/>
              </w:rPr>
              <w:t>年</w:t>
            </w:r>
            <w:bookmarkStart w:id="5" w:name="_GoBack"/>
            <w:bookmarkEnd w:id="5"/>
            <w:r w:rsidR="00D564CC" w:rsidRPr="006C225E">
              <w:rPr>
                <w:rFonts w:hint="eastAsia"/>
              </w:rPr>
              <w:t>1</w:t>
            </w:r>
            <w:r w:rsidR="00347E2F">
              <w:rPr>
                <w:rFonts w:hint="eastAsia"/>
              </w:rPr>
              <w:t>1</w:t>
            </w:r>
            <w:r w:rsidRPr="006C225E">
              <w:rPr>
                <w:rFonts w:hint="eastAsia"/>
              </w:rPr>
              <w:t>月</w:t>
            </w:r>
          </w:p>
          <w:p w:rsidR="00A2373A" w:rsidRPr="006C225E" w:rsidRDefault="00A2373A">
            <w:pPr>
              <w:spacing w:line="440" w:lineRule="exact"/>
              <w:ind w:firstLineChars="200" w:firstLine="480"/>
              <w:rPr>
                <w:color w:val="FF0000"/>
              </w:rPr>
            </w:pPr>
          </w:p>
          <w:p w:rsidR="00A2373A" w:rsidRPr="006C225E" w:rsidRDefault="00A2373A">
            <w:pPr>
              <w:spacing w:line="440" w:lineRule="exact"/>
              <w:ind w:firstLineChars="200" w:firstLine="480"/>
            </w:pPr>
          </w:p>
          <w:p w:rsidR="00A2373A" w:rsidRPr="006C225E" w:rsidRDefault="00A2373A">
            <w:pPr>
              <w:spacing w:line="440" w:lineRule="exact"/>
              <w:ind w:firstLineChars="200" w:firstLine="480"/>
            </w:pPr>
          </w:p>
          <w:p w:rsidR="00A2373A" w:rsidRPr="006C225E" w:rsidRDefault="00A2373A">
            <w:pPr>
              <w:spacing w:line="440" w:lineRule="exact"/>
              <w:ind w:firstLineChars="200" w:firstLine="480"/>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A2373A" w:rsidRPr="006C225E" w:rsidRDefault="00A2373A">
            <w:pPr>
              <w:spacing w:line="440" w:lineRule="exact"/>
              <w:ind w:firstLineChars="200" w:firstLine="480"/>
              <w:jc w:val="right"/>
            </w:pPr>
          </w:p>
          <w:p w:rsidR="00C40672" w:rsidRPr="006C225E" w:rsidRDefault="00C40672" w:rsidP="00C40672">
            <w:pPr>
              <w:pStyle w:val="1"/>
              <w:ind w:firstLine="0"/>
              <w:rPr>
                <w:rFonts w:ascii="Times New Roman" w:hAnsi="Times New Roman"/>
              </w:rPr>
            </w:pPr>
          </w:p>
        </w:tc>
      </w:tr>
    </w:tbl>
    <w:p w:rsidR="00A2373A" w:rsidRPr="006C225E" w:rsidRDefault="00A2373A">
      <w:pPr>
        <w:sectPr w:rsidR="00A2373A" w:rsidRPr="006C225E">
          <w:pgSz w:w="11906" w:h="16838"/>
          <w:pgMar w:top="1701" w:right="1531" w:bottom="1701" w:left="1531" w:header="851" w:footer="851" w:gutter="0"/>
          <w:cols w:space="720"/>
          <w:docGrid w:linePitch="312"/>
        </w:sectPr>
      </w:pPr>
    </w:p>
    <w:p w:rsidR="00A2373A" w:rsidRPr="006C225E" w:rsidRDefault="004511C7">
      <w:pPr>
        <w:pStyle w:val="ae"/>
        <w:adjustRightInd w:val="0"/>
        <w:snapToGrid w:val="0"/>
        <w:spacing w:before="0" w:beforeAutospacing="0" w:after="0" w:afterAutospacing="0" w:line="360" w:lineRule="auto"/>
        <w:outlineLvl w:val="0"/>
        <w:rPr>
          <w:rFonts w:ascii="Times New Roman" w:eastAsia="黑体" w:hAnsi="Times New Roman" w:cs="黑体"/>
          <w:snapToGrid w:val="0"/>
          <w:sz w:val="32"/>
          <w:szCs w:val="32"/>
        </w:rPr>
      </w:pPr>
      <w:r w:rsidRPr="006C225E">
        <w:rPr>
          <w:rFonts w:ascii="Times New Roman" w:eastAsia="黑体" w:hAnsi="Times New Roman" w:cs="黑体" w:hint="eastAsia"/>
          <w:snapToGrid w:val="0"/>
          <w:sz w:val="32"/>
          <w:szCs w:val="32"/>
        </w:rPr>
        <w:lastRenderedPageBreak/>
        <w:t>附表</w:t>
      </w:r>
    </w:p>
    <w:p w:rsidR="00A2373A" w:rsidRPr="006C225E" w:rsidRDefault="00A84C43" w:rsidP="00A84C43">
      <w:pPr>
        <w:pStyle w:val="ae"/>
        <w:adjustRightInd w:val="0"/>
        <w:snapToGrid w:val="0"/>
        <w:spacing w:before="0" w:beforeAutospacing="0" w:after="0" w:afterAutospacing="0"/>
        <w:ind w:right="760" w:firstLineChars="450" w:firstLine="1710"/>
        <w:jc w:val="center"/>
        <w:outlineLvl w:val="0"/>
        <w:rPr>
          <w:rFonts w:ascii="Times New Roman" w:eastAsia="方正小标宋_GBK" w:hAnsi="Times New Roman"/>
          <w:snapToGrid w:val="0"/>
          <w:sz w:val="38"/>
          <w:szCs w:val="38"/>
        </w:rPr>
      </w:pPr>
      <w:r w:rsidRPr="006C225E">
        <w:rPr>
          <w:rFonts w:ascii="Times New Roman" w:eastAsia="黑体" w:hAnsi="Times New Roman" w:cs="黑体" w:hint="eastAsia"/>
          <w:snapToGrid w:val="0"/>
          <w:sz w:val="38"/>
          <w:szCs w:val="38"/>
        </w:rPr>
        <w:t xml:space="preserve">                 </w:t>
      </w:r>
      <w:r w:rsidR="004511C7" w:rsidRPr="006C225E">
        <w:rPr>
          <w:rFonts w:ascii="Times New Roman" w:eastAsia="黑体" w:hAnsi="Times New Roman" w:cs="黑体" w:hint="eastAsia"/>
          <w:snapToGrid w:val="0"/>
          <w:sz w:val="38"/>
          <w:szCs w:val="38"/>
        </w:rPr>
        <w:t>建设项目污染物排放量汇总表</w:t>
      </w:r>
      <w:r w:rsidRPr="006C225E">
        <w:rPr>
          <w:rFonts w:ascii="Times New Roman" w:eastAsia="黑体" w:hAnsi="Times New Roman" w:cs="黑体" w:hint="eastAsia"/>
          <w:snapToGrid w:val="0"/>
          <w:sz w:val="38"/>
          <w:szCs w:val="38"/>
        </w:rPr>
        <w:t xml:space="preserve">          </w:t>
      </w:r>
      <w:r w:rsidR="004511C7" w:rsidRPr="006C225E">
        <w:rPr>
          <w:rFonts w:ascii="Times New Roman" w:hAnsi="Times New Roman"/>
          <w:b/>
          <w:snapToGrid w:val="0"/>
          <w:sz w:val="21"/>
          <w:szCs w:val="21"/>
        </w:rPr>
        <w:t>单位：</w:t>
      </w:r>
      <w:r w:rsidR="004511C7" w:rsidRPr="006C225E">
        <w:rPr>
          <w:rFonts w:ascii="Times New Roman" w:hAnsi="Times New Roman"/>
          <w:b/>
          <w:snapToGrid w:val="0"/>
          <w:sz w:val="21"/>
          <w:szCs w:val="21"/>
        </w:rPr>
        <w:t>t/a</w:t>
      </w:r>
    </w:p>
    <w:tbl>
      <w:tblPr>
        <w:tblpPr w:leftFromText="180" w:rightFromText="180" w:vertAnchor="text" w:horzAnchor="page" w:tblpX="1676" w:tblpY="259"/>
        <w:tblOverlap w:val="never"/>
        <w:tblW w:w="13778" w:type="dxa"/>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1162"/>
        <w:gridCol w:w="1418"/>
        <w:gridCol w:w="1843"/>
        <w:gridCol w:w="1159"/>
        <w:gridCol w:w="1803"/>
        <w:gridCol w:w="1680"/>
        <w:gridCol w:w="1575"/>
        <w:gridCol w:w="2040"/>
        <w:gridCol w:w="1098"/>
      </w:tblGrid>
      <w:tr w:rsidR="00A2373A" w:rsidRPr="006C225E" w:rsidTr="00E83300">
        <w:trPr>
          <w:trHeight w:val="340"/>
        </w:trPr>
        <w:tc>
          <w:tcPr>
            <w:tcW w:w="1162" w:type="dxa"/>
            <w:tcBorders>
              <w:tl2br w:val="single" w:sz="4" w:space="0" w:color="auto"/>
            </w:tcBorders>
            <w:noWrap/>
            <w:tcMar>
              <w:left w:w="28" w:type="dxa"/>
              <w:right w:w="28" w:type="dxa"/>
            </w:tcMar>
            <w:vAlign w:val="center"/>
          </w:tcPr>
          <w:p w:rsidR="00A2373A" w:rsidRPr="003A5950" w:rsidRDefault="004511C7" w:rsidP="00AC43D9">
            <w:pPr>
              <w:pStyle w:val="af7"/>
              <w:spacing w:beforeLines="0" w:afterLines="0" w:line="240" w:lineRule="auto"/>
              <w:ind w:right="99"/>
              <w:jc w:val="right"/>
              <w:rPr>
                <w:rFonts w:ascii="Times New Roman" w:eastAsia="黑体"/>
                <w:snapToGrid w:val="0"/>
                <w:color w:val="000000" w:themeColor="text1"/>
                <w:spacing w:val="-6"/>
                <w:kern w:val="21"/>
                <w:szCs w:val="21"/>
                <w:lang w:val="en-US" w:eastAsia="zh-CN"/>
              </w:rPr>
            </w:pPr>
            <w:r w:rsidRPr="003A5950">
              <w:rPr>
                <w:rFonts w:ascii="Times New Roman" w:eastAsia="黑体"/>
                <w:snapToGrid w:val="0"/>
                <w:color w:val="000000" w:themeColor="text1"/>
                <w:spacing w:val="-6"/>
                <w:kern w:val="21"/>
                <w:szCs w:val="21"/>
                <w:lang w:val="en-US" w:eastAsia="zh-CN"/>
              </w:rPr>
              <w:t>项目</w:t>
            </w:r>
          </w:p>
          <w:p w:rsidR="00A2373A" w:rsidRPr="003A5950" w:rsidRDefault="004511C7" w:rsidP="00AC43D9">
            <w:pPr>
              <w:pStyle w:val="af7"/>
              <w:spacing w:beforeLines="0" w:afterLines="0" w:line="240" w:lineRule="auto"/>
              <w:ind w:firstLineChars="50" w:firstLine="99"/>
              <w:jc w:val="left"/>
              <w:rPr>
                <w:rFonts w:ascii="Times New Roman" w:eastAsia="黑体"/>
                <w:snapToGrid w:val="0"/>
                <w:color w:val="000000" w:themeColor="text1"/>
                <w:spacing w:val="-6"/>
                <w:kern w:val="21"/>
                <w:szCs w:val="21"/>
                <w:lang w:val="en-US" w:eastAsia="zh-CN"/>
              </w:rPr>
            </w:pPr>
            <w:r w:rsidRPr="003A5950">
              <w:rPr>
                <w:rFonts w:ascii="Times New Roman" w:eastAsia="黑体"/>
                <w:snapToGrid w:val="0"/>
                <w:color w:val="000000" w:themeColor="text1"/>
                <w:spacing w:val="-6"/>
                <w:kern w:val="21"/>
                <w:szCs w:val="21"/>
                <w:lang w:val="en-US" w:eastAsia="zh-CN"/>
              </w:rPr>
              <w:t>分类</w:t>
            </w:r>
          </w:p>
        </w:tc>
        <w:tc>
          <w:tcPr>
            <w:tcW w:w="1418" w:type="dxa"/>
            <w:noWrap/>
            <w:tcMar>
              <w:left w:w="28" w:type="dxa"/>
              <w:right w:w="28" w:type="dxa"/>
            </w:tcMar>
            <w:vAlign w:val="center"/>
          </w:tcPr>
          <w:p w:rsidR="00A2373A" w:rsidRPr="003A5950" w:rsidRDefault="004511C7">
            <w:pPr>
              <w:pStyle w:val="af7"/>
              <w:spacing w:beforeLines="0" w:afterLines="0" w:line="240" w:lineRule="auto"/>
              <w:rPr>
                <w:rFonts w:ascii="Times New Roman" w:eastAsia="黑体"/>
                <w:snapToGrid w:val="0"/>
                <w:color w:val="000000" w:themeColor="text1"/>
                <w:spacing w:val="-6"/>
                <w:kern w:val="21"/>
                <w:szCs w:val="21"/>
                <w:lang w:val="en-US" w:eastAsia="zh-CN"/>
              </w:rPr>
            </w:pPr>
            <w:r w:rsidRPr="003A5950">
              <w:rPr>
                <w:rFonts w:ascii="Times New Roman" w:eastAsia="黑体"/>
                <w:snapToGrid w:val="0"/>
                <w:color w:val="000000" w:themeColor="text1"/>
                <w:spacing w:val="-6"/>
                <w:kern w:val="21"/>
                <w:szCs w:val="21"/>
                <w:lang w:val="en-US" w:eastAsia="zh-CN"/>
              </w:rPr>
              <w:t>污染物名称</w:t>
            </w:r>
          </w:p>
        </w:tc>
        <w:tc>
          <w:tcPr>
            <w:tcW w:w="1843" w:type="dxa"/>
            <w:noWrap/>
            <w:tcMar>
              <w:left w:w="28" w:type="dxa"/>
              <w:right w:w="28" w:type="dxa"/>
            </w:tcMar>
            <w:vAlign w:val="center"/>
          </w:tcPr>
          <w:p w:rsidR="00A2373A" w:rsidRPr="003A5950" w:rsidRDefault="004511C7">
            <w:pPr>
              <w:pStyle w:val="af7"/>
              <w:spacing w:beforeLines="0" w:afterLines="0" w:line="240" w:lineRule="auto"/>
              <w:rPr>
                <w:rFonts w:ascii="Times New Roman" w:eastAsia="黑体"/>
                <w:snapToGrid w:val="0"/>
                <w:color w:val="000000" w:themeColor="text1"/>
                <w:spacing w:val="-6"/>
                <w:kern w:val="21"/>
                <w:szCs w:val="21"/>
                <w:lang w:val="en-US" w:eastAsia="zh-CN"/>
              </w:rPr>
            </w:pPr>
            <w:r w:rsidRPr="003A5950">
              <w:rPr>
                <w:rFonts w:ascii="Times New Roman" w:eastAsia="黑体"/>
                <w:snapToGrid w:val="0"/>
                <w:color w:val="000000" w:themeColor="text1"/>
                <w:spacing w:val="-6"/>
                <w:kern w:val="21"/>
                <w:szCs w:val="21"/>
                <w:lang w:val="en-US" w:eastAsia="zh-CN"/>
              </w:rPr>
              <w:t>现有工程排放量（固体废物产生量）</w:t>
            </w:r>
            <w:r w:rsidR="006E1511" w:rsidRPr="003A5950">
              <w:rPr>
                <w:rFonts w:ascii="Times New Roman" w:eastAsia="黑体"/>
                <w:snapToGrid w:val="0"/>
                <w:color w:val="000000" w:themeColor="text1"/>
                <w:spacing w:val="-6"/>
                <w:kern w:val="21"/>
                <w:szCs w:val="21"/>
                <w:lang w:val="en-US" w:eastAsia="zh-CN"/>
              </w:rPr>
              <w:fldChar w:fldCharType="begin"/>
            </w:r>
            <w:r w:rsidRPr="003A5950">
              <w:rPr>
                <w:rFonts w:ascii="Times New Roman" w:eastAsia="黑体"/>
                <w:snapToGrid w:val="0"/>
                <w:color w:val="000000" w:themeColor="text1"/>
                <w:spacing w:val="-6"/>
                <w:kern w:val="21"/>
                <w:szCs w:val="21"/>
                <w:lang w:val="en-US" w:eastAsia="zh-CN"/>
              </w:rPr>
              <w:instrText xml:space="preserve"> = 1 \* GB3 \* MERGEFORMAT </w:instrText>
            </w:r>
            <w:r w:rsidR="006E1511" w:rsidRPr="003A5950">
              <w:rPr>
                <w:rFonts w:ascii="Times New Roman" w:eastAsia="黑体"/>
                <w:snapToGrid w:val="0"/>
                <w:color w:val="000000" w:themeColor="text1"/>
                <w:spacing w:val="-6"/>
                <w:kern w:val="21"/>
                <w:szCs w:val="21"/>
                <w:lang w:val="en-US" w:eastAsia="zh-CN"/>
              </w:rPr>
              <w:fldChar w:fldCharType="separate"/>
            </w:r>
            <w:r w:rsidRPr="003A5950">
              <w:rPr>
                <w:rFonts w:ascii="Times New Roman" w:cs="宋体" w:hint="eastAsia"/>
                <w:color w:val="000000" w:themeColor="text1"/>
                <w:kern w:val="2"/>
                <w:szCs w:val="21"/>
                <w:lang w:val="en-US" w:eastAsia="zh-CN"/>
              </w:rPr>
              <w:t>①</w:t>
            </w:r>
            <w:r w:rsidR="006E1511" w:rsidRPr="003A5950">
              <w:rPr>
                <w:rFonts w:ascii="Times New Roman" w:eastAsia="黑体"/>
                <w:snapToGrid w:val="0"/>
                <w:color w:val="000000" w:themeColor="text1"/>
                <w:spacing w:val="-6"/>
                <w:kern w:val="21"/>
                <w:szCs w:val="21"/>
                <w:lang w:val="en-US" w:eastAsia="zh-CN"/>
              </w:rPr>
              <w:fldChar w:fldCharType="end"/>
            </w:r>
          </w:p>
        </w:tc>
        <w:tc>
          <w:tcPr>
            <w:tcW w:w="1159" w:type="dxa"/>
            <w:noWrap/>
            <w:tcMar>
              <w:left w:w="28" w:type="dxa"/>
              <w:right w:w="28" w:type="dxa"/>
            </w:tcMar>
            <w:vAlign w:val="center"/>
          </w:tcPr>
          <w:p w:rsidR="00A2373A" w:rsidRPr="003A5950" w:rsidRDefault="004511C7">
            <w:pPr>
              <w:pStyle w:val="af7"/>
              <w:spacing w:beforeLines="0" w:afterLines="0" w:line="240" w:lineRule="auto"/>
              <w:rPr>
                <w:rFonts w:ascii="Times New Roman" w:eastAsia="黑体"/>
                <w:snapToGrid w:val="0"/>
                <w:color w:val="000000" w:themeColor="text1"/>
                <w:spacing w:val="-6"/>
                <w:kern w:val="21"/>
                <w:szCs w:val="21"/>
                <w:lang w:val="en-US" w:eastAsia="zh-CN"/>
              </w:rPr>
            </w:pPr>
            <w:r w:rsidRPr="003A5950">
              <w:rPr>
                <w:rFonts w:ascii="Times New Roman" w:eastAsia="黑体"/>
                <w:snapToGrid w:val="0"/>
                <w:color w:val="000000" w:themeColor="text1"/>
                <w:spacing w:val="-6"/>
                <w:kern w:val="21"/>
                <w:szCs w:val="21"/>
                <w:lang w:val="en-US" w:eastAsia="zh-CN"/>
              </w:rPr>
              <w:t>现有工程许可排放量</w:t>
            </w:r>
            <w:r w:rsidR="006E1511" w:rsidRPr="003A5950">
              <w:rPr>
                <w:rFonts w:ascii="Times New Roman" w:eastAsia="黑体"/>
                <w:snapToGrid w:val="0"/>
                <w:color w:val="000000" w:themeColor="text1"/>
                <w:spacing w:val="-6"/>
                <w:kern w:val="21"/>
                <w:szCs w:val="21"/>
                <w:lang w:val="en-US" w:eastAsia="zh-CN"/>
              </w:rPr>
              <w:fldChar w:fldCharType="begin"/>
            </w:r>
            <w:r w:rsidRPr="003A5950">
              <w:rPr>
                <w:rFonts w:ascii="Times New Roman" w:eastAsia="黑体"/>
                <w:snapToGrid w:val="0"/>
                <w:color w:val="000000" w:themeColor="text1"/>
                <w:spacing w:val="-6"/>
                <w:kern w:val="21"/>
                <w:szCs w:val="21"/>
                <w:lang w:val="en-US" w:eastAsia="zh-CN"/>
              </w:rPr>
              <w:instrText xml:space="preserve"> = 2 \* GB3 \* MERGEFORMAT </w:instrText>
            </w:r>
            <w:r w:rsidR="006E1511" w:rsidRPr="003A5950">
              <w:rPr>
                <w:rFonts w:ascii="Times New Roman" w:eastAsia="黑体"/>
                <w:snapToGrid w:val="0"/>
                <w:color w:val="000000" w:themeColor="text1"/>
                <w:spacing w:val="-6"/>
                <w:kern w:val="21"/>
                <w:szCs w:val="21"/>
                <w:lang w:val="en-US" w:eastAsia="zh-CN"/>
              </w:rPr>
              <w:fldChar w:fldCharType="separate"/>
            </w:r>
            <w:r w:rsidRPr="003A5950">
              <w:rPr>
                <w:rFonts w:ascii="Times New Roman" w:cs="宋体" w:hint="eastAsia"/>
                <w:snapToGrid w:val="0"/>
                <w:color w:val="000000" w:themeColor="text1"/>
                <w:spacing w:val="-6"/>
                <w:kern w:val="21"/>
                <w:szCs w:val="21"/>
                <w:lang w:val="en-US" w:eastAsia="zh-CN"/>
              </w:rPr>
              <w:t>②</w:t>
            </w:r>
            <w:r w:rsidR="006E1511" w:rsidRPr="003A5950">
              <w:rPr>
                <w:rFonts w:ascii="Times New Roman" w:eastAsia="黑体"/>
                <w:snapToGrid w:val="0"/>
                <w:color w:val="000000" w:themeColor="text1"/>
                <w:spacing w:val="-6"/>
                <w:kern w:val="21"/>
                <w:szCs w:val="21"/>
                <w:lang w:val="en-US" w:eastAsia="zh-CN"/>
              </w:rPr>
              <w:fldChar w:fldCharType="end"/>
            </w:r>
          </w:p>
        </w:tc>
        <w:tc>
          <w:tcPr>
            <w:tcW w:w="1803" w:type="dxa"/>
            <w:noWrap/>
            <w:tcMar>
              <w:left w:w="28" w:type="dxa"/>
              <w:right w:w="28" w:type="dxa"/>
            </w:tcMar>
            <w:vAlign w:val="center"/>
          </w:tcPr>
          <w:p w:rsidR="00A2373A" w:rsidRPr="003A5950" w:rsidRDefault="004511C7">
            <w:pPr>
              <w:pStyle w:val="af7"/>
              <w:spacing w:beforeLines="0" w:afterLines="0" w:line="240" w:lineRule="auto"/>
              <w:rPr>
                <w:rFonts w:ascii="Times New Roman" w:eastAsia="黑体"/>
                <w:snapToGrid w:val="0"/>
                <w:color w:val="000000" w:themeColor="text1"/>
                <w:spacing w:val="-6"/>
                <w:kern w:val="21"/>
                <w:szCs w:val="21"/>
                <w:lang w:val="en-US" w:eastAsia="zh-CN"/>
              </w:rPr>
            </w:pPr>
            <w:r w:rsidRPr="003A5950">
              <w:rPr>
                <w:rFonts w:ascii="Times New Roman" w:eastAsia="黑体"/>
                <w:snapToGrid w:val="0"/>
                <w:color w:val="000000" w:themeColor="text1"/>
                <w:spacing w:val="-6"/>
                <w:kern w:val="21"/>
                <w:szCs w:val="21"/>
                <w:lang w:val="en-US" w:eastAsia="zh-CN"/>
              </w:rPr>
              <w:t>在建工程排放量（固体废物产生量）</w:t>
            </w:r>
            <w:r w:rsidR="006E1511" w:rsidRPr="003A5950">
              <w:rPr>
                <w:rFonts w:ascii="Times New Roman" w:eastAsia="黑体"/>
                <w:snapToGrid w:val="0"/>
                <w:color w:val="000000" w:themeColor="text1"/>
                <w:spacing w:val="-6"/>
                <w:kern w:val="21"/>
                <w:szCs w:val="21"/>
                <w:lang w:val="en-US" w:eastAsia="zh-CN"/>
              </w:rPr>
              <w:fldChar w:fldCharType="begin"/>
            </w:r>
            <w:r w:rsidRPr="003A5950">
              <w:rPr>
                <w:rFonts w:ascii="Times New Roman" w:eastAsia="黑体"/>
                <w:snapToGrid w:val="0"/>
                <w:color w:val="000000" w:themeColor="text1"/>
                <w:spacing w:val="-6"/>
                <w:kern w:val="21"/>
                <w:szCs w:val="21"/>
                <w:lang w:val="en-US" w:eastAsia="zh-CN"/>
              </w:rPr>
              <w:instrText xml:space="preserve"> = 3 \* GB3 \* MERGEFORMAT </w:instrText>
            </w:r>
            <w:r w:rsidR="006E1511" w:rsidRPr="003A5950">
              <w:rPr>
                <w:rFonts w:ascii="Times New Roman" w:eastAsia="黑体"/>
                <w:snapToGrid w:val="0"/>
                <w:color w:val="000000" w:themeColor="text1"/>
                <w:spacing w:val="-6"/>
                <w:kern w:val="21"/>
                <w:szCs w:val="21"/>
                <w:lang w:val="en-US" w:eastAsia="zh-CN"/>
              </w:rPr>
              <w:fldChar w:fldCharType="separate"/>
            </w:r>
            <w:r w:rsidRPr="003A5950">
              <w:rPr>
                <w:rFonts w:ascii="Times New Roman" w:cs="宋体" w:hint="eastAsia"/>
                <w:color w:val="000000" w:themeColor="text1"/>
                <w:kern w:val="2"/>
                <w:szCs w:val="21"/>
                <w:lang w:val="en-US" w:eastAsia="zh-CN"/>
              </w:rPr>
              <w:t>③</w:t>
            </w:r>
            <w:r w:rsidR="006E1511" w:rsidRPr="003A5950">
              <w:rPr>
                <w:rFonts w:ascii="Times New Roman" w:eastAsia="黑体"/>
                <w:snapToGrid w:val="0"/>
                <w:color w:val="000000" w:themeColor="text1"/>
                <w:spacing w:val="-6"/>
                <w:kern w:val="21"/>
                <w:szCs w:val="21"/>
                <w:lang w:val="en-US" w:eastAsia="zh-CN"/>
              </w:rPr>
              <w:fldChar w:fldCharType="end"/>
            </w:r>
          </w:p>
        </w:tc>
        <w:tc>
          <w:tcPr>
            <w:tcW w:w="1680" w:type="dxa"/>
            <w:noWrap/>
            <w:tcMar>
              <w:left w:w="28" w:type="dxa"/>
              <w:right w:w="28" w:type="dxa"/>
            </w:tcMar>
            <w:vAlign w:val="center"/>
          </w:tcPr>
          <w:p w:rsidR="00A2373A" w:rsidRPr="003A5950" w:rsidRDefault="004511C7">
            <w:pPr>
              <w:pStyle w:val="af7"/>
              <w:spacing w:beforeLines="0" w:afterLines="0" w:line="240" w:lineRule="auto"/>
              <w:rPr>
                <w:rFonts w:ascii="Times New Roman" w:eastAsia="黑体"/>
                <w:snapToGrid w:val="0"/>
                <w:color w:val="000000" w:themeColor="text1"/>
                <w:spacing w:val="-6"/>
                <w:kern w:val="21"/>
                <w:szCs w:val="21"/>
                <w:lang w:val="en-US" w:eastAsia="zh-CN"/>
              </w:rPr>
            </w:pPr>
            <w:r w:rsidRPr="003A5950">
              <w:rPr>
                <w:rFonts w:ascii="Times New Roman" w:eastAsia="黑体"/>
                <w:snapToGrid w:val="0"/>
                <w:color w:val="000000" w:themeColor="text1"/>
                <w:spacing w:val="-6"/>
                <w:kern w:val="21"/>
                <w:szCs w:val="21"/>
                <w:lang w:val="en-US" w:eastAsia="zh-CN"/>
              </w:rPr>
              <w:t>本项目排放量（固体废物产生量）</w:t>
            </w:r>
            <w:r w:rsidR="006E1511" w:rsidRPr="003A5950">
              <w:rPr>
                <w:rFonts w:ascii="Times New Roman" w:eastAsia="黑体"/>
                <w:snapToGrid w:val="0"/>
                <w:color w:val="000000" w:themeColor="text1"/>
                <w:spacing w:val="-6"/>
                <w:kern w:val="21"/>
                <w:szCs w:val="21"/>
                <w:lang w:val="en-US" w:eastAsia="zh-CN"/>
              </w:rPr>
              <w:fldChar w:fldCharType="begin"/>
            </w:r>
            <w:r w:rsidRPr="003A5950">
              <w:rPr>
                <w:rFonts w:ascii="Times New Roman" w:eastAsia="黑体"/>
                <w:snapToGrid w:val="0"/>
                <w:color w:val="000000" w:themeColor="text1"/>
                <w:spacing w:val="-6"/>
                <w:kern w:val="21"/>
                <w:szCs w:val="21"/>
                <w:lang w:val="en-US" w:eastAsia="zh-CN"/>
              </w:rPr>
              <w:instrText xml:space="preserve"> = 4 \* GB3 \* MERGEFORMAT </w:instrText>
            </w:r>
            <w:r w:rsidR="006E1511" w:rsidRPr="003A5950">
              <w:rPr>
                <w:rFonts w:ascii="Times New Roman" w:eastAsia="黑体"/>
                <w:snapToGrid w:val="0"/>
                <w:color w:val="000000" w:themeColor="text1"/>
                <w:spacing w:val="-6"/>
                <w:kern w:val="21"/>
                <w:szCs w:val="21"/>
                <w:lang w:val="en-US" w:eastAsia="zh-CN"/>
              </w:rPr>
              <w:fldChar w:fldCharType="separate"/>
            </w:r>
            <w:r w:rsidRPr="003A5950">
              <w:rPr>
                <w:rFonts w:ascii="Times New Roman" w:cs="宋体" w:hint="eastAsia"/>
                <w:color w:val="000000" w:themeColor="text1"/>
                <w:kern w:val="2"/>
                <w:szCs w:val="21"/>
                <w:lang w:val="en-US" w:eastAsia="zh-CN"/>
              </w:rPr>
              <w:t>④</w:t>
            </w:r>
            <w:r w:rsidR="006E1511" w:rsidRPr="003A5950">
              <w:rPr>
                <w:rFonts w:ascii="Times New Roman" w:eastAsia="黑体"/>
                <w:snapToGrid w:val="0"/>
                <w:color w:val="000000" w:themeColor="text1"/>
                <w:spacing w:val="-6"/>
                <w:kern w:val="21"/>
                <w:szCs w:val="21"/>
                <w:lang w:val="en-US" w:eastAsia="zh-CN"/>
              </w:rPr>
              <w:fldChar w:fldCharType="end"/>
            </w:r>
          </w:p>
        </w:tc>
        <w:tc>
          <w:tcPr>
            <w:tcW w:w="1575" w:type="dxa"/>
            <w:noWrap/>
            <w:tcMar>
              <w:left w:w="28" w:type="dxa"/>
              <w:right w:w="28" w:type="dxa"/>
            </w:tcMar>
            <w:vAlign w:val="center"/>
          </w:tcPr>
          <w:p w:rsidR="00A2373A" w:rsidRPr="003A5950" w:rsidRDefault="004511C7">
            <w:pPr>
              <w:pStyle w:val="af7"/>
              <w:spacing w:beforeLines="0" w:afterLines="0" w:line="240" w:lineRule="auto"/>
              <w:rPr>
                <w:rFonts w:ascii="Times New Roman" w:eastAsia="黑体"/>
                <w:snapToGrid w:val="0"/>
                <w:color w:val="000000" w:themeColor="text1"/>
                <w:spacing w:val="-16"/>
                <w:kern w:val="21"/>
                <w:szCs w:val="21"/>
                <w:lang w:val="en-US" w:eastAsia="zh-CN"/>
              </w:rPr>
            </w:pPr>
            <w:r w:rsidRPr="003A5950">
              <w:rPr>
                <w:rFonts w:ascii="Times New Roman" w:eastAsia="黑体"/>
                <w:snapToGrid w:val="0"/>
                <w:color w:val="000000" w:themeColor="text1"/>
                <w:spacing w:val="-16"/>
                <w:kern w:val="21"/>
                <w:szCs w:val="21"/>
                <w:lang w:val="en-US" w:eastAsia="zh-CN"/>
              </w:rPr>
              <w:t>以新带老削减量（新建项目不填）</w:t>
            </w:r>
            <w:r w:rsidR="006E1511" w:rsidRPr="003A5950">
              <w:rPr>
                <w:rFonts w:ascii="Times New Roman" w:eastAsia="黑体"/>
                <w:snapToGrid w:val="0"/>
                <w:color w:val="000000" w:themeColor="text1"/>
                <w:spacing w:val="-16"/>
                <w:kern w:val="21"/>
                <w:szCs w:val="21"/>
                <w:lang w:val="en-US" w:eastAsia="zh-CN"/>
              </w:rPr>
              <w:fldChar w:fldCharType="begin"/>
            </w:r>
            <w:r w:rsidRPr="003A5950">
              <w:rPr>
                <w:rFonts w:ascii="Times New Roman" w:eastAsia="黑体"/>
                <w:snapToGrid w:val="0"/>
                <w:color w:val="000000" w:themeColor="text1"/>
                <w:spacing w:val="-16"/>
                <w:kern w:val="21"/>
                <w:szCs w:val="21"/>
                <w:lang w:val="en-US" w:eastAsia="zh-CN"/>
              </w:rPr>
              <w:instrText xml:space="preserve"> = 5 \* GB3 \* MERGEFORMAT </w:instrText>
            </w:r>
            <w:r w:rsidR="006E1511" w:rsidRPr="003A5950">
              <w:rPr>
                <w:rFonts w:ascii="Times New Roman" w:eastAsia="黑体"/>
                <w:snapToGrid w:val="0"/>
                <w:color w:val="000000" w:themeColor="text1"/>
                <w:spacing w:val="-16"/>
                <w:kern w:val="21"/>
                <w:szCs w:val="21"/>
                <w:lang w:val="en-US" w:eastAsia="zh-CN"/>
              </w:rPr>
              <w:fldChar w:fldCharType="separate"/>
            </w:r>
            <w:r w:rsidRPr="003A5950">
              <w:rPr>
                <w:rFonts w:ascii="Times New Roman" w:cs="宋体" w:hint="eastAsia"/>
                <w:color w:val="000000" w:themeColor="text1"/>
                <w:kern w:val="2"/>
                <w:szCs w:val="21"/>
                <w:lang w:val="en-US" w:eastAsia="zh-CN"/>
              </w:rPr>
              <w:t>⑤</w:t>
            </w:r>
            <w:r w:rsidR="006E1511" w:rsidRPr="003A5950">
              <w:rPr>
                <w:rFonts w:ascii="Times New Roman" w:eastAsia="黑体"/>
                <w:snapToGrid w:val="0"/>
                <w:color w:val="000000" w:themeColor="text1"/>
                <w:spacing w:val="-16"/>
                <w:kern w:val="21"/>
                <w:szCs w:val="21"/>
                <w:lang w:val="en-US" w:eastAsia="zh-CN"/>
              </w:rPr>
              <w:fldChar w:fldCharType="end"/>
            </w:r>
          </w:p>
        </w:tc>
        <w:tc>
          <w:tcPr>
            <w:tcW w:w="2040" w:type="dxa"/>
            <w:noWrap/>
            <w:tcMar>
              <w:left w:w="28" w:type="dxa"/>
              <w:right w:w="28" w:type="dxa"/>
            </w:tcMar>
            <w:vAlign w:val="center"/>
          </w:tcPr>
          <w:p w:rsidR="00A2373A" w:rsidRPr="003A5950" w:rsidRDefault="004511C7">
            <w:pPr>
              <w:pStyle w:val="af7"/>
              <w:spacing w:beforeLines="0" w:afterLines="0" w:line="240" w:lineRule="auto"/>
              <w:rPr>
                <w:rFonts w:ascii="Times New Roman" w:eastAsia="黑体"/>
                <w:snapToGrid w:val="0"/>
                <w:color w:val="000000" w:themeColor="text1"/>
                <w:spacing w:val="-16"/>
                <w:kern w:val="21"/>
                <w:szCs w:val="21"/>
                <w:lang w:val="en-US" w:eastAsia="zh-CN"/>
              </w:rPr>
            </w:pPr>
            <w:r w:rsidRPr="003A5950">
              <w:rPr>
                <w:rFonts w:ascii="Times New Roman" w:eastAsia="黑体"/>
                <w:snapToGrid w:val="0"/>
                <w:color w:val="000000" w:themeColor="text1"/>
                <w:spacing w:val="-16"/>
                <w:kern w:val="21"/>
                <w:szCs w:val="21"/>
                <w:lang w:val="en-US" w:eastAsia="zh-CN"/>
              </w:rPr>
              <w:t>本项目建成后全厂排放量（固体废物产生量）</w:t>
            </w:r>
            <w:r w:rsidR="006E1511" w:rsidRPr="003A5950">
              <w:rPr>
                <w:rFonts w:ascii="Times New Roman" w:eastAsia="黑体"/>
                <w:snapToGrid w:val="0"/>
                <w:color w:val="000000" w:themeColor="text1"/>
                <w:spacing w:val="-16"/>
                <w:kern w:val="21"/>
                <w:szCs w:val="21"/>
                <w:lang w:val="en-US" w:eastAsia="zh-CN"/>
              </w:rPr>
              <w:fldChar w:fldCharType="begin"/>
            </w:r>
            <w:r w:rsidRPr="003A5950">
              <w:rPr>
                <w:rFonts w:ascii="Times New Roman" w:eastAsia="黑体"/>
                <w:snapToGrid w:val="0"/>
                <w:color w:val="000000" w:themeColor="text1"/>
                <w:spacing w:val="-16"/>
                <w:kern w:val="21"/>
                <w:szCs w:val="21"/>
                <w:lang w:val="en-US" w:eastAsia="zh-CN"/>
              </w:rPr>
              <w:instrText xml:space="preserve"> = 6 \* GB3 \* MERGEFORMAT </w:instrText>
            </w:r>
            <w:r w:rsidR="006E1511" w:rsidRPr="003A5950">
              <w:rPr>
                <w:rFonts w:ascii="Times New Roman" w:eastAsia="黑体"/>
                <w:snapToGrid w:val="0"/>
                <w:color w:val="000000" w:themeColor="text1"/>
                <w:spacing w:val="-16"/>
                <w:kern w:val="21"/>
                <w:szCs w:val="21"/>
                <w:lang w:val="en-US" w:eastAsia="zh-CN"/>
              </w:rPr>
              <w:fldChar w:fldCharType="separate"/>
            </w:r>
            <w:r w:rsidRPr="003A5950">
              <w:rPr>
                <w:rFonts w:ascii="Times New Roman" w:cs="宋体" w:hint="eastAsia"/>
                <w:color w:val="000000" w:themeColor="text1"/>
                <w:kern w:val="2"/>
                <w:szCs w:val="21"/>
                <w:lang w:val="en-US" w:eastAsia="zh-CN"/>
              </w:rPr>
              <w:t>⑥</w:t>
            </w:r>
            <w:r w:rsidR="006E1511" w:rsidRPr="003A5950">
              <w:rPr>
                <w:rFonts w:ascii="Times New Roman" w:eastAsia="黑体"/>
                <w:snapToGrid w:val="0"/>
                <w:color w:val="000000" w:themeColor="text1"/>
                <w:spacing w:val="-16"/>
                <w:kern w:val="21"/>
                <w:szCs w:val="21"/>
                <w:lang w:val="en-US" w:eastAsia="zh-CN"/>
              </w:rPr>
              <w:fldChar w:fldCharType="end"/>
            </w:r>
          </w:p>
        </w:tc>
        <w:tc>
          <w:tcPr>
            <w:tcW w:w="1098" w:type="dxa"/>
            <w:noWrap/>
            <w:tcMar>
              <w:left w:w="28" w:type="dxa"/>
              <w:right w:w="28" w:type="dxa"/>
            </w:tcMar>
            <w:vAlign w:val="center"/>
          </w:tcPr>
          <w:p w:rsidR="00A2373A" w:rsidRPr="003A5950" w:rsidRDefault="004511C7">
            <w:pPr>
              <w:pStyle w:val="af7"/>
              <w:spacing w:beforeLines="0" w:afterLines="0" w:line="240" w:lineRule="auto"/>
              <w:rPr>
                <w:rFonts w:ascii="Times New Roman" w:eastAsia="黑体"/>
                <w:snapToGrid w:val="0"/>
                <w:color w:val="000000" w:themeColor="text1"/>
                <w:spacing w:val="-6"/>
                <w:kern w:val="21"/>
                <w:szCs w:val="21"/>
                <w:lang w:val="en-US" w:eastAsia="zh-CN"/>
              </w:rPr>
            </w:pPr>
            <w:r w:rsidRPr="003A5950">
              <w:rPr>
                <w:rFonts w:ascii="Times New Roman" w:eastAsia="黑体"/>
                <w:snapToGrid w:val="0"/>
                <w:color w:val="000000" w:themeColor="text1"/>
                <w:spacing w:val="-6"/>
                <w:kern w:val="21"/>
                <w:szCs w:val="21"/>
                <w:lang w:val="en-US" w:eastAsia="zh-CN"/>
              </w:rPr>
              <w:t>变化量</w:t>
            </w:r>
            <w:r w:rsidR="006E1511" w:rsidRPr="003A5950">
              <w:rPr>
                <w:rFonts w:ascii="Times New Roman" w:eastAsia="黑体"/>
                <w:snapToGrid w:val="0"/>
                <w:color w:val="000000" w:themeColor="text1"/>
                <w:spacing w:val="-6"/>
                <w:kern w:val="21"/>
                <w:szCs w:val="21"/>
                <w:lang w:val="en-US" w:eastAsia="zh-CN"/>
              </w:rPr>
              <w:fldChar w:fldCharType="begin"/>
            </w:r>
            <w:r w:rsidRPr="003A5950">
              <w:rPr>
                <w:rFonts w:ascii="Times New Roman" w:eastAsia="黑体"/>
                <w:snapToGrid w:val="0"/>
                <w:color w:val="000000" w:themeColor="text1"/>
                <w:spacing w:val="-6"/>
                <w:kern w:val="21"/>
                <w:szCs w:val="21"/>
                <w:lang w:val="en-US" w:eastAsia="zh-CN"/>
              </w:rPr>
              <w:instrText xml:space="preserve"> = 7 \* GB3 \* MERGEFORMAT </w:instrText>
            </w:r>
            <w:r w:rsidR="006E1511" w:rsidRPr="003A5950">
              <w:rPr>
                <w:rFonts w:ascii="Times New Roman" w:eastAsia="黑体"/>
                <w:snapToGrid w:val="0"/>
                <w:color w:val="000000" w:themeColor="text1"/>
                <w:spacing w:val="-6"/>
                <w:kern w:val="21"/>
                <w:szCs w:val="21"/>
                <w:lang w:val="en-US" w:eastAsia="zh-CN"/>
              </w:rPr>
              <w:fldChar w:fldCharType="separate"/>
            </w:r>
            <w:r w:rsidRPr="003A5950">
              <w:rPr>
                <w:rFonts w:ascii="Times New Roman" w:cs="宋体" w:hint="eastAsia"/>
                <w:color w:val="000000" w:themeColor="text1"/>
                <w:kern w:val="2"/>
                <w:szCs w:val="21"/>
                <w:lang w:val="en-US" w:eastAsia="zh-CN"/>
              </w:rPr>
              <w:t>⑦</w:t>
            </w:r>
            <w:r w:rsidR="006E1511" w:rsidRPr="003A5950">
              <w:rPr>
                <w:rFonts w:ascii="Times New Roman" w:eastAsia="黑体"/>
                <w:snapToGrid w:val="0"/>
                <w:color w:val="000000" w:themeColor="text1"/>
                <w:spacing w:val="-6"/>
                <w:kern w:val="21"/>
                <w:szCs w:val="21"/>
                <w:lang w:val="en-US" w:eastAsia="zh-CN"/>
              </w:rPr>
              <w:fldChar w:fldCharType="end"/>
            </w:r>
          </w:p>
        </w:tc>
      </w:tr>
      <w:tr w:rsidR="00A2373A" w:rsidRPr="006C225E" w:rsidTr="00E83300">
        <w:trPr>
          <w:trHeight w:val="340"/>
        </w:trPr>
        <w:tc>
          <w:tcPr>
            <w:tcW w:w="1162" w:type="dxa"/>
            <w:vMerge w:val="restart"/>
            <w:noWrap/>
            <w:vAlign w:val="center"/>
          </w:tcPr>
          <w:p w:rsidR="00A2373A" w:rsidRPr="003A5950" w:rsidRDefault="004511C7">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废气</w:t>
            </w:r>
          </w:p>
        </w:tc>
        <w:tc>
          <w:tcPr>
            <w:tcW w:w="1418" w:type="dxa"/>
            <w:noWrap/>
            <w:vAlign w:val="center"/>
          </w:tcPr>
          <w:p w:rsidR="00A2373A" w:rsidRPr="003A5950" w:rsidRDefault="004511C7">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VOC</w:t>
            </w:r>
            <w:r w:rsidRPr="003A5950">
              <w:rPr>
                <w:rFonts w:ascii="Times New Roman" w:hint="eastAsia"/>
                <w:snapToGrid w:val="0"/>
                <w:color w:val="000000" w:themeColor="text1"/>
                <w:kern w:val="21"/>
                <w:szCs w:val="21"/>
                <w:vertAlign w:val="subscript"/>
                <w:lang w:val="en-US" w:eastAsia="zh-CN"/>
              </w:rPr>
              <w:t>S</w:t>
            </w:r>
          </w:p>
        </w:tc>
        <w:tc>
          <w:tcPr>
            <w:tcW w:w="1843" w:type="dxa"/>
            <w:noWrap/>
            <w:vAlign w:val="center"/>
          </w:tcPr>
          <w:p w:rsidR="00A2373A" w:rsidRPr="006C225E" w:rsidRDefault="00591399">
            <w:pPr>
              <w:jc w:val="center"/>
              <w:rPr>
                <w:snapToGrid w:val="0"/>
                <w:color w:val="000000" w:themeColor="text1"/>
                <w:kern w:val="21"/>
                <w:sz w:val="21"/>
                <w:szCs w:val="21"/>
              </w:rPr>
            </w:pPr>
            <w:r w:rsidRPr="006C225E">
              <w:rPr>
                <w:snapToGrid w:val="0"/>
                <w:color w:val="000000" w:themeColor="text1"/>
                <w:kern w:val="21"/>
                <w:sz w:val="21"/>
                <w:szCs w:val="21"/>
              </w:rPr>
              <w:t>0.2957</w:t>
            </w:r>
          </w:p>
        </w:tc>
        <w:tc>
          <w:tcPr>
            <w:tcW w:w="1159" w:type="dxa"/>
            <w:noWrap/>
            <w:vAlign w:val="center"/>
          </w:tcPr>
          <w:p w:rsidR="00A2373A" w:rsidRPr="006C225E" w:rsidRDefault="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A2373A" w:rsidRPr="006C225E" w:rsidRDefault="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A2373A" w:rsidRPr="006C225E" w:rsidRDefault="002B3A20" w:rsidP="00450270">
            <w:pPr>
              <w:tabs>
                <w:tab w:val="left" w:pos="3620"/>
              </w:tabs>
              <w:adjustRightInd w:val="0"/>
              <w:snapToGrid w:val="0"/>
              <w:jc w:val="center"/>
              <w:rPr>
                <w:color w:val="000000" w:themeColor="text1"/>
                <w:sz w:val="21"/>
                <w:szCs w:val="21"/>
              </w:rPr>
            </w:pPr>
            <w:r w:rsidRPr="006C225E">
              <w:rPr>
                <w:color w:val="000000" w:themeColor="text1"/>
                <w:sz w:val="21"/>
                <w:szCs w:val="21"/>
              </w:rPr>
              <w:t>0.</w:t>
            </w:r>
            <w:r w:rsidR="00450270" w:rsidRPr="006C225E">
              <w:rPr>
                <w:rFonts w:hint="eastAsia"/>
                <w:color w:val="000000" w:themeColor="text1"/>
                <w:sz w:val="21"/>
                <w:szCs w:val="21"/>
              </w:rPr>
              <w:t>0582</w:t>
            </w:r>
          </w:p>
        </w:tc>
        <w:tc>
          <w:tcPr>
            <w:tcW w:w="1575" w:type="dxa"/>
            <w:noWrap/>
            <w:vAlign w:val="center"/>
          </w:tcPr>
          <w:p w:rsidR="00A2373A" w:rsidRPr="006C225E" w:rsidRDefault="00781FAB" w:rsidP="00450270">
            <w:pPr>
              <w:jc w:val="center"/>
              <w:rPr>
                <w:snapToGrid w:val="0"/>
                <w:color w:val="000000" w:themeColor="text1"/>
                <w:kern w:val="21"/>
                <w:sz w:val="21"/>
                <w:szCs w:val="21"/>
              </w:rPr>
            </w:pPr>
            <w:r w:rsidRPr="006C225E">
              <w:rPr>
                <w:snapToGrid w:val="0"/>
                <w:color w:val="000000" w:themeColor="text1"/>
                <w:kern w:val="21"/>
                <w:sz w:val="21"/>
                <w:szCs w:val="21"/>
              </w:rPr>
              <w:t>0.1772</w:t>
            </w:r>
          </w:p>
        </w:tc>
        <w:tc>
          <w:tcPr>
            <w:tcW w:w="2040" w:type="dxa"/>
            <w:noWrap/>
            <w:vAlign w:val="center"/>
          </w:tcPr>
          <w:p w:rsidR="00A2373A" w:rsidRPr="006C225E" w:rsidRDefault="00781FAB" w:rsidP="00450270">
            <w:pPr>
              <w:tabs>
                <w:tab w:val="left" w:pos="3620"/>
              </w:tabs>
              <w:adjustRightInd w:val="0"/>
              <w:snapToGrid w:val="0"/>
              <w:jc w:val="center"/>
              <w:rPr>
                <w:color w:val="000000" w:themeColor="text1"/>
                <w:sz w:val="21"/>
                <w:szCs w:val="21"/>
              </w:rPr>
            </w:pPr>
            <w:r w:rsidRPr="006C225E">
              <w:rPr>
                <w:color w:val="000000" w:themeColor="text1"/>
                <w:sz w:val="21"/>
                <w:szCs w:val="21"/>
              </w:rPr>
              <w:t>0.1767</w:t>
            </w:r>
          </w:p>
        </w:tc>
        <w:tc>
          <w:tcPr>
            <w:tcW w:w="1098" w:type="dxa"/>
            <w:noWrap/>
            <w:vAlign w:val="center"/>
          </w:tcPr>
          <w:p w:rsidR="00A2373A" w:rsidRPr="006C225E" w:rsidRDefault="00781FAB" w:rsidP="00AF22CF">
            <w:pPr>
              <w:tabs>
                <w:tab w:val="left" w:pos="3620"/>
              </w:tabs>
              <w:adjustRightInd w:val="0"/>
              <w:snapToGrid w:val="0"/>
              <w:jc w:val="center"/>
              <w:rPr>
                <w:color w:val="000000" w:themeColor="text1"/>
                <w:sz w:val="21"/>
                <w:szCs w:val="21"/>
              </w:rPr>
            </w:pPr>
            <w:r w:rsidRPr="006C225E">
              <w:rPr>
                <w:color w:val="000000" w:themeColor="text1"/>
                <w:sz w:val="21"/>
                <w:szCs w:val="21"/>
              </w:rPr>
              <w:t>-0.</w:t>
            </w:r>
            <w:r w:rsidR="00AF22CF" w:rsidRPr="006C225E">
              <w:rPr>
                <w:rFonts w:hint="eastAsia"/>
                <w:color w:val="000000" w:themeColor="text1"/>
                <w:sz w:val="21"/>
                <w:szCs w:val="21"/>
              </w:rPr>
              <w:t>1190</w:t>
            </w:r>
          </w:p>
        </w:tc>
      </w:tr>
      <w:tr w:rsidR="00A84C43" w:rsidRPr="006C225E" w:rsidTr="00E83300">
        <w:trPr>
          <w:trHeight w:val="340"/>
        </w:trPr>
        <w:tc>
          <w:tcPr>
            <w:tcW w:w="1162" w:type="dxa"/>
            <w:vMerge/>
            <w:noWrap/>
            <w:vAlign w:val="center"/>
          </w:tcPr>
          <w:p w:rsidR="00A84C43" w:rsidRPr="003A5950" w:rsidRDefault="00A84C43">
            <w:pPr>
              <w:pStyle w:val="af7"/>
              <w:spacing w:beforeLines="0" w:afterLines="0" w:line="240" w:lineRule="auto"/>
              <w:rPr>
                <w:rFonts w:ascii="Times New Roman"/>
                <w:snapToGrid w:val="0"/>
                <w:color w:val="000000" w:themeColor="text1"/>
                <w:kern w:val="21"/>
                <w:szCs w:val="21"/>
                <w:lang w:val="en-US" w:eastAsia="zh-CN"/>
              </w:rPr>
            </w:pPr>
          </w:p>
        </w:tc>
        <w:tc>
          <w:tcPr>
            <w:tcW w:w="1418" w:type="dxa"/>
            <w:noWrap/>
            <w:vAlign w:val="center"/>
          </w:tcPr>
          <w:p w:rsidR="00A84C43" w:rsidRPr="003A5950" w:rsidRDefault="00A84C43">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颗粒物</w:t>
            </w:r>
          </w:p>
        </w:tc>
        <w:tc>
          <w:tcPr>
            <w:tcW w:w="1843" w:type="dxa"/>
            <w:noWrap/>
            <w:vAlign w:val="center"/>
          </w:tcPr>
          <w:p w:rsidR="00A84C43" w:rsidRPr="006C225E" w:rsidRDefault="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159" w:type="dxa"/>
            <w:noWrap/>
            <w:vAlign w:val="center"/>
          </w:tcPr>
          <w:p w:rsidR="00A84C43" w:rsidRPr="006C225E" w:rsidRDefault="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A84C43" w:rsidRPr="006C225E" w:rsidRDefault="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A84C43" w:rsidRPr="006C225E" w:rsidRDefault="002B3A20">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0.0010</w:t>
            </w:r>
          </w:p>
        </w:tc>
        <w:tc>
          <w:tcPr>
            <w:tcW w:w="1575" w:type="dxa"/>
            <w:noWrap/>
            <w:vAlign w:val="center"/>
          </w:tcPr>
          <w:p w:rsidR="00A84C43" w:rsidRPr="006C225E" w:rsidRDefault="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2040" w:type="dxa"/>
            <w:noWrap/>
            <w:vAlign w:val="center"/>
          </w:tcPr>
          <w:p w:rsidR="00A84C43" w:rsidRPr="006C225E" w:rsidRDefault="00A84C43" w:rsidP="002B3A20">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0.0</w:t>
            </w:r>
            <w:r w:rsidR="002B3A20" w:rsidRPr="006C225E">
              <w:rPr>
                <w:rFonts w:hint="eastAsia"/>
                <w:color w:val="000000" w:themeColor="text1"/>
                <w:sz w:val="21"/>
                <w:szCs w:val="21"/>
              </w:rPr>
              <w:t>010</w:t>
            </w:r>
          </w:p>
        </w:tc>
        <w:tc>
          <w:tcPr>
            <w:tcW w:w="1098" w:type="dxa"/>
            <w:noWrap/>
            <w:vAlign w:val="center"/>
          </w:tcPr>
          <w:p w:rsidR="00A84C43" w:rsidRPr="006C225E" w:rsidRDefault="00A84C43" w:rsidP="002B3A20">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+0.0</w:t>
            </w:r>
            <w:r w:rsidR="002B3A20" w:rsidRPr="006C225E">
              <w:rPr>
                <w:rFonts w:hint="eastAsia"/>
                <w:color w:val="000000" w:themeColor="text1"/>
                <w:sz w:val="21"/>
                <w:szCs w:val="21"/>
              </w:rPr>
              <w:t>010</w:t>
            </w:r>
          </w:p>
        </w:tc>
      </w:tr>
      <w:tr w:rsidR="00A84C43" w:rsidRPr="006C225E" w:rsidTr="00E83300">
        <w:trPr>
          <w:trHeight w:val="340"/>
        </w:trPr>
        <w:tc>
          <w:tcPr>
            <w:tcW w:w="1162" w:type="dxa"/>
            <w:vMerge/>
            <w:noWrap/>
            <w:vAlign w:val="center"/>
          </w:tcPr>
          <w:p w:rsidR="00A84C43" w:rsidRPr="003A5950" w:rsidRDefault="00A84C43" w:rsidP="00A84C43">
            <w:pPr>
              <w:pStyle w:val="af7"/>
              <w:spacing w:beforeLines="0" w:afterLines="0" w:line="240" w:lineRule="auto"/>
              <w:rPr>
                <w:rFonts w:ascii="Times New Roman"/>
                <w:snapToGrid w:val="0"/>
                <w:color w:val="000000" w:themeColor="text1"/>
                <w:kern w:val="21"/>
                <w:szCs w:val="21"/>
                <w:lang w:val="en-US" w:eastAsia="zh-CN"/>
              </w:rPr>
            </w:pPr>
          </w:p>
        </w:tc>
        <w:tc>
          <w:tcPr>
            <w:tcW w:w="1418" w:type="dxa"/>
            <w:noWrap/>
            <w:vAlign w:val="center"/>
          </w:tcPr>
          <w:p w:rsidR="00A84C43" w:rsidRPr="003A5950" w:rsidRDefault="00A84C43" w:rsidP="00A84C43">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SO</w:t>
            </w:r>
            <w:r w:rsidRPr="003A5950">
              <w:rPr>
                <w:rFonts w:ascii="Times New Roman" w:hint="eastAsia"/>
                <w:snapToGrid w:val="0"/>
                <w:color w:val="000000" w:themeColor="text1"/>
                <w:kern w:val="21"/>
                <w:szCs w:val="21"/>
                <w:vertAlign w:val="subscript"/>
                <w:lang w:val="en-US" w:eastAsia="zh-CN"/>
              </w:rPr>
              <w:t>2</w:t>
            </w:r>
          </w:p>
        </w:tc>
        <w:tc>
          <w:tcPr>
            <w:tcW w:w="1843" w:type="dxa"/>
            <w:noWrap/>
            <w:vAlign w:val="center"/>
          </w:tcPr>
          <w:p w:rsidR="00A84C43" w:rsidRPr="006C225E" w:rsidRDefault="00A84C43" w:rsidP="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159" w:type="dxa"/>
            <w:noWrap/>
            <w:vAlign w:val="center"/>
          </w:tcPr>
          <w:p w:rsidR="00A84C43" w:rsidRPr="006C225E" w:rsidRDefault="00A84C43" w:rsidP="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A84C43" w:rsidRPr="006C225E" w:rsidRDefault="00A84C43" w:rsidP="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A84C43" w:rsidRPr="006C225E" w:rsidRDefault="00A84C43" w:rsidP="00A84C43">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w:t>
            </w:r>
          </w:p>
        </w:tc>
        <w:tc>
          <w:tcPr>
            <w:tcW w:w="1575" w:type="dxa"/>
            <w:noWrap/>
            <w:vAlign w:val="center"/>
          </w:tcPr>
          <w:p w:rsidR="00A84C43" w:rsidRPr="006C225E" w:rsidRDefault="00A84C43" w:rsidP="00A84C43">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w:t>
            </w:r>
          </w:p>
        </w:tc>
        <w:tc>
          <w:tcPr>
            <w:tcW w:w="2040" w:type="dxa"/>
            <w:noWrap/>
            <w:vAlign w:val="center"/>
          </w:tcPr>
          <w:p w:rsidR="00A84C43" w:rsidRPr="006C225E" w:rsidRDefault="00A84C43" w:rsidP="00A84C43">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w:t>
            </w:r>
          </w:p>
        </w:tc>
        <w:tc>
          <w:tcPr>
            <w:tcW w:w="1098" w:type="dxa"/>
            <w:noWrap/>
            <w:vAlign w:val="center"/>
          </w:tcPr>
          <w:p w:rsidR="00A84C43" w:rsidRPr="006C225E" w:rsidRDefault="00A84C43" w:rsidP="00A84C43">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w:t>
            </w:r>
          </w:p>
        </w:tc>
      </w:tr>
      <w:tr w:rsidR="00A84C43" w:rsidRPr="006C225E" w:rsidTr="00E83300">
        <w:trPr>
          <w:trHeight w:val="340"/>
        </w:trPr>
        <w:tc>
          <w:tcPr>
            <w:tcW w:w="1162" w:type="dxa"/>
            <w:vMerge/>
            <w:noWrap/>
            <w:vAlign w:val="center"/>
          </w:tcPr>
          <w:p w:rsidR="00A84C43" w:rsidRPr="003A5950" w:rsidRDefault="00A84C43" w:rsidP="00A84C43">
            <w:pPr>
              <w:pStyle w:val="af7"/>
              <w:spacing w:beforeLines="0" w:afterLines="0" w:line="240" w:lineRule="auto"/>
              <w:rPr>
                <w:rFonts w:ascii="Times New Roman"/>
                <w:snapToGrid w:val="0"/>
                <w:color w:val="000000" w:themeColor="text1"/>
                <w:kern w:val="21"/>
                <w:szCs w:val="21"/>
                <w:lang w:val="en-US" w:eastAsia="zh-CN"/>
              </w:rPr>
            </w:pPr>
          </w:p>
        </w:tc>
        <w:tc>
          <w:tcPr>
            <w:tcW w:w="1418" w:type="dxa"/>
            <w:noWrap/>
            <w:vAlign w:val="center"/>
          </w:tcPr>
          <w:p w:rsidR="00A84C43" w:rsidRPr="003A5950" w:rsidRDefault="00A84C43" w:rsidP="00A84C43">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NO</w:t>
            </w:r>
            <w:r w:rsidRPr="003A5950">
              <w:rPr>
                <w:rFonts w:ascii="Times New Roman" w:hint="eastAsia"/>
                <w:snapToGrid w:val="0"/>
                <w:color w:val="000000" w:themeColor="text1"/>
                <w:kern w:val="21"/>
                <w:szCs w:val="21"/>
                <w:vertAlign w:val="subscript"/>
                <w:lang w:val="en-US" w:eastAsia="zh-CN"/>
              </w:rPr>
              <w:t>X</w:t>
            </w:r>
          </w:p>
        </w:tc>
        <w:tc>
          <w:tcPr>
            <w:tcW w:w="1843" w:type="dxa"/>
            <w:noWrap/>
            <w:vAlign w:val="center"/>
          </w:tcPr>
          <w:p w:rsidR="00A84C43" w:rsidRPr="006C225E" w:rsidRDefault="00A84C43" w:rsidP="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159" w:type="dxa"/>
            <w:noWrap/>
            <w:vAlign w:val="center"/>
          </w:tcPr>
          <w:p w:rsidR="00A84C43" w:rsidRPr="006C225E" w:rsidRDefault="00A84C43" w:rsidP="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A84C43" w:rsidRPr="006C225E" w:rsidRDefault="00A84C43" w:rsidP="00A84C43">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A84C43" w:rsidRPr="006C225E" w:rsidRDefault="00A84C43" w:rsidP="00A84C43">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w:t>
            </w:r>
          </w:p>
        </w:tc>
        <w:tc>
          <w:tcPr>
            <w:tcW w:w="1575" w:type="dxa"/>
            <w:noWrap/>
            <w:vAlign w:val="center"/>
          </w:tcPr>
          <w:p w:rsidR="00A84C43" w:rsidRPr="006C225E" w:rsidRDefault="00A84C43" w:rsidP="00A84C43">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w:t>
            </w:r>
          </w:p>
        </w:tc>
        <w:tc>
          <w:tcPr>
            <w:tcW w:w="2040" w:type="dxa"/>
            <w:noWrap/>
            <w:vAlign w:val="center"/>
          </w:tcPr>
          <w:p w:rsidR="00A84C43" w:rsidRPr="006C225E" w:rsidRDefault="00A84C43" w:rsidP="00A84C43">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w:t>
            </w:r>
          </w:p>
        </w:tc>
        <w:tc>
          <w:tcPr>
            <w:tcW w:w="1098" w:type="dxa"/>
            <w:noWrap/>
            <w:vAlign w:val="center"/>
          </w:tcPr>
          <w:p w:rsidR="00A84C43" w:rsidRPr="006C225E" w:rsidRDefault="00A84C43" w:rsidP="00A84C43">
            <w:pPr>
              <w:tabs>
                <w:tab w:val="left" w:pos="3620"/>
              </w:tabs>
              <w:adjustRightInd w:val="0"/>
              <w:snapToGrid w:val="0"/>
              <w:jc w:val="center"/>
              <w:rPr>
                <w:color w:val="000000" w:themeColor="text1"/>
                <w:sz w:val="21"/>
                <w:szCs w:val="21"/>
              </w:rPr>
            </w:pPr>
            <w:r w:rsidRPr="006C225E">
              <w:rPr>
                <w:rFonts w:hint="eastAsia"/>
                <w:color w:val="000000" w:themeColor="text1"/>
                <w:sz w:val="21"/>
                <w:szCs w:val="21"/>
              </w:rPr>
              <w:t>/</w:t>
            </w:r>
          </w:p>
        </w:tc>
      </w:tr>
      <w:tr w:rsidR="002A5381" w:rsidRPr="006C225E" w:rsidTr="00E83300">
        <w:trPr>
          <w:trHeight w:val="340"/>
        </w:trPr>
        <w:tc>
          <w:tcPr>
            <w:tcW w:w="1162" w:type="dxa"/>
            <w:vMerge w:val="restart"/>
            <w:noWrap/>
            <w:vAlign w:val="center"/>
          </w:tcPr>
          <w:p w:rsidR="002A5381" w:rsidRPr="003A5950" w:rsidRDefault="002A5381" w:rsidP="002A5381">
            <w:pPr>
              <w:pStyle w:val="af7"/>
              <w:spacing w:before="24" w:after="24"/>
              <w:rPr>
                <w:rFonts w:ascii="Times New Roman"/>
                <w:snapToGrid w:val="0"/>
                <w:color w:val="000000" w:themeColor="text1"/>
                <w:kern w:val="21"/>
                <w:szCs w:val="21"/>
                <w:lang w:val="en-US" w:eastAsia="zh-CN"/>
              </w:rPr>
            </w:pPr>
            <w:r w:rsidRPr="003A5950">
              <w:rPr>
                <w:rFonts w:ascii="Times New Roman"/>
                <w:snapToGrid w:val="0"/>
                <w:color w:val="000000" w:themeColor="text1"/>
                <w:kern w:val="21"/>
                <w:szCs w:val="21"/>
                <w:lang w:val="en-US" w:eastAsia="zh-CN"/>
              </w:rPr>
              <w:t>废水</w:t>
            </w:r>
          </w:p>
        </w:tc>
        <w:tc>
          <w:tcPr>
            <w:tcW w:w="1418" w:type="dxa"/>
            <w:noWrap/>
            <w:vAlign w:val="center"/>
          </w:tcPr>
          <w:p w:rsidR="002A5381" w:rsidRPr="000E6851" w:rsidRDefault="002A5381" w:rsidP="002A5381">
            <w:pPr>
              <w:tabs>
                <w:tab w:val="left" w:pos="3620"/>
              </w:tabs>
              <w:adjustRightInd w:val="0"/>
              <w:snapToGrid w:val="0"/>
              <w:jc w:val="center"/>
              <w:rPr>
                <w:color w:val="000000" w:themeColor="text1"/>
                <w:sz w:val="21"/>
                <w:szCs w:val="21"/>
                <w:u w:val="single"/>
              </w:rPr>
            </w:pPr>
            <w:r w:rsidRPr="000E6851">
              <w:rPr>
                <w:color w:val="000000" w:themeColor="text1"/>
                <w:sz w:val="21"/>
                <w:szCs w:val="21"/>
                <w:u w:val="single"/>
              </w:rPr>
              <w:t>COD</w:t>
            </w:r>
          </w:p>
        </w:tc>
        <w:tc>
          <w:tcPr>
            <w:tcW w:w="1843"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0.0144</w:t>
            </w:r>
          </w:p>
        </w:tc>
        <w:tc>
          <w:tcPr>
            <w:tcW w:w="1159"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1803"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1680" w:type="dxa"/>
            <w:noWrap/>
            <w:vAlign w:val="center"/>
          </w:tcPr>
          <w:p w:rsidR="002A5381" w:rsidRPr="000E6851" w:rsidRDefault="002A5381" w:rsidP="002A5381">
            <w:pPr>
              <w:jc w:val="center"/>
              <w:rPr>
                <w:color w:val="000000" w:themeColor="text1"/>
                <w:sz w:val="21"/>
                <w:szCs w:val="21"/>
                <w:u w:val="single"/>
              </w:rPr>
            </w:pPr>
            <w:r w:rsidRPr="000E6851">
              <w:rPr>
                <w:snapToGrid w:val="0"/>
                <w:color w:val="000000" w:themeColor="text1"/>
                <w:kern w:val="21"/>
                <w:sz w:val="21"/>
                <w:szCs w:val="21"/>
                <w:u w:val="single"/>
              </w:rPr>
              <w:t>0.0029</w:t>
            </w:r>
          </w:p>
        </w:tc>
        <w:tc>
          <w:tcPr>
            <w:tcW w:w="1575"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2040"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0.0173</w:t>
            </w:r>
          </w:p>
        </w:tc>
        <w:tc>
          <w:tcPr>
            <w:tcW w:w="1098"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w:t>
            </w:r>
            <w:r w:rsidRPr="000E6851">
              <w:rPr>
                <w:snapToGrid w:val="0"/>
                <w:color w:val="000000" w:themeColor="text1"/>
                <w:kern w:val="21"/>
                <w:sz w:val="21"/>
                <w:szCs w:val="21"/>
                <w:u w:val="single"/>
              </w:rPr>
              <w:t>0.0029</w:t>
            </w:r>
          </w:p>
        </w:tc>
      </w:tr>
      <w:tr w:rsidR="002A5381" w:rsidRPr="006C225E" w:rsidTr="00E83300">
        <w:trPr>
          <w:trHeight w:val="340"/>
        </w:trPr>
        <w:tc>
          <w:tcPr>
            <w:tcW w:w="1162" w:type="dxa"/>
            <w:vMerge/>
            <w:noWrap/>
            <w:vAlign w:val="center"/>
          </w:tcPr>
          <w:p w:rsidR="002A5381" w:rsidRPr="003A5950" w:rsidRDefault="002A5381" w:rsidP="002A5381">
            <w:pPr>
              <w:pStyle w:val="af7"/>
              <w:spacing w:before="24" w:after="24"/>
              <w:rPr>
                <w:rFonts w:ascii="Times New Roman"/>
                <w:snapToGrid w:val="0"/>
                <w:color w:val="000000" w:themeColor="text1"/>
                <w:kern w:val="21"/>
                <w:szCs w:val="21"/>
                <w:lang w:val="en-US" w:eastAsia="zh-CN"/>
              </w:rPr>
            </w:pPr>
          </w:p>
        </w:tc>
        <w:tc>
          <w:tcPr>
            <w:tcW w:w="1418" w:type="dxa"/>
            <w:noWrap/>
            <w:vAlign w:val="center"/>
          </w:tcPr>
          <w:p w:rsidR="002A5381" w:rsidRPr="000E6851" w:rsidRDefault="002A5381" w:rsidP="002A5381">
            <w:pPr>
              <w:tabs>
                <w:tab w:val="left" w:pos="3620"/>
              </w:tabs>
              <w:adjustRightInd w:val="0"/>
              <w:snapToGrid w:val="0"/>
              <w:jc w:val="center"/>
              <w:rPr>
                <w:color w:val="000000" w:themeColor="text1"/>
                <w:sz w:val="21"/>
                <w:szCs w:val="21"/>
                <w:u w:val="single"/>
              </w:rPr>
            </w:pPr>
            <w:r w:rsidRPr="000E6851">
              <w:rPr>
                <w:color w:val="000000" w:themeColor="text1"/>
                <w:sz w:val="21"/>
                <w:szCs w:val="21"/>
                <w:u w:val="single"/>
              </w:rPr>
              <w:t>SS</w:t>
            </w:r>
          </w:p>
        </w:tc>
        <w:tc>
          <w:tcPr>
            <w:tcW w:w="1843" w:type="dxa"/>
            <w:noWrap/>
            <w:vAlign w:val="center"/>
          </w:tcPr>
          <w:p w:rsidR="002A5381" w:rsidRPr="000E6851" w:rsidRDefault="002A5381" w:rsidP="002A5381">
            <w:pPr>
              <w:jc w:val="center"/>
              <w:rPr>
                <w:color w:val="000000" w:themeColor="text1"/>
                <w:sz w:val="21"/>
                <w:szCs w:val="21"/>
                <w:u w:val="single"/>
              </w:rPr>
            </w:pPr>
            <w:r w:rsidRPr="000E6851">
              <w:rPr>
                <w:snapToGrid w:val="0"/>
                <w:color w:val="000000" w:themeColor="text1"/>
                <w:kern w:val="21"/>
                <w:sz w:val="21"/>
                <w:szCs w:val="21"/>
                <w:u w:val="single"/>
              </w:rPr>
              <w:t>0.0036</w:t>
            </w:r>
          </w:p>
        </w:tc>
        <w:tc>
          <w:tcPr>
            <w:tcW w:w="1159"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1803"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1680" w:type="dxa"/>
            <w:noWrap/>
            <w:vAlign w:val="center"/>
          </w:tcPr>
          <w:p w:rsidR="002A5381" w:rsidRPr="000E6851" w:rsidRDefault="002A5381" w:rsidP="002A5381">
            <w:pPr>
              <w:jc w:val="center"/>
              <w:rPr>
                <w:color w:val="000000" w:themeColor="text1"/>
                <w:sz w:val="21"/>
                <w:szCs w:val="21"/>
                <w:u w:val="single"/>
              </w:rPr>
            </w:pPr>
            <w:r w:rsidRPr="000E6851">
              <w:rPr>
                <w:snapToGrid w:val="0"/>
                <w:color w:val="000000" w:themeColor="text1"/>
                <w:kern w:val="21"/>
                <w:sz w:val="21"/>
                <w:szCs w:val="21"/>
                <w:u w:val="single"/>
              </w:rPr>
              <w:t>0.0007</w:t>
            </w:r>
          </w:p>
        </w:tc>
        <w:tc>
          <w:tcPr>
            <w:tcW w:w="1575"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2040"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0.0043</w:t>
            </w:r>
          </w:p>
        </w:tc>
        <w:tc>
          <w:tcPr>
            <w:tcW w:w="1098"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w:t>
            </w:r>
            <w:r w:rsidRPr="000E6851">
              <w:rPr>
                <w:snapToGrid w:val="0"/>
                <w:color w:val="000000" w:themeColor="text1"/>
                <w:kern w:val="21"/>
                <w:sz w:val="21"/>
                <w:szCs w:val="21"/>
                <w:u w:val="single"/>
              </w:rPr>
              <w:t>0.0007</w:t>
            </w:r>
          </w:p>
        </w:tc>
      </w:tr>
      <w:tr w:rsidR="002A5381" w:rsidRPr="006C225E" w:rsidTr="00E83300">
        <w:trPr>
          <w:trHeight w:val="340"/>
        </w:trPr>
        <w:tc>
          <w:tcPr>
            <w:tcW w:w="1162" w:type="dxa"/>
            <w:vMerge/>
            <w:noWrap/>
            <w:vAlign w:val="center"/>
          </w:tcPr>
          <w:p w:rsidR="002A5381" w:rsidRPr="003A5950" w:rsidRDefault="002A5381" w:rsidP="002A5381">
            <w:pPr>
              <w:pStyle w:val="af7"/>
              <w:spacing w:before="24" w:after="24"/>
              <w:rPr>
                <w:rFonts w:ascii="Times New Roman"/>
                <w:snapToGrid w:val="0"/>
                <w:color w:val="000000" w:themeColor="text1"/>
                <w:kern w:val="21"/>
                <w:szCs w:val="21"/>
                <w:lang w:val="en-US" w:eastAsia="zh-CN"/>
              </w:rPr>
            </w:pPr>
          </w:p>
        </w:tc>
        <w:tc>
          <w:tcPr>
            <w:tcW w:w="1418" w:type="dxa"/>
            <w:noWrap/>
            <w:vAlign w:val="center"/>
          </w:tcPr>
          <w:p w:rsidR="002A5381" w:rsidRPr="000E6851" w:rsidRDefault="002A5381" w:rsidP="002A5381">
            <w:pPr>
              <w:tabs>
                <w:tab w:val="left" w:pos="3620"/>
              </w:tabs>
              <w:adjustRightInd w:val="0"/>
              <w:snapToGrid w:val="0"/>
              <w:jc w:val="center"/>
              <w:rPr>
                <w:color w:val="000000" w:themeColor="text1"/>
                <w:sz w:val="21"/>
                <w:szCs w:val="21"/>
                <w:u w:val="single"/>
              </w:rPr>
            </w:pPr>
            <w:r w:rsidRPr="000E6851">
              <w:rPr>
                <w:color w:val="000000" w:themeColor="text1"/>
                <w:sz w:val="21"/>
                <w:szCs w:val="21"/>
                <w:u w:val="single"/>
              </w:rPr>
              <w:t>NH</w:t>
            </w:r>
            <w:r w:rsidRPr="000E6851">
              <w:rPr>
                <w:color w:val="000000" w:themeColor="text1"/>
                <w:sz w:val="21"/>
                <w:szCs w:val="21"/>
                <w:u w:val="single"/>
                <w:vertAlign w:val="subscript"/>
              </w:rPr>
              <w:t>3</w:t>
            </w:r>
            <w:r w:rsidRPr="000E6851">
              <w:rPr>
                <w:color w:val="000000" w:themeColor="text1"/>
                <w:sz w:val="21"/>
                <w:szCs w:val="21"/>
                <w:u w:val="single"/>
              </w:rPr>
              <w:t>-N</w:t>
            </w:r>
          </w:p>
        </w:tc>
        <w:tc>
          <w:tcPr>
            <w:tcW w:w="1843"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0.0007</w:t>
            </w:r>
          </w:p>
        </w:tc>
        <w:tc>
          <w:tcPr>
            <w:tcW w:w="1159"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1803"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1680" w:type="dxa"/>
            <w:noWrap/>
            <w:vAlign w:val="center"/>
          </w:tcPr>
          <w:p w:rsidR="002A5381" w:rsidRPr="000E6851" w:rsidRDefault="002A5381" w:rsidP="002A5381">
            <w:pPr>
              <w:jc w:val="center"/>
              <w:rPr>
                <w:color w:val="000000" w:themeColor="text1"/>
                <w:sz w:val="21"/>
                <w:szCs w:val="21"/>
                <w:u w:val="single"/>
              </w:rPr>
            </w:pPr>
            <w:r w:rsidRPr="000E6851">
              <w:rPr>
                <w:snapToGrid w:val="0"/>
                <w:color w:val="000000" w:themeColor="text1"/>
                <w:kern w:val="21"/>
                <w:sz w:val="21"/>
                <w:szCs w:val="21"/>
                <w:u w:val="single"/>
              </w:rPr>
              <w:t>0.0001</w:t>
            </w:r>
          </w:p>
        </w:tc>
        <w:tc>
          <w:tcPr>
            <w:tcW w:w="1575"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2040"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0.0008</w:t>
            </w:r>
          </w:p>
        </w:tc>
        <w:tc>
          <w:tcPr>
            <w:tcW w:w="1098"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w:t>
            </w:r>
            <w:r w:rsidRPr="000E6851">
              <w:rPr>
                <w:snapToGrid w:val="0"/>
                <w:color w:val="000000" w:themeColor="text1"/>
                <w:kern w:val="21"/>
                <w:sz w:val="21"/>
                <w:szCs w:val="21"/>
                <w:u w:val="single"/>
              </w:rPr>
              <w:t>0.0001</w:t>
            </w:r>
          </w:p>
        </w:tc>
      </w:tr>
      <w:tr w:rsidR="002A5381" w:rsidRPr="006C225E" w:rsidTr="00E83300">
        <w:trPr>
          <w:trHeight w:val="340"/>
        </w:trPr>
        <w:tc>
          <w:tcPr>
            <w:tcW w:w="1162" w:type="dxa"/>
            <w:vMerge/>
            <w:noWrap/>
            <w:vAlign w:val="center"/>
          </w:tcPr>
          <w:p w:rsidR="002A5381" w:rsidRPr="003A5950" w:rsidRDefault="002A5381" w:rsidP="002A5381">
            <w:pPr>
              <w:pStyle w:val="af7"/>
              <w:spacing w:before="24" w:after="24"/>
              <w:rPr>
                <w:rFonts w:ascii="Times New Roman"/>
                <w:snapToGrid w:val="0"/>
                <w:color w:val="000000" w:themeColor="text1"/>
                <w:kern w:val="21"/>
                <w:szCs w:val="21"/>
                <w:lang w:val="en-US" w:eastAsia="zh-CN"/>
              </w:rPr>
            </w:pPr>
          </w:p>
        </w:tc>
        <w:tc>
          <w:tcPr>
            <w:tcW w:w="1418" w:type="dxa"/>
            <w:noWrap/>
            <w:vAlign w:val="center"/>
          </w:tcPr>
          <w:p w:rsidR="002A5381" w:rsidRPr="000E6851" w:rsidRDefault="002A5381" w:rsidP="002A5381">
            <w:pPr>
              <w:tabs>
                <w:tab w:val="left" w:pos="3620"/>
              </w:tabs>
              <w:adjustRightInd w:val="0"/>
              <w:snapToGrid w:val="0"/>
              <w:jc w:val="center"/>
              <w:rPr>
                <w:color w:val="000000" w:themeColor="text1"/>
                <w:sz w:val="21"/>
                <w:szCs w:val="21"/>
                <w:u w:val="single"/>
              </w:rPr>
            </w:pPr>
            <w:r w:rsidRPr="000E6851">
              <w:rPr>
                <w:color w:val="000000" w:themeColor="text1"/>
                <w:sz w:val="21"/>
                <w:szCs w:val="21"/>
                <w:u w:val="single"/>
              </w:rPr>
              <w:t>TP</w:t>
            </w:r>
          </w:p>
        </w:tc>
        <w:tc>
          <w:tcPr>
            <w:tcW w:w="1843" w:type="dxa"/>
            <w:noWrap/>
            <w:vAlign w:val="center"/>
          </w:tcPr>
          <w:p w:rsidR="002A5381" w:rsidRPr="000E6851" w:rsidRDefault="002A5381" w:rsidP="002A5381">
            <w:pPr>
              <w:jc w:val="center"/>
              <w:rPr>
                <w:color w:val="000000" w:themeColor="text1"/>
                <w:sz w:val="21"/>
                <w:szCs w:val="21"/>
                <w:u w:val="single"/>
              </w:rPr>
            </w:pPr>
            <w:r w:rsidRPr="000E6851">
              <w:rPr>
                <w:snapToGrid w:val="0"/>
                <w:color w:val="000000" w:themeColor="text1"/>
                <w:kern w:val="21"/>
                <w:sz w:val="21"/>
                <w:szCs w:val="21"/>
                <w:u w:val="single"/>
              </w:rPr>
              <w:t>0.00014</w:t>
            </w:r>
          </w:p>
        </w:tc>
        <w:tc>
          <w:tcPr>
            <w:tcW w:w="1159"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1803"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1680" w:type="dxa"/>
            <w:noWrap/>
            <w:vAlign w:val="center"/>
          </w:tcPr>
          <w:p w:rsidR="002A5381" w:rsidRPr="000E6851" w:rsidRDefault="002A5381" w:rsidP="002A5381">
            <w:pPr>
              <w:jc w:val="center"/>
              <w:rPr>
                <w:color w:val="000000" w:themeColor="text1"/>
                <w:sz w:val="21"/>
                <w:szCs w:val="21"/>
                <w:u w:val="single"/>
              </w:rPr>
            </w:pPr>
            <w:r w:rsidRPr="000E6851">
              <w:rPr>
                <w:snapToGrid w:val="0"/>
                <w:color w:val="000000" w:themeColor="text1"/>
                <w:kern w:val="21"/>
                <w:sz w:val="21"/>
                <w:szCs w:val="21"/>
                <w:u w:val="single"/>
              </w:rPr>
              <w:t>0.00003</w:t>
            </w:r>
          </w:p>
        </w:tc>
        <w:tc>
          <w:tcPr>
            <w:tcW w:w="1575"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2040"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0.00017</w:t>
            </w:r>
          </w:p>
        </w:tc>
        <w:tc>
          <w:tcPr>
            <w:tcW w:w="1098"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w:t>
            </w:r>
            <w:r w:rsidRPr="000E6851">
              <w:rPr>
                <w:snapToGrid w:val="0"/>
                <w:color w:val="000000" w:themeColor="text1"/>
                <w:kern w:val="21"/>
                <w:sz w:val="21"/>
                <w:szCs w:val="21"/>
                <w:u w:val="single"/>
              </w:rPr>
              <w:t>0.00003</w:t>
            </w:r>
          </w:p>
        </w:tc>
      </w:tr>
      <w:tr w:rsidR="002A5381" w:rsidRPr="006C225E" w:rsidTr="00E83300">
        <w:trPr>
          <w:trHeight w:val="340"/>
        </w:trPr>
        <w:tc>
          <w:tcPr>
            <w:tcW w:w="1162" w:type="dxa"/>
            <w:vMerge/>
            <w:noWrap/>
            <w:vAlign w:val="center"/>
          </w:tcPr>
          <w:p w:rsidR="002A5381" w:rsidRPr="003A5950" w:rsidRDefault="002A5381" w:rsidP="002A5381">
            <w:pPr>
              <w:pStyle w:val="af7"/>
              <w:spacing w:beforeLines="0" w:afterLines="0" w:line="240" w:lineRule="auto"/>
              <w:rPr>
                <w:rFonts w:ascii="Times New Roman"/>
                <w:snapToGrid w:val="0"/>
                <w:color w:val="000000" w:themeColor="text1"/>
                <w:kern w:val="21"/>
                <w:szCs w:val="21"/>
                <w:lang w:val="en-US" w:eastAsia="zh-CN"/>
              </w:rPr>
            </w:pPr>
          </w:p>
        </w:tc>
        <w:tc>
          <w:tcPr>
            <w:tcW w:w="1418" w:type="dxa"/>
            <w:noWrap/>
            <w:vAlign w:val="center"/>
          </w:tcPr>
          <w:p w:rsidR="002A5381" w:rsidRPr="000E6851" w:rsidRDefault="002A5381" w:rsidP="002A5381">
            <w:pPr>
              <w:tabs>
                <w:tab w:val="left" w:pos="3620"/>
              </w:tabs>
              <w:adjustRightInd w:val="0"/>
              <w:snapToGrid w:val="0"/>
              <w:jc w:val="center"/>
              <w:rPr>
                <w:color w:val="000000" w:themeColor="text1"/>
                <w:sz w:val="21"/>
                <w:szCs w:val="21"/>
                <w:u w:val="single"/>
              </w:rPr>
            </w:pPr>
            <w:r w:rsidRPr="000E6851">
              <w:rPr>
                <w:color w:val="000000" w:themeColor="text1"/>
                <w:sz w:val="21"/>
                <w:szCs w:val="21"/>
                <w:u w:val="single"/>
              </w:rPr>
              <w:t>T</w:t>
            </w:r>
            <w:r w:rsidRPr="000E6851">
              <w:rPr>
                <w:rFonts w:hint="eastAsia"/>
                <w:color w:val="000000" w:themeColor="text1"/>
                <w:sz w:val="21"/>
                <w:szCs w:val="21"/>
                <w:u w:val="single"/>
              </w:rPr>
              <w:t>N</w:t>
            </w:r>
          </w:p>
        </w:tc>
        <w:tc>
          <w:tcPr>
            <w:tcW w:w="1843" w:type="dxa"/>
            <w:noWrap/>
            <w:vAlign w:val="center"/>
          </w:tcPr>
          <w:p w:rsidR="002A5381" w:rsidRPr="000E6851" w:rsidRDefault="002A5381" w:rsidP="002A5381">
            <w:pPr>
              <w:jc w:val="center"/>
              <w:rPr>
                <w:color w:val="000000" w:themeColor="text1"/>
                <w:sz w:val="21"/>
                <w:szCs w:val="21"/>
                <w:u w:val="single"/>
              </w:rPr>
            </w:pPr>
            <w:r w:rsidRPr="000E6851">
              <w:rPr>
                <w:snapToGrid w:val="0"/>
                <w:color w:val="000000" w:themeColor="text1"/>
                <w:kern w:val="21"/>
                <w:sz w:val="21"/>
                <w:szCs w:val="21"/>
                <w:u w:val="single"/>
              </w:rPr>
              <w:t>0.0054</w:t>
            </w:r>
          </w:p>
        </w:tc>
        <w:tc>
          <w:tcPr>
            <w:tcW w:w="1159"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1803"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1680" w:type="dxa"/>
            <w:noWrap/>
            <w:vAlign w:val="center"/>
          </w:tcPr>
          <w:p w:rsidR="002A5381" w:rsidRPr="000E6851" w:rsidRDefault="002A5381" w:rsidP="002A5381">
            <w:pPr>
              <w:jc w:val="center"/>
              <w:rPr>
                <w:color w:val="000000" w:themeColor="text1"/>
                <w:sz w:val="21"/>
                <w:szCs w:val="21"/>
                <w:u w:val="single"/>
              </w:rPr>
            </w:pPr>
            <w:r w:rsidRPr="000E6851">
              <w:rPr>
                <w:snapToGrid w:val="0"/>
                <w:color w:val="000000" w:themeColor="text1"/>
                <w:kern w:val="21"/>
                <w:sz w:val="21"/>
                <w:szCs w:val="21"/>
                <w:u w:val="single"/>
              </w:rPr>
              <w:t>0.0011</w:t>
            </w:r>
          </w:p>
        </w:tc>
        <w:tc>
          <w:tcPr>
            <w:tcW w:w="1575" w:type="dxa"/>
            <w:noWrap/>
            <w:vAlign w:val="center"/>
          </w:tcPr>
          <w:p w:rsidR="002A5381" w:rsidRPr="000E6851" w:rsidRDefault="002A5381" w:rsidP="002A5381">
            <w:pPr>
              <w:jc w:val="center"/>
              <w:rPr>
                <w:snapToGrid w:val="0"/>
                <w:color w:val="000000" w:themeColor="text1"/>
                <w:kern w:val="21"/>
                <w:sz w:val="21"/>
                <w:szCs w:val="21"/>
                <w:u w:val="single"/>
              </w:rPr>
            </w:pPr>
            <w:r w:rsidRPr="000E6851">
              <w:rPr>
                <w:rFonts w:hint="eastAsia"/>
                <w:snapToGrid w:val="0"/>
                <w:color w:val="000000" w:themeColor="text1"/>
                <w:kern w:val="21"/>
                <w:sz w:val="21"/>
                <w:szCs w:val="21"/>
                <w:u w:val="single"/>
              </w:rPr>
              <w:t>/</w:t>
            </w:r>
          </w:p>
        </w:tc>
        <w:tc>
          <w:tcPr>
            <w:tcW w:w="2040"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0.0065</w:t>
            </w:r>
          </w:p>
        </w:tc>
        <w:tc>
          <w:tcPr>
            <w:tcW w:w="1098" w:type="dxa"/>
            <w:noWrap/>
            <w:vAlign w:val="center"/>
          </w:tcPr>
          <w:p w:rsidR="002A5381" w:rsidRPr="000E6851" w:rsidRDefault="002A5381" w:rsidP="002A5381">
            <w:pPr>
              <w:jc w:val="center"/>
              <w:rPr>
                <w:color w:val="000000" w:themeColor="text1"/>
                <w:sz w:val="21"/>
                <w:szCs w:val="21"/>
                <w:u w:val="single"/>
              </w:rPr>
            </w:pPr>
            <w:r w:rsidRPr="000E6851">
              <w:rPr>
                <w:rFonts w:hint="eastAsia"/>
                <w:snapToGrid w:val="0"/>
                <w:color w:val="000000" w:themeColor="text1"/>
                <w:kern w:val="21"/>
                <w:sz w:val="21"/>
                <w:szCs w:val="21"/>
                <w:u w:val="single"/>
              </w:rPr>
              <w:t>+</w:t>
            </w:r>
            <w:r w:rsidRPr="000E6851">
              <w:rPr>
                <w:snapToGrid w:val="0"/>
                <w:color w:val="000000" w:themeColor="text1"/>
                <w:kern w:val="21"/>
                <w:sz w:val="21"/>
                <w:szCs w:val="21"/>
                <w:u w:val="single"/>
              </w:rPr>
              <w:t>0.0011</w:t>
            </w:r>
          </w:p>
        </w:tc>
      </w:tr>
      <w:tr w:rsidR="00C0194F" w:rsidRPr="006C225E" w:rsidTr="00E83300">
        <w:trPr>
          <w:trHeight w:val="340"/>
        </w:trPr>
        <w:tc>
          <w:tcPr>
            <w:tcW w:w="1162" w:type="dxa"/>
            <w:vMerge w:val="restart"/>
            <w:noWrap/>
            <w:vAlign w:val="center"/>
          </w:tcPr>
          <w:p w:rsidR="00C0194F" w:rsidRPr="003A5950" w:rsidRDefault="00C0194F" w:rsidP="00AC43D9">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snapToGrid w:val="0"/>
                <w:color w:val="000000" w:themeColor="text1"/>
                <w:kern w:val="21"/>
                <w:szCs w:val="21"/>
                <w:lang w:val="en-US" w:eastAsia="zh-CN"/>
              </w:rPr>
              <w:t>一般工业</w:t>
            </w:r>
          </w:p>
          <w:p w:rsidR="00C0194F" w:rsidRPr="003A5950" w:rsidRDefault="00C0194F" w:rsidP="00AC43D9">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snapToGrid w:val="0"/>
                <w:color w:val="000000" w:themeColor="text1"/>
                <w:kern w:val="21"/>
                <w:szCs w:val="21"/>
                <w:lang w:val="en-US" w:eastAsia="zh-CN"/>
              </w:rPr>
              <w:t>固体废物</w:t>
            </w:r>
          </w:p>
        </w:tc>
        <w:tc>
          <w:tcPr>
            <w:tcW w:w="1418" w:type="dxa"/>
            <w:noWrap/>
            <w:vAlign w:val="center"/>
          </w:tcPr>
          <w:p w:rsidR="00C0194F" w:rsidRPr="003A5950" w:rsidRDefault="00C0194F" w:rsidP="00AC43D9">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边角料</w:t>
            </w:r>
          </w:p>
        </w:tc>
        <w:tc>
          <w:tcPr>
            <w:tcW w:w="1843" w:type="dxa"/>
            <w:noWrap/>
            <w:vAlign w:val="center"/>
          </w:tcPr>
          <w:p w:rsidR="00C0194F" w:rsidRPr="006C225E" w:rsidRDefault="00C0194F" w:rsidP="00AC43D9">
            <w:pPr>
              <w:jc w:val="center"/>
              <w:rPr>
                <w:color w:val="000000" w:themeColor="text1"/>
                <w:sz w:val="21"/>
                <w:szCs w:val="21"/>
              </w:rPr>
            </w:pPr>
            <w:r w:rsidRPr="006C225E">
              <w:rPr>
                <w:rFonts w:hint="eastAsia"/>
                <w:snapToGrid w:val="0"/>
                <w:color w:val="000000" w:themeColor="text1"/>
                <w:kern w:val="21"/>
                <w:sz w:val="21"/>
                <w:szCs w:val="21"/>
              </w:rPr>
              <w:t>2</w:t>
            </w:r>
          </w:p>
        </w:tc>
        <w:tc>
          <w:tcPr>
            <w:tcW w:w="1159" w:type="dxa"/>
            <w:noWrap/>
            <w:vAlign w:val="center"/>
          </w:tcPr>
          <w:p w:rsidR="00C0194F" w:rsidRPr="006C225E" w:rsidRDefault="00C0194F"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C0194F" w:rsidRPr="006C225E" w:rsidRDefault="00C0194F"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C0194F" w:rsidRPr="006C225E" w:rsidRDefault="00C0194F" w:rsidP="00AC43D9">
            <w:pPr>
              <w:adjustRightInd w:val="0"/>
              <w:snapToGrid w:val="0"/>
              <w:jc w:val="center"/>
              <w:rPr>
                <w:color w:val="000000" w:themeColor="text1"/>
                <w:sz w:val="21"/>
                <w:szCs w:val="21"/>
              </w:rPr>
            </w:pPr>
            <w:r w:rsidRPr="006C225E">
              <w:rPr>
                <w:rFonts w:hint="eastAsia"/>
                <w:color w:val="000000" w:themeColor="text1"/>
                <w:sz w:val="21"/>
                <w:szCs w:val="21"/>
              </w:rPr>
              <w:t>/</w:t>
            </w:r>
          </w:p>
        </w:tc>
        <w:tc>
          <w:tcPr>
            <w:tcW w:w="1575" w:type="dxa"/>
            <w:noWrap/>
            <w:vAlign w:val="center"/>
          </w:tcPr>
          <w:p w:rsidR="00C0194F" w:rsidRPr="006C225E" w:rsidRDefault="00C0194F" w:rsidP="00AC43D9">
            <w:pPr>
              <w:jc w:val="center"/>
              <w:rPr>
                <w:color w:val="000000" w:themeColor="text1"/>
                <w:sz w:val="21"/>
                <w:szCs w:val="21"/>
              </w:rPr>
            </w:pPr>
            <w:r w:rsidRPr="006C225E">
              <w:rPr>
                <w:rFonts w:hint="eastAsia"/>
                <w:snapToGrid w:val="0"/>
                <w:color w:val="000000" w:themeColor="text1"/>
                <w:kern w:val="21"/>
                <w:sz w:val="21"/>
                <w:szCs w:val="21"/>
              </w:rPr>
              <w:t>1</w:t>
            </w:r>
          </w:p>
        </w:tc>
        <w:tc>
          <w:tcPr>
            <w:tcW w:w="2040" w:type="dxa"/>
            <w:noWrap/>
            <w:vAlign w:val="center"/>
          </w:tcPr>
          <w:p w:rsidR="00C0194F" w:rsidRPr="006C225E" w:rsidRDefault="00C0194F" w:rsidP="00AC43D9">
            <w:pPr>
              <w:adjustRightInd w:val="0"/>
              <w:snapToGrid w:val="0"/>
              <w:jc w:val="center"/>
              <w:rPr>
                <w:color w:val="000000" w:themeColor="text1"/>
                <w:sz w:val="21"/>
                <w:szCs w:val="21"/>
              </w:rPr>
            </w:pPr>
            <w:r w:rsidRPr="006C225E">
              <w:rPr>
                <w:rFonts w:hint="eastAsia"/>
                <w:snapToGrid w:val="0"/>
                <w:color w:val="000000" w:themeColor="text1"/>
                <w:kern w:val="21"/>
                <w:sz w:val="21"/>
                <w:szCs w:val="21"/>
              </w:rPr>
              <w:t>1</w:t>
            </w:r>
          </w:p>
        </w:tc>
        <w:tc>
          <w:tcPr>
            <w:tcW w:w="1098" w:type="dxa"/>
            <w:noWrap/>
            <w:vAlign w:val="center"/>
          </w:tcPr>
          <w:p w:rsidR="00C0194F" w:rsidRPr="006C225E" w:rsidRDefault="00C0194F" w:rsidP="00AC43D9">
            <w:pPr>
              <w:adjustRightInd w:val="0"/>
              <w:snapToGrid w:val="0"/>
              <w:jc w:val="center"/>
              <w:rPr>
                <w:color w:val="000000" w:themeColor="text1"/>
                <w:sz w:val="21"/>
                <w:szCs w:val="21"/>
              </w:rPr>
            </w:pPr>
            <w:r w:rsidRPr="006C225E">
              <w:rPr>
                <w:rFonts w:hint="eastAsia"/>
                <w:color w:val="000000" w:themeColor="text1"/>
                <w:sz w:val="21"/>
                <w:szCs w:val="21"/>
              </w:rPr>
              <w:t>-1</w:t>
            </w:r>
          </w:p>
        </w:tc>
      </w:tr>
      <w:tr w:rsidR="00C0194F" w:rsidRPr="006C225E" w:rsidTr="00E83300">
        <w:trPr>
          <w:trHeight w:val="340"/>
        </w:trPr>
        <w:tc>
          <w:tcPr>
            <w:tcW w:w="1162" w:type="dxa"/>
            <w:vMerge/>
            <w:noWrap/>
            <w:vAlign w:val="center"/>
          </w:tcPr>
          <w:p w:rsidR="00C0194F" w:rsidRPr="003A5950" w:rsidRDefault="00C0194F" w:rsidP="00AC43D9">
            <w:pPr>
              <w:pStyle w:val="af7"/>
              <w:spacing w:beforeLines="0" w:afterLines="0" w:line="240" w:lineRule="auto"/>
              <w:rPr>
                <w:rFonts w:ascii="Times New Roman"/>
                <w:snapToGrid w:val="0"/>
                <w:color w:val="000000" w:themeColor="text1"/>
                <w:kern w:val="21"/>
                <w:szCs w:val="21"/>
                <w:lang w:val="en-US" w:eastAsia="zh-CN"/>
              </w:rPr>
            </w:pPr>
          </w:p>
        </w:tc>
        <w:tc>
          <w:tcPr>
            <w:tcW w:w="1418" w:type="dxa"/>
            <w:noWrap/>
            <w:vAlign w:val="center"/>
          </w:tcPr>
          <w:p w:rsidR="00C0194F" w:rsidRPr="003A5950" w:rsidRDefault="00C0194F" w:rsidP="00AC43D9">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不合格品</w:t>
            </w:r>
          </w:p>
        </w:tc>
        <w:tc>
          <w:tcPr>
            <w:tcW w:w="1843" w:type="dxa"/>
            <w:noWrap/>
            <w:vAlign w:val="center"/>
          </w:tcPr>
          <w:p w:rsidR="00C0194F" w:rsidRPr="006C225E" w:rsidRDefault="00C0194F"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0</w:t>
            </w:r>
          </w:p>
        </w:tc>
        <w:tc>
          <w:tcPr>
            <w:tcW w:w="1159" w:type="dxa"/>
            <w:noWrap/>
            <w:vAlign w:val="center"/>
          </w:tcPr>
          <w:p w:rsidR="00C0194F" w:rsidRPr="006C225E" w:rsidRDefault="00C0194F"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C0194F" w:rsidRPr="006C225E" w:rsidRDefault="00C0194F"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C0194F" w:rsidRPr="006C225E" w:rsidRDefault="00C0194F" w:rsidP="00AC43D9">
            <w:pPr>
              <w:adjustRightInd w:val="0"/>
              <w:snapToGrid w:val="0"/>
              <w:jc w:val="center"/>
              <w:rPr>
                <w:color w:val="000000" w:themeColor="text1"/>
                <w:sz w:val="21"/>
                <w:szCs w:val="21"/>
              </w:rPr>
            </w:pPr>
            <w:r w:rsidRPr="006C225E">
              <w:rPr>
                <w:rFonts w:hint="eastAsia"/>
                <w:color w:val="000000" w:themeColor="text1"/>
                <w:sz w:val="21"/>
                <w:szCs w:val="21"/>
              </w:rPr>
              <w:t>2</w:t>
            </w:r>
          </w:p>
        </w:tc>
        <w:tc>
          <w:tcPr>
            <w:tcW w:w="1575" w:type="dxa"/>
            <w:noWrap/>
            <w:vAlign w:val="center"/>
          </w:tcPr>
          <w:p w:rsidR="00C0194F" w:rsidRPr="006C225E" w:rsidRDefault="00C0194F"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2040" w:type="dxa"/>
            <w:noWrap/>
            <w:vAlign w:val="center"/>
          </w:tcPr>
          <w:p w:rsidR="00C0194F" w:rsidRPr="006C225E" w:rsidRDefault="00C0194F" w:rsidP="00AC43D9">
            <w:pPr>
              <w:adjustRightInd w:val="0"/>
              <w:snapToGrid w:val="0"/>
              <w:jc w:val="center"/>
              <w:rPr>
                <w:snapToGrid w:val="0"/>
                <w:color w:val="000000" w:themeColor="text1"/>
                <w:kern w:val="21"/>
                <w:sz w:val="21"/>
                <w:szCs w:val="21"/>
              </w:rPr>
            </w:pPr>
            <w:r w:rsidRPr="006C225E">
              <w:rPr>
                <w:rFonts w:hint="eastAsia"/>
                <w:snapToGrid w:val="0"/>
                <w:color w:val="000000" w:themeColor="text1"/>
                <w:kern w:val="21"/>
                <w:sz w:val="21"/>
                <w:szCs w:val="21"/>
              </w:rPr>
              <w:t>2</w:t>
            </w:r>
          </w:p>
        </w:tc>
        <w:tc>
          <w:tcPr>
            <w:tcW w:w="1098" w:type="dxa"/>
            <w:noWrap/>
            <w:vAlign w:val="center"/>
          </w:tcPr>
          <w:p w:rsidR="00C0194F" w:rsidRPr="006C225E" w:rsidRDefault="00C0194F" w:rsidP="00AC43D9">
            <w:pPr>
              <w:adjustRightInd w:val="0"/>
              <w:snapToGrid w:val="0"/>
              <w:jc w:val="center"/>
              <w:rPr>
                <w:color w:val="000000" w:themeColor="text1"/>
                <w:sz w:val="21"/>
                <w:szCs w:val="21"/>
              </w:rPr>
            </w:pPr>
            <w:r w:rsidRPr="006C225E">
              <w:rPr>
                <w:rFonts w:hint="eastAsia"/>
                <w:color w:val="000000" w:themeColor="text1"/>
                <w:sz w:val="21"/>
                <w:szCs w:val="21"/>
              </w:rPr>
              <w:t>+2</w:t>
            </w:r>
          </w:p>
        </w:tc>
      </w:tr>
      <w:tr w:rsidR="007627BE" w:rsidRPr="006C225E" w:rsidTr="00E83300">
        <w:trPr>
          <w:trHeight w:val="340"/>
        </w:trPr>
        <w:tc>
          <w:tcPr>
            <w:tcW w:w="1162" w:type="dxa"/>
            <w:vMerge/>
            <w:noWrap/>
            <w:vAlign w:val="center"/>
          </w:tcPr>
          <w:p w:rsidR="007627BE" w:rsidRPr="003A5950" w:rsidRDefault="007627BE" w:rsidP="007627BE">
            <w:pPr>
              <w:pStyle w:val="af7"/>
              <w:spacing w:beforeLines="0" w:afterLines="0" w:line="240" w:lineRule="auto"/>
              <w:rPr>
                <w:rFonts w:ascii="Times New Roman"/>
                <w:snapToGrid w:val="0"/>
                <w:color w:val="000000" w:themeColor="text1"/>
                <w:kern w:val="21"/>
                <w:szCs w:val="21"/>
                <w:lang w:val="en-US" w:eastAsia="zh-CN"/>
              </w:rPr>
            </w:pPr>
          </w:p>
        </w:tc>
        <w:tc>
          <w:tcPr>
            <w:tcW w:w="1418" w:type="dxa"/>
            <w:noWrap/>
            <w:vAlign w:val="center"/>
          </w:tcPr>
          <w:p w:rsidR="007627BE" w:rsidRPr="003A5950" w:rsidRDefault="007627BE" w:rsidP="007627BE">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废包装袋</w:t>
            </w:r>
          </w:p>
        </w:tc>
        <w:tc>
          <w:tcPr>
            <w:tcW w:w="1843" w:type="dxa"/>
            <w:noWrap/>
            <w:vAlign w:val="center"/>
          </w:tcPr>
          <w:p w:rsidR="007627BE" w:rsidRPr="006C225E" w:rsidRDefault="007627BE" w:rsidP="007627BE">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159" w:type="dxa"/>
            <w:noWrap/>
            <w:vAlign w:val="center"/>
          </w:tcPr>
          <w:p w:rsidR="007627BE" w:rsidRPr="006C225E" w:rsidRDefault="007627BE" w:rsidP="007627BE">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7627BE" w:rsidRPr="006C225E" w:rsidRDefault="007627BE" w:rsidP="007627BE">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7627BE" w:rsidRPr="006C225E" w:rsidRDefault="007627BE" w:rsidP="007627BE">
            <w:pPr>
              <w:adjustRightInd w:val="0"/>
              <w:snapToGrid w:val="0"/>
              <w:jc w:val="center"/>
              <w:rPr>
                <w:color w:val="000000" w:themeColor="text1"/>
                <w:sz w:val="21"/>
                <w:szCs w:val="21"/>
              </w:rPr>
            </w:pPr>
            <w:r w:rsidRPr="006C225E">
              <w:rPr>
                <w:rFonts w:hint="eastAsia"/>
                <w:color w:val="000000" w:themeColor="text1"/>
                <w:sz w:val="21"/>
                <w:szCs w:val="21"/>
              </w:rPr>
              <w:t>0.5</w:t>
            </w:r>
          </w:p>
        </w:tc>
        <w:tc>
          <w:tcPr>
            <w:tcW w:w="1575" w:type="dxa"/>
            <w:noWrap/>
            <w:vAlign w:val="center"/>
          </w:tcPr>
          <w:p w:rsidR="007627BE" w:rsidRPr="006C225E" w:rsidRDefault="007627BE" w:rsidP="007627BE">
            <w:pPr>
              <w:jc w:val="center"/>
            </w:pPr>
            <w:r w:rsidRPr="006C225E">
              <w:rPr>
                <w:rFonts w:hint="eastAsia"/>
                <w:snapToGrid w:val="0"/>
                <w:color w:val="000000" w:themeColor="text1"/>
                <w:kern w:val="21"/>
                <w:sz w:val="21"/>
                <w:szCs w:val="21"/>
              </w:rPr>
              <w:t>/</w:t>
            </w:r>
          </w:p>
        </w:tc>
        <w:tc>
          <w:tcPr>
            <w:tcW w:w="2040" w:type="dxa"/>
            <w:noWrap/>
            <w:vAlign w:val="center"/>
          </w:tcPr>
          <w:p w:rsidR="007627BE" w:rsidRPr="006C225E" w:rsidRDefault="007627BE" w:rsidP="007627BE">
            <w:pPr>
              <w:adjustRightInd w:val="0"/>
              <w:snapToGrid w:val="0"/>
              <w:jc w:val="center"/>
              <w:rPr>
                <w:color w:val="000000" w:themeColor="text1"/>
                <w:sz w:val="21"/>
                <w:szCs w:val="21"/>
              </w:rPr>
            </w:pPr>
            <w:r w:rsidRPr="006C225E">
              <w:rPr>
                <w:rFonts w:hint="eastAsia"/>
                <w:color w:val="000000" w:themeColor="text1"/>
                <w:sz w:val="21"/>
                <w:szCs w:val="21"/>
              </w:rPr>
              <w:t>0.5</w:t>
            </w:r>
          </w:p>
        </w:tc>
        <w:tc>
          <w:tcPr>
            <w:tcW w:w="1098" w:type="dxa"/>
            <w:noWrap/>
            <w:vAlign w:val="center"/>
          </w:tcPr>
          <w:p w:rsidR="007627BE" w:rsidRPr="006C225E" w:rsidRDefault="007627BE" w:rsidP="007627BE">
            <w:pPr>
              <w:adjustRightInd w:val="0"/>
              <w:snapToGrid w:val="0"/>
              <w:jc w:val="center"/>
              <w:rPr>
                <w:color w:val="000000" w:themeColor="text1"/>
                <w:sz w:val="21"/>
                <w:szCs w:val="21"/>
              </w:rPr>
            </w:pPr>
            <w:r w:rsidRPr="006C225E">
              <w:rPr>
                <w:rFonts w:hint="eastAsia"/>
                <w:color w:val="000000" w:themeColor="text1"/>
                <w:sz w:val="21"/>
                <w:szCs w:val="21"/>
              </w:rPr>
              <w:t>+0.5</w:t>
            </w:r>
          </w:p>
        </w:tc>
      </w:tr>
      <w:tr w:rsidR="007627BE" w:rsidRPr="006C225E" w:rsidTr="00E83300">
        <w:trPr>
          <w:trHeight w:val="340"/>
        </w:trPr>
        <w:tc>
          <w:tcPr>
            <w:tcW w:w="1162" w:type="dxa"/>
            <w:vMerge/>
            <w:noWrap/>
            <w:vAlign w:val="center"/>
          </w:tcPr>
          <w:p w:rsidR="007627BE" w:rsidRPr="003A5950" w:rsidRDefault="007627BE" w:rsidP="007627BE">
            <w:pPr>
              <w:pStyle w:val="af7"/>
              <w:spacing w:beforeLines="0" w:afterLines="0" w:line="240" w:lineRule="auto"/>
              <w:rPr>
                <w:rFonts w:ascii="Times New Roman"/>
                <w:snapToGrid w:val="0"/>
                <w:color w:val="000000" w:themeColor="text1"/>
                <w:kern w:val="21"/>
                <w:szCs w:val="21"/>
                <w:lang w:val="en-US" w:eastAsia="zh-CN"/>
              </w:rPr>
            </w:pPr>
          </w:p>
        </w:tc>
        <w:tc>
          <w:tcPr>
            <w:tcW w:w="1418" w:type="dxa"/>
            <w:noWrap/>
            <w:vAlign w:val="center"/>
          </w:tcPr>
          <w:p w:rsidR="007627BE" w:rsidRPr="003A5950" w:rsidRDefault="007627BE" w:rsidP="007627BE">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除尘器收集尘</w:t>
            </w:r>
          </w:p>
        </w:tc>
        <w:tc>
          <w:tcPr>
            <w:tcW w:w="1843" w:type="dxa"/>
            <w:noWrap/>
            <w:vAlign w:val="center"/>
          </w:tcPr>
          <w:p w:rsidR="007627BE" w:rsidRPr="006C225E" w:rsidRDefault="007627BE" w:rsidP="007627BE">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159" w:type="dxa"/>
            <w:noWrap/>
            <w:vAlign w:val="center"/>
          </w:tcPr>
          <w:p w:rsidR="007627BE" w:rsidRPr="006C225E" w:rsidRDefault="007627BE" w:rsidP="007627BE">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7627BE" w:rsidRPr="006C225E" w:rsidRDefault="007627BE" w:rsidP="007627BE">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7627BE" w:rsidRPr="006C225E" w:rsidRDefault="0086174F" w:rsidP="007627BE">
            <w:pPr>
              <w:adjustRightInd w:val="0"/>
              <w:snapToGrid w:val="0"/>
              <w:jc w:val="center"/>
              <w:rPr>
                <w:color w:val="000000" w:themeColor="text1"/>
                <w:sz w:val="21"/>
                <w:szCs w:val="21"/>
              </w:rPr>
            </w:pPr>
            <w:r w:rsidRPr="006C225E">
              <w:rPr>
                <w:rFonts w:hint="eastAsia"/>
                <w:color w:val="000000" w:themeColor="text1"/>
                <w:sz w:val="21"/>
                <w:szCs w:val="21"/>
              </w:rPr>
              <w:t>0.015</w:t>
            </w:r>
          </w:p>
        </w:tc>
        <w:tc>
          <w:tcPr>
            <w:tcW w:w="1575" w:type="dxa"/>
            <w:noWrap/>
            <w:vAlign w:val="center"/>
          </w:tcPr>
          <w:p w:rsidR="007627BE" w:rsidRPr="006C225E" w:rsidRDefault="007627BE" w:rsidP="007627BE">
            <w:pPr>
              <w:jc w:val="center"/>
            </w:pPr>
            <w:r w:rsidRPr="006C225E">
              <w:rPr>
                <w:rFonts w:hint="eastAsia"/>
                <w:snapToGrid w:val="0"/>
                <w:color w:val="000000" w:themeColor="text1"/>
                <w:kern w:val="21"/>
                <w:sz w:val="21"/>
                <w:szCs w:val="21"/>
              </w:rPr>
              <w:t>/</w:t>
            </w:r>
          </w:p>
        </w:tc>
        <w:tc>
          <w:tcPr>
            <w:tcW w:w="2040" w:type="dxa"/>
            <w:noWrap/>
            <w:vAlign w:val="center"/>
          </w:tcPr>
          <w:p w:rsidR="007627BE" w:rsidRPr="006C225E" w:rsidRDefault="0086174F" w:rsidP="007627BE">
            <w:pPr>
              <w:adjustRightInd w:val="0"/>
              <w:snapToGrid w:val="0"/>
              <w:jc w:val="center"/>
              <w:rPr>
                <w:color w:val="000000" w:themeColor="text1"/>
                <w:sz w:val="21"/>
                <w:szCs w:val="21"/>
              </w:rPr>
            </w:pPr>
            <w:r w:rsidRPr="006C225E">
              <w:rPr>
                <w:rFonts w:hint="eastAsia"/>
                <w:color w:val="000000" w:themeColor="text1"/>
                <w:sz w:val="21"/>
                <w:szCs w:val="21"/>
              </w:rPr>
              <w:t>0.015</w:t>
            </w:r>
          </w:p>
        </w:tc>
        <w:tc>
          <w:tcPr>
            <w:tcW w:w="1098" w:type="dxa"/>
            <w:noWrap/>
            <w:vAlign w:val="center"/>
          </w:tcPr>
          <w:p w:rsidR="007627BE" w:rsidRPr="006C225E" w:rsidRDefault="007627BE" w:rsidP="0086174F">
            <w:pPr>
              <w:adjustRightInd w:val="0"/>
              <w:snapToGrid w:val="0"/>
              <w:jc w:val="center"/>
              <w:rPr>
                <w:color w:val="000000" w:themeColor="text1"/>
                <w:sz w:val="21"/>
                <w:szCs w:val="21"/>
              </w:rPr>
            </w:pPr>
            <w:r w:rsidRPr="006C225E">
              <w:rPr>
                <w:rFonts w:hint="eastAsia"/>
                <w:color w:val="000000" w:themeColor="text1"/>
                <w:sz w:val="21"/>
                <w:szCs w:val="21"/>
              </w:rPr>
              <w:t>+</w:t>
            </w:r>
            <w:r w:rsidR="0086174F" w:rsidRPr="006C225E">
              <w:rPr>
                <w:rFonts w:hint="eastAsia"/>
                <w:color w:val="000000" w:themeColor="text1"/>
                <w:sz w:val="21"/>
                <w:szCs w:val="21"/>
              </w:rPr>
              <w:t>0.015</w:t>
            </w:r>
          </w:p>
        </w:tc>
      </w:tr>
      <w:tr w:rsidR="00781FAB" w:rsidRPr="006C225E" w:rsidTr="00E83300">
        <w:trPr>
          <w:trHeight w:val="340"/>
        </w:trPr>
        <w:tc>
          <w:tcPr>
            <w:tcW w:w="1162" w:type="dxa"/>
            <w:vMerge w:val="restart"/>
            <w:noWrap/>
            <w:vAlign w:val="center"/>
          </w:tcPr>
          <w:p w:rsidR="00781FAB" w:rsidRPr="003A5950" w:rsidRDefault="00781FAB" w:rsidP="00AC43D9">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危险废物</w:t>
            </w:r>
          </w:p>
        </w:tc>
        <w:tc>
          <w:tcPr>
            <w:tcW w:w="1418" w:type="dxa"/>
            <w:noWrap/>
            <w:vAlign w:val="center"/>
          </w:tcPr>
          <w:p w:rsidR="00781FAB" w:rsidRPr="003A5950" w:rsidRDefault="00781FAB" w:rsidP="00AC43D9">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废油墨桶</w:t>
            </w:r>
          </w:p>
        </w:tc>
        <w:tc>
          <w:tcPr>
            <w:tcW w:w="1843" w:type="dxa"/>
            <w:noWrap/>
            <w:vAlign w:val="center"/>
          </w:tcPr>
          <w:p w:rsidR="00781FAB" w:rsidRPr="006C225E" w:rsidRDefault="00781FAB"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0.2</w:t>
            </w:r>
          </w:p>
        </w:tc>
        <w:tc>
          <w:tcPr>
            <w:tcW w:w="1159" w:type="dxa"/>
            <w:noWrap/>
            <w:vAlign w:val="center"/>
          </w:tcPr>
          <w:p w:rsidR="00781FAB" w:rsidRPr="006C225E" w:rsidRDefault="00781FAB"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781FAB" w:rsidRPr="006C225E" w:rsidRDefault="00781FAB"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781FAB" w:rsidRPr="006C225E" w:rsidRDefault="00781FAB" w:rsidP="00AC43D9">
            <w:pPr>
              <w:adjustRightInd w:val="0"/>
              <w:snapToGrid w:val="0"/>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575" w:type="dxa"/>
            <w:noWrap/>
            <w:vAlign w:val="center"/>
          </w:tcPr>
          <w:p w:rsidR="00781FAB" w:rsidRPr="006C225E" w:rsidRDefault="00781FAB"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0.1</w:t>
            </w:r>
          </w:p>
        </w:tc>
        <w:tc>
          <w:tcPr>
            <w:tcW w:w="2040" w:type="dxa"/>
            <w:noWrap/>
            <w:vAlign w:val="center"/>
          </w:tcPr>
          <w:p w:rsidR="00781FAB" w:rsidRPr="006C225E" w:rsidRDefault="00781FAB" w:rsidP="00AC43D9">
            <w:pPr>
              <w:jc w:val="center"/>
              <w:rPr>
                <w:snapToGrid w:val="0"/>
                <w:color w:val="000000" w:themeColor="text1"/>
                <w:kern w:val="21"/>
                <w:sz w:val="21"/>
                <w:szCs w:val="21"/>
              </w:rPr>
            </w:pPr>
            <w:r w:rsidRPr="006C225E">
              <w:rPr>
                <w:rFonts w:hint="eastAsia"/>
                <w:snapToGrid w:val="0"/>
                <w:color w:val="000000" w:themeColor="text1"/>
                <w:kern w:val="21"/>
                <w:sz w:val="21"/>
                <w:szCs w:val="21"/>
              </w:rPr>
              <w:t>0.1</w:t>
            </w:r>
          </w:p>
        </w:tc>
        <w:tc>
          <w:tcPr>
            <w:tcW w:w="1098" w:type="dxa"/>
            <w:noWrap/>
            <w:vAlign w:val="center"/>
          </w:tcPr>
          <w:p w:rsidR="00781FAB" w:rsidRPr="006C225E" w:rsidRDefault="00781FAB" w:rsidP="00AC43D9">
            <w:pPr>
              <w:adjustRightInd w:val="0"/>
              <w:snapToGrid w:val="0"/>
              <w:jc w:val="center"/>
              <w:rPr>
                <w:snapToGrid w:val="0"/>
                <w:color w:val="000000" w:themeColor="text1"/>
                <w:kern w:val="21"/>
                <w:sz w:val="21"/>
                <w:szCs w:val="21"/>
              </w:rPr>
            </w:pPr>
            <w:r w:rsidRPr="006C225E">
              <w:rPr>
                <w:rFonts w:hint="eastAsia"/>
                <w:snapToGrid w:val="0"/>
                <w:color w:val="000000" w:themeColor="text1"/>
                <w:kern w:val="21"/>
                <w:sz w:val="21"/>
                <w:szCs w:val="21"/>
              </w:rPr>
              <w:t>-0.1</w:t>
            </w:r>
          </w:p>
        </w:tc>
      </w:tr>
      <w:tr w:rsidR="00781FAB" w:rsidRPr="006C225E" w:rsidTr="00E83300">
        <w:trPr>
          <w:trHeight w:val="340"/>
        </w:trPr>
        <w:tc>
          <w:tcPr>
            <w:tcW w:w="1162" w:type="dxa"/>
            <w:vMerge/>
            <w:noWrap/>
            <w:vAlign w:val="center"/>
          </w:tcPr>
          <w:p w:rsidR="00781FAB" w:rsidRPr="003A5950" w:rsidRDefault="00781FAB" w:rsidP="00781FAB">
            <w:pPr>
              <w:pStyle w:val="af7"/>
              <w:spacing w:beforeLines="0" w:afterLines="0" w:line="240" w:lineRule="auto"/>
              <w:rPr>
                <w:rFonts w:ascii="Times New Roman"/>
                <w:snapToGrid w:val="0"/>
                <w:color w:val="000000" w:themeColor="text1"/>
                <w:kern w:val="21"/>
                <w:szCs w:val="21"/>
                <w:lang w:val="en-US" w:eastAsia="zh-CN"/>
              </w:rPr>
            </w:pPr>
          </w:p>
        </w:tc>
        <w:tc>
          <w:tcPr>
            <w:tcW w:w="1418" w:type="dxa"/>
            <w:noWrap/>
            <w:vAlign w:val="center"/>
          </w:tcPr>
          <w:p w:rsidR="00781FAB" w:rsidRPr="003A5950" w:rsidRDefault="00781FAB" w:rsidP="00781FAB">
            <w:pPr>
              <w:pStyle w:val="af7"/>
              <w:spacing w:beforeLines="0" w:afterLines="0" w:line="240" w:lineRule="auto"/>
              <w:rPr>
                <w:rFonts w:ascii="Times New Roman"/>
                <w:snapToGrid w:val="0"/>
                <w:color w:val="000000" w:themeColor="text1"/>
                <w:kern w:val="21"/>
                <w:szCs w:val="21"/>
                <w:lang w:val="en-US" w:eastAsia="zh-CN"/>
              </w:rPr>
            </w:pPr>
            <w:r w:rsidRPr="003A5950">
              <w:rPr>
                <w:rFonts w:ascii="Times New Roman" w:hint="eastAsia"/>
                <w:snapToGrid w:val="0"/>
                <w:color w:val="000000" w:themeColor="text1"/>
                <w:kern w:val="21"/>
                <w:szCs w:val="21"/>
                <w:lang w:val="en-US" w:eastAsia="zh-CN"/>
              </w:rPr>
              <w:t>废活性炭</w:t>
            </w:r>
          </w:p>
        </w:tc>
        <w:tc>
          <w:tcPr>
            <w:tcW w:w="1843" w:type="dxa"/>
            <w:noWrap/>
            <w:vAlign w:val="center"/>
          </w:tcPr>
          <w:p w:rsidR="00781FAB" w:rsidRPr="006C225E" w:rsidRDefault="00781FAB" w:rsidP="00781FAB">
            <w:pPr>
              <w:jc w:val="center"/>
              <w:rPr>
                <w:snapToGrid w:val="0"/>
                <w:color w:val="000000" w:themeColor="text1"/>
                <w:kern w:val="21"/>
                <w:sz w:val="21"/>
                <w:szCs w:val="21"/>
              </w:rPr>
            </w:pPr>
            <w:r w:rsidRPr="006C225E">
              <w:rPr>
                <w:snapToGrid w:val="0"/>
                <w:color w:val="000000" w:themeColor="text1"/>
                <w:kern w:val="21"/>
                <w:sz w:val="21"/>
                <w:szCs w:val="21"/>
              </w:rPr>
              <w:t>3.72</w:t>
            </w:r>
          </w:p>
        </w:tc>
        <w:tc>
          <w:tcPr>
            <w:tcW w:w="1159" w:type="dxa"/>
            <w:noWrap/>
            <w:vAlign w:val="center"/>
          </w:tcPr>
          <w:p w:rsidR="00781FAB" w:rsidRPr="006C225E" w:rsidRDefault="00781FAB" w:rsidP="00781FAB">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781FAB" w:rsidRPr="006C225E" w:rsidRDefault="00781FAB" w:rsidP="00781FAB">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781FAB" w:rsidRPr="006C225E" w:rsidRDefault="00781FAB" w:rsidP="00781FAB">
            <w:pPr>
              <w:adjustRightInd w:val="0"/>
              <w:snapToGrid w:val="0"/>
              <w:jc w:val="center"/>
              <w:rPr>
                <w:snapToGrid w:val="0"/>
                <w:color w:val="000000" w:themeColor="text1"/>
                <w:kern w:val="21"/>
                <w:sz w:val="21"/>
                <w:szCs w:val="21"/>
              </w:rPr>
            </w:pPr>
            <w:r w:rsidRPr="006C225E">
              <w:rPr>
                <w:snapToGrid w:val="0"/>
                <w:color w:val="000000" w:themeColor="text1"/>
                <w:kern w:val="21"/>
                <w:sz w:val="21"/>
                <w:szCs w:val="21"/>
              </w:rPr>
              <w:t>0.2</w:t>
            </w:r>
          </w:p>
        </w:tc>
        <w:tc>
          <w:tcPr>
            <w:tcW w:w="1575" w:type="dxa"/>
            <w:noWrap/>
            <w:vAlign w:val="center"/>
          </w:tcPr>
          <w:p w:rsidR="00781FAB" w:rsidRPr="006C225E" w:rsidRDefault="00781FAB" w:rsidP="00781FAB">
            <w:pPr>
              <w:jc w:val="center"/>
              <w:rPr>
                <w:snapToGrid w:val="0"/>
                <w:color w:val="000000" w:themeColor="text1"/>
                <w:kern w:val="21"/>
                <w:sz w:val="21"/>
                <w:szCs w:val="21"/>
              </w:rPr>
            </w:pPr>
            <w:r w:rsidRPr="006C225E">
              <w:rPr>
                <w:snapToGrid w:val="0"/>
                <w:color w:val="000000" w:themeColor="text1"/>
                <w:kern w:val="21"/>
                <w:sz w:val="21"/>
                <w:szCs w:val="21"/>
              </w:rPr>
              <w:t>3.72</w:t>
            </w:r>
          </w:p>
        </w:tc>
        <w:tc>
          <w:tcPr>
            <w:tcW w:w="2040" w:type="dxa"/>
            <w:noWrap/>
            <w:vAlign w:val="center"/>
          </w:tcPr>
          <w:p w:rsidR="00781FAB" w:rsidRPr="006C225E" w:rsidRDefault="00781FAB" w:rsidP="00781FAB">
            <w:pPr>
              <w:adjustRightInd w:val="0"/>
              <w:snapToGrid w:val="0"/>
              <w:jc w:val="center"/>
              <w:rPr>
                <w:snapToGrid w:val="0"/>
                <w:color w:val="000000" w:themeColor="text1"/>
                <w:kern w:val="21"/>
                <w:sz w:val="21"/>
                <w:szCs w:val="21"/>
              </w:rPr>
            </w:pPr>
            <w:r w:rsidRPr="006C225E">
              <w:rPr>
                <w:rFonts w:hint="eastAsia"/>
                <w:snapToGrid w:val="0"/>
                <w:color w:val="000000" w:themeColor="text1"/>
                <w:kern w:val="21"/>
                <w:sz w:val="21"/>
                <w:szCs w:val="21"/>
              </w:rPr>
              <w:t>0.2</w:t>
            </w:r>
          </w:p>
        </w:tc>
        <w:tc>
          <w:tcPr>
            <w:tcW w:w="1098" w:type="dxa"/>
            <w:noWrap/>
            <w:vAlign w:val="center"/>
          </w:tcPr>
          <w:p w:rsidR="00781FAB" w:rsidRPr="006C225E" w:rsidRDefault="00781FAB" w:rsidP="00781FAB">
            <w:pPr>
              <w:adjustRightInd w:val="0"/>
              <w:snapToGrid w:val="0"/>
              <w:jc w:val="center"/>
              <w:rPr>
                <w:snapToGrid w:val="0"/>
                <w:color w:val="000000" w:themeColor="text1"/>
                <w:kern w:val="21"/>
                <w:sz w:val="21"/>
                <w:szCs w:val="21"/>
              </w:rPr>
            </w:pPr>
            <w:r w:rsidRPr="006C225E">
              <w:rPr>
                <w:rFonts w:hint="eastAsia"/>
                <w:snapToGrid w:val="0"/>
                <w:color w:val="000000" w:themeColor="text1"/>
                <w:kern w:val="21"/>
                <w:sz w:val="21"/>
                <w:szCs w:val="21"/>
              </w:rPr>
              <w:t>-3.52</w:t>
            </w:r>
          </w:p>
        </w:tc>
      </w:tr>
      <w:tr w:rsidR="00781FAB" w:rsidRPr="006C225E" w:rsidTr="00E83300">
        <w:trPr>
          <w:trHeight w:val="340"/>
        </w:trPr>
        <w:tc>
          <w:tcPr>
            <w:tcW w:w="1162" w:type="dxa"/>
            <w:vMerge/>
            <w:noWrap/>
            <w:vAlign w:val="center"/>
          </w:tcPr>
          <w:p w:rsidR="00781FAB" w:rsidRPr="003A5950" w:rsidRDefault="00781FAB" w:rsidP="00781FAB">
            <w:pPr>
              <w:pStyle w:val="af7"/>
              <w:spacing w:beforeLines="0" w:afterLines="0" w:line="240" w:lineRule="auto"/>
              <w:rPr>
                <w:rFonts w:ascii="Times New Roman"/>
                <w:snapToGrid w:val="0"/>
                <w:kern w:val="21"/>
                <w:szCs w:val="21"/>
                <w:lang w:val="en-US" w:eastAsia="zh-CN"/>
              </w:rPr>
            </w:pPr>
          </w:p>
        </w:tc>
        <w:tc>
          <w:tcPr>
            <w:tcW w:w="1418" w:type="dxa"/>
            <w:noWrap/>
            <w:vAlign w:val="center"/>
          </w:tcPr>
          <w:p w:rsidR="00781FAB" w:rsidRPr="003A5950" w:rsidRDefault="00781FAB" w:rsidP="00781FAB">
            <w:pPr>
              <w:pStyle w:val="af7"/>
              <w:spacing w:beforeLines="0" w:afterLines="0" w:line="240" w:lineRule="auto"/>
              <w:rPr>
                <w:rFonts w:ascii="Times New Roman"/>
                <w:snapToGrid w:val="0"/>
                <w:kern w:val="21"/>
                <w:szCs w:val="21"/>
                <w:lang w:val="en-US" w:eastAsia="zh-CN"/>
              </w:rPr>
            </w:pPr>
            <w:r w:rsidRPr="003A5950">
              <w:rPr>
                <w:rFonts w:ascii="Times New Roman" w:hint="eastAsia"/>
                <w:szCs w:val="21"/>
                <w:lang w:val="en-US" w:eastAsia="zh-CN"/>
              </w:rPr>
              <w:t>废</w:t>
            </w:r>
            <w:r w:rsidRPr="003A5950">
              <w:rPr>
                <w:rFonts w:ascii="Times New Roman" w:hint="eastAsia"/>
                <w:szCs w:val="21"/>
                <w:lang w:val="en-US" w:eastAsia="zh-CN"/>
              </w:rPr>
              <w:t>UV</w:t>
            </w:r>
            <w:r w:rsidRPr="003A5950">
              <w:rPr>
                <w:rFonts w:ascii="Times New Roman" w:hint="eastAsia"/>
                <w:szCs w:val="21"/>
                <w:lang w:val="en-US" w:eastAsia="zh-CN"/>
              </w:rPr>
              <w:t>灯管</w:t>
            </w:r>
          </w:p>
        </w:tc>
        <w:tc>
          <w:tcPr>
            <w:tcW w:w="1843" w:type="dxa"/>
            <w:noWrap/>
            <w:vAlign w:val="center"/>
          </w:tcPr>
          <w:p w:rsidR="00781FAB" w:rsidRPr="006C225E" w:rsidRDefault="00781FAB" w:rsidP="00781FAB">
            <w:pPr>
              <w:jc w:val="center"/>
              <w:rPr>
                <w:snapToGrid w:val="0"/>
                <w:kern w:val="21"/>
                <w:sz w:val="21"/>
                <w:szCs w:val="21"/>
              </w:rPr>
            </w:pPr>
            <w:r w:rsidRPr="006C225E">
              <w:rPr>
                <w:snapToGrid w:val="0"/>
                <w:kern w:val="21"/>
                <w:sz w:val="21"/>
                <w:szCs w:val="21"/>
              </w:rPr>
              <w:t>0.027</w:t>
            </w:r>
          </w:p>
        </w:tc>
        <w:tc>
          <w:tcPr>
            <w:tcW w:w="1159" w:type="dxa"/>
            <w:noWrap/>
            <w:vAlign w:val="center"/>
          </w:tcPr>
          <w:p w:rsidR="00781FAB" w:rsidRPr="006C225E" w:rsidRDefault="00781FAB" w:rsidP="00781FAB">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781FAB" w:rsidRPr="006C225E" w:rsidRDefault="00781FAB" w:rsidP="00781FAB">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781FAB" w:rsidRPr="006C225E" w:rsidRDefault="00781FAB" w:rsidP="00781FAB">
            <w:pPr>
              <w:adjustRightInd w:val="0"/>
              <w:snapToGrid w:val="0"/>
              <w:jc w:val="center"/>
              <w:rPr>
                <w:snapToGrid w:val="0"/>
                <w:kern w:val="21"/>
                <w:sz w:val="21"/>
                <w:szCs w:val="21"/>
              </w:rPr>
            </w:pPr>
            <w:r w:rsidRPr="006C225E">
              <w:rPr>
                <w:rFonts w:hint="eastAsia"/>
                <w:snapToGrid w:val="0"/>
                <w:kern w:val="21"/>
                <w:sz w:val="21"/>
                <w:szCs w:val="21"/>
              </w:rPr>
              <w:t>0</w:t>
            </w:r>
          </w:p>
        </w:tc>
        <w:tc>
          <w:tcPr>
            <w:tcW w:w="1575" w:type="dxa"/>
            <w:noWrap/>
            <w:vAlign w:val="center"/>
          </w:tcPr>
          <w:p w:rsidR="00781FAB" w:rsidRPr="006C225E" w:rsidRDefault="00781FAB" w:rsidP="00781FAB">
            <w:pPr>
              <w:jc w:val="center"/>
              <w:rPr>
                <w:snapToGrid w:val="0"/>
                <w:kern w:val="21"/>
                <w:sz w:val="21"/>
                <w:szCs w:val="21"/>
              </w:rPr>
            </w:pPr>
            <w:r w:rsidRPr="006C225E">
              <w:rPr>
                <w:snapToGrid w:val="0"/>
                <w:kern w:val="21"/>
                <w:sz w:val="21"/>
                <w:szCs w:val="21"/>
              </w:rPr>
              <w:t>0.027</w:t>
            </w:r>
          </w:p>
        </w:tc>
        <w:tc>
          <w:tcPr>
            <w:tcW w:w="2040" w:type="dxa"/>
            <w:noWrap/>
            <w:vAlign w:val="center"/>
          </w:tcPr>
          <w:p w:rsidR="00781FAB" w:rsidRPr="006C225E" w:rsidRDefault="00781FAB" w:rsidP="00781FAB">
            <w:pPr>
              <w:adjustRightInd w:val="0"/>
              <w:snapToGrid w:val="0"/>
              <w:jc w:val="center"/>
              <w:rPr>
                <w:snapToGrid w:val="0"/>
                <w:kern w:val="21"/>
                <w:sz w:val="21"/>
                <w:szCs w:val="21"/>
              </w:rPr>
            </w:pPr>
            <w:r w:rsidRPr="006C225E">
              <w:rPr>
                <w:rFonts w:hint="eastAsia"/>
                <w:snapToGrid w:val="0"/>
                <w:kern w:val="21"/>
                <w:sz w:val="21"/>
                <w:szCs w:val="21"/>
              </w:rPr>
              <w:t>0</w:t>
            </w:r>
          </w:p>
        </w:tc>
        <w:tc>
          <w:tcPr>
            <w:tcW w:w="1098" w:type="dxa"/>
            <w:noWrap/>
            <w:vAlign w:val="center"/>
          </w:tcPr>
          <w:p w:rsidR="00781FAB" w:rsidRPr="006C225E" w:rsidRDefault="00781FAB" w:rsidP="00781FAB">
            <w:pPr>
              <w:adjustRightInd w:val="0"/>
              <w:snapToGrid w:val="0"/>
              <w:jc w:val="center"/>
              <w:rPr>
                <w:snapToGrid w:val="0"/>
                <w:kern w:val="21"/>
                <w:sz w:val="21"/>
                <w:szCs w:val="21"/>
              </w:rPr>
            </w:pPr>
            <w:r w:rsidRPr="006C225E">
              <w:rPr>
                <w:rFonts w:hint="eastAsia"/>
                <w:snapToGrid w:val="0"/>
                <w:kern w:val="21"/>
                <w:sz w:val="21"/>
                <w:szCs w:val="21"/>
              </w:rPr>
              <w:t>-</w:t>
            </w:r>
            <w:r w:rsidRPr="006C225E">
              <w:rPr>
                <w:snapToGrid w:val="0"/>
                <w:kern w:val="21"/>
                <w:sz w:val="21"/>
                <w:szCs w:val="21"/>
              </w:rPr>
              <w:t>0.027</w:t>
            </w:r>
          </w:p>
        </w:tc>
      </w:tr>
      <w:tr w:rsidR="00781FAB" w:rsidRPr="006C225E" w:rsidTr="00E83300">
        <w:trPr>
          <w:trHeight w:val="340"/>
        </w:trPr>
        <w:tc>
          <w:tcPr>
            <w:tcW w:w="1162" w:type="dxa"/>
            <w:vMerge/>
            <w:noWrap/>
            <w:vAlign w:val="center"/>
          </w:tcPr>
          <w:p w:rsidR="00781FAB" w:rsidRPr="003A5950" w:rsidRDefault="00781FAB" w:rsidP="00781FAB">
            <w:pPr>
              <w:pStyle w:val="af7"/>
              <w:spacing w:beforeLines="0" w:afterLines="0" w:line="240" w:lineRule="auto"/>
              <w:rPr>
                <w:rFonts w:ascii="Times New Roman"/>
                <w:snapToGrid w:val="0"/>
                <w:kern w:val="21"/>
                <w:szCs w:val="21"/>
                <w:lang w:val="en-US" w:eastAsia="zh-CN"/>
              </w:rPr>
            </w:pPr>
          </w:p>
        </w:tc>
        <w:tc>
          <w:tcPr>
            <w:tcW w:w="1418" w:type="dxa"/>
            <w:noWrap/>
            <w:vAlign w:val="center"/>
          </w:tcPr>
          <w:p w:rsidR="00781FAB" w:rsidRPr="003A5950" w:rsidRDefault="00781FAB" w:rsidP="00781FAB">
            <w:pPr>
              <w:pStyle w:val="af7"/>
              <w:spacing w:beforeLines="0" w:afterLines="0" w:line="240" w:lineRule="auto"/>
              <w:rPr>
                <w:rFonts w:ascii="Times New Roman"/>
                <w:szCs w:val="21"/>
                <w:lang w:val="en-US" w:eastAsia="zh-CN"/>
              </w:rPr>
            </w:pPr>
            <w:r w:rsidRPr="003A5950">
              <w:rPr>
                <w:rFonts w:ascii="Times New Roman" w:hint="eastAsia"/>
                <w:szCs w:val="21"/>
                <w:lang w:val="en-US" w:eastAsia="zh-CN"/>
              </w:rPr>
              <w:t>废催化剂</w:t>
            </w:r>
          </w:p>
        </w:tc>
        <w:tc>
          <w:tcPr>
            <w:tcW w:w="1843" w:type="dxa"/>
            <w:noWrap/>
            <w:vAlign w:val="center"/>
          </w:tcPr>
          <w:p w:rsidR="00781FAB" w:rsidRPr="006C225E" w:rsidRDefault="00781FAB" w:rsidP="00781FAB">
            <w:pPr>
              <w:jc w:val="center"/>
              <w:rPr>
                <w:snapToGrid w:val="0"/>
                <w:kern w:val="21"/>
                <w:sz w:val="21"/>
                <w:szCs w:val="21"/>
              </w:rPr>
            </w:pPr>
            <w:r w:rsidRPr="006C225E">
              <w:rPr>
                <w:rFonts w:hint="eastAsia"/>
                <w:snapToGrid w:val="0"/>
                <w:kern w:val="21"/>
                <w:sz w:val="21"/>
                <w:szCs w:val="21"/>
              </w:rPr>
              <w:t>0</w:t>
            </w:r>
          </w:p>
        </w:tc>
        <w:tc>
          <w:tcPr>
            <w:tcW w:w="1159" w:type="dxa"/>
            <w:noWrap/>
            <w:vAlign w:val="center"/>
          </w:tcPr>
          <w:p w:rsidR="00781FAB" w:rsidRPr="006C225E" w:rsidRDefault="00781FAB" w:rsidP="00781FAB">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803" w:type="dxa"/>
            <w:noWrap/>
            <w:vAlign w:val="center"/>
          </w:tcPr>
          <w:p w:rsidR="00781FAB" w:rsidRPr="006C225E" w:rsidRDefault="00781FAB" w:rsidP="00781FAB">
            <w:pPr>
              <w:jc w:val="center"/>
              <w:rPr>
                <w:snapToGrid w:val="0"/>
                <w:color w:val="000000" w:themeColor="text1"/>
                <w:kern w:val="21"/>
                <w:sz w:val="21"/>
                <w:szCs w:val="21"/>
              </w:rPr>
            </w:pPr>
            <w:r w:rsidRPr="006C225E">
              <w:rPr>
                <w:rFonts w:hint="eastAsia"/>
                <w:snapToGrid w:val="0"/>
                <w:color w:val="000000" w:themeColor="text1"/>
                <w:kern w:val="21"/>
                <w:sz w:val="21"/>
                <w:szCs w:val="21"/>
              </w:rPr>
              <w:t>/</w:t>
            </w:r>
          </w:p>
        </w:tc>
        <w:tc>
          <w:tcPr>
            <w:tcW w:w="1680" w:type="dxa"/>
            <w:noWrap/>
            <w:vAlign w:val="center"/>
          </w:tcPr>
          <w:p w:rsidR="00781FAB" w:rsidRPr="006C225E" w:rsidRDefault="00781FAB" w:rsidP="00781FAB">
            <w:pPr>
              <w:adjustRightInd w:val="0"/>
              <w:snapToGrid w:val="0"/>
              <w:jc w:val="center"/>
              <w:rPr>
                <w:snapToGrid w:val="0"/>
                <w:kern w:val="21"/>
                <w:sz w:val="21"/>
                <w:szCs w:val="21"/>
              </w:rPr>
            </w:pPr>
            <w:r w:rsidRPr="006C225E">
              <w:rPr>
                <w:snapToGrid w:val="0"/>
                <w:kern w:val="21"/>
                <w:sz w:val="21"/>
                <w:szCs w:val="21"/>
              </w:rPr>
              <w:t>0.05</w:t>
            </w:r>
          </w:p>
        </w:tc>
        <w:tc>
          <w:tcPr>
            <w:tcW w:w="1575" w:type="dxa"/>
            <w:noWrap/>
            <w:vAlign w:val="center"/>
          </w:tcPr>
          <w:p w:rsidR="00781FAB" w:rsidRPr="006C225E" w:rsidRDefault="00781FAB" w:rsidP="00781FAB">
            <w:pPr>
              <w:jc w:val="center"/>
              <w:rPr>
                <w:snapToGrid w:val="0"/>
                <w:kern w:val="21"/>
                <w:sz w:val="21"/>
                <w:szCs w:val="21"/>
              </w:rPr>
            </w:pPr>
            <w:r w:rsidRPr="006C225E">
              <w:rPr>
                <w:rFonts w:hint="eastAsia"/>
                <w:snapToGrid w:val="0"/>
                <w:kern w:val="21"/>
                <w:sz w:val="21"/>
                <w:szCs w:val="21"/>
              </w:rPr>
              <w:t>/</w:t>
            </w:r>
          </w:p>
        </w:tc>
        <w:tc>
          <w:tcPr>
            <w:tcW w:w="2040" w:type="dxa"/>
            <w:noWrap/>
            <w:vAlign w:val="center"/>
          </w:tcPr>
          <w:p w:rsidR="00781FAB" w:rsidRPr="006C225E" w:rsidRDefault="00781FAB" w:rsidP="00781FAB">
            <w:pPr>
              <w:adjustRightInd w:val="0"/>
              <w:snapToGrid w:val="0"/>
              <w:jc w:val="center"/>
              <w:rPr>
                <w:snapToGrid w:val="0"/>
                <w:kern w:val="21"/>
                <w:sz w:val="21"/>
                <w:szCs w:val="21"/>
              </w:rPr>
            </w:pPr>
            <w:r w:rsidRPr="006C225E">
              <w:rPr>
                <w:rFonts w:hint="eastAsia"/>
                <w:snapToGrid w:val="0"/>
                <w:kern w:val="21"/>
                <w:sz w:val="21"/>
                <w:szCs w:val="21"/>
              </w:rPr>
              <w:t>0.05</w:t>
            </w:r>
          </w:p>
        </w:tc>
        <w:tc>
          <w:tcPr>
            <w:tcW w:w="1098" w:type="dxa"/>
            <w:noWrap/>
            <w:vAlign w:val="center"/>
          </w:tcPr>
          <w:p w:rsidR="00781FAB" w:rsidRPr="006C225E" w:rsidRDefault="00781FAB" w:rsidP="00781FAB">
            <w:pPr>
              <w:adjustRightInd w:val="0"/>
              <w:snapToGrid w:val="0"/>
              <w:jc w:val="center"/>
              <w:rPr>
                <w:snapToGrid w:val="0"/>
                <w:kern w:val="21"/>
                <w:sz w:val="21"/>
                <w:szCs w:val="21"/>
              </w:rPr>
            </w:pPr>
            <w:r w:rsidRPr="006C225E">
              <w:rPr>
                <w:rFonts w:hint="eastAsia"/>
                <w:snapToGrid w:val="0"/>
                <w:kern w:val="21"/>
                <w:sz w:val="21"/>
                <w:szCs w:val="21"/>
              </w:rPr>
              <w:t>+0.05</w:t>
            </w:r>
          </w:p>
        </w:tc>
      </w:tr>
    </w:tbl>
    <w:p w:rsidR="00EC608C" w:rsidRDefault="004511C7">
      <w:pPr>
        <w:rPr>
          <w:rFonts w:eastAsia="黑体"/>
        </w:rPr>
        <w:sectPr w:rsidR="00EC608C" w:rsidSect="00A2373A">
          <w:footerReference w:type="default" r:id="rId18"/>
          <w:pgSz w:w="16838" w:h="11906" w:orient="landscape"/>
          <w:pgMar w:top="1531" w:right="1701" w:bottom="1531" w:left="1701" w:header="851" w:footer="851" w:gutter="0"/>
          <w:cols w:space="720"/>
          <w:docGrid w:linePitch="312"/>
        </w:sectPr>
      </w:pPr>
      <w:r w:rsidRPr="006C225E">
        <w:rPr>
          <w:rFonts w:eastAsia="黑体"/>
        </w:rPr>
        <w:t>注：</w:t>
      </w:r>
      <w:r w:rsidR="006E1511" w:rsidRPr="006C225E">
        <w:rPr>
          <w:rFonts w:eastAsia="黑体"/>
        </w:rPr>
        <w:fldChar w:fldCharType="begin"/>
      </w:r>
      <w:r w:rsidRPr="006C225E">
        <w:rPr>
          <w:rFonts w:eastAsia="黑体"/>
        </w:rPr>
        <w:instrText xml:space="preserve"> = 6 \* GB3 \* MERGEFORMAT </w:instrText>
      </w:r>
      <w:r w:rsidR="006E1511" w:rsidRPr="006C225E">
        <w:rPr>
          <w:rFonts w:eastAsia="黑体"/>
        </w:rPr>
        <w:fldChar w:fldCharType="separate"/>
      </w:r>
      <w:r w:rsidRPr="006C225E">
        <w:rPr>
          <w:rFonts w:eastAsia="黑体" w:hint="eastAsia"/>
        </w:rPr>
        <w:t>⑥</w:t>
      </w:r>
      <w:r w:rsidR="006E1511" w:rsidRPr="006C225E">
        <w:rPr>
          <w:rFonts w:eastAsia="黑体"/>
        </w:rPr>
        <w:fldChar w:fldCharType="end"/>
      </w:r>
      <w:r w:rsidRPr="006C225E">
        <w:rPr>
          <w:rFonts w:eastAsia="黑体"/>
        </w:rPr>
        <w:t>=</w:t>
      </w:r>
      <w:r w:rsidR="006E1511" w:rsidRPr="006C225E">
        <w:rPr>
          <w:rFonts w:eastAsia="黑体"/>
        </w:rPr>
        <w:fldChar w:fldCharType="begin"/>
      </w:r>
      <w:r w:rsidRPr="006C225E">
        <w:rPr>
          <w:rFonts w:eastAsia="黑体"/>
        </w:rPr>
        <w:instrText xml:space="preserve"> = 1 \* GB3 \* MERGEFORMAT </w:instrText>
      </w:r>
      <w:r w:rsidR="006E1511" w:rsidRPr="006C225E">
        <w:rPr>
          <w:rFonts w:eastAsia="黑体"/>
        </w:rPr>
        <w:fldChar w:fldCharType="separate"/>
      </w:r>
      <w:r w:rsidRPr="006C225E">
        <w:rPr>
          <w:rFonts w:eastAsia="黑体" w:hint="eastAsia"/>
        </w:rPr>
        <w:t>①</w:t>
      </w:r>
      <w:r w:rsidR="006E1511" w:rsidRPr="006C225E">
        <w:rPr>
          <w:rFonts w:eastAsia="黑体"/>
        </w:rPr>
        <w:fldChar w:fldCharType="end"/>
      </w:r>
      <w:r w:rsidRPr="006C225E">
        <w:rPr>
          <w:rFonts w:eastAsia="黑体"/>
        </w:rPr>
        <w:t>+</w:t>
      </w:r>
      <w:r w:rsidR="006E1511" w:rsidRPr="006C225E">
        <w:rPr>
          <w:rFonts w:eastAsia="黑体"/>
        </w:rPr>
        <w:fldChar w:fldCharType="begin"/>
      </w:r>
      <w:r w:rsidRPr="006C225E">
        <w:rPr>
          <w:rFonts w:eastAsia="黑体"/>
        </w:rPr>
        <w:instrText xml:space="preserve"> = 3 \* GB3 \* MERGEFORMAT </w:instrText>
      </w:r>
      <w:r w:rsidR="006E1511" w:rsidRPr="006C225E">
        <w:rPr>
          <w:rFonts w:eastAsia="黑体"/>
        </w:rPr>
        <w:fldChar w:fldCharType="separate"/>
      </w:r>
      <w:r w:rsidRPr="006C225E">
        <w:rPr>
          <w:rFonts w:eastAsia="黑体" w:hint="eastAsia"/>
        </w:rPr>
        <w:t>③</w:t>
      </w:r>
      <w:r w:rsidR="006E1511" w:rsidRPr="006C225E">
        <w:rPr>
          <w:rFonts w:eastAsia="黑体"/>
        </w:rPr>
        <w:fldChar w:fldCharType="end"/>
      </w:r>
      <w:r w:rsidRPr="006C225E">
        <w:rPr>
          <w:rFonts w:eastAsia="黑体"/>
        </w:rPr>
        <w:t>+</w:t>
      </w:r>
      <w:r w:rsidR="006E1511" w:rsidRPr="006C225E">
        <w:rPr>
          <w:rFonts w:eastAsia="黑体"/>
        </w:rPr>
        <w:fldChar w:fldCharType="begin"/>
      </w:r>
      <w:r w:rsidRPr="006C225E">
        <w:rPr>
          <w:rFonts w:eastAsia="黑体"/>
        </w:rPr>
        <w:instrText xml:space="preserve"> = 4 \* GB3 \* MERGEFORMAT </w:instrText>
      </w:r>
      <w:r w:rsidR="006E1511" w:rsidRPr="006C225E">
        <w:rPr>
          <w:rFonts w:eastAsia="黑体"/>
        </w:rPr>
        <w:fldChar w:fldCharType="separate"/>
      </w:r>
      <w:r w:rsidRPr="006C225E">
        <w:rPr>
          <w:rFonts w:eastAsia="黑体" w:hint="eastAsia"/>
        </w:rPr>
        <w:t>④</w:t>
      </w:r>
      <w:r w:rsidR="006E1511" w:rsidRPr="006C225E">
        <w:rPr>
          <w:rFonts w:eastAsia="黑体"/>
        </w:rPr>
        <w:fldChar w:fldCharType="end"/>
      </w:r>
      <w:r w:rsidRPr="006C225E">
        <w:rPr>
          <w:rFonts w:eastAsia="黑体"/>
        </w:rPr>
        <w:t>-</w:t>
      </w:r>
      <w:r w:rsidR="006E1511" w:rsidRPr="006C225E">
        <w:rPr>
          <w:rFonts w:eastAsia="黑体"/>
        </w:rPr>
        <w:fldChar w:fldCharType="begin"/>
      </w:r>
      <w:r w:rsidRPr="006C225E">
        <w:rPr>
          <w:rFonts w:eastAsia="黑体"/>
        </w:rPr>
        <w:instrText xml:space="preserve"> = 5 \* GB3 \* MERGEFORMAT </w:instrText>
      </w:r>
      <w:r w:rsidR="006E1511" w:rsidRPr="006C225E">
        <w:rPr>
          <w:rFonts w:eastAsia="黑体"/>
        </w:rPr>
        <w:fldChar w:fldCharType="separate"/>
      </w:r>
      <w:r w:rsidRPr="006C225E">
        <w:rPr>
          <w:rFonts w:eastAsia="黑体" w:hint="eastAsia"/>
        </w:rPr>
        <w:t>⑤</w:t>
      </w:r>
      <w:r w:rsidR="006E1511" w:rsidRPr="006C225E">
        <w:rPr>
          <w:rFonts w:eastAsia="黑体"/>
        </w:rPr>
        <w:fldChar w:fldCharType="end"/>
      </w:r>
      <w:r w:rsidRPr="006C225E">
        <w:rPr>
          <w:rFonts w:eastAsia="黑体"/>
        </w:rPr>
        <w:t>；</w:t>
      </w:r>
      <w:r w:rsidR="006E1511" w:rsidRPr="006C225E">
        <w:rPr>
          <w:rFonts w:eastAsia="黑体"/>
        </w:rPr>
        <w:fldChar w:fldCharType="begin"/>
      </w:r>
      <w:r w:rsidRPr="006C225E">
        <w:rPr>
          <w:rFonts w:eastAsia="黑体"/>
        </w:rPr>
        <w:instrText xml:space="preserve"> = 7 \* GB3 \* MERGEFORMAT </w:instrText>
      </w:r>
      <w:r w:rsidR="006E1511" w:rsidRPr="006C225E">
        <w:rPr>
          <w:rFonts w:eastAsia="黑体"/>
        </w:rPr>
        <w:fldChar w:fldCharType="separate"/>
      </w:r>
      <w:r w:rsidRPr="006C225E">
        <w:rPr>
          <w:rFonts w:eastAsia="黑体" w:hint="eastAsia"/>
        </w:rPr>
        <w:t>⑦</w:t>
      </w:r>
      <w:r w:rsidR="006E1511" w:rsidRPr="006C225E">
        <w:rPr>
          <w:rFonts w:eastAsia="黑体"/>
        </w:rPr>
        <w:fldChar w:fldCharType="end"/>
      </w:r>
      <w:r w:rsidRPr="006C225E">
        <w:rPr>
          <w:rFonts w:eastAsia="黑体"/>
        </w:rPr>
        <w:t>=</w:t>
      </w:r>
      <w:r w:rsidR="006E1511" w:rsidRPr="006C225E">
        <w:rPr>
          <w:rFonts w:eastAsia="黑体"/>
        </w:rPr>
        <w:fldChar w:fldCharType="begin"/>
      </w:r>
      <w:r w:rsidRPr="006C225E">
        <w:rPr>
          <w:rFonts w:eastAsia="黑体"/>
        </w:rPr>
        <w:instrText xml:space="preserve"> = 6 \* GB3 \* MERGEFORMAT </w:instrText>
      </w:r>
      <w:r w:rsidR="006E1511" w:rsidRPr="006C225E">
        <w:rPr>
          <w:rFonts w:eastAsia="黑体"/>
        </w:rPr>
        <w:fldChar w:fldCharType="separate"/>
      </w:r>
      <w:r w:rsidRPr="006C225E">
        <w:rPr>
          <w:rFonts w:eastAsia="黑体" w:hint="eastAsia"/>
        </w:rPr>
        <w:t>⑥</w:t>
      </w:r>
      <w:r w:rsidR="006E1511" w:rsidRPr="006C225E">
        <w:rPr>
          <w:rFonts w:eastAsia="黑体"/>
        </w:rPr>
        <w:fldChar w:fldCharType="end"/>
      </w:r>
      <w:r w:rsidRPr="006C225E">
        <w:rPr>
          <w:rFonts w:eastAsia="黑体"/>
        </w:rPr>
        <w:t>-</w:t>
      </w:r>
      <w:r w:rsidR="006E1511" w:rsidRPr="006C225E">
        <w:rPr>
          <w:rFonts w:eastAsia="黑体"/>
        </w:rPr>
        <w:fldChar w:fldCharType="begin"/>
      </w:r>
      <w:r w:rsidRPr="006C225E">
        <w:rPr>
          <w:rFonts w:eastAsia="黑体"/>
        </w:rPr>
        <w:instrText xml:space="preserve"> = 1 \* GB3 \* MERGEFORMAT </w:instrText>
      </w:r>
      <w:r w:rsidR="006E1511" w:rsidRPr="006C225E">
        <w:rPr>
          <w:rFonts w:eastAsia="黑体"/>
        </w:rPr>
        <w:fldChar w:fldCharType="separate"/>
      </w:r>
      <w:r w:rsidRPr="006C225E">
        <w:rPr>
          <w:rFonts w:eastAsia="黑体" w:hint="eastAsia"/>
        </w:rPr>
        <w:t>①</w:t>
      </w:r>
      <w:r w:rsidR="006E1511" w:rsidRPr="006C225E">
        <w:rPr>
          <w:rFonts w:eastAsia="黑体"/>
        </w:rPr>
        <w:fldChar w:fldCharType="end"/>
      </w:r>
    </w:p>
    <w:p w:rsidR="00EC608C" w:rsidRDefault="00EC608C">
      <w:pPr>
        <w:rPr>
          <w:rFonts w:eastAsia="黑体" w:hint="eastAsia"/>
        </w:rPr>
      </w:pPr>
      <w:r>
        <w:rPr>
          <w:noProof/>
        </w:rPr>
        <w:lastRenderedPageBreak/>
        <w:pict>
          <v:shape id="_x0000_s1267" type="#_x0000_t75" style="position:absolute;margin-left:-51.3pt;margin-top:-68.05pt;width:566.95pt;height:809.55pt;z-index:56">
            <v:imagedata r:id="rId19" o:title="" croptop="630f" cropright="1206f"/>
          </v:shape>
        </w:pict>
      </w:r>
    </w:p>
    <w:p w:rsidR="00EC608C" w:rsidRPr="00EC608C" w:rsidRDefault="00EC608C" w:rsidP="00EC608C">
      <w:pPr>
        <w:pStyle w:val="1"/>
      </w:pPr>
    </w:p>
    <w:p w:rsidR="00EC608C" w:rsidRDefault="00EC608C" w:rsidP="00EC608C">
      <w:pPr>
        <w:pStyle w:val="1"/>
      </w:pPr>
      <w:r>
        <w:br w:type="page"/>
      </w:r>
      <w:r>
        <w:rPr>
          <w:noProof/>
        </w:rPr>
        <w:lastRenderedPageBreak/>
        <w:pict>
          <v:shape id="_x0000_s1268" type="#_x0000_t75" style="position:absolute;margin-left:-26.3pt;margin-top:-28.8pt;width:496.9pt;height:756.85pt;z-index:57">
            <v:imagedata r:id="rId20" o:title="备案" croptop="1078f" cropleft="2370f" cropright="2607f"/>
          </v:shape>
        </w:pict>
      </w:r>
    </w:p>
    <w:p w:rsidR="00EC608C" w:rsidRDefault="00EC608C" w:rsidP="00EC608C">
      <w:r>
        <w:br w:type="page"/>
      </w:r>
    </w:p>
    <w:p w:rsidR="00EC608C" w:rsidRDefault="00EC608C" w:rsidP="00EC608C">
      <w:pPr>
        <w:pStyle w:val="1"/>
      </w:pPr>
      <w:r>
        <w:rPr>
          <w:noProof/>
        </w:rPr>
        <w:pict>
          <v:shape id="_x0000_s1269" type="#_x0000_t75" style="position:absolute;margin-left:.2pt;margin-top:-35.55pt;width:485.05pt;height:680.3pt;z-index:58">
            <v:imagedata r:id="rId21" o:title="1698805860710"/>
          </v:shape>
        </w:pict>
      </w:r>
      <w:r>
        <w:br w:type="page"/>
      </w:r>
    </w:p>
    <w:p w:rsidR="00EC608C" w:rsidRDefault="00EC608C" w:rsidP="00EC608C">
      <w:r>
        <w:rPr>
          <w:noProof/>
        </w:rPr>
        <w:pict>
          <v:shape id="_x0000_s1270" type="#_x0000_t75" style="position:absolute;margin-left:12.4pt;margin-top:-20.25pt;width:475.9pt;height:737pt;z-index:59">
            <v:imagedata r:id="rId22" o:title=""/>
          </v:shape>
        </w:pict>
      </w:r>
      <w:r>
        <w:br w:type="page"/>
      </w:r>
    </w:p>
    <w:p w:rsidR="00EC608C" w:rsidRDefault="00EC608C" w:rsidP="00EC608C">
      <w:pPr>
        <w:pStyle w:val="1"/>
      </w:pPr>
      <w:r>
        <w:rPr>
          <w:noProof/>
        </w:rPr>
        <w:pict>
          <v:shape id="_x0000_s1271" type="#_x0000_t75" style="position:absolute;margin-left:2.75pt;margin-top:-84.55pt;width:510.25pt;height:816.2pt;z-index:60">
            <v:imagedata r:id="rId23" o:title=""/>
          </v:shape>
        </w:pict>
      </w:r>
      <w:r>
        <w:br w:type="page"/>
      </w:r>
    </w:p>
    <w:p w:rsidR="00EC608C" w:rsidRDefault="00EC608C" w:rsidP="00EC608C">
      <w:r>
        <w:rPr>
          <w:noProof/>
        </w:rPr>
        <w:pict>
          <v:shape id="_x0000_s1272" type="#_x0000_t75" style="position:absolute;margin-left:-18.8pt;margin-top:-46.1pt;width:473.05pt;height:737pt;z-index:61">
            <v:imagedata r:id="rId24" o:title="" croptop="2910f" cropbottom="2993f" cropleft="2536f" cropright="2007f"/>
          </v:shape>
        </w:pict>
      </w:r>
      <w:r>
        <w:br w:type="page"/>
      </w:r>
      <w:r>
        <w:lastRenderedPageBreak/>
        <w:pict>
          <v:shape id="_x0000_i1029" type="#_x0000_t75" style="width:441.5pt;height:624.25pt">
            <v:imagedata r:id="rId25" o:title=""/>
          </v:shape>
        </w:pict>
      </w:r>
    </w:p>
    <w:p w:rsidR="00EC608C" w:rsidRDefault="00EC608C" w:rsidP="00EC608C">
      <w:pPr>
        <w:pStyle w:val="1"/>
      </w:pPr>
      <w:r>
        <w:br w:type="page"/>
      </w:r>
      <w:r>
        <w:rPr>
          <w:b w:val="0"/>
        </w:rPr>
        <w:lastRenderedPageBreak/>
        <w:pict>
          <v:shape id="_x0000_i1030" type="#_x0000_t75" style="width:441.5pt;height:624.25pt">
            <v:imagedata r:id="rId26" o:title=""/>
          </v:shape>
        </w:pict>
      </w:r>
    </w:p>
    <w:p w:rsidR="00EC608C" w:rsidRDefault="00EC608C" w:rsidP="00EC608C">
      <w:r>
        <w:br w:type="page"/>
      </w:r>
    </w:p>
    <w:p w:rsidR="00EC608C" w:rsidRDefault="00EC608C" w:rsidP="00EC608C">
      <w:pPr>
        <w:pStyle w:val="1"/>
      </w:pPr>
      <w:r>
        <w:rPr>
          <w:b w:val="0"/>
        </w:rPr>
        <w:pict>
          <v:shape id="_x0000_i1031" type="#_x0000_t75" style="width:441.5pt;height:624.25pt">
            <v:imagedata r:id="rId27" o:title=""/>
          </v:shape>
        </w:pict>
      </w:r>
      <w:r>
        <w:br w:type="page"/>
      </w:r>
    </w:p>
    <w:p w:rsidR="00EC608C" w:rsidRDefault="00EC608C" w:rsidP="00EC608C">
      <w:r>
        <w:pict>
          <v:shape id="_x0000_i1032" type="#_x0000_t75" style="width:441.5pt;height:624.25pt">
            <v:imagedata r:id="rId28" o:title=""/>
          </v:shape>
        </w:pict>
      </w:r>
      <w:r>
        <w:br w:type="page"/>
      </w:r>
    </w:p>
    <w:p w:rsidR="00EC608C" w:rsidRDefault="00EC608C" w:rsidP="00EC608C">
      <w:pPr>
        <w:pStyle w:val="1"/>
        <w:sectPr w:rsidR="00EC608C" w:rsidSect="00EC608C">
          <w:pgSz w:w="11906" w:h="16838"/>
          <w:pgMar w:top="1701" w:right="1531" w:bottom="1701" w:left="1531" w:header="851" w:footer="851" w:gutter="0"/>
          <w:cols w:space="720"/>
          <w:docGrid w:linePitch="326"/>
        </w:sectPr>
      </w:pPr>
      <w:r>
        <w:rPr>
          <w:noProof/>
        </w:rPr>
        <w:pict>
          <v:shape id="_x0000_s1273" type="#_x0000_t75" style="position:absolute;margin-left:-43.25pt;margin-top:-3.5pt;width:548.15pt;height:675.15pt;z-index:62">
            <v:imagedata r:id="rId29" o:title="1698806175699"/>
          </v:shape>
        </w:pict>
      </w:r>
    </w:p>
    <w:p w:rsidR="00A2373A" w:rsidRDefault="002273E6">
      <w:pPr>
        <w:rPr>
          <w:rFonts w:eastAsia="黑体" w:hint="eastAsia"/>
        </w:rPr>
      </w:pPr>
      <w:r>
        <w:rPr>
          <w:noProof/>
        </w:rPr>
        <w:lastRenderedPageBreak/>
        <w:pict>
          <v:shape id="_x0000_s1274" type="#_x0000_t75" style="position:absolute;margin-left:-52.5pt;margin-top:-36.2pt;width:763.3pt;height:521.55pt;z-index:63">
            <v:imagedata r:id="rId30" o:title="1698806222599"/>
          </v:shape>
        </w:pict>
      </w:r>
    </w:p>
    <w:p w:rsidR="00EC608C" w:rsidRDefault="00EC608C" w:rsidP="00EC608C">
      <w:pPr>
        <w:pStyle w:val="1"/>
      </w:pPr>
    </w:p>
    <w:p w:rsidR="00EC608C" w:rsidRPr="00EC608C" w:rsidRDefault="00EC608C" w:rsidP="00EC608C">
      <w:r>
        <w:br w:type="page"/>
      </w:r>
      <w:r w:rsidR="002273E6">
        <w:rPr>
          <w:noProof/>
        </w:rPr>
        <w:lastRenderedPageBreak/>
        <w:pict>
          <v:shape id="_x0000_s1275" type="#_x0000_t75" style="position:absolute;margin-left:-.35pt;margin-top:-28.95pt;width:664.3pt;height:531.85pt;z-index:64">
            <v:imagedata r:id="rId31" o:title="1698806262638"/>
          </v:shape>
        </w:pict>
      </w:r>
    </w:p>
    <w:sectPr w:rsidR="00EC608C" w:rsidRPr="00EC608C" w:rsidSect="00A2373A">
      <w:pgSz w:w="16838" w:h="11906" w:orient="landscape"/>
      <w:pgMar w:top="1531" w:right="1701" w:bottom="1531" w:left="1701" w:header="851" w:footer="851" w:gutter="0"/>
      <w:cols w:space="720"/>
      <w:docGrid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A5950" w:rsidRDefault="003A5950" w:rsidP="00A2373A">
      <w:r>
        <w:separator/>
      </w:r>
    </w:p>
  </w:endnote>
  <w:endnote w:type="continuationSeparator" w:id="0">
    <w:p w:rsidR="003A5950" w:rsidRDefault="003A5950" w:rsidP="00A2373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MS Mincho">
    <w:altName w:val="ＭＳ 明朝"/>
    <w:panose1 w:val="02020609040205080304"/>
    <w:charset w:val="80"/>
    <w:family w:val="modern"/>
    <w:pitch w:val="fixed"/>
    <w:sig w:usb0="A00002BF" w:usb1="68C7FCFB" w:usb2="00000010" w:usb3="00000000" w:csb0="0002009F" w:csb1="00000000"/>
  </w:font>
  <w:font w:name="微软雅黑">
    <w:panose1 w:val="020B0503020204020204"/>
    <w:charset w:val="86"/>
    <w:family w:val="swiss"/>
    <w:pitch w:val="variable"/>
    <w:sig w:usb0="80000287" w:usb1="2ACF3C50" w:usb2="00000016" w:usb3="00000000" w:csb0="0004001F" w:csb1="00000000"/>
  </w:font>
  <w:font w:name="方正小标宋_GBK">
    <w:altName w:val="微软雅黑"/>
    <w:charset w:val="86"/>
    <w:family w:val="script"/>
    <w:pitch w:val="default"/>
    <w:sig w:usb0="00000000" w:usb1="00000000" w:usb2="0000000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7E2F" w:rsidRDefault="00347E2F">
    <w:pPr>
      <w:pStyle w:val="ac"/>
      <w:ind w:right="360" w:firstLine="36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6302" w:rsidRDefault="00F86302">
    <w:pPr>
      <w:jc w:val="center"/>
      <w:rPr>
        <w:rStyle w:val="af3"/>
        <w:rFonts w:ascii="宋体" w:hAnsi="宋体"/>
        <w:szCs w:val="21"/>
      </w:rPr>
    </w:pPr>
    <w:r>
      <w:rPr>
        <w:rStyle w:val="af3"/>
        <w:szCs w:val="21"/>
      </w:rPr>
      <w:fldChar w:fldCharType="begin"/>
    </w:r>
    <w:r>
      <w:rPr>
        <w:rStyle w:val="af3"/>
        <w:szCs w:val="21"/>
      </w:rPr>
      <w:instrText xml:space="preserve">PAGE  </w:instrText>
    </w:r>
    <w:r>
      <w:rPr>
        <w:rStyle w:val="af3"/>
        <w:szCs w:val="21"/>
      </w:rPr>
      <w:fldChar w:fldCharType="separate"/>
    </w:r>
    <w:r w:rsidR="00194CFC">
      <w:rPr>
        <w:rStyle w:val="af3"/>
        <w:noProof/>
        <w:szCs w:val="21"/>
      </w:rPr>
      <w:t>43</w:t>
    </w:r>
    <w:r>
      <w:rPr>
        <w:rStyle w:val="af3"/>
        <w:szCs w:val="21"/>
      </w:rPr>
      <w:fldChar w:fldCharType="end"/>
    </w:r>
  </w:p>
  <w:p w:rsidR="00F86302" w:rsidRDefault="00F86302">
    <w:pPr>
      <w:pStyle w:val="ac"/>
      <w:ind w:right="360" w:firstLine="36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7E2F" w:rsidRDefault="00347E2F">
    <w:pPr>
      <w:pStyle w:val="ac"/>
      <w:framePr w:wrap="around" w:vAnchor="text" w:hAnchor="margin" w:xAlign="outside" w:y="1"/>
      <w:rPr>
        <w:rStyle w:val="af3"/>
        <w:rFonts w:ascii="宋体" w:hAnsi="宋体"/>
        <w:sz w:val="28"/>
        <w:szCs w:val="28"/>
      </w:rPr>
    </w:pPr>
  </w:p>
  <w:p w:rsidR="00347E2F" w:rsidRDefault="00347E2F">
    <w:pPr>
      <w:pStyle w:val="ac"/>
      <w:ind w:right="360" w:firstLine="36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A5950" w:rsidRDefault="003A5950" w:rsidP="00A2373A">
      <w:r>
        <w:separator/>
      </w:r>
    </w:p>
  </w:footnote>
  <w:footnote w:type="continuationSeparator" w:id="0">
    <w:p w:rsidR="003A5950" w:rsidRDefault="003A5950" w:rsidP="00A2373A">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stylePaneFormatFilter w:val="3F01"/>
  <w:doNotTrackMoves/>
  <w:documentProtection w:edit="trackedChanges" w:enforcement="0"/>
  <w:defaultTabStop w:val="420"/>
  <w:doNotHyphenateCaps/>
  <w:drawingGridHorizontalSpacing w:val="120"/>
  <w:drawingGridVerticalSpacing w:val="156"/>
  <w:displayHorizontalDrawingGridEvery w:val="2"/>
  <w:noPunctuationKerning/>
  <w:characterSpacingControl w:val="compressPunctuation"/>
  <w:noLineBreaksAfter w:lang="zh-CN" w:val="([{·‘“〈《「『【〔〖（．［｛￡￥"/>
  <w:noLineBreaksBefore w:lang="zh-CN" w:val="!),.:;?]}¨·ˇˉ―‖’”…∶、。〃々〉》」』】〕〗！＂＇），．：；？］｀｜｝～￠"/>
  <w:doNotValidateAgainstSchema/>
  <w:doNotDemarcateInvalidXml/>
  <w:hdrShapeDefaults>
    <o:shapedefaults v:ext="edit" spidmax="104450">
      <o:colormenu v:ext="edit" fillcolor="none [1614]"/>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docVars>
    <w:docVar w:name="commondata" w:val="eyJoZGlkIjoiOGM4MTc2MzBkODRiODZiMGNkMWQ4OGRmYTM5MTdiMjkifQ=="/>
  </w:docVars>
  <w:rsids>
    <w:rsidRoot w:val="00172A27"/>
    <w:rsid w:val="00001025"/>
    <w:rsid w:val="000024C3"/>
    <w:rsid w:val="00002DF4"/>
    <w:rsid w:val="00003827"/>
    <w:rsid w:val="00003E10"/>
    <w:rsid w:val="00004016"/>
    <w:rsid w:val="00004B39"/>
    <w:rsid w:val="00004D40"/>
    <w:rsid w:val="000060B3"/>
    <w:rsid w:val="00007A3D"/>
    <w:rsid w:val="0001020A"/>
    <w:rsid w:val="0001025A"/>
    <w:rsid w:val="00012110"/>
    <w:rsid w:val="0001250F"/>
    <w:rsid w:val="0001437F"/>
    <w:rsid w:val="00014710"/>
    <w:rsid w:val="00014D81"/>
    <w:rsid w:val="00015BA6"/>
    <w:rsid w:val="00015E54"/>
    <w:rsid w:val="00017B47"/>
    <w:rsid w:val="00017B8C"/>
    <w:rsid w:val="00021650"/>
    <w:rsid w:val="00021888"/>
    <w:rsid w:val="000220C4"/>
    <w:rsid w:val="00022A68"/>
    <w:rsid w:val="00023875"/>
    <w:rsid w:val="00023EFA"/>
    <w:rsid w:val="00024287"/>
    <w:rsid w:val="00024698"/>
    <w:rsid w:val="000256CF"/>
    <w:rsid w:val="00025826"/>
    <w:rsid w:val="00025D7D"/>
    <w:rsid w:val="00025E89"/>
    <w:rsid w:val="00026AB4"/>
    <w:rsid w:val="00026B37"/>
    <w:rsid w:val="00027CAD"/>
    <w:rsid w:val="0003339E"/>
    <w:rsid w:val="00033E12"/>
    <w:rsid w:val="0003642C"/>
    <w:rsid w:val="00037FE9"/>
    <w:rsid w:val="00040505"/>
    <w:rsid w:val="00041C78"/>
    <w:rsid w:val="000434BC"/>
    <w:rsid w:val="0004364B"/>
    <w:rsid w:val="00043BD3"/>
    <w:rsid w:val="0004485A"/>
    <w:rsid w:val="00045C1C"/>
    <w:rsid w:val="00045F8A"/>
    <w:rsid w:val="00047649"/>
    <w:rsid w:val="00052165"/>
    <w:rsid w:val="00052414"/>
    <w:rsid w:val="00054749"/>
    <w:rsid w:val="000549D2"/>
    <w:rsid w:val="00054B4A"/>
    <w:rsid w:val="000552F7"/>
    <w:rsid w:val="00055678"/>
    <w:rsid w:val="0005601F"/>
    <w:rsid w:val="00056413"/>
    <w:rsid w:val="000600BD"/>
    <w:rsid w:val="00061B1F"/>
    <w:rsid w:val="0006238D"/>
    <w:rsid w:val="0006273D"/>
    <w:rsid w:val="0006491B"/>
    <w:rsid w:val="00066043"/>
    <w:rsid w:val="00067BFC"/>
    <w:rsid w:val="000706A7"/>
    <w:rsid w:val="000729DD"/>
    <w:rsid w:val="000733C4"/>
    <w:rsid w:val="0007386C"/>
    <w:rsid w:val="0007389B"/>
    <w:rsid w:val="00073A98"/>
    <w:rsid w:val="00074422"/>
    <w:rsid w:val="00074783"/>
    <w:rsid w:val="000757C8"/>
    <w:rsid w:val="0007669A"/>
    <w:rsid w:val="00076B2E"/>
    <w:rsid w:val="00077769"/>
    <w:rsid w:val="00077C1B"/>
    <w:rsid w:val="0008070B"/>
    <w:rsid w:val="00080923"/>
    <w:rsid w:val="00080F6B"/>
    <w:rsid w:val="000810AC"/>
    <w:rsid w:val="00081533"/>
    <w:rsid w:val="00081A02"/>
    <w:rsid w:val="00082231"/>
    <w:rsid w:val="00082FA7"/>
    <w:rsid w:val="00083653"/>
    <w:rsid w:val="00083C7E"/>
    <w:rsid w:val="00085CCD"/>
    <w:rsid w:val="00085FB7"/>
    <w:rsid w:val="00086574"/>
    <w:rsid w:val="0008662E"/>
    <w:rsid w:val="00090C94"/>
    <w:rsid w:val="000917B5"/>
    <w:rsid w:val="00092D38"/>
    <w:rsid w:val="0009377B"/>
    <w:rsid w:val="00095EA5"/>
    <w:rsid w:val="00097557"/>
    <w:rsid w:val="00097774"/>
    <w:rsid w:val="000A081D"/>
    <w:rsid w:val="000A0E1F"/>
    <w:rsid w:val="000A1108"/>
    <w:rsid w:val="000A20C9"/>
    <w:rsid w:val="000A2695"/>
    <w:rsid w:val="000A2DBF"/>
    <w:rsid w:val="000A40F0"/>
    <w:rsid w:val="000A47C5"/>
    <w:rsid w:val="000A5226"/>
    <w:rsid w:val="000A63F0"/>
    <w:rsid w:val="000A71ED"/>
    <w:rsid w:val="000A73EC"/>
    <w:rsid w:val="000B058F"/>
    <w:rsid w:val="000B15A3"/>
    <w:rsid w:val="000B22C0"/>
    <w:rsid w:val="000B368D"/>
    <w:rsid w:val="000B4467"/>
    <w:rsid w:val="000B4DB9"/>
    <w:rsid w:val="000B6564"/>
    <w:rsid w:val="000B78B2"/>
    <w:rsid w:val="000B7E98"/>
    <w:rsid w:val="000C0484"/>
    <w:rsid w:val="000C09AC"/>
    <w:rsid w:val="000C2B43"/>
    <w:rsid w:val="000C3F08"/>
    <w:rsid w:val="000C4055"/>
    <w:rsid w:val="000C4DEE"/>
    <w:rsid w:val="000C4DF9"/>
    <w:rsid w:val="000C5FBE"/>
    <w:rsid w:val="000C617D"/>
    <w:rsid w:val="000C699A"/>
    <w:rsid w:val="000C6C4B"/>
    <w:rsid w:val="000C767F"/>
    <w:rsid w:val="000D02D7"/>
    <w:rsid w:val="000D0EC5"/>
    <w:rsid w:val="000D14C1"/>
    <w:rsid w:val="000D1537"/>
    <w:rsid w:val="000D1D47"/>
    <w:rsid w:val="000D2947"/>
    <w:rsid w:val="000D3CF1"/>
    <w:rsid w:val="000D42A4"/>
    <w:rsid w:val="000D4598"/>
    <w:rsid w:val="000D5A44"/>
    <w:rsid w:val="000D5AF5"/>
    <w:rsid w:val="000D5B80"/>
    <w:rsid w:val="000D648C"/>
    <w:rsid w:val="000D7171"/>
    <w:rsid w:val="000E0A0F"/>
    <w:rsid w:val="000E0B5D"/>
    <w:rsid w:val="000E2D5B"/>
    <w:rsid w:val="000E2FD7"/>
    <w:rsid w:val="000E3ED2"/>
    <w:rsid w:val="000E5F8A"/>
    <w:rsid w:val="000E6714"/>
    <w:rsid w:val="000E6851"/>
    <w:rsid w:val="000E7AA4"/>
    <w:rsid w:val="000E7DB6"/>
    <w:rsid w:val="000F011A"/>
    <w:rsid w:val="000F0BD7"/>
    <w:rsid w:val="000F2BE8"/>
    <w:rsid w:val="000F3CC9"/>
    <w:rsid w:val="000F4143"/>
    <w:rsid w:val="000F43CD"/>
    <w:rsid w:val="000F4CC5"/>
    <w:rsid w:val="000F5A8E"/>
    <w:rsid w:val="000F673D"/>
    <w:rsid w:val="000F67CE"/>
    <w:rsid w:val="000F69DD"/>
    <w:rsid w:val="001000CB"/>
    <w:rsid w:val="00100FBB"/>
    <w:rsid w:val="0010134C"/>
    <w:rsid w:val="00101A78"/>
    <w:rsid w:val="0010212A"/>
    <w:rsid w:val="00102893"/>
    <w:rsid w:val="00103D0D"/>
    <w:rsid w:val="00103F0A"/>
    <w:rsid w:val="00104023"/>
    <w:rsid w:val="00106229"/>
    <w:rsid w:val="00106DF0"/>
    <w:rsid w:val="001100B7"/>
    <w:rsid w:val="0011165A"/>
    <w:rsid w:val="0011275D"/>
    <w:rsid w:val="00112A73"/>
    <w:rsid w:val="001142A2"/>
    <w:rsid w:val="001145CE"/>
    <w:rsid w:val="00114FA3"/>
    <w:rsid w:val="00115F1C"/>
    <w:rsid w:val="0011749C"/>
    <w:rsid w:val="00121AF7"/>
    <w:rsid w:val="001231F0"/>
    <w:rsid w:val="00124F73"/>
    <w:rsid w:val="00125123"/>
    <w:rsid w:val="00125592"/>
    <w:rsid w:val="0012584E"/>
    <w:rsid w:val="001259B0"/>
    <w:rsid w:val="001259B8"/>
    <w:rsid w:val="0012679E"/>
    <w:rsid w:val="00126B1C"/>
    <w:rsid w:val="00126BE6"/>
    <w:rsid w:val="00131F42"/>
    <w:rsid w:val="00133281"/>
    <w:rsid w:val="00133FFC"/>
    <w:rsid w:val="001342C9"/>
    <w:rsid w:val="001353A3"/>
    <w:rsid w:val="001357F1"/>
    <w:rsid w:val="00135E0F"/>
    <w:rsid w:val="001377D8"/>
    <w:rsid w:val="001404E7"/>
    <w:rsid w:val="00140FA8"/>
    <w:rsid w:val="00142379"/>
    <w:rsid w:val="00142C50"/>
    <w:rsid w:val="00142FEB"/>
    <w:rsid w:val="00143A2D"/>
    <w:rsid w:val="00143AA6"/>
    <w:rsid w:val="00143E8C"/>
    <w:rsid w:val="00144B9F"/>
    <w:rsid w:val="00145A41"/>
    <w:rsid w:val="00146268"/>
    <w:rsid w:val="00146818"/>
    <w:rsid w:val="001470DE"/>
    <w:rsid w:val="0014731F"/>
    <w:rsid w:val="0014764A"/>
    <w:rsid w:val="00150014"/>
    <w:rsid w:val="0015058E"/>
    <w:rsid w:val="00151675"/>
    <w:rsid w:val="00151AE6"/>
    <w:rsid w:val="00151E41"/>
    <w:rsid w:val="0015216C"/>
    <w:rsid w:val="001527AF"/>
    <w:rsid w:val="00152C83"/>
    <w:rsid w:val="00153C5C"/>
    <w:rsid w:val="0015642B"/>
    <w:rsid w:val="001571EA"/>
    <w:rsid w:val="00157435"/>
    <w:rsid w:val="001574A6"/>
    <w:rsid w:val="00157FDF"/>
    <w:rsid w:val="00160006"/>
    <w:rsid w:val="0016036A"/>
    <w:rsid w:val="0016059D"/>
    <w:rsid w:val="00161048"/>
    <w:rsid w:val="00161DC1"/>
    <w:rsid w:val="00162109"/>
    <w:rsid w:val="00162817"/>
    <w:rsid w:val="00162D35"/>
    <w:rsid w:val="0016326C"/>
    <w:rsid w:val="001632DA"/>
    <w:rsid w:val="001638A9"/>
    <w:rsid w:val="001638D1"/>
    <w:rsid w:val="00163B33"/>
    <w:rsid w:val="0016475D"/>
    <w:rsid w:val="001663AF"/>
    <w:rsid w:val="00166B7E"/>
    <w:rsid w:val="001670C2"/>
    <w:rsid w:val="00167927"/>
    <w:rsid w:val="0017035E"/>
    <w:rsid w:val="00171425"/>
    <w:rsid w:val="00171E01"/>
    <w:rsid w:val="00172A27"/>
    <w:rsid w:val="00172ACF"/>
    <w:rsid w:val="00174089"/>
    <w:rsid w:val="001747FE"/>
    <w:rsid w:val="0017497B"/>
    <w:rsid w:val="0017504D"/>
    <w:rsid w:val="001757F5"/>
    <w:rsid w:val="0017671A"/>
    <w:rsid w:val="00177422"/>
    <w:rsid w:val="0018048A"/>
    <w:rsid w:val="00181411"/>
    <w:rsid w:val="00183584"/>
    <w:rsid w:val="0018392B"/>
    <w:rsid w:val="00184590"/>
    <w:rsid w:val="00184B79"/>
    <w:rsid w:val="00185897"/>
    <w:rsid w:val="00185D7C"/>
    <w:rsid w:val="001860D8"/>
    <w:rsid w:val="001869EF"/>
    <w:rsid w:val="00186E82"/>
    <w:rsid w:val="001870D1"/>
    <w:rsid w:val="0018781E"/>
    <w:rsid w:val="00190243"/>
    <w:rsid w:val="00190264"/>
    <w:rsid w:val="0019262D"/>
    <w:rsid w:val="00194283"/>
    <w:rsid w:val="001943EB"/>
    <w:rsid w:val="001947A5"/>
    <w:rsid w:val="00194CFC"/>
    <w:rsid w:val="001963A2"/>
    <w:rsid w:val="0019640E"/>
    <w:rsid w:val="00196C42"/>
    <w:rsid w:val="00197397"/>
    <w:rsid w:val="00197778"/>
    <w:rsid w:val="001A0363"/>
    <w:rsid w:val="001A11BF"/>
    <w:rsid w:val="001A1B35"/>
    <w:rsid w:val="001A3EE5"/>
    <w:rsid w:val="001A48A2"/>
    <w:rsid w:val="001A5BA9"/>
    <w:rsid w:val="001A6139"/>
    <w:rsid w:val="001A6372"/>
    <w:rsid w:val="001A63FC"/>
    <w:rsid w:val="001A67B2"/>
    <w:rsid w:val="001A6BFE"/>
    <w:rsid w:val="001A6C5D"/>
    <w:rsid w:val="001A6F61"/>
    <w:rsid w:val="001A75AF"/>
    <w:rsid w:val="001A7F91"/>
    <w:rsid w:val="001B09ED"/>
    <w:rsid w:val="001B26C6"/>
    <w:rsid w:val="001B416E"/>
    <w:rsid w:val="001B422B"/>
    <w:rsid w:val="001B5A5E"/>
    <w:rsid w:val="001B5D8F"/>
    <w:rsid w:val="001B60E1"/>
    <w:rsid w:val="001B72B8"/>
    <w:rsid w:val="001B7569"/>
    <w:rsid w:val="001B77A4"/>
    <w:rsid w:val="001B7AE4"/>
    <w:rsid w:val="001C2DB6"/>
    <w:rsid w:val="001C3174"/>
    <w:rsid w:val="001C365C"/>
    <w:rsid w:val="001C383C"/>
    <w:rsid w:val="001C4C51"/>
    <w:rsid w:val="001C69B3"/>
    <w:rsid w:val="001C6CCB"/>
    <w:rsid w:val="001C797B"/>
    <w:rsid w:val="001D0DEB"/>
    <w:rsid w:val="001D1CAA"/>
    <w:rsid w:val="001D1F0C"/>
    <w:rsid w:val="001D25C0"/>
    <w:rsid w:val="001D2AE0"/>
    <w:rsid w:val="001D2BF2"/>
    <w:rsid w:val="001D2EA8"/>
    <w:rsid w:val="001D39D5"/>
    <w:rsid w:val="001D4138"/>
    <w:rsid w:val="001D4447"/>
    <w:rsid w:val="001D49C5"/>
    <w:rsid w:val="001D5537"/>
    <w:rsid w:val="001D5595"/>
    <w:rsid w:val="001D5ECB"/>
    <w:rsid w:val="001D696D"/>
    <w:rsid w:val="001D6A2E"/>
    <w:rsid w:val="001D7874"/>
    <w:rsid w:val="001D7F22"/>
    <w:rsid w:val="001E0057"/>
    <w:rsid w:val="001E2286"/>
    <w:rsid w:val="001E255A"/>
    <w:rsid w:val="001E2C9B"/>
    <w:rsid w:val="001E2D0F"/>
    <w:rsid w:val="001E3442"/>
    <w:rsid w:val="001E36A5"/>
    <w:rsid w:val="001E4239"/>
    <w:rsid w:val="001E5527"/>
    <w:rsid w:val="001E5838"/>
    <w:rsid w:val="001E5A13"/>
    <w:rsid w:val="001E6FDE"/>
    <w:rsid w:val="001E74E5"/>
    <w:rsid w:val="001E7975"/>
    <w:rsid w:val="001E7A2C"/>
    <w:rsid w:val="001F0F17"/>
    <w:rsid w:val="001F2BE0"/>
    <w:rsid w:val="001F3347"/>
    <w:rsid w:val="001F4E58"/>
    <w:rsid w:val="001F5528"/>
    <w:rsid w:val="001F553E"/>
    <w:rsid w:val="001F69E4"/>
    <w:rsid w:val="001F6C3B"/>
    <w:rsid w:val="001F7646"/>
    <w:rsid w:val="001F784E"/>
    <w:rsid w:val="001F7CDB"/>
    <w:rsid w:val="00202CA3"/>
    <w:rsid w:val="0020307B"/>
    <w:rsid w:val="00204BD7"/>
    <w:rsid w:val="00204DAA"/>
    <w:rsid w:val="00204EEB"/>
    <w:rsid w:val="00205542"/>
    <w:rsid w:val="0020590D"/>
    <w:rsid w:val="00206108"/>
    <w:rsid w:val="00206697"/>
    <w:rsid w:val="00206A94"/>
    <w:rsid w:val="002072AB"/>
    <w:rsid w:val="00207584"/>
    <w:rsid w:val="00207C72"/>
    <w:rsid w:val="002101D6"/>
    <w:rsid w:val="002108A5"/>
    <w:rsid w:val="002118BF"/>
    <w:rsid w:val="00212129"/>
    <w:rsid w:val="002125B4"/>
    <w:rsid w:val="00212B81"/>
    <w:rsid w:val="0021360C"/>
    <w:rsid w:val="002136B6"/>
    <w:rsid w:val="002151EE"/>
    <w:rsid w:val="002155B8"/>
    <w:rsid w:val="00215F90"/>
    <w:rsid w:val="00216642"/>
    <w:rsid w:val="00217E3A"/>
    <w:rsid w:val="002224B8"/>
    <w:rsid w:val="00222ACC"/>
    <w:rsid w:val="00222BC9"/>
    <w:rsid w:val="00222F91"/>
    <w:rsid w:val="0022365A"/>
    <w:rsid w:val="002239F5"/>
    <w:rsid w:val="00223CE5"/>
    <w:rsid w:val="002241CC"/>
    <w:rsid w:val="00224839"/>
    <w:rsid w:val="002249B2"/>
    <w:rsid w:val="002256F6"/>
    <w:rsid w:val="0022590B"/>
    <w:rsid w:val="00226574"/>
    <w:rsid w:val="002273E6"/>
    <w:rsid w:val="0022742B"/>
    <w:rsid w:val="002278EC"/>
    <w:rsid w:val="00231E6E"/>
    <w:rsid w:val="00231EED"/>
    <w:rsid w:val="00231F01"/>
    <w:rsid w:val="0023280E"/>
    <w:rsid w:val="00232DDB"/>
    <w:rsid w:val="00232E64"/>
    <w:rsid w:val="0023384F"/>
    <w:rsid w:val="0023387E"/>
    <w:rsid w:val="00234D62"/>
    <w:rsid w:val="00235E82"/>
    <w:rsid w:val="00236123"/>
    <w:rsid w:val="0023634C"/>
    <w:rsid w:val="0023689D"/>
    <w:rsid w:val="002377D1"/>
    <w:rsid w:val="0023796C"/>
    <w:rsid w:val="00240A26"/>
    <w:rsid w:val="0024135B"/>
    <w:rsid w:val="00241AEF"/>
    <w:rsid w:val="0024252E"/>
    <w:rsid w:val="00245149"/>
    <w:rsid w:val="0025038E"/>
    <w:rsid w:val="002506BC"/>
    <w:rsid w:val="00250FDD"/>
    <w:rsid w:val="00251291"/>
    <w:rsid w:val="00251458"/>
    <w:rsid w:val="00251C48"/>
    <w:rsid w:val="00252C1C"/>
    <w:rsid w:val="00254345"/>
    <w:rsid w:val="002545D0"/>
    <w:rsid w:val="00255D41"/>
    <w:rsid w:val="00256AC5"/>
    <w:rsid w:val="00256C1E"/>
    <w:rsid w:val="00261A3F"/>
    <w:rsid w:val="0026314D"/>
    <w:rsid w:val="00263320"/>
    <w:rsid w:val="00264557"/>
    <w:rsid w:val="00265552"/>
    <w:rsid w:val="00265945"/>
    <w:rsid w:val="0026602C"/>
    <w:rsid w:val="00266358"/>
    <w:rsid w:val="00267819"/>
    <w:rsid w:val="002709F4"/>
    <w:rsid w:val="00270C05"/>
    <w:rsid w:val="002710F6"/>
    <w:rsid w:val="002718CB"/>
    <w:rsid w:val="002721A8"/>
    <w:rsid w:val="0027282E"/>
    <w:rsid w:val="00273458"/>
    <w:rsid w:val="00273E68"/>
    <w:rsid w:val="00273EB2"/>
    <w:rsid w:val="002742BE"/>
    <w:rsid w:val="002749DE"/>
    <w:rsid w:val="002750EF"/>
    <w:rsid w:val="002771EE"/>
    <w:rsid w:val="0027741D"/>
    <w:rsid w:val="002805AB"/>
    <w:rsid w:val="00281AA3"/>
    <w:rsid w:val="00282A6B"/>
    <w:rsid w:val="002832C6"/>
    <w:rsid w:val="00284204"/>
    <w:rsid w:val="00285793"/>
    <w:rsid w:val="00285BE1"/>
    <w:rsid w:val="00291773"/>
    <w:rsid w:val="00293402"/>
    <w:rsid w:val="002938F7"/>
    <w:rsid w:val="00294FE6"/>
    <w:rsid w:val="00296A52"/>
    <w:rsid w:val="002A02AE"/>
    <w:rsid w:val="002A168C"/>
    <w:rsid w:val="002A20AB"/>
    <w:rsid w:val="002A3DC7"/>
    <w:rsid w:val="002A474D"/>
    <w:rsid w:val="002A5381"/>
    <w:rsid w:val="002A5D65"/>
    <w:rsid w:val="002A5FD3"/>
    <w:rsid w:val="002A7B3F"/>
    <w:rsid w:val="002B005B"/>
    <w:rsid w:val="002B0980"/>
    <w:rsid w:val="002B12A4"/>
    <w:rsid w:val="002B1500"/>
    <w:rsid w:val="002B3074"/>
    <w:rsid w:val="002B30BC"/>
    <w:rsid w:val="002B32F0"/>
    <w:rsid w:val="002B3A20"/>
    <w:rsid w:val="002B3AB1"/>
    <w:rsid w:val="002B48C9"/>
    <w:rsid w:val="002B49E2"/>
    <w:rsid w:val="002B4D31"/>
    <w:rsid w:val="002B4D98"/>
    <w:rsid w:val="002B66A9"/>
    <w:rsid w:val="002B7A08"/>
    <w:rsid w:val="002B7B00"/>
    <w:rsid w:val="002B7C44"/>
    <w:rsid w:val="002C04C2"/>
    <w:rsid w:val="002C23A8"/>
    <w:rsid w:val="002C2B17"/>
    <w:rsid w:val="002C3A48"/>
    <w:rsid w:val="002C43AB"/>
    <w:rsid w:val="002C4FCA"/>
    <w:rsid w:val="002C7491"/>
    <w:rsid w:val="002C7829"/>
    <w:rsid w:val="002D1449"/>
    <w:rsid w:val="002D2627"/>
    <w:rsid w:val="002D2DD8"/>
    <w:rsid w:val="002D3DD0"/>
    <w:rsid w:val="002D4087"/>
    <w:rsid w:val="002D5745"/>
    <w:rsid w:val="002D579B"/>
    <w:rsid w:val="002E0F55"/>
    <w:rsid w:val="002E1D95"/>
    <w:rsid w:val="002E1F3A"/>
    <w:rsid w:val="002E298A"/>
    <w:rsid w:val="002E2C2E"/>
    <w:rsid w:val="002E6845"/>
    <w:rsid w:val="002E709F"/>
    <w:rsid w:val="002E7132"/>
    <w:rsid w:val="002E7CBA"/>
    <w:rsid w:val="002E7F12"/>
    <w:rsid w:val="002F0197"/>
    <w:rsid w:val="002F14A2"/>
    <w:rsid w:val="002F24B1"/>
    <w:rsid w:val="002F3461"/>
    <w:rsid w:val="002F36DA"/>
    <w:rsid w:val="002F4BE4"/>
    <w:rsid w:val="002F58A7"/>
    <w:rsid w:val="002F59A5"/>
    <w:rsid w:val="002F5A6B"/>
    <w:rsid w:val="002F6570"/>
    <w:rsid w:val="002F7771"/>
    <w:rsid w:val="00300585"/>
    <w:rsid w:val="00300CFA"/>
    <w:rsid w:val="00300D45"/>
    <w:rsid w:val="00301978"/>
    <w:rsid w:val="00301B1E"/>
    <w:rsid w:val="0030332C"/>
    <w:rsid w:val="00304DEC"/>
    <w:rsid w:val="003051C2"/>
    <w:rsid w:val="003057AE"/>
    <w:rsid w:val="00305C8C"/>
    <w:rsid w:val="0031022A"/>
    <w:rsid w:val="00312296"/>
    <w:rsid w:val="00312452"/>
    <w:rsid w:val="00312B8E"/>
    <w:rsid w:val="0031301C"/>
    <w:rsid w:val="00313800"/>
    <w:rsid w:val="00314B25"/>
    <w:rsid w:val="00314F0E"/>
    <w:rsid w:val="0031526A"/>
    <w:rsid w:val="003156C1"/>
    <w:rsid w:val="00315BB4"/>
    <w:rsid w:val="003162A1"/>
    <w:rsid w:val="00317797"/>
    <w:rsid w:val="00320490"/>
    <w:rsid w:val="003208FF"/>
    <w:rsid w:val="00320B1A"/>
    <w:rsid w:val="00321D8E"/>
    <w:rsid w:val="00322491"/>
    <w:rsid w:val="0032275E"/>
    <w:rsid w:val="00323096"/>
    <w:rsid w:val="003249DD"/>
    <w:rsid w:val="00325928"/>
    <w:rsid w:val="00325C51"/>
    <w:rsid w:val="00326F4E"/>
    <w:rsid w:val="00326FFE"/>
    <w:rsid w:val="003270C0"/>
    <w:rsid w:val="0032787A"/>
    <w:rsid w:val="00327902"/>
    <w:rsid w:val="0033000D"/>
    <w:rsid w:val="003302E4"/>
    <w:rsid w:val="0033225A"/>
    <w:rsid w:val="00332863"/>
    <w:rsid w:val="00333E9B"/>
    <w:rsid w:val="00334C5B"/>
    <w:rsid w:val="003364D2"/>
    <w:rsid w:val="0033684D"/>
    <w:rsid w:val="00337560"/>
    <w:rsid w:val="00337B42"/>
    <w:rsid w:val="00340AA9"/>
    <w:rsid w:val="00341B42"/>
    <w:rsid w:val="0034261C"/>
    <w:rsid w:val="0034348F"/>
    <w:rsid w:val="00344252"/>
    <w:rsid w:val="003443DD"/>
    <w:rsid w:val="00344C7E"/>
    <w:rsid w:val="00344F54"/>
    <w:rsid w:val="00345814"/>
    <w:rsid w:val="00345918"/>
    <w:rsid w:val="00345C87"/>
    <w:rsid w:val="00347E2F"/>
    <w:rsid w:val="003500AE"/>
    <w:rsid w:val="0035183F"/>
    <w:rsid w:val="003527EC"/>
    <w:rsid w:val="00352A9D"/>
    <w:rsid w:val="00353C4B"/>
    <w:rsid w:val="00354389"/>
    <w:rsid w:val="003550FC"/>
    <w:rsid w:val="003551F9"/>
    <w:rsid w:val="00355266"/>
    <w:rsid w:val="003555DC"/>
    <w:rsid w:val="00356653"/>
    <w:rsid w:val="0035743F"/>
    <w:rsid w:val="00357BE2"/>
    <w:rsid w:val="00360371"/>
    <w:rsid w:val="00360744"/>
    <w:rsid w:val="0036170C"/>
    <w:rsid w:val="00361C61"/>
    <w:rsid w:val="0036224C"/>
    <w:rsid w:val="00362545"/>
    <w:rsid w:val="0036269E"/>
    <w:rsid w:val="0036274C"/>
    <w:rsid w:val="00362B6A"/>
    <w:rsid w:val="00362E4D"/>
    <w:rsid w:val="00365D12"/>
    <w:rsid w:val="00366E0F"/>
    <w:rsid w:val="00366E64"/>
    <w:rsid w:val="00367C4E"/>
    <w:rsid w:val="00370010"/>
    <w:rsid w:val="0037171E"/>
    <w:rsid w:val="00371C3E"/>
    <w:rsid w:val="003739C8"/>
    <w:rsid w:val="00373FA5"/>
    <w:rsid w:val="00374F00"/>
    <w:rsid w:val="00374F83"/>
    <w:rsid w:val="003750AC"/>
    <w:rsid w:val="003756B5"/>
    <w:rsid w:val="00377135"/>
    <w:rsid w:val="003773BD"/>
    <w:rsid w:val="0037753A"/>
    <w:rsid w:val="0037769A"/>
    <w:rsid w:val="003809E0"/>
    <w:rsid w:val="00381923"/>
    <w:rsid w:val="00381A72"/>
    <w:rsid w:val="00381EC6"/>
    <w:rsid w:val="00382530"/>
    <w:rsid w:val="00384676"/>
    <w:rsid w:val="00385C73"/>
    <w:rsid w:val="00386EF3"/>
    <w:rsid w:val="003870AD"/>
    <w:rsid w:val="003876E8"/>
    <w:rsid w:val="003903E0"/>
    <w:rsid w:val="00390458"/>
    <w:rsid w:val="00390857"/>
    <w:rsid w:val="003911E7"/>
    <w:rsid w:val="00391236"/>
    <w:rsid w:val="00391DBE"/>
    <w:rsid w:val="0039211D"/>
    <w:rsid w:val="00393A8C"/>
    <w:rsid w:val="00393B76"/>
    <w:rsid w:val="00395F20"/>
    <w:rsid w:val="00396398"/>
    <w:rsid w:val="003967CB"/>
    <w:rsid w:val="0039726D"/>
    <w:rsid w:val="00397BEF"/>
    <w:rsid w:val="00397CE3"/>
    <w:rsid w:val="00397FE5"/>
    <w:rsid w:val="003A2209"/>
    <w:rsid w:val="003A3722"/>
    <w:rsid w:val="003A3D84"/>
    <w:rsid w:val="003A4BF3"/>
    <w:rsid w:val="003A5950"/>
    <w:rsid w:val="003A5FEA"/>
    <w:rsid w:val="003B013A"/>
    <w:rsid w:val="003B2543"/>
    <w:rsid w:val="003B371F"/>
    <w:rsid w:val="003B420D"/>
    <w:rsid w:val="003B66FC"/>
    <w:rsid w:val="003B786A"/>
    <w:rsid w:val="003C1A38"/>
    <w:rsid w:val="003C1A72"/>
    <w:rsid w:val="003C1C3D"/>
    <w:rsid w:val="003C20CD"/>
    <w:rsid w:val="003C26C0"/>
    <w:rsid w:val="003C59D0"/>
    <w:rsid w:val="003C65BC"/>
    <w:rsid w:val="003C6C16"/>
    <w:rsid w:val="003C73FD"/>
    <w:rsid w:val="003C7460"/>
    <w:rsid w:val="003C7782"/>
    <w:rsid w:val="003C7E72"/>
    <w:rsid w:val="003C7F57"/>
    <w:rsid w:val="003D035C"/>
    <w:rsid w:val="003D0578"/>
    <w:rsid w:val="003D0C8E"/>
    <w:rsid w:val="003D139D"/>
    <w:rsid w:val="003D20DF"/>
    <w:rsid w:val="003D289C"/>
    <w:rsid w:val="003D2AAD"/>
    <w:rsid w:val="003D2F6C"/>
    <w:rsid w:val="003D3982"/>
    <w:rsid w:val="003D4577"/>
    <w:rsid w:val="003D4941"/>
    <w:rsid w:val="003D4A7A"/>
    <w:rsid w:val="003D51FD"/>
    <w:rsid w:val="003D573E"/>
    <w:rsid w:val="003D5C3F"/>
    <w:rsid w:val="003D5D2E"/>
    <w:rsid w:val="003D5D55"/>
    <w:rsid w:val="003D6288"/>
    <w:rsid w:val="003D6819"/>
    <w:rsid w:val="003D7913"/>
    <w:rsid w:val="003D794D"/>
    <w:rsid w:val="003E02D5"/>
    <w:rsid w:val="003E053E"/>
    <w:rsid w:val="003E2FA3"/>
    <w:rsid w:val="003E3058"/>
    <w:rsid w:val="003E3126"/>
    <w:rsid w:val="003E3739"/>
    <w:rsid w:val="003E3B10"/>
    <w:rsid w:val="003E3F02"/>
    <w:rsid w:val="003E3F95"/>
    <w:rsid w:val="003E50F1"/>
    <w:rsid w:val="003E556C"/>
    <w:rsid w:val="003E5A35"/>
    <w:rsid w:val="003E63A5"/>
    <w:rsid w:val="003E76A9"/>
    <w:rsid w:val="003E7C01"/>
    <w:rsid w:val="003F01C1"/>
    <w:rsid w:val="003F0809"/>
    <w:rsid w:val="003F0AB8"/>
    <w:rsid w:val="003F0DF8"/>
    <w:rsid w:val="003F1457"/>
    <w:rsid w:val="003F1DD9"/>
    <w:rsid w:val="003F28E3"/>
    <w:rsid w:val="003F3075"/>
    <w:rsid w:val="003F43BF"/>
    <w:rsid w:val="003F4C6F"/>
    <w:rsid w:val="003F59A5"/>
    <w:rsid w:val="003F5CC8"/>
    <w:rsid w:val="003F5D5B"/>
    <w:rsid w:val="003F5F5C"/>
    <w:rsid w:val="003F6042"/>
    <w:rsid w:val="003F6A8C"/>
    <w:rsid w:val="003F6AA8"/>
    <w:rsid w:val="003F755C"/>
    <w:rsid w:val="003F7C41"/>
    <w:rsid w:val="004008A4"/>
    <w:rsid w:val="00403443"/>
    <w:rsid w:val="0040411F"/>
    <w:rsid w:val="00405C7B"/>
    <w:rsid w:val="004069F5"/>
    <w:rsid w:val="00406F01"/>
    <w:rsid w:val="00410EE6"/>
    <w:rsid w:val="00411617"/>
    <w:rsid w:val="00412AE6"/>
    <w:rsid w:val="00413D3E"/>
    <w:rsid w:val="004142FA"/>
    <w:rsid w:val="00416D50"/>
    <w:rsid w:val="00416FD5"/>
    <w:rsid w:val="00417772"/>
    <w:rsid w:val="00420E6A"/>
    <w:rsid w:val="00421236"/>
    <w:rsid w:val="00422FD1"/>
    <w:rsid w:val="0042326E"/>
    <w:rsid w:val="00423CF9"/>
    <w:rsid w:val="0042476C"/>
    <w:rsid w:val="00424D29"/>
    <w:rsid w:val="00425116"/>
    <w:rsid w:val="00425A9E"/>
    <w:rsid w:val="00426241"/>
    <w:rsid w:val="00426D6B"/>
    <w:rsid w:val="0042760B"/>
    <w:rsid w:val="00430768"/>
    <w:rsid w:val="0043099C"/>
    <w:rsid w:val="00430A43"/>
    <w:rsid w:val="004316E7"/>
    <w:rsid w:val="00431E6C"/>
    <w:rsid w:val="004322FC"/>
    <w:rsid w:val="0043276F"/>
    <w:rsid w:val="00432E44"/>
    <w:rsid w:val="0043318E"/>
    <w:rsid w:val="004339D4"/>
    <w:rsid w:val="00433CE7"/>
    <w:rsid w:val="00433DE6"/>
    <w:rsid w:val="00435962"/>
    <w:rsid w:val="004369C2"/>
    <w:rsid w:val="00437E03"/>
    <w:rsid w:val="00440952"/>
    <w:rsid w:val="00441154"/>
    <w:rsid w:val="00441B60"/>
    <w:rsid w:val="004431A1"/>
    <w:rsid w:val="00443892"/>
    <w:rsid w:val="00443B87"/>
    <w:rsid w:val="004441D0"/>
    <w:rsid w:val="004457DC"/>
    <w:rsid w:val="00446619"/>
    <w:rsid w:val="00447116"/>
    <w:rsid w:val="00450270"/>
    <w:rsid w:val="00450D67"/>
    <w:rsid w:val="004511C7"/>
    <w:rsid w:val="00451772"/>
    <w:rsid w:val="00452375"/>
    <w:rsid w:val="00452738"/>
    <w:rsid w:val="00452E8E"/>
    <w:rsid w:val="004531E9"/>
    <w:rsid w:val="00454158"/>
    <w:rsid w:val="00454625"/>
    <w:rsid w:val="00454E5D"/>
    <w:rsid w:val="0045531F"/>
    <w:rsid w:val="00455853"/>
    <w:rsid w:val="00456091"/>
    <w:rsid w:val="00456A0C"/>
    <w:rsid w:val="004600E4"/>
    <w:rsid w:val="0046062C"/>
    <w:rsid w:val="004614D7"/>
    <w:rsid w:val="00461924"/>
    <w:rsid w:val="00463296"/>
    <w:rsid w:val="00466321"/>
    <w:rsid w:val="00467E9B"/>
    <w:rsid w:val="00470AE4"/>
    <w:rsid w:val="00472098"/>
    <w:rsid w:val="004744F8"/>
    <w:rsid w:val="00475C0D"/>
    <w:rsid w:val="0047601A"/>
    <w:rsid w:val="004801F0"/>
    <w:rsid w:val="00481AE9"/>
    <w:rsid w:val="0048244F"/>
    <w:rsid w:val="00482C74"/>
    <w:rsid w:val="0048389F"/>
    <w:rsid w:val="004839CA"/>
    <w:rsid w:val="00484B9B"/>
    <w:rsid w:val="004855F6"/>
    <w:rsid w:val="00485E36"/>
    <w:rsid w:val="00486370"/>
    <w:rsid w:val="0048645A"/>
    <w:rsid w:val="0048661E"/>
    <w:rsid w:val="004868A5"/>
    <w:rsid w:val="00490B92"/>
    <w:rsid w:val="00490F34"/>
    <w:rsid w:val="004912AD"/>
    <w:rsid w:val="004914BF"/>
    <w:rsid w:val="004918F9"/>
    <w:rsid w:val="00492D47"/>
    <w:rsid w:val="004935AA"/>
    <w:rsid w:val="00494670"/>
    <w:rsid w:val="00494BF5"/>
    <w:rsid w:val="00496332"/>
    <w:rsid w:val="004966E3"/>
    <w:rsid w:val="004967DD"/>
    <w:rsid w:val="004971F7"/>
    <w:rsid w:val="004A0282"/>
    <w:rsid w:val="004A09B6"/>
    <w:rsid w:val="004A18F6"/>
    <w:rsid w:val="004A1D9B"/>
    <w:rsid w:val="004A3823"/>
    <w:rsid w:val="004A3C71"/>
    <w:rsid w:val="004A4505"/>
    <w:rsid w:val="004A4CE1"/>
    <w:rsid w:val="004A55E0"/>
    <w:rsid w:val="004A5DB9"/>
    <w:rsid w:val="004A7B4C"/>
    <w:rsid w:val="004B0304"/>
    <w:rsid w:val="004B05DC"/>
    <w:rsid w:val="004B0C07"/>
    <w:rsid w:val="004B173E"/>
    <w:rsid w:val="004B2206"/>
    <w:rsid w:val="004B296F"/>
    <w:rsid w:val="004B3A33"/>
    <w:rsid w:val="004B46B9"/>
    <w:rsid w:val="004B4759"/>
    <w:rsid w:val="004B4D09"/>
    <w:rsid w:val="004B5608"/>
    <w:rsid w:val="004B56CD"/>
    <w:rsid w:val="004B6942"/>
    <w:rsid w:val="004C0254"/>
    <w:rsid w:val="004C07DD"/>
    <w:rsid w:val="004C3FD1"/>
    <w:rsid w:val="004C5EAD"/>
    <w:rsid w:val="004C6648"/>
    <w:rsid w:val="004D06D0"/>
    <w:rsid w:val="004D0F56"/>
    <w:rsid w:val="004D21B6"/>
    <w:rsid w:val="004D27B0"/>
    <w:rsid w:val="004D2984"/>
    <w:rsid w:val="004D3279"/>
    <w:rsid w:val="004D441C"/>
    <w:rsid w:val="004D6048"/>
    <w:rsid w:val="004D67A4"/>
    <w:rsid w:val="004E1014"/>
    <w:rsid w:val="004E3B67"/>
    <w:rsid w:val="004E3FA2"/>
    <w:rsid w:val="004E4474"/>
    <w:rsid w:val="004E4B7E"/>
    <w:rsid w:val="004E4EA4"/>
    <w:rsid w:val="004E685E"/>
    <w:rsid w:val="004E6946"/>
    <w:rsid w:val="004E7141"/>
    <w:rsid w:val="004E7A48"/>
    <w:rsid w:val="004F09FF"/>
    <w:rsid w:val="004F1AD8"/>
    <w:rsid w:val="004F2061"/>
    <w:rsid w:val="004F315D"/>
    <w:rsid w:val="004F424D"/>
    <w:rsid w:val="004F42EE"/>
    <w:rsid w:val="004F73ED"/>
    <w:rsid w:val="00500999"/>
    <w:rsid w:val="00500E8E"/>
    <w:rsid w:val="0050192F"/>
    <w:rsid w:val="00501AFB"/>
    <w:rsid w:val="005020C3"/>
    <w:rsid w:val="0050222D"/>
    <w:rsid w:val="005039CB"/>
    <w:rsid w:val="0050402C"/>
    <w:rsid w:val="005045E9"/>
    <w:rsid w:val="00504B77"/>
    <w:rsid w:val="00504E40"/>
    <w:rsid w:val="0050558F"/>
    <w:rsid w:val="005057B5"/>
    <w:rsid w:val="00505DB6"/>
    <w:rsid w:val="00506286"/>
    <w:rsid w:val="005067AE"/>
    <w:rsid w:val="00506E35"/>
    <w:rsid w:val="00507D59"/>
    <w:rsid w:val="00510434"/>
    <w:rsid w:val="005106D7"/>
    <w:rsid w:val="00510813"/>
    <w:rsid w:val="00510D04"/>
    <w:rsid w:val="00510E90"/>
    <w:rsid w:val="005117F9"/>
    <w:rsid w:val="00511990"/>
    <w:rsid w:val="00511A65"/>
    <w:rsid w:val="00511DE0"/>
    <w:rsid w:val="00514870"/>
    <w:rsid w:val="00514B9B"/>
    <w:rsid w:val="00516FC5"/>
    <w:rsid w:val="0051731D"/>
    <w:rsid w:val="0051737C"/>
    <w:rsid w:val="005175BB"/>
    <w:rsid w:val="0051768D"/>
    <w:rsid w:val="00517F02"/>
    <w:rsid w:val="00521A1E"/>
    <w:rsid w:val="0052226E"/>
    <w:rsid w:val="00522713"/>
    <w:rsid w:val="00524303"/>
    <w:rsid w:val="00525293"/>
    <w:rsid w:val="005255D5"/>
    <w:rsid w:val="005258A2"/>
    <w:rsid w:val="00525B22"/>
    <w:rsid w:val="00526B8E"/>
    <w:rsid w:val="00526FD1"/>
    <w:rsid w:val="005276C9"/>
    <w:rsid w:val="00527A4E"/>
    <w:rsid w:val="00527CBA"/>
    <w:rsid w:val="00527D4D"/>
    <w:rsid w:val="005301FE"/>
    <w:rsid w:val="00530252"/>
    <w:rsid w:val="00530C3E"/>
    <w:rsid w:val="00531287"/>
    <w:rsid w:val="00531E2C"/>
    <w:rsid w:val="00532A35"/>
    <w:rsid w:val="00533878"/>
    <w:rsid w:val="00534EDC"/>
    <w:rsid w:val="00534FBE"/>
    <w:rsid w:val="00535367"/>
    <w:rsid w:val="00535A64"/>
    <w:rsid w:val="00536ABD"/>
    <w:rsid w:val="00537AF7"/>
    <w:rsid w:val="00537DDC"/>
    <w:rsid w:val="00537FA3"/>
    <w:rsid w:val="005401AE"/>
    <w:rsid w:val="005421C7"/>
    <w:rsid w:val="00542E07"/>
    <w:rsid w:val="00542EE1"/>
    <w:rsid w:val="00544B82"/>
    <w:rsid w:val="00545085"/>
    <w:rsid w:val="00545424"/>
    <w:rsid w:val="00545FBF"/>
    <w:rsid w:val="005477FA"/>
    <w:rsid w:val="005501A0"/>
    <w:rsid w:val="005507CA"/>
    <w:rsid w:val="00550AB7"/>
    <w:rsid w:val="005518D6"/>
    <w:rsid w:val="00552924"/>
    <w:rsid w:val="00552943"/>
    <w:rsid w:val="00552D88"/>
    <w:rsid w:val="005530A5"/>
    <w:rsid w:val="00553A80"/>
    <w:rsid w:val="0055413D"/>
    <w:rsid w:val="0055438D"/>
    <w:rsid w:val="00554A7B"/>
    <w:rsid w:val="00554AA4"/>
    <w:rsid w:val="00555130"/>
    <w:rsid w:val="005551F5"/>
    <w:rsid w:val="0055572C"/>
    <w:rsid w:val="00555A78"/>
    <w:rsid w:val="0055703E"/>
    <w:rsid w:val="00557583"/>
    <w:rsid w:val="0056073E"/>
    <w:rsid w:val="0056106A"/>
    <w:rsid w:val="00562F86"/>
    <w:rsid w:val="00563284"/>
    <w:rsid w:val="0056467C"/>
    <w:rsid w:val="005651D2"/>
    <w:rsid w:val="00565469"/>
    <w:rsid w:val="0056557D"/>
    <w:rsid w:val="00566408"/>
    <w:rsid w:val="005671FE"/>
    <w:rsid w:val="00567352"/>
    <w:rsid w:val="00570853"/>
    <w:rsid w:val="00570A54"/>
    <w:rsid w:val="00570A72"/>
    <w:rsid w:val="00571284"/>
    <w:rsid w:val="005720AE"/>
    <w:rsid w:val="00574290"/>
    <w:rsid w:val="00574C6C"/>
    <w:rsid w:val="0057526E"/>
    <w:rsid w:val="005758EA"/>
    <w:rsid w:val="00575F85"/>
    <w:rsid w:val="0057630F"/>
    <w:rsid w:val="00576B10"/>
    <w:rsid w:val="005801AD"/>
    <w:rsid w:val="00580912"/>
    <w:rsid w:val="00583499"/>
    <w:rsid w:val="00583E74"/>
    <w:rsid w:val="00584602"/>
    <w:rsid w:val="00586969"/>
    <w:rsid w:val="0058767B"/>
    <w:rsid w:val="00590753"/>
    <w:rsid w:val="00590C8B"/>
    <w:rsid w:val="00591339"/>
    <w:rsid w:val="00591399"/>
    <w:rsid w:val="00592709"/>
    <w:rsid w:val="00592AD2"/>
    <w:rsid w:val="00593916"/>
    <w:rsid w:val="00593CC5"/>
    <w:rsid w:val="00594D77"/>
    <w:rsid w:val="005951D8"/>
    <w:rsid w:val="005969E4"/>
    <w:rsid w:val="00596D53"/>
    <w:rsid w:val="00597D52"/>
    <w:rsid w:val="005A06B7"/>
    <w:rsid w:val="005A0A7F"/>
    <w:rsid w:val="005A1553"/>
    <w:rsid w:val="005A1759"/>
    <w:rsid w:val="005A18C2"/>
    <w:rsid w:val="005A1D96"/>
    <w:rsid w:val="005A4FFD"/>
    <w:rsid w:val="005A6081"/>
    <w:rsid w:val="005A68A7"/>
    <w:rsid w:val="005B1218"/>
    <w:rsid w:val="005B15A1"/>
    <w:rsid w:val="005B1D4E"/>
    <w:rsid w:val="005B1DB4"/>
    <w:rsid w:val="005B39C2"/>
    <w:rsid w:val="005B4049"/>
    <w:rsid w:val="005B40A3"/>
    <w:rsid w:val="005C1C42"/>
    <w:rsid w:val="005C294C"/>
    <w:rsid w:val="005C511A"/>
    <w:rsid w:val="005C74B4"/>
    <w:rsid w:val="005C74CA"/>
    <w:rsid w:val="005D0552"/>
    <w:rsid w:val="005D0A45"/>
    <w:rsid w:val="005D334F"/>
    <w:rsid w:val="005D3463"/>
    <w:rsid w:val="005D3673"/>
    <w:rsid w:val="005D36AB"/>
    <w:rsid w:val="005D3A94"/>
    <w:rsid w:val="005D47E5"/>
    <w:rsid w:val="005D4FEE"/>
    <w:rsid w:val="005D5966"/>
    <w:rsid w:val="005D5B4E"/>
    <w:rsid w:val="005D5EDB"/>
    <w:rsid w:val="005D613A"/>
    <w:rsid w:val="005E0435"/>
    <w:rsid w:val="005E2ABC"/>
    <w:rsid w:val="005E2EC9"/>
    <w:rsid w:val="005E3180"/>
    <w:rsid w:val="005E33FE"/>
    <w:rsid w:val="005E3D91"/>
    <w:rsid w:val="005E41B8"/>
    <w:rsid w:val="005E6341"/>
    <w:rsid w:val="005F3B4C"/>
    <w:rsid w:val="005F3CF6"/>
    <w:rsid w:val="005F3D8A"/>
    <w:rsid w:val="005F3E0A"/>
    <w:rsid w:val="005F4785"/>
    <w:rsid w:val="005F5051"/>
    <w:rsid w:val="005F7108"/>
    <w:rsid w:val="005F759B"/>
    <w:rsid w:val="005F7BEE"/>
    <w:rsid w:val="005F7DA3"/>
    <w:rsid w:val="0060180E"/>
    <w:rsid w:val="006026B3"/>
    <w:rsid w:val="00603530"/>
    <w:rsid w:val="006045BC"/>
    <w:rsid w:val="00604BAE"/>
    <w:rsid w:val="0060599C"/>
    <w:rsid w:val="00605F49"/>
    <w:rsid w:val="006060C8"/>
    <w:rsid w:val="006063C5"/>
    <w:rsid w:val="00606522"/>
    <w:rsid w:val="00606787"/>
    <w:rsid w:val="00606CEA"/>
    <w:rsid w:val="00607E92"/>
    <w:rsid w:val="00607EF1"/>
    <w:rsid w:val="006100F5"/>
    <w:rsid w:val="00610E06"/>
    <w:rsid w:val="006121E6"/>
    <w:rsid w:val="00612A79"/>
    <w:rsid w:val="00612EA6"/>
    <w:rsid w:val="006130A7"/>
    <w:rsid w:val="00613971"/>
    <w:rsid w:val="00616632"/>
    <w:rsid w:val="00616C1B"/>
    <w:rsid w:val="00616E72"/>
    <w:rsid w:val="00617CC3"/>
    <w:rsid w:val="006207C9"/>
    <w:rsid w:val="00621D12"/>
    <w:rsid w:val="00623085"/>
    <w:rsid w:val="0062383E"/>
    <w:rsid w:val="0062410F"/>
    <w:rsid w:val="00624D72"/>
    <w:rsid w:val="00624EF7"/>
    <w:rsid w:val="0062550E"/>
    <w:rsid w:val="00625666"/>
    <w:rsid w:val="00625E45"/>
    <w:rsid w:val="00625EC8"/>
    <w:rsid w:val="00626242"/>
    <w:rsid w:val="006272CD"/>
    <w:rsid w:val="00627D46"/>
    <w:rsid w:val="00627F38"/>
    <w:rsid w:val="00630E5E"/>
    <w:rsid w:val="00630F9F"/>
    <w:rsid w:val="0063174A"/>
    <w:rsid w:val="00633262"/>
    <w:rsid w:val="0063372B"/>
    <w:rsid w:val="00634026"/>
    <w:rsid w:val="00635E73"/>
    <w:rsid w:val="00636801"/>
    <w:rsid w:val="006377A6"/>
    <w:rsid w:val="00637A3D"/>
    <w:rsid w:val="00640324"/>
    <w:rsid w:val="006411EF"/>
    <w:rsid w:val="00641CAF"/>
    <w:rsid w:val="0064388C"/>
    <w:rsid w:val="006439C3"/>
    <w:rsid w:val="00643BA8"/>
    <w:rsid w:val="006441D4"/>
    <w:rsid w:val="00644259"/>
    <w:rsid w:val="006443D7"/>
    <w:rsid w:val="006454A0"/>
    <w:rsid w:val="00645614"/>
    <w:rsid w:val="00645CE0"/>
    <w:rsid w:val="00646E29"/>
    <w:rsid w:val="00646FC3"/>
    <w:rsid w:val="00647BE7"/>
    <w:rsid w:val="00650194"/>
    <w:rsid w:val="006509E5"/>
    <w:rsid w:val="0065194B"/>
    <w:rsid w:val="00651DA0"/>
    <w:rsid w:val="006522B3"/>
    <w:rsid w:val="00652B23"/>
    <w:rsid w:val="00657B61"/>
    <w:rsid w:val="0066028C"/>
    <w:rsid w:val="00660CCF"/>
    <w:rsid w:val="00661907"/>
    <w:rsid w:val="00662033"/>
    <w:rsid w:val="00662258"/>
    <w:rsid w:val="006638DB"/>
    <w:rsid w:val="00663B1D"/>
    <w:rsid w:val="00664460"/>
    <w:rsid w:val="00666320"/>
    <w:rsid w:val="006675C1"/>
    <w:rsid w:val="00667D3C"/>
    <w:rsid w:val="00667F8C"/>
    <w:rsid w:val="006700B7"/>
    <w:rsid w:val="006708BC"/>
    <w:rsid w:val="00671C11"/>
    <w:rsid w:val="00671C86"/>
    <w:rsid w:val="006721FA"/>
    <w:rsid w:val="006724AE"/>
    <w:rsid w:val="00673178"/>
    <w:rsid w:val="006748B8"/>
    <w:rsid w:val="00674FD8"/>
    <w:rsid w:val="0067505F"/>
    <w:rsid w:val="006755ED"/>
    <w:rsid w:val="006758F1"/>
    <w:rsid w:val="00675B20"/>
    <w:rsid w:val="00675F19"/>
    <w:rsid w:val="006762C4"/>
    <w:rsid w:val="006771E6"/>
    <w:rsid w:val="006775C3"/>
    <w:rsid w:val="00680176"/>
    <w:rsid w:val="006801B4"/>
    <w:rsid w:val="0068123B"/>
    <w:rsid w:val="006820C6"/>
    <w:rsid w:val="00682390"/>
    <w:rsid w:val="00683325"/>
    <w:rsid w:val="00683B23"/>
    <w:rsid w:val="006846EB"/>
    <w:rsid w:val="00685280"/>
    <w:rsid w:val="00687166"/>
    <w:rsid w:val="00690A60"/>
    <w:rsid w:val="00690EB6"/>
    <w:rsid w:val="0069290A"/>
    <w:rsid w:val="00692A50"/>
    <w:rsid w:val="00692DAA"/>
    <w:rsid w:val="006944D5"/>
    <w:rsid w:val="00694523"/>
    <w:rsid w:val="00694535"/>
    <w:rsid w:val="00695D13"/>
    <w:rsid w:val="00695D38"/>
    <w:rsid w:val="00695ED4"/>
    <w:rsid w:val="006964E3"/>
    <w:rsid w:val="0069775A"/>
    <w:rsid w:val="00697813"/>
    <w:rsid w:val="006A039E"/>
    <w:rsid w:val="006A05FA"/>
    <w:rsid w:val="006A1C63"/>
    <w:rsid w:val="006A28DA"/>
    <w:rsid w:val="006A2F05"/>
    <w:rsid w:val="006A3EE8"/>
    <w:rsid w:val="006A691A"/>
    <w:rsid w:val="006A6CAF"/>
    <w:rsid w:val="006A72BF"/>
    <w:rsid w:val="006A78E3"/>
    <w:rsid w:val="006B0158"/>
    <w:rsid w:val="006B03F2"/>
    <w:rsid w:val="006B0B8F"/>
    <w:rsid w:val="006B0C9E"/>
    <w:rsid w:val="006B0D9C"/>
    <w:rsid w:val="006B1E7D"/>
    <w:rsid w:val="006B2740"/>
    <w:rsid w:val="006B2DAB"/>
    <w:rsid w:val="006B37DC"/>
    <w:rsid w:val="006B4F68"/>
    <w:rsid w:val="006B6D98"/>
    <w:rsid w:val="006C0255"/>
    <w:rsid w:val="006C04E2"/>
    <w:rsid w:val="006C0592"/>
    <w:rsid w:val="006C0EF8"/>
    <w:rsid w:val="006C225E"/>
    <w:rsid w:val="006C241A"/>
    <w:rsid w:val="006C272E"/>
    <w:rsid w:val="006C2D6F"/>
    <w:rsid w:val="006C463A"/>
    <w:rsid w:val="006C5479"/>
    <w:rsid w:val="006C5D3B"/>
    <w:rsid w:val="006C5EBE"/>
    <w:rsid w:val="006C7910"/>
    <w:rsid w:val="006C7C39"/>
    <w:rsid w:val="006D13B5"/>
    <w:rsid w:val="006D1F61"/>
    <w:rsid w:val="006D2AFD"/>
    <w:rsid w:val="006D43DC"/>
    <w:rsid w:val="006D58C8"/>
    <w:rsid w:val="006D63D1"/>
    <w:rsid w:val="006D6BB4"/>
    <w:rsid w:val="006D7211"/>
    <w:rsid w:val="006D7623"/>
    <w:rsid w:val="006E0447"/>
    <w:rsid w:val="006E071C"/>
    <w:rsid w:val="006E09A6"/>
    <w:rsid w:val="006E12FF"/>
    <w:rsid w:val="006E1511"/>
    <w:rsid w:val="006E2150"/>
    <w:rsid w:val="006E26F6"/>
    <w:rsid w:val="006E2B9C"/>
    <w:rsid w:val="006E43FC"/>
    <w:rsid w:val="006E5146"/>
    <w:rsid w:val="006E56A7"/>
    <w:rsid w:val="006E58EA"/>
    <w:rsid w:val="006E607E"/>
    <w:rsid w:val="006E6E54"/>
    <w:rsid w:val="006E7826"/>
    <w:rsid w:val="006F06F9"/>
    <w:rsid w:val="006F1E64"/>
    <w:rsid w:val="006F297B"/>
    <w:rsid w:val="006F429B"/>
    <w:rsid w:val="006F4C25"/>
    <w:rsid w:val="006F4F2A"/>
    <w:rsid w:val="006F5F86"/>
    <w:rsid w:val="00700F81"/>
    <w:rsid w:val="00701CEE"/>
    <w:rsid w:val="007033B7"/>
    <w:rsid w:val="00704CA6"/>
    <w:rsid w:val="00704E41"/>
    <w:rsid w:val="00705042"/>
    <w:rsid w:val="007058E9"/>
    <w:rsid w:val="00705C81"/>
    <w:rsid w:val="00706576"/>
    <w:rsid w:val="0070662B"/>
    <w:rsid w:val="00706842"/>
    <w:rsid w:val="00706B60"/>
    <w:rsid w:val="00706C5D"/>
    <w:rsid w:val="007071A4"/>
    <w:rsid w:val="00712D44"/>
    <w:rsid w:val="00713BD2"/>
    <w:rsid w:val="00714A5A"/>
    <w:rsid w:val="00715F4B"/>
    <w:rsid w:val="007169FF"/>
    <w:rsid w:val="007203FE"/>
    <w:rsid w:val="007217CF"/>
    <w:rsid w:val="00721C86"/>
    <w:rsid w:val="007229DE"/>
    <w:rsid w:val="007238BA"/>
    <w:rsid w:val="007239F8"/>
    <w:rsid w:val="00724D50"/>
    <w:rsid w:val="00725018"/>
    <w:rsid w:val="00726251"/>
    <w:rsid w:val="007266DD"/>
    <w:rsid w:val="00730706"/>
    <w:rsid w:val="00731DE9"/>
    <w:rsid w:val="00732671"/>
    <w:rsid w:val="00732922"/>
    <w:rsid w:val="00732B55"/>
    <w:rsid w:val="00734C1D"/>
    <w:rsid w:val="00734FD5"/>
    <w:rsid w:val="00736576"/>
    <w:rsid w:val="007378C4"/>
    <w:rsid w:val="00741FCA"/>
    <w:rsid w:val="00743823"/>
    <w:rsid w:val="0074547E"/>
    <w:rsid w:val="00745E7C"/>
    <w:rsid w:val="007504B8"/>
    <w:rsid w:val="0075162E"/>
    <w:rsid w:val="0075259E"/>
    <w:rsid w:val="00752B36"/>
    <w:rsid w:val="00752C56"/>
    <w:rsid w:val="007534DB"/>
    <w:rsid w:val="00753996"/>
    <w:rsid w:val="00753E1A"/>
    <w:rsid w:val="00754034"/>
    <w:rsid w:val="00754FD0"/>
    <w:rsid w:val="00755C6B"/>
    <w:rsid w:val="00755F87"/>
    <w:rsid w:val="00756556"/>
    <w:rsid w:val="00760D14"/>
    <w:rsid w:val="00761075"/>
    <w:rsid w:val="007617E5"/>
    <w:rsid w:val="007618C4"/>
    <w:rsid w:val="00761E79"/>
    <w:rsid w:val="007627BE"/>
    <w:rsid w:val="00762B27"/>
    <w:rsid w:val="00765C4F"/>
    <w:rsid w:val="00766B24"/>
    <w:rsid w:val="007671A3"/>
    <w:rsid w:val="00767980"/>
    <w:rsid w:val="00770B19"/>
    <w:rsid w:val="00770B80"/>
    <w:rsid w:val="0077178D"/>
    <w:rsid w:val="007718C4"/>
    <w:rsid w:val="007723ED"/>
    <w:rsid w:val="0077293F"/>
    <w:rsid w:val="00772AE7"/>
    <w:rsid w:val="0077463F"/>
    <w:rsid w:val="00774779"/>
    <w:rsid w:val="00774A17"/>
    <w:rsid w:val="00774C87"/>
    <w:rsid w:val="0077503E"/>
    <w:rsid w:val="00776115"/>
    <w:rsid w:val="00777ADD"/>
    <w:rsid w:val="00777D41"/>
    <w:rsid w:val="00777E25"/>
    <w:rsid w:val="00777F6E"/>
    <w:rsid w:val="00780718"/>
    <w:rsid w:val="00780D06"/>
    <w:rsid w:val="00781FAB"/>
    <w:rsid w:val="00782F0B"/>
    <w:rsid w:val="007836EA"/>
    <w:rsid w:val="007836F5"/>
    <w:rsid w:val="00783A9E"/>
    <w:rsid w:val="00783C98"/>
    <w:rsid w:val="00784290"/>
    <w:rsid w:val="00784AFB"/>
    <w:rsid w:val="00784CDA"/>
    <w:rsid w:val="00785BE7"/>
    <w:rsid w:val="0078696E"/>
    <w:rsid w:val="00787BA8"/>
    <w:rsid w:val="007906C4"/>
    <w:rsid w:val="00792788"/>
    <w:rsid w:val="007930C4"/>
    <w:rsid w:val="00793541"/>
    <w:rsid w:val="00793CC8"/>
    <w:rsid w:val="007940EA"/>
    <w:rsid w:val="0079499B"/>
    <w:rsid w:val="00795078"/>
    <w:rsid w:val="00795371"/>
    <w:rsid w:val="007963F8"/>
    <w:rsid w:val="007967E8"/>
    <w:rsid w:val="007968A5"/>
    <w:rsid w:val="00797052"/>
    <w:rsid w:val="007A09DA"/>
    <w:rsid w:val="007A0E5C"/>
    <w:rsid w:val="007A1114"/>
    <w:rsid w:val="007A142F"/>
    <w:rsid w:val="007A1B25"/>
    <w:rsid w:val="007A2170"/>
    <w:rsid w:val="007A22BF"/>
    <w:rsid w:val="007A23E6"/>
    <w:rsid w:val="007A3323"/>
    <w:rsid w:val="007A49E9"/>
    <w:rsid w:val="007A6140"/>
    <w:rsid w:val="007A66DB"/>
    <w:rsid w:val="007A7727"/>
    <w:rsid w:val="007B0276"/>
    <w:rsid w:val="007B04B9"/>
    <w:rsid w:val="007B0F3E"/>
    <w:rsid w:val="007B1FCD"/>
    <w:rsid w:val="007B232F"/>
    <w:rsid w:val="007B29FC"/>
    <w:rsid w:val="007B4D69"/>
    <w:rsid w:val="007B62D1"/>
    <w:rsid w:val="007B64D8"/>
    <w:rsid w:val="007B6712"/>
    <w:rsid w:val="007B72B8"/>
    <w:rsid w:val="007B7547"/>
    <w:rsid w:val="007B769E"/>
    <w:rsid w:val="007B7A58"/>
    <w:rsid w:val="007C1F46"/>
    <w:rsid w:val="007C20EA"/>
    <w:rsid w:val="007C21B5"/>
    <w:rsid w:val="007C2C0F"/>
    <w:rsid w:val="007C3DB2"/>
    <w:rsid w:val="007C4565"/>
    <w:rsid w:val="007C4D68"/>
    <w:rsid w:val="007C4E61"/>
    <w:rsid w:val="007C544E"/>
    <w:rsid w:val="007C61FC"/>
    <w:rsid w:val="007D1D72"/>
    <w:rsid w:val="007D1F66"/>
    <w:rsid w:val="007D3332"/>
    <w:rsid w:val="007D384E"/>
    <w:rsid w:val="007D7A2F"/>
    <w:rsid w:val="007E0411"/>
    <w:rsid w:val="007E0A1F"/>
    <w:rsid w:val="007E1807"/>
    <w:rsid w:val="007E2DCA"/>
    <w:rsid w:val="007E384D"/>
    <w:rsid w:val="007E3D59"/>
    <w:rsid w:val="007E4068"/>
    <w:rsid w:val="007E4A6A"/>
    <w:rsid w:val="007E4BD2"/>
    <w:rsid w:val="007E62FF"/>
    <w:rsid w:val="007E6B70"/>
    <w:rsid w:val="007E6E29"/>
    <w:rsid w:val="007E7F50"/>
    <w:rsid w:val="007F14D2"/>
    <w:rsid w:val="007F3098"/>
    <w:rsid w:val="007F3E41"/>
    <w:rsid w:val="007F5B11"/>
    <w:rsid w:val="008001C9"/>
    <w:rsid w:val="00801105"/>
    <w:rsid w:val="0080121E"/>
    <w:rsid w:val="00801393"/>
    <w:rsid w:val="00801E39"/>
    <w:rsid w:val="008025DE"/>
    <w:rsid w:val="00802F88"/>
    <w:rsid w:val="00805208"/>
    <w:rsid w:val="00805537"/>
    <w:rsid w:val="0080566D"/>
    <w:rsid w:val="00806430"/>
    <w:rsid w:val="008067B3"/>
    <w:rsid w:val="00806EA3"/>
    <w:rsid w:val="00807766"/>
    <w:rsid w:val="008104D4"/>
    <w:rsid w:val="00810693"/>
    <w:rsid w:val="00811901"/>
    <w:rsid w:val="0081293E"/>
    <w:rsid w:val="00814114"/>
    <w:rsid w:val="00815465"/>
    <w:rsid w:val="00815DD9"/>
    <w:rsid w:val="008162D6"/>
    <w:rsid w:val="00816B53"/>
    <w:rsid w:val="00817461"/>
    <w:rsid w:val="00817E96"/>
    <w:rsid w:val="00817E9A"/>
    <w:rsid w:val="00820858"/>
    <w:rsid w:val="0082132A"/>
    <w:rsid w:val="00823763"/>
    <w:rsid w:val="00823850"/>
    <w:rsid w:val="00823C0D"/>
    <w:rsid w:val="00823C53"/>
    <w:rsid w:val="00824B5A"/>
    <w:rsid w:val="008257CC"/>
    <w:rsid w:val="00825A51"/>
    <w:rsid w:val="008279B6"/>
    <w:rsid w:val="00827A5A"/>
    <w:rsid w:val="00830130"/>
    <w:rsid w:val="008306BD"/>
    <w:rsid w:val="00830E9E"/>
    <w:rsid w:val="00831632"/>
    <w:rsid w:val="00831A80"/>
    <w:rsid w:val="00831C46"/>
    <w:rsid w:val="008320C8"/>
    <w:rsid w:val="00832E83"/>
    <w:rsid w:val="00833416"/>
    <w:rsid w:val="00833743"/>
    <w:rsid w:val="008340A4"/>
    <w:rsid w:val="00834962"/>
    <w:rsid w:val="00835527"/>
    <w:rsid w:val="0083719E"/>
    <w:rsid w:val="0083767A"/>
    <w:rsid w:val="00837993"/>
    <w:rsid w:val="0084277F"/>
    <w:rsid w:val="008428AF"/>
    <w:rsid w:val="0084305C"/>
    <w:rsid w:val="008432CA"/>
    <w:rsid w:val="00845F57"/>
    <w:rsid w:val="00846D4E"/>
    <w:rsid w:val="00846DD4"/>
    <w:rsid w:val="008473E6"/>
    <w:rsid w:val="00847850"/>
    <w:rsid w:val="00847993"/>
    <w:rsid w:val="008479FC"/>
    <w:rsid w:val="008505FC"/>
    <w:rsid w:val="0085081B"/>
    <w:rsid w:val="00850DE0"/>
    <w:rsid w:val="008522BC"/>
    <w:rsid w:val="00853918"/>
    <w:rsid w:val="00854943"/>
    <w:rsid w:val="00855552"/>
    <w:rsid w:val="00857A81"/>
    <w:rsid w:val="00857E5F"/>
    <w:rsid w:val="00857E8A"/>
    <w:rsid w:val="0086174F"/>
    <w:rsid w:val="00861A4E"/>
    <w:rsid w:val="00862C4D"/>
    <w:rsid w:val="00862E3A"/>
    <w:rsid w:val="008638D3"/>
    <w:rsid w:val="00863D86"/>
    <w:rsid w:val="00864413"/>
    <w:rsid w:val="00864846"/>
    <w:rsid w:val="00864E9E"/>
    <w:rsid w:val="0086522F"/>
    <w:rsid w:val="0087135F"/>
    <w:rsid w:val="00871399"/>
    <w:rsid w:val="008717F1"/>
    <w:rsid w:val="0087216C"/>
    <w:rsid w:val="00872D94"/>
    <w:rsid w:val="00873ACC"/>
    <w:rsid w:val="008742D0"/>
    <w:rsid w:val="00874329"/>
    <w:rsid w:val="00874F8F"/>
    <w:rsid w:val="008759EB"/>
    <w:rsid w:val="00876044"/>
    <w:rsid w:val="008766D5"/>
    <w:rsid w:val="008777F1"/>
    <w:rsid w:val="008778BB"/>
    <w:rsid w:val="00880364"/>
    <w:rsid w:val="0088053B"/>
    <w:rsid w:val="0088141B"/>
    <w:rsid w:val="008814EF"/>
    <w:rsid w:val="00881AA0"/>
    <w:rsid w:val="00883D13"/>
    <w:rsid w:val="00883F81"/>
    <w:rsid w:val="00884B88"/>
    <w:rsid w:val="008859B1"/>
    <w:rsid w:val="00885A0E"/>
    <w:rsid w:val="00885ABE"/>
    <w:rsid w:val="00885B4D"/>
    <w:rsid w:val="008900E3"/>
    <w:rsid w:val="00891475"/>
    <w:rsid w:val="00891592"/>
    <w:rsid w:val="00891E9E"/>
    <w:rsid w:val="008929D0"/>
    <w:rsid w:val="00892F51"/>
    <w:rsid w:val="008935E2"/>
    <w:rsid w:val="008976C9"/>
    <w:rsid w:val="00897CFE"/>
    <w:rsid w:val="00897D87"/>
    <w:rsid w:val="008A0AB3"/>
    <w:rsid w:val="008A1AD4"/>
    <w:rsid w:val="008A23A2"/>
    <w:rsid w:val="008A2A20"/>
    <w:rsid w:val="008A2D6E"/>
    <w:rsid w:val="008A2F68"/>
    <w:rsid w:val="008A483C"/>
    <w:rsid w:val="008A7DD0"/>
    <w:rsid w:val="008A7EEE"/>
    <w:rsid w:val="008B00DD"/>
    <w:rsid w:val="008B08F9"/>
    <w:rsid w:val="008B1352"/>
    <w:rsid w:val="008B3803"/>
    <w:rsid w:val="008B4FA6"/>
    <w:rsid w:val="008B5282"/>
    <w:rsid w:val="008B5486"/>
    <w:rsid w:val="008B7BED"/>
    <w:rsid w:val="008B7C17"/>
    <w:rsid w:val="008C0477"/>
    <w:rsid w:val="008C2D01"/>
    <w:rsid w:val="008C341D"/>
    <w:rsid w:val="008C40E6"/>
    <w:rsid w:val="008C7481"/>
    <w:rsid w:val="008C7B13"/>
    <w:rsid w:val="008D0F5B"/>
    <w:rsid w:val="008D0F7A"/>
    <w:rsid w:val="008D1B9A"/>
    <w:rsid w:val="008D2639"/>
    <w:rsid w:val="008D5080"/>
    <w:rsid w:val="008D59E2"/>
    <w:rsid w:val="008D5F09"/>
    <w:rsid w:val="008D68E4"/>
    <w:rsid w:val="008D6D5C"/>
    <w:rsid w:val="008D7066"/>
    <w:rsid w:val="008D7AC2"/>
    <w:rsid w:val="008E03DC"/>
    <w:rsid w:val="008E0506"/>
    <w:rsid w:val="008E0950"/>
    <w:rsid w:val="008E0CFF"/>
    <w:rsid w:val="008E0EAD"/>
    <w:rsid w:val="008E226F"/>
    <w:rsid w:val="008E3DF6"/>
    <w:rsid w:val="008E5D6B"/>
    <w:rsid w:val="008E63AC"/>
    <w:rsid w:val="008E6949"/>
    <w:rsid w:val="008E744C"/>
    <w:rsid w:val="008E76F0"/>
    <w:rsid w:val="008E7794"/>
    <w:rsid w:val="008E7929"/>
    <w:rsid w:val="008F036C"/>
    <w:rsid w:val="008F06C8"/>
    <w:rsid w:val="008F07A8"/>
    <w:rsid w:val="008F0800"/>
    <w:rsid w:val="008F0CC6"/>
    <w:rsid w:val="008F15FE"/>
    <w:rsid w:val="008F2024"/>
    <w:rsid w:val="008F23F1"/>
    <w:rsid w:val="008F2BC5"/>
    <w:rsid w:val="008F2D29"/>
    <w:rsid w:val="008F38B4"/>
    <w:rsid w:val="008F40A2"/>
    <w:rsid w:val="008F448B"/>
    <w:rsid w:val="008F4C34"/>
    <w:rsid w:val="008F5187"/>
    <w:rsid w:val="008F5256"/>
    <w:rsid w:val="008F60D8"/>
    <w:rsid w:val="008F66D6"/>
    <w:rsid w:val="008F7286"/>
    <w:rsid w:val="008F76A5"/>
    <w:rsid w:val="0090005A"/>
    <w:rsid w:val="0090124E"/>
    <w:rsid w:val="009014C6"/>
    <w:rsid w:val="009017E1"/>
    <w:rsid w:val="0090193F"/>
    <w:rsid w:val="00902079"/>
    <w:rsid w:val="00902727"/>
    <w:rsid w:val="00902C5E"/>
    <w:rsid w:val="00902C87"/>
    <w:rsid w:val="00903121"/>
    <w:rsid w:val="0090312B"/>
    <w:rsid w:val="00903DAC"/>
    <w:rsid w:val="00904490"/>
    <w:rsid w:val="00905373"/>
    <w:rsid w:val="00906415"/>
    <w:rsid w:val="00906A10"/>
    <w:rsid w:val="00906AE4"/>
    <w:rsid w:val="00907BF8"/>
    <w:rsid w:val="00912A51"/>
    <w:rsid w:val="00912E76"/>
    <w:rsid w:val="009130BE"/>
    <w:rsid w:val="009145A5"/>
    <w:rsid w:val="00914E27"/>
    <w:rsid w:val="00915642"/>
    <w:rsid w:val="00915663"/>
    <w:rsid w:val="00915BAA"/>
    <w:rsid w:val="0091609F"/>
    <w:rsid w:val="0091699D"/>
    <w:rsid w:val="00916C43"/>
    <w:rsid w:val="009170BF"/>
    <w:rsid w:val="00917102"/>
    <w:rsid w:val="0091736D"/>
    <w:rsid w:val="009179F8"/>
    <w:rsid w:val="00920A08"/>
    <w:rsid w:val="00921452"/>
    <w:rsid w:val="0092337E"/>
    <w:rsid w:val="00924968"/>
    <w:rsid w:val="00925005"/>
    <w:rsid w:val="00925919"/>
    <w:rsid w:val="00925A9D"/>
    <w:rsid w:val="00925CC7"/>
    <w:rsid w:val="00925D02"/>
    <w:rsid w:val="00926AD9"/>
    <w:rsid w:val="009276CB"/>
    <w:rsid w:val="00927C01"/>
    <w:rsid w:val="0093037A"/>
    <w:rsid w:val="0093041E"/>
    <w:rsid w:val="0093077D"/>
    <w:rsid w:val="009307B6"/>
    <w:rsid w:val="00930F86"/>
    <w:rsid w:val="009314B3"/>
    <w:rsid w:val="0093219B"/>
    <w:rsid w:val="009322F6"/>
    <w:rsid w:val="0093312F"/>
    <w:rsid w:val="0093640F"/>
    <w:rsid w:val="0094154D"/>
    <w:rsid w:val="00941979"/>
    <w:rsid w:val="00942B8D"/>
    <w:rsid w:val="00942F8B"/>
    <w:rsid w:val="00943089"/>
    <w:rsid w:val="009436B4"/>
    <w:rsid w:val="00943C69"/>
    <w:rsid w:val="00944A9E"/>
    <w:rsid w:val="00945C2A"/>
    <w:rsid w:val="00945F6B"/>
    <w:rsid w:val="009468AF"/>
    <w:rsid w:val="0094783D"/>
    <w:rsid w:val="0095123E"/>
    <w:rsid w:val="009512A1"/>
    <w:rsid w:val="0095155F"/>
    <w:rsid w:val="009515EF"/>
    <w:rsid w:val="009519AC"/>
    <w:rsid w:val="00951BC7"/>
    <w:rsid w:val="00951D70"/>
    <w:rsid w:val="00952EAA"/>
    <w:rsid w:val="009538B3"/>
    <w:rsid w:val="0095430A"/>
    <w:rsid w:val="00954429"/>
    <w:rsid w:val="00954972"/>
    <w:rsid w:val="009554F4"/>
    <w:rsid w:val="00955753"/>
    <w:rsid w:val="009563CE"/>
    <w:rsid w:val="009569D2"/>
    <w:rsid w:val="00956C3F"/>
    <w:rsid w:val="00957AA3"/>
    <w:rsid w:val="00960C93"/>
    <w:rsid w:val="00961BBE"/>
    <w:rsid w:val="009621E2"/>
    <w:rsid w:val="009627BB"/>
    <w:rsid w:val="00962C90"/>
    <w:rsid w:val="0096328B"/>
    <w:rsid w:val="00963BCB"/>
    <w:rsid w:val="00963E4C"/>
    <w:rsid w:val="00964BBE"/>
    <w:rsid w:val="00965686"/>
    <w:rsid w:val="00966512"/>
    <w:rsid w:val="009674FB"/>
    <w:rsid w:val="00967F4D"/>
    <w:rsid w:val="00970110"/>
    <w:rsid w:val="0097046E"/>
    <w:rsid w:val="0097070F"/>
    <w:rsid w:val="00970A2F"/>
    <w:rsid w:val="00970ECE"/>
    <w:rsid w:val="00971F84"/>
    <w:rsid w:val="00972480"/>
    <w:rsid w:val="0097294A"/>
    <w:rsid w:val="00973D7B"/>
    <w:rsid w:val="0097457C"/>
    <w:rsid w:val="00974585"/>
    <w:rsid w:val="00976328"/>
    <w:rsid w:val="00976457"/>
    <w:rsid w:val="0097680D"/>
    <w:rsid w:val="00976FDD"/>
    <w:rsid w:val="0098100B"/>
    <w:rsid w:val="00981B21"/>
    <w:rsid w:val="00982438"/>
    <w:rsid w:val="009837A7"/>
    <w:rsid w:val="0098404C"/>
    <w:rsid w:val="009840F3"/>
    <w:rsid w:val="0098479D"/>
    <w:rsid w:val="00984BBB"/>
    <w:rsid w:val="00984DB8"/>
    <w:rsid w:val="00985283"/>
    <w:rsid w:val="00987B47"/>
    <w:rsid w:val="009900E1"/>
    <w:rsid w:val="00990217"/>
    <w:rsid w:val="00992275"/>
    <w:rsid w:val="0099367B"/>
    <w:rsid w:val="009939BD"/>
    <w:rsid w:val="00993B63"/>
    <w:rsid w:val="0099441F"/>
    <w:rsid w:val="00994D32"/>
    <w:rsid w:val="00995992"/>
    <w:rsid w:val="00995CE8"/>
    <w:rsid w:val="009964CE"/>
    <w:rsid w:val="00996F7A"/>
    <w:rsid w:val="009973DD"/>
    <w:rsid w:val="009974DF"/>
    <w:rsid w:val="00997FD0"/>
    <w:rsid w:val="009A03E5"/>
    <w:rsid w:val="009A0F3B"/>
    <w:rsid w:val="009A0FD5"/>
    <w:rsid w:val="009A1BB4"/>
    <w:rsid w:val="009A2628"/>
    <w:rsid w:val="009A3200"/>
    <w:rsid w:val="009A3E57"/>
    <w:rsid w:val="009A46C8"/>
    <w:rsid w:val="009A6C6C"/>
    <w:rsid w:val="009A79B4"/>
    <w:rsid w:val="009B0897"/>
    <w:rsid w:val="009B3C37"/>
    <w:rsid w:val="009B5C4F"/>
    <w:rsid w:val="009B673E"/>
    <w:rsid w:val="009B68F9"/>
    <w:rsid w:val="009B7335"/>
    <w:rsid w:val="009B7BD9"/>
    <w:rsid w:val="009C1759"/>
    <w:rsid w:val="009C1893"/>
    <w:rsid w:val="009C34D0"/>
    <w:rsid w:val="009C3ACE"/>
    <w:rsid w:val="009C3C62"/>
    <w:rsid w:val="009C4259"/>
    <w:rsid w:val="009C4B61"/>
    <w:rsid w:val="009C59DE"/>
    <w:rsid w:val="009C68F6"/>
    <w:rsid w:val="009C6F16"/>
    <w:rsid w:val="009C7DD5"/>
    <w:rsid w:val="009D1864"/>
    <w:rsid w:val="009D1998"/>
    <w:rsid w:val="009D2DB9"/>
    <w:rsid w:val="009D3978"/>
    <w:rsid w:val="009D3F0E"/>
    <w:rsid w:val="009D4561"/>
    <w:rsid w:val="009D4BB6"/>
    <w:rsid w:val="009D5356"/>
    <w:rsid w:val="009D604D"/>
    <w:rsid w:val="009D6C2D"/>
    <w:rsid w:val="009D73AC"/>
    <w:rsid w:val="009D781A"/>
    <w:rsid w:val="009D78FF"/>
    <w:rsid w:val="009D7BDE"/>
    <w:rsid w:val="009E0384"/>
    <w:rsid w:val="009E0AA7"/>
    <w:rsid w:val="009E0CDC"/>
    <w:rsid w:val="009E0EE4"/>
    <w:rsid w:val="009E13B1"/>
    <w:rsid w:val="009E1547"/>
    <w:rsid w:val="009E16AE"/>
    <w:rsid w:val="009E1F72"/>
    <w:rsid w:val="009E227D"/>
    <w:rsid w:val="009E25FD"/>
    <w:rsid w:val="009E3077"/>
    <w:rsid w:val="009E3482"/>
    <w:rsid w:val="009E3D86"/>
    <w:rsid w:val="009E4416"/>
    <w:rsid w:val="009E4E8A"/>
    <w:rsid w:val="009E5019"/>
    <w:rsid w:val="009E5020"/>
    <w:rsid w:val="009E59D9"/>
    <w:rsid w:val="009E68B2"/>
    <w:rsid w:val="009E6FB3"/>
    <w:rsid w:val="009E73FC"/>
    <w:rsid w:val="009E7EA9"/>
    <w:rsid w:val="009F0C33"/>
    <w:rsid w:val="009F2B27"/>
    <w:rsid w:val="009F33DF"/>
    <w:rsid w:val="009F33E0"/>
    <w:rsid w:val="009F5B20"/>
    <w:rsid w:val="00A01199"/>
    <w:rsid w:val="00A01DAE"/>
    <w:rsid w:val="00A01FA0"/>
    <w:rsid w:val="00A0333F"/>
    <w:rsid w:val="00A04F1B"/>
    <w:rsid w:val="00A0501B"/>
    <w:rsid w:val="00A05429"/>
    <w:rsid w:val="00A05977"/>
    <w:rsid w:val="00A062AE"/>
    <w:rsid w:val="00A06AC5"/>
    <w:rsid w:val="00A07666"/>
    <w:rsid w:val="00A103FE"/>
    <w:rsid w:val="00A109F0"/>
    <w:rsid w:val="00A118C4"/>
    <w:rsid w:val="00A119CB"/>
    <w:rsid w:val="00A1202C"/>
    <w:rsid w:val="00A1293F"/>
    <w:rsid w:val="00A12A17"/>
    <w:rsid w:val="00A13110"/>
    <w:rsid w:val="00A14479"/>
    <w:rsid w:val="00A14947"/>
    <w:rsid w:val="00A14997"/>
    <w:rsid w:val="00A1531F"/>
    <w:rsid w:val="00A15359"/>
    <w:rsid w:val="00A17EC4"/>
    <w:rsid w:val="00A17F89"/>
    <w:rsid w:val="00A20467"/>
    <w:rsid w:val="00A20912"/>
    <w:rsid w:val="00A21E33"/>
    <w:rsid w:val="00A2345A"/>
    <w:rsid w:val="00A2373A"/>
    <w:rsid w:val="00A24D1C"/>
    <w:rsid w:val="00A2542B"/>
    <w:rsid w:val="00A259EC"/>
    <w:rsid w:val="00A27ADD"/>
    <w:rsid w:val="00A31183"/>
    <w:rsid w:val="00A3271C"/>
    <w:rsid w:val="00A32A83"/>
    <w:rsid w:val="00A33CFD"/>
    <w:rsid w:val="00A35168"/>
    <w:rsid w:val="00A35F6A"/>
    <w:rsid w:val="00A362D6"/>
    <w:rsid w:val="00A36390"/>
    <w:rsid w:val="00A367BE"/>
    <w:rsid w:val="00A368DB"/>
    <w:rsid w:val="00A37A88"/>
    <w:rsid w:val="00A4184E"/>
    <w:rsid w:val="00A41E19"/>
    <w:rsid w:val="00A423AA"/>
    <w:rsid w:val="00A42667"/>
    <w:rsid w:val="00A4298A"/>
    <w:rsid w:val="00A4326A"/>
    <w:rsid w:val="00A448A1"/>
    <w:rsid w:val="00A455E8"/>
    <w:rsid w:val="00A45EF2"/>
    <w:rsid w:val="00A4691E"/>
    <w:rsid w:val="00A4717E"/>
    <w:rsid w:val="00A47241"/>
    <w:rsid w:val="00A47726"/>
    <w:rsid w:val="00A47D70"/>
    <w:rsid w:val="00A50402"/>
    <w:rsid w:val="00A51657"/>
    <w:rsid w:val="00A5263C"/>
    <w:rsid w:val="00A52E58"/>
    <w:rsid w:val="00A53EC6"/>
    <w:rsid w:val="00A542B8"/>
    <w:rsid w:val="00A54D6D"/>
    <w:rsid w:val="00A55C0F"/>
    <w:rsid w:val="00A55C93"/>
    <w:rsid w:val="00A56356"/>
    <w:rsid w:val="00A56490"/>
    <w:rsid w:val="00A56C03"/>
    <w:rsid w:val="00A56C83"/>
    <w:rsid w:val="00A57228"/>
    <w:rsid w:val="00A600D8"/>
    <w:rsid w:val="00A60241"/>
    <w:rsid w:val="00A63232"/>
    <w:rsid w:val="00A63A20"/>
    <w:rsid w:val="00A63C64"/>
    <w:rsid w:val="00A6467F"/>
    <w:rsid w:val="00A66204"/>
    <w:rsid w:val="00A66AE9"/>
    <w:rsid w:val="00A67A49"/>
    <w:rsid w:val="00A7174C"/>
    <w:rsid w:val="00A74476"/>
    <w:rsid w:val="00A748C3"/>
    <w:rsid w:val="00A7520A"/>
    <w:rsid w:val="00A7594B"/>
    <w:rsid w:val="00A75D92"/>
    <w:rsid w:val="00A76573"/>
    <w:rsid w:val="00A766BB"/>
    <w:rsid w:val="00A775C3"/>
    <w:rsid w:val="00A7772E"/>
    <w:rsid w:val="00A802A9"/>
    <w:rsid w:val="00A81325"/>
    <w:rsid w:val="00A82821"/>
    <w:rsid w:val="00A831F1"/>
    <w:rsid w:val="00A8467A"/>
    <w:rsid w:val="00A84C43"/>
    <w:rsid w:val="00A85FCB"/>
    <w:rsid w:val="00A8713F"/>
    <w:rsid w:val="00A8785B"/>
    <w:rsid w:val="00A90261"/>
    <w:rsid w:val="00A9029E"/>
    <w:rsid w:val="00A90B36"/>
    <w:rsid w:val="00A90BA1"/>
    <w:rsid w:val="00A918D7"/>
    <w:rsid w:val="00A91E3B"/>
    <w:rsid w:val="00A93256"/>
    <w:rsid w:val="00A94587"/>
    <w:rsid w:val="00A946BC"/>
    <w:rsid w:val="00A94844"/>
    <w:rsid w:val="00A94A04"/>
    <w:rsid w:val="00A951DB"/>
    <w:rsid w:val="00A95952"/>
    <w:rsid w:val="00A960AA"/>
    <w:rsid w:val="00A96A1F"/>
    <w:rsid w:val="00A975B8"/>
    <w:rsid w:val="00A97A9A"/>
    <w:rsid w:val="00AA0671"/>
    <w:rsid w:val="00AA0F35"/>
    <w:rsid w:val="00AA2416"/>
    <w:rsid w:val="00AA2531"/>
    <w:rsid w:val="00AA2AFB"/>
    <w:rsid w:val="00AA304D"/>
    <w:rsid w:val="00AA355B"/>
    <w:rsid w:val="00AA47E4"/>
    <w:rsid w:val="00AA52BA"/>
    <w:rsid w:val="00AA767B"/>
    <w:rsid w:val="00AA7A97"/>
    <w:rsid w:val="00AB0366"/>
    <w:rsid w:val="00AB1E09"/>
    <w:rsid w:val="00AB3354"/>
    <w:rsid w:val="00AB39E2"/>
    <w:rsid w:val="00AB4A0A"/>
    <w:rsid w:val="00AB4D6B"/>
    <w:rsid w:val="00AB5330"/>
    <w:rsid w:val="00AB56C6"/>
    <w:rsid w:val="00AB68AB"/>
    <w:rsid w:val="00AB767B"/>
    <w:rsid w:val="00AB7747"/>
    <w:rsid w:val="00AB77AB"/>
    <w:rsid w:val="00AC14CE"/>
    <w:rsid w:val="00AC28B6"/>
    <w:rsid w:val="00AC2989"/>
    <w:rsid w:val="00AC2A56"/>
    <w:rsid w:val="00AC2F51"/>
    <w:rsid w:val="00AC3880"/>
    <w:rsid w:val="00AC3B66"/>
    <w:rsid w:val="00AC3BFC"/>
    <w:rsid w:val="00AC43D9"/>
    <w:rsid w:val="00AC54A1"/>
    <w:rsid w:val="00AD055E"/>
    <w:rsid w:val="00AD0990"/>
    <w:rsid w:val="00AD0B4E"/>
    <w:rsid w:val="00AD12BA"/>
    <w:rsid w:val="00AD1CE3"/>
    <w:rsid w:val="00AD343F"/>
    <w:rsid w:val="00AD3B78"/>
    <w:rsid w:val="00AD3F16"/>
    <w:rsid w:val="00AD4311"/>
    <w:rsid w:val="00AD47A7"/>
    <w:rsid w:val="00AD4822"/>
    <w:rsid w:val="00AD4823"/>
    <w:rsid w:val="00AD5DF1"/>
    <w:rsid w:val="00AD610C"/>
    <w:rsid w:val="00AD6ABA"/>
    <w:rsid w:val="00AD78B8"/>
    <w:rsid w:val="00AD7FA1"/>
    <w:rsid w:val="00AE07A4"/>
    <w:rsid w:val="00AE5ABE"/>
    <w:rsid w:val="00AE5DE7"/>
    <w:rsid w:val="00AE610E"/>
    <w:rsid w:val="00AE712E"/>
    <w:rsid w:val="00AF0833"/>
    <w:rsid w:val="00AF0CBF"/>
    <w:rsid w:val="00AF22CF"/>
    <w:rsid w:val="00AF257F"/>
    <w:rsid w:val="00AF2930"/>
    <w:rsid w:val="00AF33CF"/>
    <w:rsid w:val="00AF3854"/>
    <w:rsid w:val="00AF3E6E"/>
    <w:rsid w:val="00AF494F"/>
    <w:rsid w:val="00AF4D50"/>
    <w:rsid w:val="00AF549E"/>
    <w:rsid w:val="00AF5BE0"/>
    <w:rsid w:val="00AF5F10"/>
    <w:rsid w:val="00AF6179"/>
    <w:rsid w:val="00AF6F22"/>
    <w:rsid w:val="00B0145C"/>
    <w:rsid w:val="00B015AC"/>
    <w:rsid w:val="00B02454"/>
    <w:rsid w:val="00B0318E"/>
    <w:rsid w:val="00B032D4"/>
    <w:rsid w:val="00B04CD8"/>
    <w:rsid w:val="00B05850"/>
    <w:rsid w:val="00B05A23"/>
    <w:rsid w:val="00B0789C"/>
    <w:rsid w:val="00B1040D"/>
    <w:rsid w:val="00B11C93"/>
    <w:rsid w:val="00B1295A"/>
    <w:rsid w:val="00B12A16"/>
    <w:rsid w:val="00B13AFB"/>
    <w:rsid w:val="00B145A0"/>
    <w:rsid w:val="00B14D78"/>
    <w:rsid w:val="00B15E1A"/>
    <w:rsid w:val="00B16B24"/>
    <w:rsid w:val="00B16D03"/>
    <w:rsid w:val="00B16FA7"/>
    <w:rsid w:val="00B17954"/>
    <w:rsid w:val="00B205A7"/>
    <w:rsid w:val="00B20A45"/>
    <w:rsid w:val="00B21606"/>
    <w:rsid w:val="00B21C74"/>
    <w:rsid w:val="00B21D2D"/>
    <w:rsid w:val="00B22C5C"/>
    <w:rsid w:val="00B231BC"/>
    <w:rsid w:val="00B23326"/>
    <w:rsid w:val="00B24F30"/>
    <w:rsid w:val="00B2501A"/>
    <w:rsid w:val="00B2585D"/>
    <w:rsid w:val="00B26425"/>
    <w:rsid w:val="00B271D0"/>
    <w:rsid w:val="00B275EF"/>
    <w:rsid w:val="00B277E5"/>
    <w:rsid w:val="00B27F84"/>
    <w:rsid w:val="00B27FA1"/>
    <w:rsid w:val="00B301DD"/>
    <w:rsid w:val="00B30BD1"/>
    <w:rsid w:val="00B31ABF"/>
    <w:rsid w:val="00B32808"/>
    <w:rsid w:val="00B33508"/>
    <w:rsid w:val="00B33BE3"/>
    <w:rsid w:val="00B344E8"/>
    <w:rsid w:val="00B3471D"/>
    <w:rsid w:val="00B3486E"/>
    <w:rsid w:val="00B34FD4"/>
    <w:rsid w:val="00B35110"/>
    <w:rsid w:val="00B35592"/>
    <w:rsid w:val="00B3619A"/>
    <w:rsid w:val="00B4014D"/>
    <w:rsid w:val="00B412BE"/>
    <w:rsid w:val="00B4141B"/>
    <w:rsid w:val="00B41461"/>
    <w:rsid w:val="00B43411"/>
    <w:rsid w:val="00B441A6"/>
    <w:rsid w:val="00B44987"/>
    <w:rsid w:val="00B449C2"/>
    <w:rsid w:val="00B44F4D"/>
    <w:rsid w:val="00B515A6"/>
    <w:rsid w:val="00B515F0"/>
    <w:rsid w:val="00B52E1C"/>
    <w:rsid w:val="00B5300E"/>
    <w:rsid w:val="00B534A8"/>
    <w:rsid w:val="00B53B5D"/>
    <w:rsid w:val="00B53E2D"/>
    <w:rsid w:val="00B54087"/>
    <w:rsid w:val="00B54CD4"/>
    <w:rsid w:val="00B54D0B"/>
    <w:rsid w:val="00B55818"/>
    <w:rsid w:val="00B55E76"/>
    <w:rsid w:val="00B56A36"/>
    <w:rsid w:val="00B6055E"/>
    <w:rsid w:val="00B60626"/>
    <w:rsid w:val="00B60DB4"/>
    <w:rsid w:val="00B610DF"/>
    <w:rsid w:val="00B61832"/>
    <w:rsid w:val="00B61D86"/>
    <w:rsid w:val="00B61F5C"/>
    <w:rsid w:val="00B62706"/>
    <w:rsid w:val="00B6317D"/>
    <w:rsid w:val="00B6454C"/>
    <w:rsid w:val="00B670C3"/>
    <w:rsid w:val="00B67111"/>
    <w:rsid w:val="00B67533"/>
    <w:rsid w:val="00B70567"/>
    <w:rsid w:val="00B70C54"/>
    <w:rsid w:val="00B7171D"/>
    <w:rsid w:val="00B71D3C"/>
    <w:rsid w:val="00B71D9E"/>
    <w:rsid w:val="00B7253A"/>
    <w:rsid w:val="00B73CFA"/>
    <w:rsid w:val="00B7425E"/>
    <w:rsid w:val="00B745D9"/>
    <w:rsid w:val="00B76311"/>
    <w:rsid w:val="00B76CC4"/>
    <w:rsid w:val="00B7723F"/>
    <w:rsid w:val="00B77AF5"/>
    <w:rsid w:val="00B77D27"/>
    <w:rsid w:val="00B77EC4"/>
    <w:rsid w:val="00B80534"/>
    <w:rsid w:val="00B81A6B"/>
    <w:rsid w:val="00B81E65"/>
    <w:rsid w:val="00B83749"/>
    <w:rsid w:val="00B8433C"/>
    <w:rsid w:val="00B853FC"/>
    <w:rsid w:val="00B87491"/>
    <w:rsid w:val="00B91077"/>
    <w:rsid w:val="00B92484"/>
    <w:rsid w:val="00B92B43"/>
    <w:rsid w:val="00B939AC"/>
    <w:rsid w:val="00B93B4B"/>
    <w:rsid w:val="00B93D82"/>
    <w:rsid w:val="00B94ACD"/>
    <w:rsid w:val="00B952E0"/>
    <w:rsid w:val="00B97681"/>
    <w:rsid w:val="00BA0DB1"/>
    <w:rsid w:val="00BA2341"/>
    <w:rsid w:val="00BA29E9"/>
    <w:rsid w:val="00BA2B8C"/>
    <w:rsid w:val="00BA3E92"/>
    <w:rsid w:val="00BA47C8"/>
    <w:rsid w:val="00BA5707"/>
    <w:rsid w:val="00BA5DFA"/>
    <w:rsid w:val="00BA7142"/>
    <w:rsid w:val="00BA7396"/>
    <w:rsid w:val="00BA7583"/>
    <w:rsid w:val="00BA7800"/>
    <w:rsid w:val="00BA7FDB"/>
    <w:rsid w:val="00BB17BC"/>
    <w:rsid w:val="00BB2159"/>
    <w:rsid w:val="00BB21EA"/>
    <w:rsid w:val="00BB237C"/>
    <w:rsid w:val="00BB267A"/>
    <w:rsid w:val="00BB2AA9"/>
    <w:rsid w:val="00BB2E62"/>
    <w:rsid w:val="00BB326D"/>
    <w:rsid w:val="00BB41A3"/>
    <w:rsid w:val="00BB4F6E"/>
    <w:rsid w:val="00BB6CCC"/>
    <w:rsid w:val="00BB755B"/>
    <w:rsid w:val="00BC0324"/>
    <w:rsid w:val="00BC0CD2"/>
    <w:rsid w:val="00BC0EF3"/>
    <w:rsid w:val="00BC32DC"/>
    <w:rsid w:val="00BC35B6"/>
    <w:rsid w:val="00BC3B47"/>
    <w:rsid w:val="00BC41AC"/>
    <w:rsid w:val="00BC5CF0"/>
    <w:rsid w:val="00BC5F11"/>
    <w:rsid w:val="00BD0995"/>
    <w:rsid w:val="00BD0C3D"/>
    <w:rsid w:val="00BD0C89"/>
    <w:rsid w:val="00BD12DC"/>
    <w:rsid w:val="00BD148B"/>
    <w:rsid w:val="00BD19E4"/>
    <w:rsid w:val="00BD1B51"/>
    <w:rsid w:val="00BD254B"/>
    <w:rsid w:val="00BD38A8"/>
    <w:rsid w:val="00BD4005"/>
    <w:rsid w:val="00BD4596"/>
    <w:rsid w:val="00BD5795"/>
    <w:rsid w:val="00BD5A0D"/>
    <w:rsid w:val="00BE0432"/>
    <w:rsid w:val="00BE1405"/>
    <w:rsid w:val="00BE16FB"/>
    <w:rsid w:val="00BE21F9"/>
    <w:rsid w:val="00BE27C3"/>
    <w:rsid w:val="00BE312D"/>
    <w:rsid w:val="00BE57BA"/>
    <w:rsid w:val="00BE5F59"/>
    <w:rsid w:val="00BE6AEF"/>
    <w:rsid w:val="00BE70D3"/>
    <w:rsid w:val="00BE77BE"/>
    <w:rsid w:val="00BE7E94"/>
    <w:rsid w:val="00BF08A5"/>
    <w:rsid w:val="00BF0EDF"/>
    <w:rsid w:val="00BF15AE"/>
    <w:rsid w:val="00BF1B5D"/>
    <w:rsid w:val="00BF1C20"/>
    <w:rsid w:val="00BF1DC0"/>
    <w:rsid w:val="00BF2678"/>
    <w:rsid w:val="00BF3060"/>
    <w:rsid w:val="00BF5332"/>
    <w:rsid w:val="00BF5D94"/>
    <w:rsid w:val="00BF606D"/>
    <w:rsid w:val="00BF6D4A"/>
    <w:rsid w:val="00BF77C2"/>
    <w:rsid w:val="00BF7BFC"/>
    <w:rsid w:val="00BF7F68"/>
    <w:rsid w:val="00C00CCA"/>
    <w:rsid w:val="00C01358"/>
    <w:rsid w:val="00C0194F"/>
    <w:rsid w:val="00C029DB"/>
    <w:rsid w:val="00C03066"/>
    <w:rsid w:val="00C03E14"/>
    <w:rsid w:val="00C04D75"/>
    <w:rsid w:val="00C05284"/>
    <w:rsid w:val="00C05E0F"/>
    <w:rsid w:val="00C061E5"/>
    <w:rsid w:val="00C07179"/>
    <w:rsid w:val="00C075D8"/>
    <w:rsid w:val="00C10578"/>
    <w:rsid w:val="00C10E2D"/>
    <w:rsid w:val="00C11196"/>
    <w:rsid w:val="00C115C8"/>
    <w:rsid w:val="00C12869"/>
    <w:rsid w:val="00C135BC"/>
    <w:rsid w:val="00C1475D"/>
    <w:rsid w:val="00C14FBB"/>
    <w:rsid w:val="00C15C95"/>
    <w:rsid w:val="00C16493"/>
    <w:rsid w:val="00C17A1D"/>
    <w:rsid w:val="00C17BCE"/>
    <w:rsid w:val="00C17CCF"/>
    <w:rsid w:val="00C21B76"/>
    <w:rsid w:val="00C21D9C"/>
    <w:rsid w:val="00C22856"/>
    <w:rsid w:val="00C22900"/>
    <w:rsid w:val="00C2469C"/>
    <w:rsid w:val="00C247E8"/>
    <w:rsid w:val="00C247EC"/>
    <w:rsid w:val="00C24D42"/>
    <w:rsid w:val="00C25139"/>
    <w:rsid w:val="00C2596A"/>
    <w:rsid w:val="00C25B24"/>
    <w:rsid w:val="00C26CC5"/>
    <w:rsid w:val="00C27537"/>
    <w:rsid w:val="00C2757E"/>
    <w:rsid w:val="00C3013F"/>
    <w:rsid w:val="00C30BCE"/>
    <w:rsid w:val="00C325DA"/>
    <w:rsid w:val="00C328FE"/>
    <w:rsid w:val="00C33507"/>
    <w:rsid w:val="00C336A9"/>
    <w:rsid w:val="00C33713"/>
    <w:rsid w:val="00C34760"/>
    <w:rsid w:val="00C34E18"/>
    <w:rsid w:val="00C350D8"/>
    <w:rsid w:val="00C402AA"/>
    <w:rsid w:val="00C405F3"/>
    <w:rsid w:val="00C40672"/>
    <w:rsid w:val="00C40B4D"/>
    <w:rsid w:val="00C40FBD"/>
    <w:rsid w:val="00C42296"/>
    <w:rsid w:val="00C42C03"/>
    <w:rsid w:val="00C439B5"/>
    <w:rsid w:val="00C4409D"/>
    <w:rsid w:val="00C44814"/>
    <w:rsid w:val="00C44E72"/>
    <w:rsid w:val="00C45A06"/>
    <w:rsid w:val="00C45D9D"/>
    <w:rsid w:val="00C45E95"/>
    <w:rsid w:val="00C4730D"/>
    <w:rsid w:val="00C47E5B"/>
    <w:rsid w:val="00C50182"/>
    <w:rsid w:val="00C50C1D"/>
    <w:rsid w:val="00C515C0"/>
    <w:rsid w:val="00C53692"/>
    <w:rsid w:val="00C53EE0"/>
    <w:rsid w:val="00C55EC6"/>
    <w:rsid w:val="00C567BB"/>
    <w:rsid w:val="00C56F04"/>
    <w:rsid w:val="00C57AAB"/>
    <w:rsid w:val="00C57AD7"/>
    <w:rsid w:val="00C57BA5"/>
    <w:rsid w:val="00C6155A"/>
    <w:rsid w:val="00C616A1"/>
    <w:rsid w:val="00C61E4B"/>
    <w:rsid w:val="00C62689"/>
    <w:rsid w:val="00C63E21"/>
    <w:rsid w:val="00C64406"/>
    <w:rsid w:val="00C64BFF"/>
    <w:rsid w:val="00C64C11"/>
    <w:rsid w:val="00C659E9"/>
    <w:rsid w:val="00C65BD2"/>
    <w:rsid w:val="00C66155"/>
    <w:rsid w:val="00C66BFC"/>
    <w:rsid w:val="00C67EFB"/>
    <w:rsid w:val="00C704E9"/>
    <w:rsid w:val="00C7110B"/>
    <w:rsid w:val="00C716C6"/>
    <w:rsid w:val="00C72340"/>
    <w:rsid w:val="00C72DF8"/>
    <w:rsid w:val="00C7440D"/>
    <w:rsid w:val="00C7464D"/>
    <w:rsid w:val="00C752F5"/>
    <w:rsid w:val="00C75358"/>
    <w:rsid w:val="00C75441"/>
    <w:rsid w:val="00C7553D"/>
    <w:rsid w:val="00C759F5"/>
    <w:rsid w:val="00C75C8B"/>
    <w:rsid w:val="00C75FDA"/>
    <w:rsid w:val="00C76188"/>
    <w:rsid w:val="00C763C9"/>
    <w:rsid w:val="00C77416"/>
    <w:rsid w:val="00C774A6"/>
    <w:rsid w:val="00C80057"/>
    <w:rsid w:val="00C802CB"/>
    <w:rsid w:val="00C815A8"/>
    <w:rsid w:val="00C81753"/>
    <w:rsid w:val="00C82232"/>
    <w:rsid w:val="00C82913"/>
    <w:rsid w:val="00C82C64"/>
    <w:rsid w:val="00C82F7D"/>
    <w:rsid w:val="00C82FF1"/>
    <w:rsid w:val="00C836A4"/>
    <w:rsid w:val="00C84B7B"/>
    <w:rsid w:val="00C84CBB"/>
    <w:rsid w:val="00C865BE"/>
    <w:rsid w:val="00C8677F"/>
    <w:rsid w:val="00C86CC6"/>
    <w:rsid w:val="00C87229"/>
    <w:rsid w:val="00C903F6"/>
    <w:rsid w:val="00C923AC"/>
    <w:rsid w:val="00C925F1"/>
    <w:rsid w:val="00C92927"/>
    <w:rsid w:val="00C92EA3"/>
    <w:rsid w:val="00C934EE"/>
    <w:rsid w:val="00C95213"/>
    <w:rsid w:val="00C9593D"/>
    <w:rsid w:val="00C96372"/>
    <w:rsid w:val="00C96DDF"/>
    <w:rsid w:val="00C971AB"/>
    <w:rsid w:val="00C972B1"/>
    <w:rsid w:val="00C97758"/>
    <w:rsid w:val="00CA12F5"/>
    <w:rsid w:val="00CA1429"/>
    <w:rsid w:val="00CA1435"/>
    <w:rsid w:val="00CA2CCE"/>
    <w:rsid w:val="00CA2F5B"/>
    <w:rsid w:val="00CA3689"/>
    <w:rsid w:val="00CA43FD"/>
    <w:rsid w:val="00CA4635"/>
    <w:rsid w:val="00CA612C"/>
    <w:rsid w:val="00CA6B69"/>
    <w:rsid w:val="00CA794A"/>
    <w:rsid w:val="00CA7EF8"/>
    <w:rsid w:val="00CB05C5"/>
    <w:rsid w:val="00CB1B8C"/>
    <w:rsid w:val="00CB1E7A"/>
    <w:rsid w:val="00CB298C"/>
    <w:rsid w:val="00CB3C32"/>
    <w:rsid w:val="00CB3E34"/>
    <w:rsid w:val="00CB4D70"/>
    <w:rsid w:val="00CB5435"/>
    <w:rsid w:val="00CB5DE0"/>
    <w:rsid w:val="00CB69B5"/>
    <w:rsid w:val="00CB723F"/>
    <w:rsid w:val="00CB7A6F"/>
    <w:rsid w:val="00CB7D95"/>
    <w:rsid w:val="00CC32BC"/>
    <w:rsid w:val="00CC353C"/>
    <w:rsid w:val="00CC489B"/>
    <w:rsid w:val="00CC6909"/>
    <w:rsid w:val="00CC6D77"/>
    <w:rsid w:val="00CC77BB"/>
    <w:rsid w:val="00CD124A"/>
    <w:rsid w:val="00CD14CC"/>
    <w:rsid w:val="00CD297E"/>
    <w:rsid w:val="00CD2BCD"/>
    <w:rsid w:val="00CD31AF"/>
    <w:rsid w:val="00CD3A4C"/>
    <w:rsid w:val="00CD3C5D"/>
    <w:rsid w:val="00CD3DA9"/>
    <w:rsid w:val="00CD3F6F"/>
    <w:rsid w:val="00CD5E81"/>
    <w:rsid w:val="00CD6C61"/>
    <w:rsid w:val="00CD6FD2"/>
    <w:rsid w:val="00CE0145"/>
    <w:rsid w:val="00CE0AB5"/>
    <w:rsid w:val="00CE10E9"/>
    <w:rsid w:val="00CE1D2F"/>
    <w:rsid w:val="00CE219E"/>
    <w:rsid w:val="00CE2910"/>
    <w:rsid w:val="00CE2BDE"/>
    <w:rsid w:val="00CE4790"/>
    <w:rsid w:val="00CE5388"/>
    <w:rsid w:val="00CE5393"/>
    <w:rsid w:val="00CE5DDB"/>
    <w:rsid w:val="00CE74EF"/>
    <w:rsid w:val="00CF0150"/>
    <w:rsid w:val="00CF10F0"/>
    <w:rsid w:val="00CF36BE"/>
    <w:rsid w:val="00CF36E5"/>
    <w:rsid w:val="00CF3B4E"/>
    <w:rsid w:val="00CF54EA"/>
    <w:rsid w:val="00CF6000"/>
    <w:rsid w:val="00CF61E7"/>
    <w:rsid w:val="00CF6E40"/>
    <w:rsid w:val="00CF70DB"/>
    <w:rsid w:val="00CF7DDF"/>
    <w:rsid w:val="00D00356"/>
    <w:rsid w:val="00D003F3"/>
    <w:rsid w:val="00D01395"/>
    <w:rsid w:val="00D02350"/>
    <w:rsid w:val="00D0364F"/>
    <w:rsid w:val="00D049AC"/>
    <w:rsid w:val="00D04B84"/>
    <w:rsid w:val="00D04C41"/>
    <w:rsid w:val="00D05E54"/>
    <w:rsid w:val="00D06834"/>
    <w:rsid w:val="00D07ECE"/>
    <w:rsid w:val="00D10606"/>
    <w:rsid w:val="00D1297C"/>
    <w:rsid w:val="00D12D64"/>
    <w:rsid w:val="00D14032"/>
    <w:rsid w:val="00D14545"/>
    <w:rsid w:val="00D16A32"/>
    <w:rsid w:val="00D16C43"/>
    <w:rsid w:val="00D16D53"/>
    <w:rsid w:val="00D21D87"/>
    <w:rsid w:val="00D21FFB"/>
    <w:rsid w:val="00D2267F"/>
    <w:rsid w:val="00D23B91"/>
    <w:rsid w:val="00D256DB"/>
    <w:rsid w:val="00D25A47"/>
    <w:rsid w:val="00D2613B"/>
    <w:rsid w:val="00D26D06"/>
    <w:rsid w:val="00D2717D"/>
    <w:rsid w:val="00D272C1"/>
    <w:rsid w:val="00D27493"/>
    <w:rsid w:val="00D30331"/>
    <w:rsid w:val="00D3087E"/>
    <w:rsid w:val="00D308ED"/>
    <w:rsid w:val="00D30FBB"/>
    <w:rsid w:val="00D31D89"/>
    <w:rsid w:val="00D31E45"/>
    <w:rsid w:val="00D324BC"/>
    <w:rsid w:val="00D33F97"/>
    <w:rsid w:val="00D358C0"/>
    <w:rsid w:val="00D36244"/>
    <w:rsid w:val="00D36D86"/>
    <w:rsid w:val="00D4015D"/>
    <w:rsid w:val="00D40C14"/>
    <w:rsid w:val="00D40CF5"/>
    <w:rsid w:val="00D41D3B"/>
    <w:rsid w:val="00D428AA"/>
    <w:rsid w:val="00D43A64"/>
    <w:rsid w:val="00D43E38"/>
    <w:rsid w:val="00D44252"/>
    <w:rsid w:val="00D44CE3"/>
    <w:rsid w:val="00D44E6B"/>
    <w:rsid w:val="00D453EC"/>
    <w:rsid w:val="00D4691F"/>
    <w:rsid w:val="00D470AC"/>
    <w:rsid w:val="00D5075A"/>
    <w:rsid w:val="00D50A34"/>
    <w:rsid w:val="00D51132"/>
    <w:rsid w:val="00D520B0"/>
    <w:rsid w:val="00D534A5"/>
    <w:rsid w:val="00D53EFA"/>
    <w:rsid w:val="00D54307"/>
    <w:rsid w:val="00D553BC"/>
    <w:rsid w:val="00D564CC"/>
    <w:rsid w:val="00D567E4"/>
    <w:rsid w:val="00D60C49"/>
    <w:rsid w:val="00D60D62"/>
    <w:rsid w:val="00D627E3"/>
    <w:rsid w:val="00D62A5A"/>
    <w:rsid w:val="00D62CEA"/>
    <w:rsid w:val="00D649B6"/>
    <w:rsid w:val="00D64AAC"/>
    <w:rsid w:val="00D652C0"/>
    <w:rsid w:val="00D653D1"/>
    <w:rsid w:val="00D65C06"/>
    <w:rsid w:val="00D669C1"/>
    <w:rsid w:val="00D7086A"/>
    <w:rsid w:val="00D70C88"/>
    <w:rsid w:val="00D712B7"/>
    <w:rsid w:val="00D71EDC"/>
    <w:rsid w:val="00D73180"/>
    <w:rsid w:val="00D73A07"/>
    <w:rsid w:val="00D75381"/>
    <w:rsid w:val="00D756E1"/>
    <w:rsid w:val="00D7638E"/>
    <w:rsid w:val="00D80980"/>
    <w:rsid w:val="00D816C1"/>
    <w:rsid w:val="00D83335"/>
    <w:rsid w:val="00D8346A"/>
    <w:rsid w:val="00D845D6"/>
    <w:rsid w:val="00D86A37"/>
    <w:rsid w:val="00D877C6"/>
    <w:rsid w:val="00D87EB3"/>
    <w:rsid w:val="00D90268"/>
    <w:rsid w:val="00D907CB"/>
    <w:rsid w:val="00D9170A"/>
    <w:rsid w:val="00D93C03"/>
    <w:rsid w:val="00D93CC7"/>
    <w:rsid w:val="00D9450A"/>
    <w:rsid w:val="00D94A7C"/>
    <w:rsid w:val="00D95896"/>
    <w:rsid w:val="00D95D57"/>
    <w:rsid w:val="00D96D13"/>
    <w:rsid w:val="00D97513"/>
    <w:rsid w:val="00DA112B"/>
    <w:rsid w:val="00DA2437"/>
    <w:rsid w:val="00DA39A3"/>
    <w:rsid w:val="00DA39BB"/>
    <w:rsid w:val="00DA4DC7"/>
    <w:rsid w:val="00DA4F5F"/>
    <w:rsid w:val="00DA6CAA"/>
    <w:rsid w:val="00DA6CBF"/>
    <w:rsid w:val="00DA758C"/>
    <w:rsid w:val="00DA7669"/>
    <w:rsid w:val="00DB06FD"/>
    <w:rsid w:val="00DB17D2"/>
    <w:rsid w:val="00DB190C"/>
    <w:rsid w:val="00DB24AF"/>
    <w:rsid w:val="00DB2646"/>
    <w:rsid w:val="00DB2983"/>
    <w:rsid w:val="00DB2E2D"/>
    <w:rsid w:val="00DB3DCC"/>
    <w:rsid w:val="00DB46B1"/>
    <w:rsid w:val="00DB5ADC"/>
    <w:rsid w:val="00DC002A"/>
    <w:rsid w:val="00DC0DB2"/>
    <w:rsid w:val="00DC0FFE"/>
    <w:rsid w:val="00DC1131"/>
    <w:rsid w:val="00DC1257"/>
    <w:rsid w:val="00DC1DD0"/>
    <w:rsid w:val="00DC1F7A"/>
    <w:rsid w:val="00DC31D9"/>
    <w:rsid w:val="00DC3B48"/>
    <w:rsid w:val="00DC3DC0"/>
    <w:rsid w:val="00DC4016"/>
    <w:rsid w:val="00DC46C4"/>
    <w:rsid w:val="00DC5B2B"/>
    <w:rsid w:val="00DC5F95"/>
    <w:rsid w:val="00DC629D"/>
    <w:rsid w:val="00DC6C8C"/>
    <w:rsid w:val="00DC7449"/>
    <w:rsid w:val="00DD224D"/>
    <w:rsid w:val="00DD318D"/>
    <w:rsid w:val="00DD4F14"/>
    <w:rsid w:val="00DD598D"/>
    <w:rsid w:val="00DD6B9F"/>
    <w:rsid w:val="00DD6C8D"/>
    <w:rsid w:val="00DD73C1"/>
    <w:rsid w:val="00DD7B8A"/>
    <w:rsid w:val="00DE0C67"/>
    <w:rsid w:val="00DE3C2E"/>
    <w:rsid w:val="00DE3CDB"/>
    <w:rsid w:val="00DE4776"/>
    <w:rsid w:val="00DE479A"/>
    <w:rsid w:val="00DE714D"/>
    <w:rsid w:val="00DF04F9"/>
    <w:rsid w:val="00DF16E3"/>
    <w:rsid w:val="00DF282F"/>
    <w:rsid w:val="00DF2E12"/>
    <w:rsid w:val="00DF2E3F"/>
    <w:rsid w:val="00DF37AF"/>
    <w:rsid w:val="00DF408B"/>
    <w:rsid w:val="00DF4B30"/>
    <w:rsid w:val="00DF514A"/>
    <w:rsid w:val="00DF5218"/>
    <w:rsid w:val="00DF54F0"/>
    <w:rsid w:val="00DF65DD"/>
    <w:rsid w:val="00DF6690"/>
    <w:rsid w:val="00DF6804"/>
    <w:rsid w:val="00DF6A80"/>
    <w:rsid w:val="00E00264"/>
    <w:rsid w:val="00E00600"/>
    <w:rsid w:val="00E00AE0"/>
    <w:rsid w:val="00E010E8"/>
    <w:rsid w:val="00E01119"/>
    <w:rsid w:val="00E01CF1"/>
    <w:rsid w:val="00E02205"/>
    <w:rsid w:val="00E032A4"/>
    <w:rsid w:val="00E0358D"/>
    <w:rsid w:val="00E04170"/>
    <w:rsid w:val="00E04323"/>
    <w:rsid w:val="00E048D5"/>
    <w:rsid w:val="00E05E2E"/>
    <w:rsid w:val="00E06497"/>
    <w:rsid w:val="00E070A2"/>
    <w:rsid w:val="00E1306D"/>
    <w:rsid w:val="00E1357A"/>
    <w:rsid w:val="00E149F2"/>
    <w:rsid w:val="00E14A55"/>
    <w:rsid w:val="00E14F6D"/>
    <w:rsid w:val="00E15818"/>
    <w:rsid w:val="00E203FD"/>
    <w:rsid w:val="00E22568"/>
    <w:rsid w:val="00E2306D"/>
    <w:rsid w:val="00E262D9"/>
    <w:rsid w:val="00E2656A"/>
    <w:rsid w:val="00E26BF8"/>
    <w:rsid w:val="00E26E77"/>
    <w:rsid w:val="00E274FB"/>
    <w:rsid w:val="00E316D9"/>
    <w:rsid w:val="00E32BAC"/>
    <w:rsid w:val="00E33185"/>
    <w:rsid w:val="00E34895"/>
    <w:rsid w:val="00E34918"/>
    <w:rsid w:val="00E34F38"/>
    <w:rsid w:val="00E36B23"/>
    <w:rsid w:val="00E40B9F"/>
    <w:rsid w:val="00E40C02"/>
    <w:rsid w:val="00E412D0"/>
    <w:rsid w:val="00E41CF8"/>
    <w:rsid w:val="00E42984"/>
    <w:rsid w:val="00E42B26"/>
    <w:rsid w:val="00E44E88"/>
    <w:rsid w:val="00E45EF9"/>
    <w:rsid w:val="00E46607"/>
    <w:rsid w:val="00E46B00"/>
    <w:rsid w:val="00E46E6A"/>
    <w:rsid w:val="00E51896"/>
    <w:rsid w:val="00E51BA1"/>
    <w:rsid w:val="00E524E1"/>
    <w:rsid w:val="00E52510"/>
    <w:rsid w:val="00E534F5"/>
    <w:rsid w:val="00E54C2D"/>
    <w:rsid w:val="00E55631"/>
    <w:rsid w:val="00E56322"/>
    <w:rsid w:val="00E56397"/>
    <w:rsid w:val="00E56728"/>
    <w:rsid w:val="00E575F6"/>
    <w:rsid w:val="00E57981"/>
    <w:rsid w:val="00E60982"/>
    <w:rsid w:val="00E60DD2"/>
    <w:rsid w:val="00E615D2"/>
    <w:rsid w:val="00E61C47"/>
    <w:rsid w:val="00E62C62"/>
    <w:rsid w:val="00E63333"/>
    <w:rsid w:val="00E63484"/>
    <w:rsid w:val="00E63A3D"/>
    <w:rsid w:val="00E63D92"/>
    <w:rsid w:val="00E6475F"/>
    <w:rsid w:val="00E6477A"/>
    <w:rsid w:val="00E64E29"/>
    <w:rsid w:val="00E65209"/>
    <w:rsid w:val="00E653C7"/>
    <w:rsid w:val="00E654C1"/>
    <w:rsid w:val="00E65BF2"/>
    <w:rsid w:val="00E65D97"/>
    <w:rsid w:val="00E706F6"/>
    <w:rsid w:val="00E71A66"/>
    <w:rsid w:val="00E71DE9"/>
    <w:rsid w:val="00E72A5A"/>
    <w:rsid w:val="00E73185"/>
    <w:rsid w:val="00E73354"/>
    <w:rsid w:val="00E73CA8"/>
    <w:rsid w:val="00E73E54"/>
    <w:rsid w:val="00E73EDE"/>
    <w:rsid w:val="00E75BC5"/>
    <w:rsid w:val="00E77B55"/>
    <w:rsid w:val="00E802AA"/>
    <w:rsid w:val="00E803DD"/>
    <w:rsid w:val="00E80CBF"/>
    <w:rsid w:val="00E81884"/>
    <w:rsid w:val="00E8188E"/>
    <w:rsid w:val="00E82C46"/>
    <w:rsid w:val="00E83300"/>
    <w:rsid w:val="00E833F0"/>
    <w:rsid w:val="00E85C16"/>
    <w:rsid w:val="00E85D7B"/>
    <w:rsid w:val="00E8683D"/>
    <w:rsid w:val="00E903ED"/>
    <w:rsid w:val="00E918A5"/>
    <w:rsid w:val="00E9205A"/>
    <w:rsid w:val="00E920E9"/>
    <w:rsid w:val="00E922A4"/>
    <w:rsid w:val="00E9242D"/>
    <w:rsid w:val="00E92449"/>
    <w:rsid w:val="00E924EB"/>
    <w:rsid w:val="00E927C5"/>
    <w:rsid w:val="00E929DD"/>
    <w:rsid w:val="00E92ABF"/>
    <w:rsid w:val="00E93B9A"/>
    <w:rsid w:val="00E94190"/>
    <w:rsid w:val="00E94B53"/>
    <w:rsid w:val="00E96633"/>
    <w:rsid w:val="00E96D0E"/>
    <w:rsid w:val="00E97506"/>
    <w:rsid w:val="00E97688"/>
    <w:rsid w:val="00EA040E"/>
    <w:rsid w:val="00EA0EAC"/>
    <w:rsid w:val="00EA105E"/>
    <w:rsid w:val="00EA20CE"/>
    <w:rsid w:val="00EA2E07"/>
    <w:rsid w:val="00EA307F"/>
    <w:rsid w:val="00EA33AB"/>
    <w:rsid w:val="00EA3511"/>
    <w:rsid w:val="00EA5AB8"/>
    <w:rsid w:val="00EA73E4"/>
    <w:rsid w:val="00EA7428"/>
    <w:rsid w:val="00EA7FFB"/>
    <w:rsid w:val="00EB11C5"/>
    <w:rsid w:val="00EB2FE1"/>
    <w:rsid w:val="00EB3ADD"/>
    <w:rsid w:val="00EB41E0"/>
    <w:rsid w:val="00EB5255"/>
    <w:rsid w:val="00EB5372"/>
    <w:rsid w:val="00EB5C47"/>
    <w:rsid w:val="00EB6B04"/>
    <w:rsid w:val="00EB6E62"/>
    <w:rsid w:val="00EB70EB"/>
    <w:rsid w:val="00EC049C"/>
    <w:rsid w:val="00EC4906"/>
    <w:rsid w:val="00EC4D13"/>
    <w:rsid w:val="00EC5669"/>
    <w:rsid w:val="00EC608C"/>
    <w:rsid w:val="00EC6316"/>
    <w:rsid w:val="00EC6626"/>
    <w:rsid w:val="00EC7127"/>
    <w:rsid w:val="00ED0639"/>
    <w:rsid w:val="00ED0898"/>
    <w:rsid w:val="00ED15E9"/>
    <w:rsid w:val="00ED20C6"/>
    <w:rsid w:val="00ED2E26"/>
    <w:rsid w:val="00ED3E57"/>
    <w:rsid w:val="00ED7A30"/>
    <w:rsid w:val="00ED7F94"/>
    <w:rsid w:val="00EE1306"/>
    <w:rsid w:val="00EE3B64"/>
    <w:rsid w:val="00EE4FA4"/>
    <w:rsid w:val="00EE5594"/>
    <w:rsid w:val="00EE5ABB"/>
    <w:rsid w:val="00EE79EA"/>
    <w:rsid w:val="00EF02A8"/>
    <w:rsid w:val="00EF0ABB"/>
    <w:rsid w:val="00EF1249"/>
    <w:rsid w:val="00EF2A42"/>
    <w:rsid w:val="00EF32E9"/>
    <w:rsid w:val="00EF38C0"/>
    <w:rsid w:val="00EF38E8"/>
    <w:rsid w:val="00EF4559"/>
    <w:rsid w:val="00EF4614"/>
    <w:rsid w:val="00EF4755"/>
    <w:rsid w:val="00EF479F"/>
    <w:rsid w:val="00EF608D"/>
    <w:rsid w:val="00EF626B"/>
    <w:rsid w:val="00EF7135"/>
    <w:rsid w:val="00F01683"/>
    <w:rsid w:val="00F01EEB"/>
    <w:rsid w:val="00F02620"/>
    <w:rsid w:val="00F0271A"/>
    <w:rsid w:val="00F027DB"/>
    <w:rsid w:val="00F033E3"/>
    <w:rsid w:val="00F03C23"/>
    <w:rsid w:val="00F0403C"/>
    <w:rsid w:val="00F04868"/>
    <w:rsid w:val="00F050E1"/>
    <w:rsid w:val="00F07166"/>
    <w:rsid w:val="00F07460"/>
    <w:rsid w:val="00F10432"/>
    <w:rsid w:val="00F1100B"/>
    <w:rsid w:val="00F11ED9"/>
    <w:rsid w:val="00F13A61"/>
    <w:rsid w:val="00F13EAA"/>
    <w:rsid w:val="00F13EC9"/>
    <w:rsid w:val="00F14A7A"/>
    <w:rsid w:val="00F14AA6"/>
    <w:rsid w:val="00F14B17"/>
    <w:rsid w:val="00F15251"/>
    <w:rsid w:val="00F15D4C"/>
    <w:rsid w:val="00F16B42"/>
    <w:rsid w:val="00F1728A"/>
    <w:rsid w:val="00F172AB"/>
    <w:rsid w:val="00F207D8"/>
    <w:rsid w:val="00F21773"/>
    <w:rsid w:val="00F2202F"/>
    <w:rsid w:val="00F220BE"/>
    <w:rsid w:val="00F22312"/>
    <w:rsid w:val="00F22985"/>
    <w:rsid w:val="00F22FAF"/>
    <w:rsid w:val="00F23376"/>
    <w:rsid w:val="00F234BE"/>
    <w:rsid w:val="00F23A52"/>
    <w:rsid w:val="00F23E2E"/>
    <w:rsid w:val="00F24E65"/>
    <w:rsid w:val="00F25876"/>
    <w:rsid w:val="00F2732D"/>
    <w:rsid w:val="00F27538"/>
    <w:rsid w:val="00F30EFC"/>
    <w:rsid w:val="00F322F3"/>
    <w:rsid w:val="00F3237D"/>
    <w:rsid w:val="00F325E9"/>
    <w:rsid w:val="00F3383E"/>
    <w:rsid w:val="00F33E79"/>
    <w:rsid w:val="00F35156"/>
    <w:rsid w:val="00F3573D"/>
    <w:rsid w:val="00F36363"/>
    <w:rsid w:val="00F37B37"/>
    <w:rsid w:val="00F37E7F"/>
    <w:rsid w:val="00F4179B"/>
    <w:rsid w:val="00F427AC"/>
    <w:rsid w:val="00F432D5"/>
    <w:rsid w:val="00F43637"/>
    <w:rsid w:val="00F43E3A"/>
    <w:rsid w:val="00F461D7"/>
    <w:rsid w:val="00F465A7"/>
    <w:rsid w:val="00F4661D"/>
    <w:rsid w:val="00F472E1"/>
    <w:rsid w:val="00F47EF8"/>
    <w:rsid w:val="00F5006A"/>
    <w:rsid w:val="00F50B7C"/>
    <w:rsid w:val="00F50E73"/>
    <w:rsid w:val="00F511E7"/>
    <w:rsid w:val="00F517BF"/>
    <w:rsid w:val="00F519CE"/>
    <w:rsid w:val="00F51BF4"/>
    <w:rsid w:val="00F54F9A"/>
    <w:rsid w:val="00F550E6"/>
    <w:rsid w:val="00F5602C"/>
    <w:rsid w:val="00F56163"/>
    <w:rsid w:val="00F56B15"/>
    <w:rsid w:val="00F56C35"/>
    <w:rsid w:val="00F57300"/>
    <w:rsid w:val="00F578B1"/>
    <w:rsid w:val="00F6058F"/>
    <w:rsid w:val="00F60DAE"/>
    <w:rsid w:val="00F60E82"/>
    <w:rsid w:val="00F62128"/>
    <w:rsid w:val="00F62428"/>
    <w:rsid w:val="00F63020"/>
    <w:rsid w:val="00F63039"/>
    <w:rsid w:val="00F63296"/>
    <w:rsid w:val="00F64063"/>
    <w:rsid w:val="00F64186"/>
    <w:rsid w:val="00F66441"/>
    <w:rsid w:val="00F67CC3"/>
    <w:rsid w:val="00F711E0"/>
    <w:rsid w:val="00F712CE"/>
    <w:rsid w:val="00F71661"/>
    <w:rsid w:val="00F716D5"/>
    <w:rsid w:val="00F71C3C"/>
    <w:rsid w:val="00F72260"/>
    <w:rsid w:val="00F733AE"/>
    <w:rsid w:val="00F73784"/>
    <w:rsid w:val="00F73B84"/>
    <w:rsid w:val="00F74345"/>
    <w:rsid w:val="00F750C1"/>
    <w:rsid w:val="00F75204"/>
    <w:rsid w:val="00F758E9"/>
    <w:rsid w:val="00F7672C"/>
    <w:rsid w:val="00F76DFD"/>
    <w:rsid w:val="00F77B03"/>
    <w:rsid w:val="00F8098D"/>
    <w:rsid w:val="00F80A0A"/>
    <w:rsid w:val="00F81D86"/>
    <w:rsid w:val="00F82601"/>
    <w:rsid w:val="00F82839"/>
    <w:rsid w:val="00F82B19"/>
    <w:rsid w:val="00F83A2E"/>
    <w:rsid w:val="00F84351"/>
    <w:rsid w:val="00F855B8"/>
    <w:rsid w:val="00F85A53"/>
    <w:rsid w:val="00F86302"/>
    <w:rsid w:val="00F871ED"/>
    <w:rsid w:val="00F8764F"/>
    <w:rsid w:val="00F87A39"/>
    <w:rsid w:val="00F90061"/>
    <w:rsid w:val="00F90412"/>
    <w:rsid w:val="00F905B0"/>
    <w:rsid w:val="00F90A11"/>
    <w:rsid w:val="00F91126"/>
    <w:rsid w:val="00F917E4"/>
    <w:rsid w:val="00F91D42"/>
    <w:rsid w:val="00F9212D"/>
    <w:rsid w:val="00F93632"/>
    <w:rsid w:val="00F9364F"/>
    <w:rsid w:val="00F937F2"/>
    <w:rsid w:val="00F93E17"/>
    <w:rsid w:val="00F94532"/>
    <w:rsid w:val="00F95565"/>
    <w:rsid w:val="00F965DA"/>
    <w:rsid w:val="00FA351F"/>
    <w:rsid w:val="00FA406A"/>
    <w:rsid w:val="00FA4078"/>
    <w:rsid w:val="00FA5244"/>
    <w:rsid w:val="00FA52F2"/>
    <w:rsid w:val="00FB01CD"/>
    <w:rsid w:val="00FB0BCE"/>
    <w:rsid w:val="00FB0D6A"/>
    <w:rsid w:val="00FB278C"/>
    <w:rsid w:val="00FB2D37"/>
    <w:rsid w:val="00FB2FC6"/>
    <w:rsid w:val="00FB503A"/>
    <w:rsid w:val="00FB516C"/>
    <w:rsid w:val="00FB579C"/>
    <w:rsid w:val="00FB6BCA"/>
    <w:rsid w:val="00FB7F9E"/>
    <w:rsid w:val="00FC08E6"/>
    <w:rsid w:val="00FC1258"/>
    <w:rsid w:val="00FC197C"/>
    <w:rsid w:val="00FC25E9"/>
    <w:rsid w:val="00FC2DF0"/>
    <w:rsid w:val="00FC31B6"/>
    <w:rsid w:val="00FC3533"/>
    <w:rsid w:val="00FC506D"/>
    <w:rsid w:val="00FC6646"/>
    <w:rsid w:val="00FC70A2"/>
    <w:rsid w:val="00FC7137"/>
    <w:rsid w:val="00FD0236"/>
    <w:rsid w:val="00FD1414"/>
    <w:rsid w:val="00FD18F4"/>
    <w:rsid w:val="00FD258A"/>
    <w:rsid w:val="00FD2B5A"/>
    <w:rsid w:val="00FD3258"/>
    <w:rsid w:val="00FD36FC"/>
    <w:rsid w:val="00FD4644"/>
    <w:rsid w:val="00FD4BEA"/>
    <w:rsid w:val="00FD532C"/>
    <w:rsid w:val="00FD54DB"/>
    <w:rsid w:val="00FD619F"/>
    <w:rsid w:val="00FD62D5"/>
    <w:rsid w:val="00FD62E8"/>
    <w:rsid w:val="00FD7006"/>
    <w:rsid w:val="00FD7523"/>
    <w:rsid w:val="00FD7C8E"/>
    <w:rsid w:val="00FE0051"/>
    <w:rsid w:val="00FE199E"/>
    <w:rsid w:val="00FE1F52"/>
    <w:rsid w:val="00FE40D7"/>
    <w:rsid w:val="00FE6754"/>
    <w:rsid w:val="00FE6E81"/>
    <w:rsid w:val="00FE735E"/>
    <w:rsid w:val="00FF39E6"/>
    <w:rsid w:val="00FF4596"/>
    <w:rsid w:val="00FF5F59"/>
    <w:rsid w:val="00FF65A6"/>
    <w:rsid w:val="00FF6940"/>
    <w:rsid w:val="00FF69B7"/>
    <w:rsid w:val="01290F7E"/>
    <w:rsid w:val="015D1E09"/>
    <w:rsid w:val="019058A2"/>
    <w:rsid w:val="023F4F2A"/>
    <w:rsid w:val="026477B5"/>
    <w:rsid w:val="02697903"/>
    <w:rsid w:val="02F46F81"/>
    <w:rsid w:val="02F96569"/>
    <w:rsid w:val="03393718"/>
    <w:rsid w:val="03D459C9"/>
    <w:rsid w:val="03EA7B21"/>
    <w:rsid w:val="03F452A7"/>
    <w:rsid w:val="040C75CD"/>
    <w:rsid w:val="044B7EF6"/>
    <w:rsid w:val="0452688C"/>
    <w:rsid w:val="0546791D"/>
    <w:rsid w:val="05620295"/>
    <w:rsid w:val="05637683"/>
    <w:rsid w:val="05E34EEB"/>
    <w:rsid w:val="05F83EAE"/>
    <w:rsid w:val="063E7D85"/>
    <w:rsid w:val="06896151"/>
    <w:rsid w:val="069E2622"/>
    <w:rsid w:val="06E27BEB"/>
    <w:rsid w:val="06FD269B"/>
    <w:rsid w:val="07293586"/>
    <w:rsid w:val="07295285"/>
    <w:rsid w:val="07636392"/>
    <w:rsid w:val="07770C56"/>
    <w:rsid w:val="086B03E2"/>
    <w:rsid w:val="08CA0902"/>
    <w:rsid w:val="08FB150D"/>
    <w:rsid w:val="092217DD"/>
    <w:rsid w:val="09271661"/>
    <w:rsid w:val="093A7294"/>
    <w:rsid w:val="09687C62"/>
    <w:rsid w:val="09772BD9"/>
    <w:rsid w:val="0A252915"/>
    <w:rsid w:val="0A263993"/>
    <w:rsid w:val="0A2D3AC2"/>
    <w:rsid w:val="0A606E0F"/>
    <w:rsid w:val="0AA755DF"/>
    <w:rsid w:val="0AF72C33"/>
    <w:rsid w:val="0B120D44"/>
    <w:rsid w:val="0B4E1717"/>
    <w:rsid w:val="0BC44A6C"/>
    <w:rsid w:val="0BD27BF6"/>
    <w:rsid w:val="0C3B3C7D"/>
    <w:rsid w:val="0CAB2EAE"/>
    <w:rsid w:val="0D163535"/>
    <w:rsid w:val="0D621C7D"/>
    <w:rsid w:val="0D6864C0"/>
    <w:rsid w:val="0DD70FB8"/>
    <w:rsid w:val="0DE33A87"/>
    <w:rsid w:val="0E73034D"/>
    <w:rsid w:val="0EBD3DA0"/>
    <w:rsid w:val="0F13775A"/>
    <w:rsid w:val="0F5F45FE"/>
    <w:rsid w:val="0F6C1B67"/>
    <w:rsid w:val="0F9A112B"/>
    <w:rsid w:val="10073775"/>
    <w:rsid w:val="106D2F64"/>
    <w:rsid w:val="10B63710"/>
    <w:rsid w:val="10F10820"/>
    <w:rsid w:val="111B3AE8"/>
    <w:rsid w:val="111C2F7A"/>
    <w:rsid w:val="11206881"/>
    <w:rsid w:val="112B749A"/>
    <w:rsid w:val="11665CA1"/>
    <w:rsid w:val="11EA053D"/>
    <w:rsid w:val="13951726"/>
    <w:rsid w:val="14396509"/>
    <w:rsid w:val="148D5E53"/>
    <w:rsid w:val="14DD2C3C"/>
    <w:rsid w:val="155F36E9"/>
    <w:rsid w:val="16087E1D"/>
    <w:rsid w:val="160A7DFB"/>
    <w:rsid w:val="172565EC"/>
    <w:rsid w:val="17701D14"/>
    <w:rsid w:val="17735226"/>
    <w:rsid w:val="18114AE8"/>
    <w:rsid w:val="189F624C"/>
    <w:rsid w:val="19120A76"/>
    <w:rsid w:val="1930409A"/>
    <w:rsid w:val="19764314"/>
    <w:rsid w:val="197734F8"/>
    <w:rsid w:val="19A15B8C"/>
    <w:rsid w:val="19DE010A"/>
    <w:rsid w:val="19E00033"/>
    <w:rsid w:val="19E97377"/>
    <w:rsid w:val="19EA3C0B"/>
    <w:rsid w:val="1A1C66C0"/>
    <w:rsid w:val="1A42393B"/>
    <w:rsid w:val="1A7B3D17"/>
    <w:rsid w:val="1AAD45DE"/>
    <w:rsid w:val="1ADC4437"/>
    <w:rsid w:val="1B046F80"/>
    <w:rsid w:val="1B3267B5"/>
    <w:rsid w:val="1B40161D"/>
    <w:rsid w:val="1B441859"/>
    <w:rsid w:val="1B6606B1"/>
    <w:rsid w:val="1C5B1EE6"/>
    <w:rsid w:val="1C5E7925"/>
    <w:rsid w:val="1C78676A"/>
    <w:rsid w:val="1CFD070F"/>
    <w:rsid w:val="1D173770"/>
    <w:rsid w:val="1D391D7D"/>
    <w:rsid w:val="1D5F6196"/>
    <w:rsid w:val="1D6132A5"/>
    <w:rsid w:val="1D864D41"/>
    <w:rsid w:val="1D8E56D5"/>
    <w:rsid w:val="1DA146C9"/>
    <w:rsid w:val="1E3F4C88"/>
    <w:rsid w:val="1E7A43DA"/>
    <w:rsid w:val="1EFC2CFA"/>
    <w:rsid w:val="1FE7539E"/>
    <w:rsid w:val="20210DD0"/>
    <w:rsid w:val="20671BE0"/>
    <w:rsid w:val="20963CB8"/>
    <w:rsid w:val="20A81A1B"/>
    <w:rsid w:val="20B07FB6"/>
    <w:rsid w:val="20B3409F"/>
    <w:rsid w:val="20B646FB"/>
    <w:rsid w:val="213B74B1"/>
    <w:rsid w:val="215A2310"/>
    <w:rsid w:val="2163494A"/>
    <w:rsid w:val="21A90747"/>
    <w:rsid w:val="21B6637F"/>
    <w:rsid w:val="21DE318A"/>
    <w:rsid w:val="21E66351"/>
    <w:rsid w:val="21EF5B80"/>
    <w:rsid w:val="22576990"/>
    <w:rsid w:val="22631E9D"/>
    <w:rsid w:val="2285589C"/>
    <w:rsid w:val="22F47480"/>
    <w:rsid w:val="23652EF4"/>
    <w:rsid w:val="23DE1C48"/>
    <w:rsid w:val="23F62E75"/>
    <w:rsid w:val="240210CD"/>
    <w:rsid w:val="24AE49E2"/>
    <w:rsid w:val="24BF09F7"/>
    <w:rsid w:val="24C4063E"/>
    <w:rsid w:val="2527505B"/>
    <w:rsid w:val="252D53FE"/>
    <w:rsid w:val="25361333"/>
    <w:rsid w:val="259326F1"/>
    <w:rsid w:val="25B61B9F"/>
    <w:rsid w:val="25EC2D81"/>
    <w:rsid w:val="26075AD4"/>
    <w:rsid w:val="26FE3D7D"/>
    <w:rsid w:val="27086F53"/>
    <w:rsid w:val="2719665F"/>
    <w:rsid w:val="277057A2"/>
    <w:rsid w:val="27B122BE"/>
    <w:rsid w:val="28AF7842"/>
    <w:rsid w:val="29206EB8"/>
    <w:rsid w:val="29595666"/>
    <w:rsid w:val="29874881"/>
    <w:rsid w:val="29E325E0"/>
    <w:rsid w:val="2A452503"/>
    <w:rsid w:val="2A60484F"/>
    <w:rsid w:val="2A6B613D"/>
    <w:rsid w:val="2A6E0744"/>
    <w:rsid w:val="2B2F1D6E"/>
    <w:rsid w:val="2B5B2D39"/>
    <w:rsid w:val="2B6D5CBC"/>
    <w:rsid w:val="2B7D59D5"/>
    <w:rsid w:val="2B8D0149"/>
    <w:rsid w:val="2B944ACD"/>
    <w:rsid w:val="2BA936A8"/>
    <w:rsid w:val="2C315A5A"/>
    <w:rsid w:val="2C4B1C25"/>
    <w:rsid w:val="2D9E56F5"/>
    <w:rsid w:val="2DC976A1"/>
    <w:rsid w:val="2E667F96"/>
    <w:rsid w:val="2E8226AB"/>
    <w:rsid w:val="2EFD3C6D"/>
    <w:rsid w:val="2F556561"/>
    <w:rsid w:val="2F581804"/>
    <w:rsid w:val="2FD065E6"/>
    <w:rsid w:val="2FD96870"/>
    <w:rsid w:val="30580BC9"/>
    <w:rsid w:val="30961732"/>
    <w:rsid w:val="311E2ED7"/>
    <w:rsid w:val="315619EE"/>
    <w:rsid w:val="315C449C"/>
    <w:rsid w:val="31AE55C2"/>
    <w:rsid w:val="31B82709"/>
    <w:rsid w:val="31D05482"/>
    <w:rsid w:val="32400B34"/>
    <w:rsid w:val="32413963"/>
    <w:rsid w:val="32571FF6"/>
    <w:rsid w:val="329E6876"/>
    <w:rsid w:val="333015F2"/>
    <w:rsid w:val="334B6320"/>
    <w:rsid w:val="33D934D4"/>
    <w:rsid w:val="33E53710"/>
    <w:rsid w:val="33FE2F6A"/>
    <w:rsid w:val="340E07E5"/>
    <w:rsid w:val="34235BF7"/>
    <w:rsid w:val="344B2032"/>
    <w:rsid w:val="345D2E9C"/>
    <w:rsid w:val="34897488"/>
    <w:rsid w:val="358C5FA8"/>
    <w:rsid w:val="35C15DF1"/>
    <w:rsid w:val="36074A7F"/>
    <w:rsid w:val="36923549"/>
    <w:rsid w:val="36B75FBF"/>
    <w:rsid w:val="36BC4B34"/>
    <w:rsid w:val="36BD0C45"/>
    <w:rsid w:val="379D3A66"/>
    <w:rsid w:val="37E00298"/>
    <w:rsid w:val="3818013A"/>
    <w:rsid w:val="3878127C"/>
    <w:rsid w:val="38B302F9"/>
    <w:rsid w:val="38D83318"/>
    <w:rsid w:val="38F12CD3"/>
    <w:rsid w:val="38F94775"/>
    <w:rsid w:val="391050F3"/>
    <w:rsid w:val="392971ED"/>
    <w:rsid w:val="39325651"/>
    <w:rsid w:val="3A872856"/>
    <w:rsid w:val="3B3763D1"/>
    <w:rsid w:val="3BCB0097"/>
    <w:rsid w:val="3C2F6E1E"/>
    <w:rsid w:val="3C4F64BA"/>
    <w:rsid w:val="3C6D58F6"/>
    <w:rsid w:val="3CC73F22"/>
    <w:rsid w:val="3CDA245A"/>
    <w:rsid w:val="3CDE4BFD"/>
    <w:rsid w:val="3CE6551C"/>
    <w:rsid w:val="3CEE7A91"/>
    <w:rsid w:val="3D1E06B7"/>
    <w:rsid w:val="3D74242C"/>
    <w:rsid w:val="3DF044EF"/>
    <w:rsid w:val="3E292D8F"/>
    <w:rsid w:val="3EDA0523"/>
    <w:rsid w:val="3FA00F3A"/>
    <w:rsid w:val="40325B01"/>
    <w:rsid w:val="407A6407"/>
    <w:rsid w:val="408B5DFF"/>
    <w:rsid w:val="40A514E5"/>
    <w:rsid w:val="40A965D8"/>
    <w:rsid w:val="414D2D67"/>
    <w:rsid w:val="418B446A"/>
    <w:rsid w:val="41AC11DF"/>
    <w:rsid w:val="4200449D"/>
    <w:rsid w:val="423A3BCC"/>
    <w:rsid w:val="424E57D2"/>
    <w:rsid w:val="428F3E63"/>
    <w:rsid w:val="42B26C49"/>
    <w:rsid w:val="42D45CE1"/>
    <w:rsid w:val="431D1161"/>
    <w:rsid w:val="433A6FE6"/>
    <w:rsid w:val="43480868"/>
    <w:rsid w:val="4350713C"/>
    <w:rsid w:val="436653E0"/>
    <w:rsid w:val="43994F1E"/>
    <w:rsid w:val="43B644DD"/>
    <w:rsid w:val="43C4431A"/>
    <w:rsid w:val="43C55573"/>
    <w:rsid w:val="440F1C53"/>
    <w:rsid w:val="44691568"/>
    <w:rsid w:val="44B951CC"/>
    <w:rsid w:val="44CD14E0"/>
    <w:rsid w:val="44E20341"/>
    <w:rsid w:val="44F20B0B"/>
    <w:rsid w:val="452E5F4C"/>
    <w:rsid w:val="454A5E13"/>
    <w:rsid w:val="45612018"/>
    <w:rsid w:val="458946E9"/>
    <w:rsid w:val="45A47C0E"/>
    <w:rsid w:val="46523984"/>
    <w:rsid w:val="46577FD6"/>
    <w:rsid w:val="46D955A7"/>
    <w:rsid w:val="47133957"/>
    <w:rsid w:val="473A5340"/>
    <w:rsid w:val="477F18CB"/>
    <w:rsid w:val="47A07E0C"/>
    <w:rsid w:val="47DA005D"/>
    <w:rsid w:val="4870272E"/>
    <w:rsid w:val="491B2DF6"/>
    <w:rsid w:val="496407B2"/>
    <w:rsid w:val="49DC7715"/>
    <w:rsid w:val="4A023139"/>
    <w:rsid w:val="4A7B576F"/>
    <w:rsid w:val="4AF561A9"/>
    <w:rsid w:val="4B2C6611"/>
    <w:rsid w:val="4B315A7E"/>
    <w:rsid w:val="4B4469F6"/>
    <w:rsid w:val="4BD72A88"/>
    <w:rsid w:val="4C4267E4"/>
    <w:rsid w:val="4C4A0649"/>
    <w:rsid w:val="4C7E5ECA"/>
    <w:rsid w:val="4C876AA5"/>
    <w:rsid w:val="4D0E00FB"/>
    <w:rsid w:val="4D154E8B"/>
    <w:rsid w:val="4D176606"/>
    <w:rsid w:val="4D587BF8"/>
    <w:rsid w:val="4DEC4FB0"/>
    <w:rsid w:val="4E075D8A"/>
    <w:rsid w:val="4E1A0137"/>
    <w:rsid w:val="4EB35F79"/>
    <w:rsid w:val="4EC00FAD"/>
    <w:rsid w:val="4EF45D9B"/>
    <w:rsid w:val="4F9843DC"/>
    <w:rsid w:val="4FC62A8C"/>
    <w:rsid w:val="4FE20F0D"/>
    <w:rsid w:val="4FE51552"/>
    <w:rsid w:val="50504C4B"/>
    <w:rsid w:val="505B01BA"/>
    <w:rsid w:val="506A211C"/>
    <w:rsid w:val="509C6E7C"/>
    <w:rsid w:val="50A53D8C"/>
    <w:rsid w:val="5127196E"/>
    <w:rsid w:val="5162104E"/>
    <w:rsid w:val="51BD159B"/>
    <w:rsid w:val="5346301D"/>
    <w:rsid w:val="535E1F8C"/>
    <w:rsid w:val="53A039CC"/>
    <w:rsid w:val="53A1505A"/>
    <w:rsid w:val="54063E08"/>
    <w:rsid w:val="543437E8"/>
    <w:rsid w:val="54391142"/>
    <w:rsid w:val="54867BBC"/>
    <w:rsid w:val="54AA2D9E"/>
    <w:rsid w:val="54B61E35"/>
    <w:rsid w:val="54F73313"/>
    <w:rsid w:val="54F80955"/>
    <w:rsid w:val="555170A7"/>
    <w:rsid w:val="5587536D"/>
    <w:rsid w:val="559B174B"/>
    <w:rsid w:val="55CE0CF4"/>
    <w:rsid w:val="561674B5"/>
    <w:rsid w:val="56167F29"/>
    <w:rsid w:val="56B22A9C"/>
    <w:rsid w:val="579706B0"/>
    <w:rsid w:val="57A41E19"/>
    <w:rsid w:val="57B72A76"/>
    <w:rsid w:val="57C06AC6"/>
    <w:rsid w:val="57C3426C"/>
    <w:rsid w:val="57CE1F93"/>
    <w:rsid w:val="57F10402"/>
    <w:rsid w:val="57F2466C"/>
    <w:rsid w:val="587B4A7E"/>
    <w:rsid w:val="588743D1"/>
    <w:rsid w:val="5887701A"/>
    <w:rsid w:val="5902548A"/>
    <w:rsid w:val="59C0439F"/>
    <w:rsid w:val="59D94497"/>
    <w:rsid w:val="5ABE2233"/>
    <w:rsid w:val="5AC02876"/>
    <w:rsid w:val="5B390F56"/>
    <w:rsid w:val="5BDF5D95"/>
    <w:rsid w:val="5BFE7528"/>
    <w:rsid w:val="5D240CDB"/>
    <w:rsid w:val="5E1951D9"/>
    <w:rsid w:val="5E2467F1"/>
    <w:rsid w:val="5EFF5730"/>
    <w:rsid w:val="5F1A2B43"/>
    <w:rsid w:val="5F2F70DC"/>
    <w:rsid w:val="5F3759A0"/>
    <w:rsid w:val="5FB837BB"/>
    <w:rsid w:val="60183C3E"/>
    <w:rsid w:val="60306D75"/>
    <w:rsid w:val="60CC405A"/>
    <w:rsid w:val="61046BE4"/>
    <w:rsid w:val="61E215D8"/>
    <w:rsid w:val="62021CF4"/>
    <w:rsid w:val="620E751D"/>
    <w:rsid w:val="621B3775"/>
    <w:rsid w:val="62364782"/>
    <w:rsid w:val="623E6F65"/>
    <w:rsid w:val="634371A7"/>
    <w:rsid w:val="6394356A"/>
    <w:rsid w:val="63C61B2C"/>
    <w:rsid w:val="63D40BE9"/>
    <w:rsid w:val="63D478A7"/>
    <w:rsid w:val="63DC2A95"/>
    <w:rsid w:val="64102431"/>
    <w:rsid w:val="64A5243A"/>
    <w:rsid w:val="64F531DE"/>
    <w:rsid w:val="65373578"/>
    <w:rsid w:val="65670581"/>
    <w:rsid w:val="660C3D04"/>
    <w:rsid w:val="66481EF6"/>
    <w:rsid w:val="671F124A"/>
    <w:rsid w:val="677A33C6"/>
    <w:rsid w:val="67995DB7"/>
    <w:rsid w:val="68172E56"/>
    <w:rsid w:val="681F6961"/>
    <w:rsid w:val="68610A2F"/>
    <w:rsid w:val="68805514"/>
    <w:rsid w:val="68997279"/>
    <w:rsid w:val="68D868DF"/>
    <w:rsid w:val="69316E2F"/>
    <w:rsid w:val="694E2071"/>
    <w:rsid w:val="69526CDE"/>
    <w:rsid w:val="69766163"/>
    <w:rsid w:val="697A3B33"/>
    <w:rsid w:val="69D44760"/>
    <w:rsid w:val="6A520EC7"/>
    <w:rsid w:val="6AE95E85"/>
    <w:rsid w:val="6AF87E20"/>
    <w:rsid w:val="6B322639"/>
    <w:rsid w:val="6B3375C2"/>
    <w:rsid w:val="6B8F6EB7"/>
    <w:rsid w:val="6C03399D"/>
    <w:rsid w:val="6C053876"/>
    <w:rsid w:val="6C636C38"/>
    <w:rsid w:val="6CC82FAC"/>
    <w:rsid w:val="6CCB33A9"/>
    <w:rsid w:val="6D875B5B"/>
    <w:rsid w:val="6D927244"/>
    <w:rsid w:val="6DB34098"/>
    <w:rsid w:val="6DB545B6"/>
    <w:rsid w:val="6DE02FB4"/>
    <w:rsid w:val="6E514CED"/>
    <w:rsid w:val="6E88590D"/>
    <w:rsid w:val="6EB563D5"/>
    <w:rsid w:val="6ED92677"/>
    <w:rsid w:val="6F225983"/>
    <w:rsid w:val="6F3F32A7"/>
    <w:rsid w:val="6F474FFF"/>
    <w:rsid w:val="6FBC4FF3"/>
    <w:rsid w:val="6FFC5590"/>
    <w:rsid w:val="700F78E9"/>
    <w:rsid w:val="706D1DD0"/>
    <w:rsid w:val="70856B87"/>
    <w:rsid w:val="70D527EE"/>
    <w:rsid w:val="711C6E9E"/>
    <w:rsid w:val="715B5300"/>
    <w:rsid w:val="71C034F3"/>
    <w:rsid w:val="71D27F8A"/>
    <w:rsid w:val="72130821"/>
    <w:rsid w:val="72553024"/>
    <w:rsid w:val="727A2494"/>
    <w:rsid w:val="72850351"/>
    <w:rsid w:val="73122968"/>
    <w:rsid w:val="731F5D5E"/>
    <w:rsid w:val="73C51AD5"/>
    <w:rsid w:val="741E793C"/>
    <w:rsid w:val="744234EA"/>
    <w:rsid w:val="745E3944"/>
    <w:rsid w:val="74F52643"/>
    <w:rsid w:val="75022089"/>
    <w:rsid w:val="755C396F"/>
    <w:rsid w:val="75E45BAD"/>
    <w:rsid w:val="75F30A79"/>
    <w:rsid w:val="7635099D"/>
    <w:rsid w:val="77737A4C"/>
    <w:rsid w:val="77762421"/>
    <w:rsid w:val="779562C4"/>
    <w:rsid w:val="77B56B1F"/>
    <w:rsid w:val="78066D81"/>
    <w:rsid w:val="780F09F4"/>
    <w:rsid w:val="78A90480"/>
    <w:rsid w:val="79DB78C6"/>
    <w:rsid w:val="7A364017"/>
    <w:rsid w:val="7A3A1A3C"/>
    <w:rsid w:val="7A3E00A9"/>
    <w:rsid w:val="7A661346"/>
    <w:rsid w:val="7A8265E1"/>
    <w:rsid w:val="7B306547"/>
    <w:rsid w:val="7B4E7DC1"/>
    <w:rsid w:val="7B686D42"/>
    <w:rsid w:val="7B841746"/>
    <w:rsid w:val="7BF72FDA"/>
    <w:rsid w:val="7C480CB4"/>
    <w:rsid w:val="7C6C5AC7"/>
    <w:rsid w:val="7C7378DE"/>
    <w:rsid w:val="7CC6544B"/>
    <w:rsid w:val="7CDC15F5"/>
    <w:rsid w:val="7CFB22B1"/>
    <w:rsid w:val="7D0239FF"/>
    <w:rsid w:val="7D0E4813"/>
    <w:rsid w:val="7D51609B"/>
    <w:rsid w:val="7D5E40CD"/>
    <w:rsid w:val="7DC117F0"/>
    <w:rsid w:val="7DCD56F2"/>
    <w:rsid w:val="7DF77816"/>
    <w:rsid w:val="7DFD19B3"/>
    <w:rsid w:val="7F001CE7"/>
    <w:rsid w:val="7FE47E50"/>
  </w:rsids>
  <m:mathPr>
    <m:mathFont m:val="Cambria Math"/>
    <m:brkBin m:val="before"/>
    <m:brkBinSub m:val="--"/>
    <m:smallFrac/>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450">
      <o:colormenu v:ext="edit" fillcolor="none [1614]"/>
    </o:shapedefaults>
    <o:shapelayout v:ext="edit">
      <o:idmap v:ext="edit" data="1"/>
      <o:rules v:ext="edit">
        <o:r id="V:Rule1" type="callout" idref="#_x0000_s1026"/>
        <o:r id="V:Rule12" type="connector" idref="#_x0000_s1112"/>
        <o:r id="V:Rule13" type="connector" idref="#_x0000_s1105"/>
        <o:r id="V:Rule14" type="connector" idref="#AutoShape 2030"/>
        <o:r id="V:Rule15" type="connector" idref="#_x0000_s1095"/>
        <o:r id="V:Rule16" type="connector" idref="#_x0000_s1094"/>
        <o:r id="V:Rule17" type="connector" idref="#_x0000_s1091"/>
        <o:r id="V:Rule18" type="connector" idref="#_x0000_s1101"/>
        <o:r id="V:Rule19" type="connector" idref="#_x0000_s1247"/>
        <o:r id="V:Rule20" type="connector" idref="#_x0000_s1145"/>
        <o:r id="V:Rule21" type="connector" idref="#_x0000_s1096"/>
      </o:rules>
      <o:regrouptable v:ext="edit">
        <o:entry new="1" old="0"/>
        <o:entry new="2" old="0"/>
        <o:entry new="3" old="0"/>
      </o:regrouptable>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1" w:defUIPriority="0" w:defSemiHidden="0" w:defUnhideWhenUsed="0" w:defQFormat="0" w:count="267">
    <w:lsdException w:name="Normal" w:locked="0" w:qFormat="1"/>
    <w:lsdException w:name="heading 1" w:uiPriority="99" w:qFormat="1"/>
    <w:lsdException w:name="heading 2" w:unhideWhenUsed="1" w:qFormat="1"/>
    <w:lsdException w:name="heading 3" w:semiHidden="1" w:unhideWhenUsed="1" w:qFormat="1"/>
    <w:lsdException w:name="heading 4"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Normal Indent" w:qFormat="1"/>
    <w:lsdException w:name="annotation text" w:locked="0" w:semiHidden="1" w:qFormat="1"/>
    <w:lsdException w:name="header" w:locked="0" w:qFormat="1"/>
    <w:lsdException w:name="footer" w:locked="0" w:uiPriority="99" w:qFormat="1"/>
    <w:lsdException w:name="caption" w:semiHidden="1" w:unhideWhenUsed="1" w:qFormat="1"/>
    <w:lsdException w:name="annotation reference" w:locked="0" w:semiHidden="1" w:qFormat="1"/>
    <w:lsdException w:name="page number" w:qFormat="1"/>
    <w:lsdException w:name="Title" w:uiPriority="1" w:qFormat="1"/>
    <w:lsdException w:name="Default Paragraph Font" w:locked="0" w:semiHidden="1" w:qFormat="1"/>
    <w:lsdException w:name="Body Text" w:locked="0" w:qFormat="1"/>
    <w:lsdException w:name="Body Text Indent" w:locked="0" w:qFormat="1"/>
    <w:lsdException w:name="Subtitle" w:qFormat="1"/>
    <w:lsdException w:name="Date" w:locked="0" w:qFormat="1"/>
    <w:lsdException w:name="Body Text First Indent 2" w:uiPriority="99" w:qFormat="1"/>
    <w:lsdException w:name="Body Text Indent 2" w:uiPriority="99" w:qFormat="1"/>
    <w:lsdException w:name="Block Text" w:qFormat="1"/>
    <w:lsdException w:name="Hyperlink" w:uiPriority="99" w:unhideWhenUsed="1" w:qFormat="1"/>
    <w:lsdException w:name="Strong" w:qFormat="1"/>
    <w:lsdException w:name="Emphasis" w:qFormat="1"/>
    <w:lsdException w:name="Plain Text" w:qFormat="1"/>
    <w:lsdException w:name="HTML Top of Form" w:locked="0" w:semiHidden="1" w:uiPriority="99" w:unhideWhenUsed="1"/>
    <w:lsdException w:name="HTML Bottom of Form" w:locked="0" w:semiHidden="1" w:uiPriority="99" w:unhideWhenUsed="1"/>
    <w:lsdException w:name="Normal (Web)" w:locked="0" w:uiPriority="99" w:qFormat="1"/>
    <w:lsdException w:name="Normal Table" w:locked="0" w:semiHidden="1" w:qFormat="1"/>
    <w:lsdException w:name="annotation subject" w:locked="0" w:semiHidden="1" w:qFormat="1"/>
    <w:lsdException w:name="No List" w:locked="0" w:semiHidden="1" w:uiPriority="99" w:unhideWhenUsed="1"/>
    <w:lsdException w:name="Outline List 1" w:locked="0" w:semiHidden="1" w:uiPriority="99" w:unhideWhenUsed="1"/>
    <w:lsdException w:name="Outline List 2" w:locked="0" w:semiHidden="1" w:uiPriority="99" w:unhideWhenUsed="1"/>
    <w:lsdException w:name="Outline List 3" w:locked="0" w:semiHidden="1" w:uiPriority="99" w:unhideWhenUsed="1"/>
    <w:lsdException w:name="Balloon Text" w:locked="0" w:semiHidden="1" w:qFormat="1"/>
    <w:lsdException w:name="Table Grid" w:locked="0" w:qFormat="1"/>
    <w:lsdException w:name="Table Theme" w:qFormat="1"/>
    <w:lsdException w:name="Placeholder Text" w:locked="0" w:semiHidden="1" w:uiPriority="99" w:unhideWhenUsed="1"/>
    <w:lsdException w:name="No Spacing" w:locked="0" w:semiHidden="1" w:uiPriority="99" w:unhideWhenUsed="1"/>
    <w:lsdException w:name="Light Shading" w:locked="0" w:uiPriority="60"/>
    <w:lsdException w:name="Light List" w:locked="0" w:uiPriority="61"/>
    <w:lsdException w:name="Light Grid" w:locked="0" w:uiPriority="62"/>
    <w:lsdException w:name="Medium Shading 1" w:locked="0" w:uiPriority="63"/>
    <w:lsdException w:name="Medium Shading 2" w:locked="0" w:uiPriority="64"/>
    <w:lsdException w:name="Medium List 1" w:locked="0" w:uiPriority="65"/>
    <w:lsdException w:name="Medium List 2" w:locked="0" w:uiPriority="66"/>
    <w:lsdException w:name="Medium Grid 1" w:locked="0" w:uiPriority="67"/>
    <w:lsdException w:name="Medium Grid 2" w:locked="0" w:uiPriority="68"/>
    <w:lsdException w:name="Medium Grid 3" w:locked="0" w:uiPriority="69"/>
    <w:lsdException w:name="Dark List" w:locked="0" w:uiPriority="70"/>
    <w:lsdException w:name="Colorful Shading" w:locked="0" w:uiPriority="71"/>
    <w:lsdException w:name="Colorful List" w:locked="0" w:uiPriority="72"/>
    <w:lsdException w:name="Colorful Grid" w:locked="0" w:uiPriority="73"/>
    <w:lsdException w:name="Light Shading Accent 1" w:locked="0" w:uiPriority="60"/>
    <w:lsdException w:name="Light List Accent 1" w:locked="0" w:uiPriority="61"/>
    <w:lsdException w:name="Light Grid Accent 1" w:locked="0" w:uiPriority="62"/>
    <w:lsdException w:name="Medium Shading 1 Accent 1" w:locked="0" w:uiPriority="63"/>
    <w:lsdException w:name="Medium Shading 2 Accent 1" w:locked="0" w:uiPriority="64"/>
    <w:lsdException w:name="Medium List 1 Accent 1" w:locked="0" w:uiPriority="65"/>
    <w:lsdException w:name="Revision" w:locked="0" w:semiHidden="1" w:uiPriority="99" w:unhideWhenUsed="1"/>
    <w:lsdException w:name="List Paragraph" w:locked="0" w:uiPriority="34" w:qFormat="1"/>
    <w:lsdException w:name="Quote" w:locked="0" w:semiHidden="1" w:uiPriority="99" w:unhideWhenUsed="1"/>
    <w:lsdException w:name="Intense Quote" w:locked="0" w:semiHidden="1" w:uiPriority="99" w:unhideWhenUsed="1"/>
    <w:lsdException w:name="Medium List 2 Accent 1" w:locked="0" w:uiPriority="66"/>
    <w:lsdException w:name="Medium Grid 1 Accent 1" w:locked="0" w:uiPriority="67"/>
    <w:lsdException w:name="Medium Grid 2 Accent 1" w:locked="0" w:uiPriority="68"/>
    <w:lsdException w:name="Medium Grid 3 Accent 1" w:locked="0" w:uiPriority="69"/>
    <w:lsdException w:name="Dark List Accent 1" w:locked="0" w:uiPriority="70"/>
    <w:lsdException w:name="Colorful Shading Accent 1" w:locked="0" w:uiPriority="71"/>
    <w:lsdException w:name="Colorful List Accent 1" w:locked="0" w:uiPriority="72"/>
    <w:lsdException w:name="Colorful Grid Accent 1" w:locked="0" w:uiPriority="73"/>
    <w:lsdException w:name="Light Shading Accent 2" w:locked="0" w:uiPriority="60"/>
    <w:lsdException w:name="Light List Accent 2" w:locked="0" w:uiPriority="61"/>
    <w:lsdException w:name="Light Grid Accent 2" w:locked="0" w:uiPriority="62"/>
    <w:lsdException w:name="Medium Shading 1 Accent 2" w:locked="0" w:uiPriority="63"/>
    <w:lsdException w:name="Medium Shading 2 Accent 2" w:locked="0" w:uiPriority="64"/>
    <w:lsdException w:name="Medium List 1 Accent 2" w:locked="0" w:uiPriority="65"/>
    <w:lsdException w:name="Medium List 2 Accent 2" w:locked="0" w:uiPriority="66"/>
    <w:lsdException w:name="Medium Grid 1 Accent 2" w:locked="0" w:uiPriority="67"/>
    <w:lsdException w:name="Medium Grid 2 Accent 2" w:locked="0" w:uiPriority="68"/>
    <w:lsdException w:name="Medium Grid 3 Accent 2" w:locked="0" w:uiPriority="69"/>
    <w:lsdException w:name="Dark List Accent 2" w:locked="0" w:uiPriority="70"/>
    <w:lsdException w:name="Colorful Shading Accent 2" w:locked="0" w:uiPriority="71"/>
    <w:lsdException w:name="Colorful List Accent 2" w:locked="0" w:uiPriority="72"/>
    <w:lsdException w:name="Colorful Grid Accent 2" w:locked="0" w:uiPriority="73"/>
    <w:lsdException w:name="Light Shading Accent 3" w:locked="0" w:uiPriority="60"/>
    <w:lsdException w:name="Light List Accent 3" w:locked="0" w:uiPriority="61"/>
    <w:lsdException w:name="Light Grid Accent 3" w:locked="0" w:uiPriority="62"/>
    <w:lsdException w:name="Medium Shading 1 Accent 3" w:locked="0" w:uiPriority="63"/>
    <w:lsdException w:name="Medium Shading 2 Accent 3" w:locked="0" w:uiPriority="64"/>
    <w:lsdException w:name="Medium List 1 Accent 3" w:locked="0" w:uiPriority="65"/>
    <w:lsdException w:name="Medium List 2 Accent 3" w:locked="0" w:uiPriority="66"/>
    <w:lsdException w:name="Medium Grid 1 Accent 3" w:locked="0" w:uiPriority="67"/>
    <w:lsdException w:name="Medium Grid 2 Accent 3" w:locked="0" w:uiPriority="68"/>
    <w:lsdException w:name="Medium Grid 3 Accent 3" w:locked="0" w:uiPriority="69"/>
    <w:lsdException w:name="Dark List Accent 3" w:locked="0" w:uiPriority="70"/>
    <w:lsdException w:name="Colorful Shading Accent 3" w:locked="0" w:uiPriority="71"/>
    <w:lsdException w:name="Colorful List Accent 3" w:locked="0" w:uiPriority="72"/>
    <w:lsdException w:name="Colorful Grid Accent 3" w:locked="0" w:uiPriority="73"/>
    <w:lsdException w:name="Light Shading Accent 4" w:locked="0" w:uiPriority="60"/>
    <w:lsdException w:name="Light List Accent 4" w:locked="0" w:uiPriority="61"/>
    <w:lsdException w:name="Light Grid Accent 4" w:locked="0" w:uiPriority="62"/>
    <w:lsdException w:name="Medium Shading 1 Accent 4" w:locked="0" w:uiPriority="63"/>
    <w:lsdException w:name="Medium Shading 2 Accent 4" w:locked="0" w:uiPriority="64"/>
    <w:lsdException w:name="Medium List 1 Accent 4" w:locked="0" w:uiPriority="65"/>
    <w:lsdException w:name="Medium List 2 Accent 4" w:locked="0" w:uiPriority="66"/>
    <w:lsdException w:name="Medium Grid 1 Accent 4" w:locked="0" w:uiPriority="67"/>
    <w:lsdException w:name="Medium Grid 2 Accent 4" w:locked="0" w:uiPriority="68"/>
    <w:lsdException w:name="Medium Grid 3 Accent 4" w:locked="0" w:uiPriority="69"/>
    <w:lsdException w:name="Dark List Accent 4" w:locked="0" w:uiPriority="70"/>
    <w:lsdException w:name="Colorful Shading Accent 4" w:locked="0" w:uiPriority="71"/>
    <w:lsdException w:name="Colorful List Accent 4" w:locked="0" w:uiPriority="72"/>
    <w:lsdException w:name="Colorful Grid Accent 4" w:locked="0" w:uiPriority="73"/>
    <w:lsdException w:name="Light Shading Accent 5" w:locked="0" w:uiPriority="60"/>
    <w:lsdException w:name="Light List Accent 5" w:locked="0" w:uiPriority="61"/>
    <w:lsdException w:name="Light Grid Accent 5" w:locked="0" w:uiPriority="62"/>
    <w:lsdException w:name="Medium Shading 1 Accent 5" w:locked="0" w:uiPriority="63"/>
    <w:lsdException w:name="Medium Shading 2 Accent 5" w:locked="0" w:uiPriority="64"/>
    <w:lsdException w:name="Medium List 1 Accent 5" w:locked="0" w:uiPriority="65"/>
    <w:lsdException w:name="Medium List 2 Accent 5" w:locked="0" w:uiPriority="66"/>
    <w:lsdException w:name="Medium Grid 1 Accent 5" w:locked="0" w:uiPriority="67"/>
    <w:lsdException w:name="Medium Grid 2 Accent 5" w:locked="0" w:uiPriority="68"/>
    <w:lsdException w:name="Medium Grid 3 Accent 5" w:locked="0" w:uiPriority="69"/>
    <w:lsdException w:name="Dark List Accent 5" w:locked="0" w:uiPriority="70"/>
    <w:lsdException w:name="Colorful Shading Accent 5" w:locked="0" w:uiPriority="71"/>
    <w:lsdException w:name="Colorful List Accent 5" w:locked="0" w:uiPriority="72"/>
    <w:lsdException w:name="Colorful Grid Accent 5" w:locked="0" w:uiPriority="73"/>
    <w:lsdException w:name="Light Shading Accent 6" w:locked="0" w:uiPriority="60"/>
    <w:lsdException w:name="Light List Accent 6" w:locked="0" w:uiPriority="61"/>
    <w:lsdException w:name="Light Grid Accent 6" w:locked="0" w:uiPriority="62"/>
    <w:lsdException w:name="Medium Shading 1 Accent 6" w:locked="0" w:uiPriority="63"/>
    <w:lsdException w:name="Medium Shading 2 Accent 6" w:locked="0" w:uiPriority="64"/>
    <w:lsdException w:name="Medium List 1 Accent 6" w:locked="0" w:uiPriority="65"/>
    <w:lsdException w:name="Medium List 2 Accent 6" w:locked="0" w:uiPriority="66"/>
    <w:lsdException w:name="Medium Grid 1 Accent 6" w:locked="0" w:uiPriority="67"/>
    <w:lsdException w:name="Medium Grid 2 Accent 6" w:locked="0" w:uiPriority="68"/>
    <w:lsdException w:name="Medium Grid 3 Accent 6" w:locked="0" w:uiPriority="69"/>
    <w:lsdException w:name="Dark List Accent 6" w:locked="0" w:uiPriority="70"/>
    <w:lsdException w:name="Colorful Shading Accent 6" w:locked="0" w:uiPriority="71"/>
    <w:lsdException w:name="Colorful List Accent 6" w:locked="0" w:uiPriority="72"/>
    <w:lsdException w:name="Colorful Grid Accent 6" w:locked="0" w:uiPriority="73"/>
    <w:lsdException w:name="Subtle Emphasis" w:locked="0" w:uiPriority="19" w:qFormat="1"/>
    <w:lsdException w:name="Intense Emphasis" w:locked="0" w:uiPriority="21" w:qFormat="1"/>
    <w:lsdException w:name="Subtle Reference" w:locked="0" w:uiPriority="31" w:qFormat="1"/>
    <w:lsdException w:name="Intense Reference" w:locked="0" w:uiPriority="32" w:qFormat="1"/>
    <w:lsdException w:name="Book Title" w:locked="0" w:uiPriority="33" w:qFormat="1"/>
    <w:lsdException w:name="Bibliography" w:locked="0" w:semiHidden="1" w:uiPriority="37" w:unhideWhenUsed="1"/>
    <w:lsdException w:name="TOC Heading" w:locked="0" w:semiHidden="1" w:uiPriority="39" w:unhideWhenUsed="1" w:qFormat="1"/>
  </w:latentStyles>
  <w:style w:type="paragraph" w:default="1" w:styleId="a">
    <w:name w:val="Normal"/>
    <w:next w:val="1"/>
    <w:qFormat/>
    <w:rsid w:val="00A2373A"/>
    <w:pPr>
      <w:widowControl w:val="0"/>
    </w:pPr>
    <w:rPr>
      <w:kern w:val="2"/>
      <w:sz w:val="24"/>
      <w:szCs w:val="24"/>
    </w:rPr>
  </w:style>
  <w:style w:type="paragraph" w:styleId="1">
    <w:name w:val="heading 1"/>
    <w:basedOn w:val="a"/>
    <w:next w:val="a"/>
    <w:uiPriority w:val="99"/>
    <w:qFormat/>
    <w:locked/>
    <w:rsid w:val="00A2373A"/>
    <w:pPr>
      <w:keepNext/>
      <w:overflowPunct w:val="0"/>
      <w:snapToGrid w:val="0"/>
      <w:spacing w:before="120" w:after="160"/>
      <w:ind w:hanging="432"/>
      <w:outlineLvl w:val="0"/>
    </w:pPr>
    <w:rPr>
      <w:rFonts w:ascii="宋体" w:hAnsi="宋体"/>
      <w:b/>
      <w:color w:val="000000"/>
      <w:kern w:val="44"/>
      <w:szCs w:val="30"/>
    </w:rPr>
  </w:style>
  <w:style w:type="paragraph" w:styleId="2">
    <w:name w:val="heading 2"/>
    <w:basedOn w:val="a"/>
    <w:next w:val="a"/>
    <w:link w:val="2Char"/>
    <w:unhideWhenUsed/>
    <w:qFormat/>
    <w:locked/>
    <w:rsid w:val="00A2373A"/>
    <w:pPr>
      <w:keepNext/>
      <w:keepLines/>
      <w:spacing w:before="260" w:after="260" w:line="416" w:lineRule="auto"/>
      <w:outlineLvl w:val="1"/>
    </w:pPr>
    <w:rPr>
      <w:rFonts w:ascii="Cambria" w:hAnsi="Cambria"/>
      <w:b/>
      <w:bCs/>
      <w:sz w:val="32"/>
      <w:szCs w:val="32"/>
      <w:lang/>
    </w:rPr>
  </w:style>
  <w:style w:type="paragraph" w:styleId="4">
    <w:name w:val="heading 4"/>
    <w:basedOn w:val="a"/>
    <w:next w:val="a"/>
    <w:link w:val="4Char"/>
    <w:unhideWhenUsed/>
    <w:qFormat/>
    <w:locked/>
    <w:rsid w:val="00A2373A"/>
    <w:pPr>
      <w:keepNext/>
      <w:keepLines/>
      <w:spacing w:before="280" w:after="290" w:line="376" w:lineRule="auto"/>
      <w:outlineLvl w:val="3"/>
    </w:pPr>
    <w:rPr>
      <w:rFonts w:ascii="Cambria" w:hAnsi="Cambria"/>
      <w:b/>
      <w:bCs/>
      <w:sz w:val="28"/>
      <w:szCs w:val="28"/>
      <w:lang/>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next w:val="a"/>
    <w:link w:val="Char"/>
    <w:qFormat/>
    <w:locked/>
    <w:rsid w:val="00A2373A"/>
    <w:rPr>
      <w:szCs w:val="20"/>
      <w:lang/>
    </w:rPr>
  </w:style>
  <w:style w:type="paragraph" w:styleId="a4">
    <w:name w:val="annotation text"/>
    <w:basedOn w:val="a"/>
    <w:link w:val="Char0"/>
    <w:semiHidden/>
    <w:qFormat/>
    <w:rsid w:val="00A2373A"/>
    <w:rPr>
      <w:kern w:val="0"/>
      <w:szCs w:val="20"/>
      <w:lang/>
    </w:rPr>
  </w:style>
  <w:style w:type="paragraph" w:styleId="a5">
    <w:name w:val="Body Text"/>
    <w:basedOn w:val="a"/>
    <w:link w:val="Char1"/>
    <w:qFormat/>
    <w:rsid w:val="00A2373A"/>
    <w:pPr>
      <w:widowControl/>
      <w:snapToGrid w:val="0"/>
      <w:spacing w:before="60" w:after="160" w:line="259" w:lineRule="auto"/>
      <w:ind w:right="113"/>
    </w:pPr>
    <w:rPr>
      <w:kern w:val="0"/>
      <w:sz w:val="18"/>
      <w:szCs w:val="20"/>
      <w:lang/>
    </w:rPr>
  </w:style>
  <w:style w:type="paragraph" w:styleId="a6">
    <w:name w:val="Body Text Indent"/>
    <w:basedOn w:val="a"/>
    <w:next w:val="15"/>
    <w:link w:val="Char2"/>
    <w:qFormat/>
    <w:rsid w:val="00A2373A"/>
    <w:pPr>
      <w:spacing w:after="120"/>
      <w:ind w:leftChars="200" w:left="420"/>
    </w:pPr>
    <w:rPr>
      <w:kern w:val="0"/>
      <w:szCs w:val="20"/>
      <w:lang/>
    </w:rPr>
  </w:style>
  <w:style w:type="paragraph" w:customStyle="1" w:styleId="15">
    <w:name w:val="样式 正文文本缩进 + 行距: 1.5 倍行距"/>
    <w:basedOn w:val="a"/>
    <w:qFormat/>
    <w:rsid w:val="00A2373A"/>
    <w:pPr>
      <w:spacing w:after="120" w:line="360" w:lineRule="auto"/>
      <w:ind w:leftChars="32" w:left="90" w:firstLineChars="200" w:firstLine="560"/>
    </w:pPr>
    <w:rPr>
      <w:rFonts w:cs="宋体"/>
    </w:rPr>
  </w:style>
  <w:style w:type="paragraph" w:styleId="a7">
    <w:name w:val="Block Text"/>
    <w:basedOn w:val="a"/>
    <w:next w:val="a"/>
    <w:qFormat/>
    <w:locked/>
    <w:rsid w:val="00A2373A"/>
    <w:pPr>
      <w:snapToGrid w:val="0"/>
      <w:spacing w:line="408" w:lineRule="auto"/>
      <w:ind w:left="-113" w:right="-510" w:firstLine="510"/>
    </w:pPr>
    <w:rPr>
      <w:szCs w:val="20"/>
    </w:rPr>
  </w:style>
  <w:style w:type="paragraph" w:styleId="a8">
    <w:name w:val="Plain Text"/>
    <w:basedOn w:val="a"/>
    <w:link w:val="Char3"/>
    <w:qFormat/>
    <w:locked/>
    <w:rsid w:val="00A2373A"/>
    <w:rPr>
      <w:rFonts w:ascii="宋体" w:hAnsi="Courier New"/>
      <w:sz w:val="21"/>
      <w:szCs w:val="21"/>
      <w:lang/>
    </w:rPr>
  </w:style>
  <w:style w:type="paragraph" w:styleId="a9">
    <w:name w:val="Date"/>
    <w:basedOn w:val="a"/>
    <w:next w:val="a"/>
    <w:link w:val="Char4"/>
    <w:qFormat/>
    <w:rsid w:val="00A2373A"/>
    <w:pPr>
      <w:ind w:leftChars="2500" w:left="100"/>
    </w:pPr>
    <w:rPr>
      <w:kern w:val="0"/>
      <w:szCs w:val="20"/>
      <w:lang/>
    </w:rPr>
  </w:style>
  <w:style w:type="paragraph" w:styleId="20">
    <w:name w:val="Body Text Indent 2"/>
    <w:basedOn w:val="aa"/>
    <w:next w:val="a"/>
    <w:uiPriority w:val="99"/>
    <w:qFormat/>
    <w:locked/>
    <w:rsid w:val="00A2373A"/>
    <w:pPr>
      <w:spacing w:line="480" w:lineRule="auto"/>
      <w:ind w:leftChars="200" w:left="420"/>
    </w:pPr>
  </w:style>
  <w:style w:type="paragraph" w:customStyle="1" w:styleId="aa">
    <w:name w:val="表头"/>
    <w:basedOn w:val="a"/>
    <w:qFormat/>
    <w:rsid w:val="00A2373A"/>
    <w:pPr>
      <w:spacing w:line="360" w:lineRule="auto"/>
      <w:jc w:val="center"/>
    </w:pPr>
    <w:rPr>
      <w:b/>
    </w:rPr>
  </w:style>
  <w:style w:type="paragraph" w:styleId="ab">
    <w:name w:val="Balloon Text"/>
    <w:basedOn w:val="a"/>
    <w:link w:val="Char5"/>
    <w:semiHidden/>
    <w:qFormat/>
    <w:rsid w:val="00A2373A"/>
    <w:rPr>
      <w:kern w:val="0"/>
      <w:sz w:val="18"/>
      <w:szCs w:val="20"/>
      <w:lang/>
    </w:rPr>
  </w:style>
  <w:style w:type="paragraph" w:styleId="ac">
    <w:name w:val="footer"/>
    <w:basedOn w:val="a"/>
    <w:link w:val="Char6"/>
    <w:uiPriority w:val="99"/>
    <w:qFormat/>
    <w:rsid w:val="00A2373A"/>
    <w:pPr>
      <w:tabs>
        <w:tab w:val="center" w:pos="4153"/>
        <w:tab w:val="right" w:pos="8306"/>
      </w:tabs>
      <w:snapToGrid w:val="0"/>
    </w:pPr>
    <w:rPr>
      <w:kern w:val="0"/>
      <w:sz w:val="18"/>
      <w:szCs w:val="20"/>
      <w:lang/>
    </w:rPr>
  </w:style>
  <w:style w:type="paragraph" w:styleId="ad">
    <w:name w:val="header"/>
    <w:basedOn w:val="a"/>
    <w:link w:val="Char7"/>
    <w:qFormat/>
    <w:rsid w:val="00A2373A"/>
    <w:pPr>
      <w:pBdr>
        <w:bottom w:val="single" w:sz="6" w:space="1" w:color="auto"/>
      </w:pBdr>
      <w:tabs>
        <w:tab w:val="center" w:pos="4153"/>
        <w:tab w:val="right" w:pos="8306"/>
      </w:tabs>
      <w:snapToGrid w:val="0"/>
      <w:jc w:val="center"/>
    </w:pPr>
    <w:rPr>
      <w:kern w:val="0"/>
      <w:sz w:val="18"/>
      <w:szCs w:val="20"/>
      <w:lang/>
    </w:rPr>
  </w:style>
  <w:style w:type="paragraph" w:styleId="ae">
    <w:name w:val="Normal (Web)"/>
    <w:basedOn w:val="a"/>
    <w:link w:val="Char8"/>
    <w:qFormat/>
    <w:rsid w:val="00A2373A"/>
    <w:pPr>
      <w:widowControl/>
      <w:spacing w:before="100" w:beforeAutospacing="1" w:after="100" w:afterAutospacing="1"/>
    </w:pPr>
    <w:rPr>
      <w:rFonts w:ascii="宋体" w:hAnsi="宋体"/>
      <w:kern w:val="0"/>
      <w:szCs w:val="20"/>
      <w:lang/>
    </w:rPr>
  </w:style>
  <w:style w:type="paragraph" w:styleId="af">
    <w:name w:val="Title"/>
    <w:basedOn w:val="a"/>
    <w:link w:val="Char9"/>
    <w:uiPriority w:val="1"/>
    <w:qFormat/>
    <w:locked/>
    <w:rsid w:val="00A2373A"/>
    <w:pPr>
      <w:spacing w:before="28"/>
      <w:ind w:right="18"/>
      <w:jc w:val="center"/>
    </w:pPr>
    <w:rPr>
      <w:rFonts w:ascii="宋体" w:hAnsi="宋体"/>
      <w:b/>
      <w:bCs/>
      <w:sz w:val="52"/>
      <w:szCs w:val="52"/>
      <w:lang/>
    </w:rPr>
  </w:style>
  <w:style w:type="paragraph" w:styleId="af0">
    <w:name w:val="annotation subject"/>
    <w:basedOn w:val="a4"/>
    <w:next w:val="a4"/>
    <w:link w:val="Chara"/>
    <w:semiHidden/>
    <w:qFormat/>
    <w:rsid w:val="00A2373A"/>
    <w:rPr>
      <w:b/>
      <w:kern w:val="2"/>
    </w:rPr>
  </w:style>
  <w:style w:type="paragraph" w:styleId="21">
    <w:name w:val="Body Text First Indent 2"/>
    <w:basedOn w:val="a"/>
    <w:next w:val="a"/>
    <w:uiPriority w:val="99"/>
    <w:qFormat/>
    <w:locked/>
    <w:rsid w:val="00A2373A"/>
    <w:pPr>
      <w:ind w:firstLine="420"/>
    </w:pPr>
    <w:rPr>
      <w:sz w:val="21"/>
    </w:rPr>
  </w:style>
  <w:style w:type="table" w:styleId="af1">
    <w:name w:val="Table Grid"/>
    <w:basedOn w:val="a1"/>
    <w:qFormat/>
    <w:rsid w:val="00A2373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f2">
    <w:name w:val="Table Theme"/>
    <w:basedOn w:val="a1"/>
    <w:qFormat/>
    <w:locked/>
    <w:rsid w:val="00A2373A"/>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page number"/>
    <w:basedOn w:val="a0"/>
    <w:qFormat/>
    <w:locked/>
    <w:rsid w:val="00A2373A"/>
  </w:style>
  <w:style w:type="character" w:styleId="af4">
    <w:name w:val="Hyperlink"/>
    <w:uiPriority w:val="99"/>
    <w:unhideWhenUsed/>
    <w:qFormat/>
    <w:locked/>
    <w:rsid w:val="00A2373A"/>
    <w:rPr>
      <w:color w:val="0000FF"/>
      <w:u w:val="single"/>
    </w:rPr>
  </w:style>
  <w:style w:type="character" w:styleId="af5">
    <w:name w:val="annotation reference"/>
    <w:semiHidden/>
    <w:qFormat/>
    <w:rsid w:val="00A2373A"/>
    <w:rPr>
      <w:sz w:val="21"/>
    </w:rPr>
  </w:style>
  <w:style w:type="paragraph" w:customStyle="1" w:styleId="Default">
    <w:name w:val="Default"/>
    <w:basedOn w:val="22"/>
    <w:next w:val="35"/>
    <w:qFormat/>
    <w:rsid w:val="00A2373A"/>
    <w:pPr>
      <w:autoSpaceDE w:val="0"/>
      <w:autoSpaceDN w:val="0"/>
      <w:adjustRightInd w:val="0"/>
    </w:pPr>
    <w:rPr>
      <w:rFonts w:cs="宋体"/>
      <w:color w:val="000000"/>
    </w:rPr>
  </w:style>
  <w:style w:type="paragraph" w:customStyle="1" w:styleId="22">
    <w:name w:val="标题2"/>
    <w:basedOn w:val="a"/>
    <w:qFormat/>
    <w:rsid w:val="00A2373A"/>
    <w:rPr>
      <w:rFonts w:ascii="宋体" w:hAnsi="宋体"/>
      <w:b/>
      <w:kern w:val="0"/>
    </w:rPr>
  </w:style>
  <w:style w:type="paragraph" w:customStyle="1" w:styleId="35">
    <w:name w:val="样式35"/>
    <w:basedOn w:val="a"/>
    <w:next w:val="a"/>
    <w:qFormat/>
    <w:rsid w:val="00A2373A"/>
    <w:pPr>
      <w:spacing w:line="312" w:lineRule="auto"/>
      <w:ind w:firstLine="567"/>
    </w:pPr>
    <w:rPr>
      <w:rFonts w:ascii="宋体"/>
      <w:sz w:val="28"/>
    </w:rPr>
  </w:style>
  <w:style w:type="character" w:customStyle="1" w:styleId="2Char">
    <w:name w:val="标题 2 Char"/>
    <w:link w:val="2"/>
    <w:semiHidden/>
    <w:qFormat/>
    <w:rsid w:val="00A2373A"/>
    <w:rPr>
      <w:rFonts w:ascii="Cambria" w:eastAsia="宋体" w:hAnsi="Cambria" w:cs="Times New Roman"/>
      <w:b/>
      <w:bCs/>
      <w:kern w:val="2"/>
      <w:sz w:val="32"/>
      <w:szCs w:val="32"/>
    </w:rPr>
  </w:style>
  <w:style w:type="character" w:customStyle="1" w:styleId="4Char">
    <w:name w:val="标题 4 Char"/>
    <w:link w:val="4"/>
    <w:semiHidden/>
    <w:qFormat/>
    <w:rsid w:val="00A2373A"/>
    <w:rPr>
      <w:rFonts w:ascii="Cambria" w:eastAsia="宋体" w:hAnsi="Cambria" w:cs="Times New Roman"/>
      <w:b/>
      <w:bCs/>
      <w:kern w:val="2"/>
      <w:sz w:val="28"/>
      <w:szCs w:val="28"/>
    </w:rPr>
  </w:style>
  <w:style w:type="character" w:customStyle="1" w:styleId="Char0">
    <w:name w:val="批注文字 Char"/>
    <w:link w:val="a4"/>
    <w:qFormat/>
    <w:locked/>
    <w:rsid w:val="00A2373A"/>
    <w:rPr>
      <w:rFonts w:ascii="Times New Roman" w:eastAsia="宋体" w:hAnsi="Times New Roman"/>
      <w:sz w:val="24"/>
    </w:rPr>
  </w:style>
  <w:style w:type="character" w:customStyle="1" w:styleId="Char1">
    <w:name w:val="正文文本 Char"/>
    <w:link w:val="a5"/>
    <w:qFormat/>
    <w:locked/>
    <w:rsid w:val="00A2373A"/>
    <w:rPr>
      <w:sz w:val="18"/>
    </w:rPr>
  </w:style>
  <w:style w:type="character" w:customStyle="1" w:styleId="Char2">
    <w:name w:val="正文文本缩进 Char"/>
    <w:link w:val="a6"/>
    <w:semiHidden/>
    <w:qFormat/>
    <w:locked/>
    <w:rsid w:val="00A2373A"/>
    <w:rPr>
      <w:rFonts w:ascii="Times New Roman" w:eastAsia="宋体" w:hAnsi="Times New Roman"/>
      <w:sz w:val="24"/>
    </w:rPr>
  </w:style>
  <w:style w:type="character" w:customStyle="1" w:styleId="Char3">
    <w:name w:val="纯文本 Char"/>
    <w:link w:val="a8"/>
    <w:qFormat/>
    <w:rsid w:val="00A2373A"/>
    <w:rPr>
      <w:rFonts w:ascii="宋体" w:hAnsi="Courier New" w:cs="Courier New"/>
      <w:kern w:val="2"/>
      <w:sz w:val="21"/>
      <w:szCs w:val="21"/>
    </w:rPr>
  </w:style>
  <w:style w:type="character" w:customStyle="1" w:styleId="Char4">
    <w:name w:val="日期 Char"/>
    <w:link w:val="a9"/>
    <w:qFormat/>
    <w:locked/>
    <w:rsid w:val="00A2373A"/>
    <w:rPr>
      <w:rFonts w:ascii="Times New Roman" w:eastAsia="宋体" w:hAnsi="Times New Roman"/>
      <w:sz w:val="24"/>
    </w:rPr>
  </w:style>
  <w:style w:type="character" w:customStyle="1" w:styleId="Char5">
    <w:name w:val="批注框文本 Char"/>
    <w:link w:val="ab"/>
    <w:semiHidden/>
    <w:qFormat/>
    <w:locked/>
    <w:rsid w:val="00A2373A"/>
    <w:rPr>
      <w:rFonts w:ascii="Times New Roman" w:eastAsia="宋体" w:hAnsi="Times New Roman"/>
      <w:sz w:val="18"/>
    </w:rPr>
  </w:style>
  <w:style w:type="character" w:customStyle="1" w:styleId="Char6">
    <w:name w:val="页脚 Char"/>
    <w:link w:val="ac"/>
    <w:uiPriority w:val="99"/>
    <w:qFormat/>
    <w:locked/>
    <w:rsid w:val="00A2373A"/>
    <w:rPr>
      <w:sz w:val="18"/>
    </w:rPr>
  </w:style>
  <w:style w:type="character" w:customStyle="1" w:styleId="Char7">
    <w:name w:val="页眉 Char"/>
    <w:link w:val="ad"/>
    <w:qFormat/>
    <w:locked/>
    <w:rsid w:val="00A2373A"/>
    <w:rPr>
      <w:sz w:val="18"/>
    </w:rPr>
  </w:style>
  <w:style w:type="character" w:customStyle="1" w:styleId="Char8">
    <w:name w:val="普通(网站) Char"/>
    <w:link w:val="ae"/>
    <w:qFormat/>
    <w:locked/>
    <w:rsid w:val="00A2373A"/>
    <w:rPr>
      <w:rFonts w:ascii="宋体" w:eastAsia="宋体" w:hAnsi="宋体"/>
      <w:sz w:val="24"/>
    </w:rPr>
  </w:style>
  <w:style w:type="character" w:customStyle="1" w:styleId="Char9">
    <w:name w:val="标题 Char"/>
    <w:link w:val="af"/>
    <w:uiPriority w:val="1"/>
    <w:qFormat/>
    <w:rsid w:val="00A2373A"/>
    <w:rPr>
      <w:rFonts w:ascii="宋体" w:hAnsi="宋体" w:cs="宋体"/>
      <w:b/>
      <w:bCs/>
      <w:kern w:val="2"/>
      <w:sz w:val="52"/>
      <w:szCs w:val="52"/>
    </w:rPr>
  </w:style>
  <w:style w:type="character" w:customStyle="1" w:styleId="Chara">
    <w:name w:val="批注主题 Char"/>
    <w:link w:val="af0"/>
    <w:semiHidden/>
    <w:qFormat/>
    <w:locked/>
    <w:rsid w:val="00A2373A"/>
    <w:rPr>
      <w:rFonts w:ascii="Times New Roman" w:eastAsia="宋体" w:hAnsi="Times New Roman"/>
      <w:b/>
      <w:kern w:val="2"/>
      <w:sz w:val="24"/>
    </w:rPr>
  </w:style>
  <w:style w:type="character" w:customStyle="1" w:styleId="af6">
    <w:name w:val="页脚 字符"/>
    <w:basedOn w:val="a0"/>
    <w:uiPriority w:val="99"/>
    <w:qFormat/>
    <w:rsid w:val="00A2373A"/>
  </w:style>
  <w:style w:type="character" w:customStyle="1" w:styleId="10">
    <w:name w:val="正文文本 字符1"/>
    <w:semiHidden/>
    <w:qFormat/>
    <w:rsid w:val="00A2373A"/>
    <w:rPr>
      <w:rFonts w:ascii="Times New Roman" w:eastAsia="宋体" w:hAnsi="Times New Roman"/>
      <w:sz w:val="24"/>
    </w:rPr>
  </w:style>
  <w:style w:type="character" w:customStyle="1" w:styleId="Charb">
    <w:name w:val="表格 Char"/>
    <w:link w:val="af7"/>
    <w:qFormat/>
    <w:locked/>
    <w:rsid w:val="00A2373A"/>
    <w:rPr>
      <w:rFonts w:ascii="宋体"/>
      <w:sz w:val="21"/>
    </w:rPr>
  </w:style>
  <w:style w:type="paragraph" w:customStyle="1" w:styleId="af7">
    <w:name w:val="表格"/>
    <w:basedOn w:val="a"/>
    <w:next w:val="a"/>
    <w:link w:val="Charb"/>
    <w:qFormat/>
    <w:rsid w:val="00A2373A"/>
    <w:pPr>
      <w:adjustRightInd w:val="0"/>
      <w:snapToGrid w:val="0"/>
      <w:spacing w:beforeLines="10" w:afterLines="10" w:line="259" w:lineRule="auto"/>
      <w:jc w:val="center"/>
    </w:pPr>
    <w:rPr>
      <w:rFonts w:ascii="宋体"/>
      <w:kern w:val="0"/>
      <w:sz w:val="21"/>
      <w:szCs w:val="20"/>
      <w:lang/>
    </w:rPr>
  </w:style>
  <w:style w:type="character" w:customStyle="1" w:styleId="af8">
    <w:name w:val="日期 字符"/>
    <w:semiHidden/>
    <w:qFormat/>
    <w:rsid w:val="00A2373A"/>
    <w:rPr>
      <w:rFonts w:ascii="Times New Roman" w:eastAsia="宋体" w:hAnsi="Times New Roman"/>
      <w:sz w:val="24"/>
    </w:rPr>
  </w:style>
  <w:style w:type="character" w:customStyle="1" w:styleId="11">
    <w:name w:val="批注文字 字符1"/>
    <w:semiHidden/>
    <w:qFormat/>
    <w:rsid w:val="00A2373A"/>
    <w:rPr>
      <w:rFonts w:ascii="Times New Roman" w:eastAsia="宋体" w:hAnsi="Times New Roman"/>
      <w:sz w:val="24"/>
    </w:rPr>
  </w:style>
  <w:style w:type="paragraph" w:customStyle="1" w:styleId="100">
    <w:name w:val="正文_10"/>
    <w:qFormat/>
    <w:rsid w:val="00A2373A"/>
    <w:pPr>
      <w:widowControl w:val="0"/>
      <w:jc w:val="both"/>
    </w:pPr>
    <w:rPr>
      <w:kern w:val="2"/>
      <w:sz w:val="21"/>
      <w:szCs w:val="22"/>
    </w:rPr>
  </w:style>
  <w:style w:type="paragraph" w:customStyle="1" w:styleId="23">
    <w:name w:val="普通(网站)2"/>
    <w:basedOn w:val="a"/>
    <w:qFormat/>
    <w:rsid w:val="00A2373A"/>
    <w:pPr>
      <w:widowControl/>
      <w:spacing w:before="100" w:beforeAutospacing="1" w:after="100" w:afterAutospacing="1"/>
    </w:pPr>
    <w:rPr>
      <w:rFonts w:ascii="宋体" w:hAnsi="宋体"/>
      <w:szCs w:val="20"/>
    </w:rPr>
  </w:style>
  <w:style w:type="paragraph" w:customStyle="1" w:styleId="af9">
    <w:name w:val="段落"/>
    <w:basedOn w:val="a8"/>
    <w:link w:val="Char10"/>
    <w:qFormat/>
    <w:rsid w:val="00A2373A"/>
    <w:pPr>
      <w:spacing w:line="480" w:lineRule="exact"/>
      <w:ind w:firstLine="578"/>
    </w:pPr>
    <w:rPr>
      <w:sz w:val="28"/>
      <w:szCs w:val="28"/>
    </w:rPr>
  </w:style>
  <w:style w:type="paragraph" w:customStyle="1" w:styleId="Charc">
    <w:name w:val="段落 Char"/>
    <w:basedOn w:val="a8"/>
    <w:qFormat/>
    <w:rsid w:val="00A2373A"/>
    <w:pPr>
      <w:spacing w:line="500" w:lineRule="exact"/>
      <w:ind w:firstLine="578"/>
    </w:pPr>
    <w:rPr>
      <w:rFonts w:ascii="Times New Roman" w:hAnsi="Times New Roman"/>
      <w:sz w:val="28"/>
      <w:szCs w:val="28"/>
    </w:rPr>
  </w:style>
  <w:style w:type="paragraph" w:customStyle="1" w:styleId="afa">
    <w:name w:val="文字"/>
    <w:basedOn w:val="a"/>
    <w:qFormat/>
    <w:rsid w:val="00A2373A"/>
    <w:pPr>
      <w:widowControl/>
      <w:spacing w:afterLines="50" w:line="360" w:lineRule="auto"/>
      <w:ind w:firstLine="420"/>
    </w:pPr>
    <w:rPr>
      <w:kern w:val="0"/>
    </w:rPr>
  </w:style>
  <w:style w:type="character" w:customStyle="1" w:styleId="NormalCharacter">
    <w:name w:val="NormalCharacter"/>
    <w:qFormat/>
    <w:rsid w:val="00A2373A"/>
  </w:style>
  <w:style w:type="character" w:customStyle="1" w:styleId="UserStyle1">
    <w:name w:val="UserStyle_1"/>
    <w:link w:val="NormalIndent"/>
    <w:qFormat/>
    <w:locked/>
    <w:rsid w:val="00A2373A"/>
    <w:rPr>
      <w:rFonts w:ascii="宋体" w:hAnsi="宋体"/>
      <w:sz w:val="28"/>
    </w:rPr>
  </w:style>
  <w:style w:type="paragraph" w:customStyle="1" w:styleId="NormalIndent">
    <w:name w:val="NormalIndent"/>
    <w:basedOn w:val="a"/>
    <w:link w:val="UserStyle1"/>
    <w:qFormat/>
    <w:rsid w:val="00A2373A"/>
    <w:pPr>
      <w:widowControl/>
      <w:textAlignment w:val="baseline"/>
    </w:pPr>
    <w:rPr>
      <w:rFonts w:ascii="宋体" w:hAnsi="宋体"/>
      <w:kern w:val="0"/>
      <w:sz w:val="28"/>
      <w:szCs w:val="20"/>
      <w:lang/>
    </w:rPr>
  </w:style>
  <w:style w:type="paragraph" w:customStyle="1" w:styleId="TableParagraph">
    <w:name w:val="Table Paragraph"/>
    <w:basedOn w:val="a"/>
    <w:uiPriority w:val="1"/>
    <w:qFormat/>
    <w:rsid w:val="00A2373A"/>
    <w:pPr>
      <w:widowControl/>
    </w:pPr>
    <w:rPr>
      <w:rFonts w:ascii="Calibri" w:hAnsi="Calibri" w:cs="宋体"/>
      <w:kern w:val="0"/>
      <w:sz w:val="22"/>
      <w:szCs w:val="22"/>
    </w:rPr>
  </w:style>
  <w:style w:type="paragraph" w:customStyle="1" w:styleId="TT">
    <w:name w:val="TT正文"/>
    <w:basedOn w:val="a"/>
    <w:qFormat/>
    <w:rsid w:val="00A2373A"/>
    <w:pPr>
      <w:ind w:firstLineChars="200" w:firstLine="200"/>
    </w:pPr>
    <w:rPr>
      <w:rFonts w:cs="宋体"/>
      <w:color w:val="000000"/>
      <w:szCs w:val="20"/>
    </w:rPr>
  </w:style>
  <w:style w:type="paragraph" w:customStyle="1" w:styleId="afb">
    <w:name w:val="表内"/>
    <w:basedOn w:val="a"/>
    <w:uiPriority w:val="99"/>
    <w:qFormat/>
    <w:rsid w:val="00A2373A"/>
    <w:pPr>
      <w:framePr w:hSpace="180" w:wrap="around" w:vAnchor="page" w:hAnchor="margin" w:y="1411"/>
      <w:widowControl/>
    </w:pPr>
    <w:rPr>
      <w:rFonts w:ascii="宋体" w:eastAsia="仿宋" w:hAnsi="宋体"/>
      <w:kern w:val="0"/>
      <w:sz w:val="20"/>
      <w:szCs w:val="20"/>
    </w:rPr>
  </w:style>
  <w:style w:type="paragraph" w:customStyle="1" w:styleId="12">
    <w:name w:val="样式1"/>
    <w:basedOn w:val="a"/>
    <w:link w:val="1Char"/>
    <w:qFormat/>
    <w:rsid w:val="00A2373A"/>
    <w:rPr>
      <w:rFonts w:eastAsia="仿宋"/>
      <w:snapToGrid w:val="0"/>
      <w:kern w:val="0"/>
      <w:sz w:val="20"/>
      <w:szCs w:val="20"/>
      <w:shd w:val="clear" w:color="auto" w:fill="FFFFFF"/>
      <w:lang/>
    </w:rPr>
  </w:style>
  <w:style w:type="character" w:customStyle="1" w:styleId="1Char">
    <w:name w:val="样式1 Char"/>
    <w:link w:val="12"/>
    <w:qFormat/>
    <w:rsid w:val="00A2373A"/>
    <w:rPr>
      <w:rFonts w:eastAsia="仿宋" w:cs="Times New Roman"/>
      <w:snapToGrid w:val="0"/>
    </w:rPr>
  </w:style>
  <w:style w:type="paragraph" w:customStyle="1" w:styleId="220">
    <w:name w:val="22磅行间距"/>
    <w:qFormat/>
    <w:rsid w:val="00A2373A"/>
    <w:pPr>
      <w:widowControl w:val="0"/>
      <w:adjustRightInd w:val="0"/>
      <w:snapToGrid w:val="0"/>
      <w:spacing w:line="440" w:lineRule="exact"/>
      <w:ind w:firstLineChars="200" w:firstLine="200"/>
      <w:jc w:val="both"/>
    </w:pPr>
    <w:rPr>
      <w:kern w:val="2"/>
      <w:sz w:val="24"/>
      <w:szCs w:val="24"/>
    </w:rPr>
  </w:style>
  <w:style w:type="paragraph" w:customStyle="1" w:styleId="afc">
    <w:name w:val="鸿达表头"/>
    <w:basedOn w:val="a"/>
    <w:qFormat/>
    <w:rsid w:val="00A2373A"/>
    <w:rPr>
      <w:b/>
    </w:rPr>
  </w:style>
  <w:style w:type="paragraph" w:customStyle="1" w:styleId="36">
    <w:name w:val="样式36"/>
    <w:qFormat/>
    <w:rsid w:val="00A2373A"/>
    <w:pPr>
      <w:autoSpaceDE w:val="0"/>
      <w:autoSpaceDN w:val="0"/>
      <w:adjustRightInd w:val="0"/>
      <w:snapToGrid w:val="0"/>
      <w:spacing w:afterLines="50"/>
    </w:pPr>
    <w:rPr>
      <w:rFonts w:hint="eastAsia"/>
    </w:rPr>
  </w:style>
  <w:style w:type="paragraph" w:customStyle="1" w:styleId="37">
    <w:name w:val="样式37"/>
    <w:qFormat/>
    <w:rsid w:val="00A2373A"/>
    <w:pPr>
      <w:autoSpaceDE w:val="0"/>
      <w:autoSpaceDN w:val="0"/>
      <w:adjustRightInd w:val="0"/>
      <w:snapToGrid w:val="0"/>
    </w:pPr>
    <w:rPr>
      <w:sz w:val="24"/>
    </w:rPr>
  </w:style>
  <w:style w:type="paragraph" w:styleId="afd">
    <w:name w:val="List Paragraph"/>
    <w:basedOn w:val="a"/>
    <w:uiPriority w:val="34"/>
    <w:qFormat/>
    <w:rsid w:val="00A2373A"/>
    <w:pPr>
      <w:ind w:firstLineChars="200" w:firstLine="420"/>
    </w:pPr>
  </w:style>
  <w:style w:type="paragraph" w:customStyle="1" w:styleId="afe">
    <w:name w:val="鸿达表格文字"/>
    <w:basedOn w:val="a"/>
    <w:link w:val="Chard"/>
    <w:qFormat/>
    <w:rsid w:val="00A2373A"/>
    <w:pPr>
      <w:contextualSpacing/>
      <w:jc w:val="center"/>
    </w:pPr>
    <w:rPr>
      <w:szCs w:val="21"/>
      <w:lang/>
    </w:rPr>
  </w:style>
  <w:style w:type="paragraph" w:customStyle="1" w:styleId="Style1">
    <w:name w:val="_Style 1"/>
    <w:basedOn w:val="a"/>
    <w:uiPriority w:val="34"/>
    <w:qFormat/>
    <w:rsid w:val="00A2373A"/>
    <w:pPr>
      <w:ind w:firstLineChars="200" w:firstLine="420"/>
    </w:pPr>
  </w:style>
  <w:style w:type="paragraph" w:customStyle="1" w:styleId="aff">
    <w:name w:val="中文报告书样式"/>
    <w:basedOn w:val="a"/>
    <w:qFormat/>
    <w:rsid w:val="00A2373A"/>
    <w:pPr>
      <w:adjustRightInd w:val="0"/>
      <w:spacing w:line="480" w:lineRule="atLeast"/>
      <w:ind w:firstLine="482"/>
      <w:textAlignment w:val="baseline"/>
    </w:pPr>
    <w:rPr>
      <w:rFonts w:cs="宋体"/>
      <w:color w:val="000000"/>
      <w:kern w:val="24"/>
    </w:rPr>
  </w:style>
  <w:style w:type="paragraph" w:customStyle="1" w:styleId="aff0">
    <w:name w:val="赵正文"/>
    <w:basedOn w:val="a"/>
    <w:qFormat/>
    <w:rsid w:val="00A2373A"/>
    <w:pPr>
      <w:spacing w:line="520" w:lineRule="exact"/>
      <w:ind w:firstLineChars="200" w:firstLine="640"/>
    </w:pPr>
    <w:rPr>
      <w:kern w:val="0"/>
    </w:rPr>
  </w:style>
  <w:style w:type="paragraph" w:customStyle="1" w:styleId="Char11">
    <w:name w:val="Char1"/>
    <w:basedOn w:val="a"/>
    <w:qFormat/>
    <w:rsid w:val="00CB4D70"/>
    <w:pPr>
      <w:jc w:val="both"/>
    </w:pPr>
    <w:rPr>
      <w:sz w:val="21"/>
      <w:szCs w:val="22"/>
    </w:rPr>
  </w:style>
  <w:style w:type="character" w:customStyle="1" w:styleId="font101">
    <w:name w:val="font101"/>
    <w:qFormat/>
    <w:rsid w:val="00E918A5"/>
    <w:rPr>
      <w:rFonts w:ascii="仿宋" w:eastAsia="仿宋" w:hAnsi="仿宋" w:cs="仿宋" w:hint="eastAsia"/>
      <w:color w:val="000000"/>
      <w:sz w:val="21"/>
      <w:szCs w:val="21"/>
      <w:u w:val="none"/>
    </w:rPr>
  </w:style>
  <w:style w:type="character" w:customStyle="1" w:styleId="Char10">
    <w:name w:val="段落 Char1"/>
    <w:link w:val="af9"/>
    <w:qFormat/>
    <w:locked/>
    <w:rsid w:val="00B16FA7"/>
    <w:rPr>
      <w:rFonts w:ascii="宋体" w:hAnsi="Courier New"/>
      <w:kern w:val="2"/>
      <w:sz w:val="28"/>
      <w:szCs w:val="28"/>
    </w:rPr>
  </w:style>
  <w:style w:type="character" w:customStyle="1" w:styleId="Char">
    <w:name w:val="正文缩进 Char"/>
    <w:link w:val="a3"/>
    <w:qFormat/>
    <w:locked/>
    <w:rsid w:val="00F220BE"/>
    <w:rPr>
      <w:kern w:val="2"/>
      <w:sz w:val="24"/>
    </w:rPr>
  </w:style>
  <w:style w:type="character" w:customStyle="1" w:styleId="Chard">
    <w:name w:val="鸿达表格文字 Char"/>
    <w:link w:val="afe"/>
    <w:qFormat/>
    <w:locked/>
    <w:rsid w:val="004B46B9"/>
    <w:rPr>
      <w:kern w:val="2"/>
      <w:sz w:val="24"/>
      <w:szCs w:val="21"/>
    </w:rPr>
  </w:style>
</w:styles>
</file>

<file path=word/webSettings.xml><?xml version="1.0" encoding="utf-8"?>
<w:webSettings xmlns:r="http://schemas.openxmlformats.org/officeDocument/2006/relationships" xmlns:w="http://schemas.openxmlformats.org/wordprocessingml/2006/main">
  <w:divs>
    <w:div w:id="346445025">
      <w:bodyDiv w:val="1"/>
      <w:marLeft w:val="0"/>
      <w:marRight w:val="0"/>
      <w:marTop w:val="0"/>
      <w:marBottom w:val="0"/>
      <w:divBdr>
        <w:top w:val="none" w:sz="0" w:space="0" w:color="auto"/>
        <w:left w:val="none" w:sz="0" w:space="0" w:color="auto"/>
        <w:bottom w:val="none" w:sz="0" w:space="0" w:color="auto"/>
        <w:right w:val="none" w:sz="0" w:space="0" w:color="auto"/>
      </w:divBdr>
    </w:div>
    <w:div w:id="1475102638">
      <w:bodyDiv w:val="1"/>
      <w:marLeft w:val="0"/>
      <w:marRight w:val="0"/>
      <w:marTop w:val="0"/>
      <w:marBottom w:val="0"/>
      <w:divBdr>
        <w:top w:val="none" w:sz="0" w:space="0" w:color="auto"/>
        <w:left w:val="none" w:sz="0" w:space="0" w:color="auto"/>
        <w:bottom w:val="none" w:sz="0" w:space="0" w:color="auto"/>
        <w:right w:val="none" w:sz="0" w:space="0" w:color="auto"/>
      </w:divBdr>
    </w:div>
    <w:div w:id="1583954699">
      <w:bodyDiv w:val="1"/>
      <w:marLeft w:val="0"/>
      <w:marRight w:val="0"/>
      <w:marTop w:val="0"/>
      <w:marBottom w:val="0"/>
      <w:divBdr>
        <w:top w:val="none" w:sz="0" w:space="0" w:color="auto"/>
        <w:left w:val="none" w:sz="0" w:space="0" w:color="auto"/>
        <w:bottom w:val="none" w:sz="0" w:space="0" w:color="auto"/>
        <w:right w:val="none" w:sz="0" w:space="0" w:color="auto"/>
      </w:divBdr>
    </w:div>
    <w:div w:id="1686709082">
      <w:bodyDiv w:val="1"/>
      <w:marLeft w:val="0"/>
      <w:marRight w:val="0"/>
      <w:marTop w:val="0"/>
      <w:marBottom w:val="0"/>
      <w:divBdr>
        <w:top w:val="none" w:sz="0" w:space="0" w:color="auto"/>
        <w:left w:val="none" w:sz="0" w:space="0" w:color="auto"/>
        <w:bottom w:val="none" w:sz="0" w:space="0" w:color="auto"/>
        <w:right w:val="none" w:sz="0" w:space="0" w:color="auto"/>
      </w:divBdr>
    </w:div>
    <w:div w:id="194380300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3.xml"/><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footer" Target="footer1.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65</Pages>
  <Words>6088</Words>
  <Characters>34707</Characters>
  <Application>Microsoft Office Word</Application>
  <DocSecurity>0</DocSecurity>
  <Lines>289</Lines>
  <Paragraphs>81</Paragraphs>
  <ScaleCrop>false</ScaleCrop>
  <Company>微软中国</Company>
  <LinksUpToDate>false</LinksUpToDate>
  <CharactersWithSpaces>40714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附件2</dc:title>
  <dc:creator>lhj</dc:creator>
  <cp:lastModifiedBy>Windows 用户</cp:lastModifiedBy>
  <cp:revision>3</cp:revision>
  <cp:lastPrinted>2023-11-01T01:58:00Z</cp:lastPrinted>
  <dcterms:created xsi:type="dcterms:W3CDTF">2023-11-01T02:38:00Z</dcterms:created>
  <dcterms:modified xsi:type="dcterms:W3CDTF">2023-11-01T02:40:00Z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2052-12.1.0.15120</vt:lpwstr>
  </property>
  <property fmtid="{D5CDD505-2E9C-101B-9397-08002B2CF9AE}" pid="3" name="ICV">
    <vt:lpwstr>4E6C31C7996C441EA235257AB5D2A7A5</vt:lpwstr>
  </property>
</Properties>
</file>