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shd w:val="clear" w:color="auto" w:fill="auto"/>
          <w:lang w:val="en-US" w:eastAsia="zh-CN" w:bidi="ar"/>
        </w:rPr>
        <w:t>县域商业体系建设项目初审现场验收表</w:t>
      </w:r>
    </w:p>
    <w:bookmarkEnd w:id="0"/>
    <w:tbl>
      <w:tblPr>
        <w:tblStyle w:val="3"/>
        <w:tblW w:w="915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8"/>
        <w:gridCol w:w="2239"/>
        <w:gridCol w:w="1595"/>
        <w:gridCol w:w="293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县（市、区）</w:t>
            </w:r>
          </w:p>
        </w:tc>
        <w:tc>
          <w:tcPr>
            <w:tcW w:w="2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验收日期</w:t>
            </w:r>
          </w:p>
        </w:tc>
        <w:tc>
          <w:tcPr>
            <w:tcW w:w="2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2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67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2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项目地点</w:t>
            </w:r>
          </w:p>
        </w:tc>
        <w:tc>
          <w:tcPr>
            <w:tcW w:w="67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2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投资单位</w:t>
            </w:r>
          </w:p>
        </w:tc>
        <w:tc>
          <w:tcPr>
            <w:tcW w:w="67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  <w:jc w:val="center"/>
        </w:trPr>
        <w:tc>
          <w:tcPr>
            <w:tcW w:w="2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项目建设内容及新增有效投资总额完成情况</w:t>
            </w:r>
          </w:p>
        </w:tc>
        <w:tc>
          <w:tcPr>
            <w:tcW w:w="67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  <w:jc w:val="center"/>
        </w:trPr>
        <w:tc>
          <w:tcPr>
            <w:tcW w:w="2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其他核查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验收内容</w:t>
            </w:r>
          </w:p>
        </w:tc>
        <w:tc>
          <w:tcPr>
            <w:tcW w:w="67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  <w:jc w:val="center"/>
        </w:trPr>
        <w:tc>
          <w:tcPr>
            <w:tcW w:w="2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验收情况</w:t>
            </w:r>
          </w:p>
        </w:tc>
        <w:tc>
          <w:tcPr>
            <w:tcW w:w="67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jc w:val="center"/>
        </w:trPr>
        <w:tc>
          <w:tcPr>
            <w:tcW w:w="2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验收结论</w:t>
            </w:r>
          </w:p>
        </w:tc>
        <w:tc>
          <w:tcPr>
            <w:tcW w:w="67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25" w:afterAutospacing="0" w:line="504" w:lineRule="atLeast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 xml:space="preserve">验收单位（盖章）：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验收人员签名：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mRkYWJkOWFhMDM4ZjgyNTlhOWIxMTVhOWJhZTgifQ=="/>
  </w:docVars>
  <w:rsids>
    <w:rsidRoot w:val="57B427EA"/>
    <w:rsid w:val="57B4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2023-10-31T02:51:00Z</dcterms:created>
  <dc:creator>羊君</dc:creator>
  <cp:lastModifiedBy>羊君</cp:lastModifiedBy>
  <dcterms:modified xsi:type="dcterms:W3CDTF">2023-10-31T02:52:00Z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F3790229FC1A47A2A126812D242E2967_11</vt:lpwstr>
  </property>
</Properties>
</file>