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新乡县基层法律服务机构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河南诚友律师事务所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地址：河南省新乡市金穗大道（中）402号国贸中心C座1单元11802—11804室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宁璋</w:t>
      </w:r>
      <w:r>
        <w:rPr>
          <w:rFonts w:hint="eastAsia" w:ascii="仿宋" w:hAnsi="仿宋" w:eastAsia="仿宋" w:cs="仿宋"/>
          <w:sz w:val="32"/>
          <w:szCs w:val="32"/>
        </w:rPr>
        <w:t>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地址：河南省新乡市和平大道396号紫锦国际1号楼6层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河南咸祐律师事务所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地址：新乡市新飞大道98号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乾川</w:t>
      </w:r>
      <w:r>
        <w:rPr>
          <w:rFonts w:hint="eastAsia" w:ascii="仿宋" w:hAnsi="仿宋" w:eastAsia="仿宋" w:cs="仿宋"/>
          <w:sz w:val="32"/>
          <w:szCs w:val="32"/>
        </w:rPr>
        <w:t>律师事务所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地址：河南省新乡市新中大道中央伟业29号楼北塔818室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新乡县为民法律服务所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址:新乡县府前街新乡县人民法院西。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E6FC1"/>
    <w:rsid w:val="3D8520B9"/>
    <w:rsid w:val="40CE0438"/>
    <w:rsid w:val="4A70203A"/>
    <w:rsid w:val="4D2A085A"/>
    <w:rsid w:val="6F7D317D"/>
    <w:rsid w:val="7B9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2021-11-10T02:25:00Z</dcterms:created>
  <dc:creator>Lenovo</dc:creator>
  <cp:lastModifiedBy>。</cp:lastModifiedBy>
  <dcterms:modified xsi:type="dcterms:W3CDTF">2022-02-16T02:53:09Z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F38DB9D766954F5EBB46909E2A7043CA</vt:lpwstr>
  </property>
</Properties>
</file>