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jc w:val="center"/>
        <w:rPr>
          <w:rFonts w:hint="eastAsia" w:ascii="仿宋_GB2312"/>
          <w:sz w:val="32"/>
          <w:szCs w:val="32"/>
          <w:lang w:eastAsia="zh-CN"/>
        </w:rPr>
      </w:pPr>
    </w:p>
    <w:p>
      <w:pPr>
        <w:spacing w:beforeLines="100"/>
        <w:jc w:val="center"/>
        <w:rPr>
          <w:rFonts w:hint="eastAsia" w:ascii="仿宋_GB2312"/>
          <w:sz w:val="32"/>
          <w:szCs w:val="32"/>
          <w:lang w:eastAsia="zh-CN"/>
        </w:rPr>
      </w:pPr>
    </w:p>
    <w:p>
      <w:pPr>
        <w:spacing w:line="600" w:lineRule="exact"/>
        <w:ind w:left="-283" w:right="-34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新乡县市场监督管理局</w:t>
      </w:r>
    </w:p>
    <w:p>
      <w:pPr>
        <w:spacing w:line="600" w:lineRule="exact"/>
        <w:ind w:left="-283" w:right="-34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新乡县</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rPr>
        <w:t>食品生产</w:t>
      </w:r>
    </w:p>
    <w:p>
      <w:pPr>
        <w:spacing w:line="600" w:lineRule="exact"/>
        <w:ind w:left="-283" w:right="-34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监督检查计划的通知</w:t>
      </w:r>
    </w:p>
    <w:p>
      <w:pPr>
        <w:spacing w:line="600" w:lineRule="exact"/>
        <w:ind w:left="-283" w:right="-340"/>
        <w:jc w:val="center"/>
        <w:rPr>
          <w:rFonts w:ascii="方正小标宋简体"/>
          <w:sz w:val="44"/>
          <w:szCs w:val="44"/>
        </w:rPr>
      </w:pPr>
      <w:r>
        <w:rPr>
          <w:rFonts w:ascii="方正小标宋简体"/>
          <w:sz w:val="44"/>
          <w:szCs w:val="44"/>
        </w:rPr>
        <w:t xml:space="preserve"> </w:t>
      </w:r>
    </w:p>
    <w:p>
      <w:pPr>
        <w:keepNext w:val="0"/>
        <w:keepLines w:val="0"/>
        <w:pageBreakBefore w:val="0"/>
        <w:widowControl w:val="0"/>
        <w:kinsoku/>
        <w:wordWrap/>
        <w:overflowPunct/>
        <w:topLinePunct w:val="0"/>
        <w:autoSpaceDE/>
        <w:autoSpaceDN/>
        <w:adjustRightInd/>
        <w:snapToGrid/>
        <w:spacing w:line="560" w:lineRule="exact"/>
        <w:ind w:left="-283" w:right="-340"/>
        <w:textAlignment w:val="auto"/>
        <w:rPr>
          <w:rFonts w:ascii="仿宋" w:hAnsi="仿宋" w:eastAsia="仿宋"/>
          <w:sz w:val="32"/>
          <w:szCs w:val="32"/>
        </w:rPr>
      </w:pPr>
      <w:r>
        <w:rPr>
          <w:rFonts w:hint="eastAsia" w:ascii="仿宋" w:hAnsi="仿宋" w:eastAsia="仿宋"/>
          <w:sz w:val="32"/>
          <w:szCs w:val="32"/>
        </w:rPr>
        <w:t>各乡（镇、区）市场监督管理所，局有关股室：</w:t>
      </w:r>
    </w:p>
    <w:p>
      <w:pPr>
        <w:keepNext w:val="0"/>
        <w:keepLines w:val="0"/>
        <w:pageBreakBefore w:val="0"/>
        <w:widowControl w:val="0"/>
        <w:kinsoku/>
        <w:wordWrap/>
        <w:overflowPunct/>
        <w:topLinePunct w:val="0"/>
        <w:autoSpaceDE/>
        <w:autoSpaceDN/>
        <w:adjustRightInd/>
        <w:snapToGrid/>
        <w:spacing w:line="560" w:lineRule="exact"/>
        <w:ind w:left="-283" w:right="-340" w:firstLine="640" w:firstLineChars="200"/>
        <w:textAlignment w:val="auto"/>
        <w:rPr>
          <w:rFonts w:hint="eastAsia" w:ascii="仿宋" w:hAnsi="仿宋" w:eastAsia="仿宋"/>
          <w:sz w:val="32"/>
          <w:szCs w:val="32"/>
        </w:rPr>
      </w:pPr>
      <w:r>
        <w:rPr>
          <w:rFonts w:hint="eastAsia" w:ascii="仿宋" w:hAnsi="仿宋" w:eastAsia="仿宋"/>
          <w:sz w:val="32"/>
          <w:szCs w:val="32"/>
        </w:rPr>
        <w:t>现将《新乡县202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eastAsia="zh-CN"/>
        </w:rPr>
        <w:t>度</w:t>
      </w:r>
      <w:r>
        <w:rPr>
          <w:rFonts w:hint="eastAsia" w:ascii="仿宋" w:hAnsi="仿宋" w:eastAsia="仿宋"/>
          <w:sz w:val="32"/>
          <w:szCs w:val="32"/>
        </w:rPr>
        <w:t>食品生产监督检查计划》印发给你们，请认真组织实施。</w:t>
      </w:r>
    </w:p>
    <w:p>
      <w:pPr>
        <w:keepNext w:val="0"/>
        <w:keepLines w:val="0"/>
        <w:pageBreakBefore w:val="0"/>
        <w:widowControl w:val="0"/>
        <w:kinsoku/>
        <w:wordWrap/>
        <w:overflowPunct/>
        <w:topLinePunct w:val="0"/>
        <w:autoSpaceDE/>
        <w:autoSpaceDN/>
        <w:adjustRightInd/>
        <w:snapToGrid/>
        <w:spacing w:line="560" w:lineRule="exact"/>
        <w:ind w:left="-283" w:right="-340"/>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adjustRightInd/>
        <w:snapToGrid/>
        <w:spacing w:line="560" w:lineRule="exact"/>
        <w:ind w:left="-283" w:right="-340"/>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adjustRightInd/>
        <w:snapToGrid/>
        <w:spacing w:line="560" w:lineRule="exact"/>
        <w:ind w:left="0" w:right="0"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2</w:t>
      </w:r>
      <w:r>
        <w:rPr>
          <w:rFonts w:hint="eastAsia" w:ascii="仿宋" w:hAnsi="仿宋" w:eastAsia="仿宋"/>
          <w:sz w:val="32"/>
          <w:szCs w:val="32"/>
        </w:rPr>
        <w:t>年3月</w:t>
      </w:r>
      <w:r>
        <w:rPr>
          <w:rFonts w:hint="eastAsia" w:ascii="仿宋" w:hAnsi="仿宋" w:eastAsia="仿宋"/>
          <w:sz w:val="32"/>
          <w:szCs w:val="32"/>
          <w:lang w:val="en-US" w:eastAsia="zh-CN"/>
        </w:rPr>
        <w:t>25</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adjustRightInd/>
        <w:snapToGrid/>
        <w:spacing w:line="560" w:lineRule="exact"/>
        <w:ind w:left="-283" w:right="-340"/>
        <w:textAlignment w:val="auto"/>
        <w:rPr>
          <w:rFonts w:hint="eastAsia" w:ascii="仿宋" w:hAnsi="仿宋" w:eastAsia="仿宋"/>
          <w:sz w:val="32"/>
          <w:szCs w:val="32"/>
        </w:rPr>
      </w:pPr>
      <w:r>
        <w:rPr>
          <w:rFonts w:hint="eastAsia" w:ascii="仿宋" w:hAnsi="仿宋" w:eastAsia="仿宋"/>
          <w:sz w:val="32"/>
          <w:szCs w:val="32"/>
        </w:rPr>
        <w:t xml:space="preserve"> </w:t>
      </w:r>
    </w:p>
    <w:p>
      <w:pPr>
        <w:spacing w:line="600" w:lineRule="exact"/>
        <w:ind w:left="-283" w:right="-340"/>
        <w:rPr>
          <w:rFonts w:hint="eastAsia" w:ascii="仿宋" w:hAnsi="仿宋" w:eastAsia="仿宋"/>
          <w:sz w:val="32"/>
          <w:szCs w:val="32"/>
        </w:rPr>
      </w:pPr>
      <w:r>
        <w:rPr>
          <w:rFonts w:hint="eastAsia" w:ascii="仿宋" w:hAnsi="仿宋" w:eastAsia="仿宋"/>
          <w:sz w:val="32"/>
          <w:szCs w:val="32"/>
        </w:rPr>
        <w:t xml:space="preserve"> </w:t>
      </w:r>
    </w:p>
    <w:p>
      <w:pPr>
        <w:spacing w:line="600" w:lineRule="exact"/>
        <w:ind w:left="-283" w:right="-340"/>
        <w:jc w:val="center"/>
        <w:rPr>
          <w:rFonts w:hint="eastAsia" w:ascii="方正小标宋简体" w:hAnsi="方正小标宋简体" w:eastAsia="方正小标宋简体" w:cs="方正小标宋简体"/>
          <w:b w:val="0"/>
          <w:bCs w:val="0"/>
          <w:sz w:val="44"/>
          <w:szCs w:val="44"/>
        </w:rPr>
      </w:pPr>
    </w:p>
    <w:p>
      <w:pPr>
        <w:spacing w:line="600" w:lineRule="exact"/>
        <w:ind w:left="-283" w:right="-340"/>
        <w:jc w:val="center"/>
        <w:rPr>
          <w:rFonts w:hint="eastAsia" w:ascii="方正小标宋简体" w:hAnsi="方正小标宋简体" w:eastAsia="方正小标宋简体" w:cs="方正小标宋简体"/>
          <w:b w:val="0"/>
          <w:bCs w:val="0"/>
          <w:sz w:val="44"/>
          <w:szCs w:val="44"/>
        </w:rPr>
      </w:pPr>
    </w:p>
    <w:p>
      <w:pPr>
        <w:spacing w:line="600" w:lineRule="exact"/>
        <w:ind w:left="-283" w:right="-340"/>
        <w:jc w:val="center"/>
        <w:rPr>
          <w:rFonts w:hint="eastAsia" w:ascii="方正小标宋简体" w:hAnsi="方正小标宋简体" w:eastAsia="方正小标宋简体" w:cs="方正小标宋简体"/>
          <w:b w:val="0"/>
          <w:bCs w:val="0"/>
          <w:sz w:val="44"/>
          <w:szCs w:val="44"/>
        </w:rPr>
      </w:pPr>
    </w:p>
    <w:p>
      <w:pPr>
        <w:spacing w:line="600" w:lineRule="exact"/>
        <w:ind w:left="-283" w:right="-340"/>
        <w:jc w:val="center"/>
        <w:rPr>
          <w:rFonts w:hint="eastAsia" w:ascii="方正小标宋简体" w:hAnsi="方正小标宋简体" w:eastAsia="方正小标宋简体" w:cs="方正小标宋简体"/>
          <w:b w:val="0"/>
          <w:bCs w:val="0"/>
          <w:sz w:val="44"/>
          <w:szCs w:val="44"/>
        </w:rPr>
      </w:pPr>
    </w:p>
    <w:p>
      <w:pPr>
        <w:spacing w:line="600" w:lineRule="exact"/>
        <w:ind w:left="-283" w:right="-340"/>
        <w:jc w:val="center"/>
        <w:rPr>
          <w:rFonts w:hint="eastAsia" w:ascii="方正小标宋简体" w:hAnsi="方正小标宋简体" w:eastAsia="方正小标宋简体" w:cs="方正小标宋简体"/>
          <w:b w:val="0"/>
          <w:bCs w:val="0"/>
          <w:sz w:val="44"/>
          <w:szCs w:val="44"/>
        </w:rPr>
      </w:pPr>
    </w:p>
    <w:p>
      <w:pPr>
        <w:spacing w:line="600" w:lineRule="exact"/>
        <w:ind w:left="-283" w:right="-340"/>
        <w:jc w:val="center"/>
        <w:rPr>
          <w:rFonts w:hint="eastAsia" w:ascii="方正小标宋简体" w:hAnsi="方正小标宋简体" w:eastAsia="方正小标宋简体" w:cs="方正小标宋简体"/>
          <w:b w:val="0"/>
          <w:bCs w:val="0"/>
          <w:sz w:val="44"/>
          <w:szCs w:val="44"/>
        </w:rPr>
      </w:pPr>
    </w:p>
    <w:p>
      <w:pPr>
        <w:spacing w:line="600" w:lineRule="exact"/>
        <w:ind w:left="-283" w:right="-340"/>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新乡县202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rPr>
        <w:t>食品生产监督检查计划</w:t>
      </w:r>
    </w:p>
    <w:p>
      <w:pPr>
        <w:spacing w:line="600" w:lineRule="exact"/>
        <w:ind w:left="-283" w:right="-340"/>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sz w:val="32"/>
          <w:szCs w:val="32"/>
        </w:rPr>
      </w:pPr>
      <w:r>
        <w:rPr>
          <w:rFonts w:ascii="仿宋_GB2312" w:hAnsi="仿宋_GB2312"/>
          <w:sz w:val="32"/>
          <w:szCs w:val="32"/>
        </w:rPr>
        <w:t>为深入贯彻“四个最严”要求，进一步加强全县食品生产安全监管，落实食品生产日常监管职责，依据《中华人民共和国食品安全法》《河南省食品小作坊、小经营店和小摊点管理条例》《食品生产经营监督检查管理办法》《河南省食品生产企业食品安全主体责任暂行规定》《新乡市202</w:t>
      </w:r>
      <w:r>
        <w:rPr>
          <w:rFonts w:hint="eastAsia" w:ascii="仿宋_GB2312" w:hAnsi="仿宋_GB2312"/>
          <w:sz w:val="32"/>
          <w:szCs w:val="32"/>
          <w:lang w:val="en-US" w:eastAsia="zh-CN"/>
        </w:rPr>
        <w:t>2</w:t>
      </w:r>
      <w:r>
        <w:rPr>
          <w:rFonts w:ascii="仿宋_GB2312" w:hAnsi="仿宋_GB2312"/>
          <w:sz w:val="32"/>
          <w:szCs w:val="32"/>
        </w:rPr>
        <w:t>年度食品生产监督检查计划》等法律法规和文件，</w:t>
      </w:r>
      <w:r>
        <w:rPr>
          <w:rFonts w:hint="eastAsia" w:ascii="仿宋_GB2312" w:hAnsi="仿宋_GB2312"/>
          <w:sz w:val="32"/>
          <w:szCs w:val="32"/>
        </w:rPr>
        <w:t>结合我县实际，</w:t>
      </w:r>
      <w:r>
        <w:rPr>
          <w:rFonts w:ascii="仿宋_GB2312" w:hAnsi="仿宋_GB2312"/>
          <w:sz w:val="32"/>
          <w:szCs w:val="32"/>
        </w:rPr>
        <w:t>制定本计划</w:t>
      </w:r>
      <w:r>
        <w:rPr>
          <w:rFonts w:hint="eastAsia" w:eastAsia="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sz w:val="32"/>
          <w:szCs w:val="32"/>
        </w:rPr>
      </w:pPr>
      <w:r>
        <w:rPr>
          <w:rFonts w:hint="eastAsia" w:ascii="黑体" w:hAnsi="黑体" w:eastAsia="黑体"/>
          <w:sz w:val="32"/>
          <w:szCs w:val="32"/>
        </w:rPr>
        <w:t>一、工作目的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eastAsia="宋体"/>
          <w:sz w:val="32"/>
          <w:szCs w:val="32"/>
        </w:rPr>
      </w:pPr>
      <w:r>
        <w:rPr>
          <w:rFonts w:ascii="仿宋_GB2312" w:hAnsi="仿宋_GB2312"/>
          <w:sz w:val="32"/>
          <w:szCs w:val="32"/>
        </w:rPr>
        <w:t>在对食品生产企业</w:t>
      </w:r>
      <w:r>
        <w:rPr>
          <w:rFonts w:hint="eastAsia" w:ascii="仿宋_GB2312" w:hAnsi="仿宋_GB2312"/>
          <w:sz w:val="32"/>
          <w:szCs w:val="32"/>
          <w:lang w:eastAsia="zh-CN"/>
        </w:rPr>
        <w:t>（含取得食品生产许可的个体工商户，下同）</w:t>
      </w:r>
      <w:r>
        <w:rPr>
          <w:rFonts w:ascii="仿宋_GB2312" w:hAnsi="仿宋_GB2312"/>
          <w:sz w:val="32"/>
          <w:szCs w:val="32"/>
        </w:rPr>
        <w:t>风险分级管理的基础上，通过加强对食品生产加工环节的监督检查，进一步增强食品生产企业和小作坊的食品安全主体责任意识，改善生产加工条件和环境卫生，及时发现、分析和解决监管工作中存在的突出问题，提升食品生产质量安全水平</w:t>
      </w:r>
      <w:r>
        <w:rPr>
          <w:rFonts w:hint="eastAsia" w:eastAsia="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sz w:val="32"/>
          <w:szCs w:val="32"/>
        </w:rPr>
      </w:pPr>
      <w:r>
        <w:rPr>
          <w:rFonts w:hint="eastAsia" w:ascii="黑体" w:hAnsi="黑体" w:eastAsia="黑体"/>
          <w:sz w:val="32"/>
          <w:szCs w:val="32"/>
        </w:rPr>
        <w:t>二、工作任务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eastAsia="宋体"/>
          <w:sz w:val="32"/>
          <w:szCs w:val="32"/>
        </w:rPr>
      </w:pPr>
      <w:r>
        <w:rPr>
          <w:rFonts w:ascii="仿宋_GB2312" w:hAnsi="仿宋_GB2312"/>
          <w:sz w:val="32"/>
          <w:szCs w:val="32"/>
        </w:rPr>
        <w:t>按照属地负责、风险管理、程序合法、公正公开的原则，确定任务分工，根据监督检查、抽检、投诉举报和企业风险分级等情况，突出对重点企业、重点品种、重点问题和食品小作坊的监督检查</w:t>
      </w:r>
      <w:r>
        <w:rPr>
          <w:rFonts w:hint="eastAsia" w:eastAsia="宋体"/>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b/>
          <w:bCs/>
          <w:sz w:val="32"/>
          <w:szCs w:val="32"/>
        </w:rPr>
      </w:pPr>
      <w:r>
        <w:rPr>
          <w:rFonts w:hint="eastAsia" w:ascii="仿宋" w:hAnsi="仿宋" w:eastAsia="仿宋"/>
          <w:b/>
          <w:bCs/>
          <w:sz w:val="32"/>
          <w:szCs w:val="32"/>
        </w:rPr>
        <w:t>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3" w:firstLineChars="200"/>
        <w:jc w:val="both"/>
        <w:textAlignment w:val="auto"/>
        <w:rPr>
          <w:rFonts w:hint="eastAsia" w:ascii="仿宋" w:hAnsi="仿宋" w:eastAsia="仿宋"/>
          <w:sz w:val="32"/>
          <w:szCs w:val="32"/>
        </w:rPr>
      </w:pPr>
      <w:r>
        <w:rPr>
          <w:rFonts w:hint="eastAsia" w:ascii="仿宋" w:hAnsi="仿宋" w:eastAsia="仿宋"/>
          <w:b/>
          <w:bCs/>
          <w:sz w:val="32"/>
          <w:szCs w:val="32"/>
          <w:lang w:val="en-US" w:eastAsia="zh-CN"/>
        </w:rPr>
        <w:t>1.</w:t>
      </w:r>
      <w:r>
        <w:rPr>
          <w:rFonts w:hint="eastAsia" w:ascii="仿宋" w:hAnsi="仿宋" w:eastAsia="仿宋"/>
          <w:sz w:val="32"/>
          <w:szCs w:val="32"/>
        </w:rPr>
        <w:t>制定县级监督检查计划并组织实施；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3" w:firstLineChars="200"/>
        <w:jc w:val="both"/>
        <w:textAlignment w:val="auto"/>
        <w:rPr>
          <w:rFonts w:hint="eastAsia" w:ascii="仿宋" w:hAnsi="仿宋" w:eastAsia="仿宋"/>
          <w:b/>
          <w:sz w:val="32"/>
          <w:szCs w:val="32"/>
          <w:lang w:eastAsia="zh-CN"/>
        </w:rPr>
      </w:pPr>
      <w:r>
        <w:rPr>
          <w:rFonts w:hint="eastAsia" w:ascii="仿宋" w:hAnsi="仿宋" w:eastAsia="仿宋"/>
          <w:b/>
          <w:sz w:val="32"/>
          <w:szCs w:val="32"/>
        </w:rPr>
        <w:t>2.</w:t>
      </w:r>
      <w:r>
        <w:rPr>
          <w:rFonts w:hint="eastAsia" w:ascii="仿宋" w:hAnsi="仿宋" w:eastAsia="仿宋"/>
          <w:b w:val="0"/>
          <w:bCs/>
          <w:sz w:val="32"/>
          <w:szCs w:val="32"/>
          <w:lang w:eastAsia="zh-CN"/>
        </w:rPr>
        <w:t>负责对全县食品生产企业实施监督检查并进行食品安全风险等级评定；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sz w:val="32"/>
          <w:szCs w:val="32"/>
        </w:rPr>
        <w:t>3.</w:t>
      </w:r>
      <w:r>
        <w:rPr>
          <w:rFonts w:hint="eastAsia" w:ascii="仿宋" w:hAnsi="仿宋" w:eastAsia="仿宋"/>
          <w:sz w:val="32"/>
          <w:szCs w:val="32"/>
          <w:lang w:eastAsia="zh-CN"/>
        </w:rPr>
        <w:t>每月</w:t>
      </w:r>
      <w:r>
        <w:rPr>
          <w:rFonts w:hint="eastAsia" w:ascii="仿宋" w:hAnsi="仿宋" w:eastAsia="仿宋"/>
          <w:sz w:val="32"/>
          <w:szCs w:val="32"/>
          <w:lang w:val="en-US" w:eastAsia="zh-CN"/>
        </w:rPr>
        <w:t>10日前</w:t>
      </w:r>
      <w:r>
        <w:rPr>
          <w:rFonts w:hint="eastAsia" w:ascii="仿宋" w:hAnsi="仿宋" w:eastAsia="仿宋"/>
          <w:sz w:val="32"/>
          <w:szCs w:val="32"/>
          <w:lang w:eastAsia="zh-CN"/>
        </w:rPr>
        <w:t>将上月日常监督检查</w:t>
      </w:r>
      <w:r>
        <w:rPr>
          <w:rFonts w:hint="eastAsia" w:ascii="仿宋" w:hAnsi="仿宋" w:eastAsia="仿宋"/>
          <w:sz w:val="32"/>
          <w:szCs w:val="32"/>
        </w:rPr>
        <w:t>情况</w:t>
      </w:r>
      <w:r>
        <w:rPr>
          <w:rFonts w:hint="eastAsia" w:ascii="仿宋" w:hAnsi="仿宋" w:eastAsia="仿宋"/>
          <w:sz w:val="32"/>
          <w:szCs w:val="32"/>
          <w:lang w:eastAsia="zh-CN"/>
        </w:rPr>
        <w:t>填报</w:t>
      </w:r>
      <w:r>
        <w:rPr>
          <w:rFonts w:hint="eastAsia" w:ascii="仿宋" w:hAnsi="仿宋" w:eastAsia="仿宋"/>
          <w:sz w:val="32"/>
          <w:szCs w:val="32"/>
        </w:rPr>
        <w:t>入河南省食品安全动态监管系统</w:t>
      </w:r>
      <w:r>
        <w:rPr>
          <w:rFonts w:hint="eastAsia" w:ascii="仿宋" w:hAnsi="仿宋" w:eastAsia="仿宋"/>
          <w:sz w:val="32"/>
          <w:szCs w:val="32"/>
          <w:lang w:eastAsia="zh-CN"/>
        </w:rPr>
        <w:t>（网址：</w:t>
      </w:r>
      <w:r>
        <w:rPr>
          <w:rFonts w:hint="eastAsia" w:ascii="仿宋" w:hAnsi="仿宋" w:eastAsia="仿宋"/>
          <w:sz w:val="32"/>
          <w:szCs w:val="32"/>
          <w:lang w:val="en-US" w:eastAsia="zh-CN"/>
        </w:rPr>
        <w:t>http://222.143.25.88:8093/</w:t>
      </w:r>
      <w:r>
        <w:rPr>
          <w:rFonts w:hint="eastAsia" w:ascii="仿宋" w:hAnsi="仿宋" w:eastAsia="仿宋"/>
          <w:sz w:val="32"/>
          <w:szCs w:val="32"/>
          <w:lang w:eastAsia="zh-CN"/>
        </w:rPr>
        <w:t>）</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sz w:val="32"/>
          <w:szCs w:val="32"/>
        </w:rPr>
        <w:t>4.</w:t>
      </w:r>
      <w:r>
        <w:rPr>
          <w:rFonts w:hint="eastAsia" w:ascii="仿宋" w:hAnsi="仿宋" w:eastAsia="仿宋"/>
          <w:b w:val="0"/>
          <w:bCs/>
          <w:sz w:val="32"/>
          <w:szCs w:val="32"/>
          <w:lang w:eastAsia="zh-CN"/>
        </w:rPr>
        <w:t>按规定</w:t>
      </w:r>
      <w:r>
        <w:rPr>
          <w:rFonts w:hint="eastAsia" w:ascii="仿宋" w:hAnsi="仿宋" w:eastAsia="仿宋"/>
          <w:sz w:val="32"/>
          <w:szCs w:val="32"/>
        </w:rPr>
        <w:t>向社会公开监督检查</w:t>
      </w:r>
      <w:r>
        <w:rPr>
          <w:rFonts w:hint="eastAsia" w:ascii="仿宋" w:hAnsi="仿宋" w:eastAsia="仿宋"/>
          <w:sz w:val="32"/>
          <w:szCs w:val="32"/>
          <w:lang w:eastAsia="zh-CN"/>
        </w:rPr>
        <w:t>结果信息</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仿宋" w:hAnsi="仿宋" w:eastAsia="仿宋"/>
          <w:b/>
          <w:sz w:val="32"/>
          <w:szCs w:val="32"/>
          <w:lang w:val="en-US" w:eastAsia="zh-CN"/>
        </w:rPr>
      </w:pPr>
      <w:r>
        <w:rPr>
          <w:rFonts w:hint="eastAsia" w:ascii="仿宋" w:hAnsi="仿宋" w:eastAsia="仿宋"/>
          <w:b/>
          <w:sz w:val="32"/>
          <w:szCs w:val="32"/>
        </w:rPr>
        <w:t>5.</w:t>
      </w:r>
      <w:r>
        <w:rPr>
          <w:rFonts w:hint="eastAsia" w:ascii="仿宋" w:hAnsi="仿宋" w:eastAsia="仿宋"/>
          <w:sz w:val="32"/>
          <w:szCs w:val="32"/>
          <w:lang w:eastAsia="zh-CN"/>
        </w:rPr>
        <w:t>结合新获证企业</w:t>
      </w:r>
      <w:r>
        <w:rPr>
          <w:rFonts w:hint="eastAsia" w:ascii="仿宋" w:hAnsi="仿宋" w:eastAsia="仿宋"/>
          <w:sz w:val="32"/>
          <w:szCs w:val="32"/>
          <w:lang w:val="en-US" w:eastAsia="zh-CN"/>
        </w:rPr>
        <w:t>3个月要求的首次监督检查，开展食品生产许可保持情况专项检查，覆盖全部新获证企业；</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bCs/>
          <w:sz w:val="32"/>
          <w:szCs w:val="32"/>
          <w:lang w:val="en-US" w:eastAsia="zh-CN"/>
        </w:rPr>
        <w:t>6.</w:t>
      </w:r>
      <w:r>
        <w:rPr>
          <w:rFonts w:hint="eastAsia" w:ascii="仿宋" w:hAnsi="仿宋" w:eastAsia="仿宋"/>
          <w:sz w:val="32"/>
          <w:szCs w:val="32"/>
        </w:rPr>
        <w:t>负责上级部门</w:t>
      </w:r>
      <w:r>
        <w:rPr>
          <w:rFonts w:hint="eastAsia" w:ascii="仿宋" w:hAnsi="仿宋" w:eastAsia="仿宋"/>
          <w:sz w:val="32"/>
          <w:szCs w:val="32"/>
          <w:lang w:eastAsia="zh-CN"/>
        </w:rPr>
        <w:t>对食品生产企业</w:t>
      </w:r>
      <w:r>
        <w:rPr>
          <w:rFonts w:hint="eastAsia" w:ascii="仿宋" w:hAnsi="仿宋" w:eastAsia="仿宋"/>
          <w:sz w:val="32"/>
          <w:szCs w:val="32"/>
        </w:rPr>
        <w:t>监督检查发现问题的</w:t>
      </w:r>
      <w:r>
        <w:rPr>
          <w:rFonts w:hint="eastAsia" w:ascii="仿宋" w:hAnsi="仿宋" w:eastAsia="仿宋"/>
          <w:sz w:val="32"/>
          <w:szCs w:val="32"/>
          <w:lang w:eastAsia="zh-CN"/>
        </w:rPr>
        <w:t>监督</w:t>
      </w:r>
      <w:r>
        <w:rPr>
          <w:rFonts w:hint="eastAsia" w:ascii="仿宋" w:hAnsi="仿宋" w:eastAsia="仿宋"/>
          <w:sz w:val="32"/>
          <w:szCs w:val="32"/>
        </w:rPr>
        <w:t>整改</w:t>
      </w:r>
      <w:r>
        <w:rPr>
          <w:rFonts w:hint="eastAsia" w:ascii="仿宋" w:hAnsi="仿宋" w:eastAsia="仿宋"/>
          <w:sz w:val="32"/>
          <w:szCs w:val="32"/>
          <w:lang w:eastAsia="zh-CN"/>
        </w:rPr>
        <w:t>、跟踪、</w:t>
      </w:r>
      <w:r>
        <w:rPr>
          <w:rFonts w:hint="eastAsia" w:ascii="仿宋" w:hAnsi="仿宋" w:eastAsia="仿宋"/>
          <w:sz w:val="32"/>
          <w:szCs w:val="32"/>
        </w:rPr>
        <w:t>反馈；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bCs/>
          <w:sz w:val="32"/>
          <w:szCs w:val="32"/>
          <w:lang w:val="en-US" w:eastAsia="zh-CN"/>
        </w:rPr>
        <w:t>7.</w:t>
      </w:r>
      <w:r>
        <w:rPr>
          <w:rFonts w:hint="eastAsia" w:ascii="仿宋" w:hAnsi="仿宋" w:eastAsia="仿宋"/>
          <w:sz w:val="32"/>
          <w:szCs w:val="32"/>
        </w:rPr>
        <w:t>指导乡（镇、区）市场监督管理所﹝以下简称乡（镇、区）所﹞开展日常监督检查并督促落实；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仿宋" w:hAnsi="仿宋" w:eastAsia="仿宋"/>
          <w:sz w:val="32"/>
          <w:szCs w:val="32"/>
          <w:lang w:val="en-US" w:eastAsia="zh-CN"/>
        </w:rPr>
      </w:pPr>
      <w:r>
        <w:rPr>
          <w:rFonts w:hint="eastAsia" w:ascii="仿宋" w:hAnsi="仿宋" w:eastAsia="仿宋"/>
          <w:b/>
          <w:bCs/>
          <w:sz w:val="32"/>
          <w:szCs w:val="32"/>
          <w:lang w:val="en-US" w:eastAsia="zh-CN"/>
        </w:rPr>
        <w:t>8.</w:t>
      </w:r>
      <w:r>
        <w:rPr>
          <w:rFonts w:hint="eastAsia" w:ascii="仿宋" w:hAnsi="仿宋" w:eastAsia="仿宋"/>
          <w:sz w:val="32"/>
          <w:szCs w:val="32"/>
          <w:lang w:val="en-US" w:eastAsia="zh-CN"/>
        </w:rPr>
        <w:t>协助、配合上级市场监督管理部门在本行政区域内开展监督检查；</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bCs/>
          <w:sz w:val="32"/>
          <w:szCs w:val="32"/>
          <w:lang w:val="en-US" w:eastAsia="zh-CN"/>
        </w:rPr>
        <w:t>9.</w:t>
      </w:r>
      <w:r>
        <w:rPr>
          <w:rFonts w:hint="eastAsia" w:ascii="仿宋" w:hAnsi="仿宋" w:eastAsia="仿宋"/>
          <w:sz w:val="32"/>
          <w:szCs w:val="32"/>
        </w:rPr>
        <w:t>其它需要开展的监督检查。</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（二）乡（镇、区）所</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sz w:val="32"/>
          <w:szCs w:val="32"/>
        </w:rPr>
        <w:t>1.</w:t>
      </w:r>
      <w:r>
        <w:rPr>
          <w:rFonts w:hint="eastAsia" w:ascii="仿宋" w:hAnsi="仿宋" w:eastAsia="仿宋"/>
          <w:sz w:val="32"/>
          <w:szCs w:val="32"/>
        </w:rPr>
        <w:t>按照县局年度监督检查计划，对辖区内食品小作坊开展监督检查并负责问题整改</w:t>
      </w:r>
      <w:r>
        <w:rPr>
          <w:rFonts w:hint="eastAsia" w:ascii="仿宋" w:hAnsi="仿宋" w:eastAsia="仿宋"/>
          <w:sz w:val="32"/>
          <w:szCs w:val="32"/>
          <w:lang w:eastAsia="zh-CN"/>
        </w:rPr>
        <w:t>、处置；</w:t>
      </w:r>
      <w:r>
        <w:rPr>
          <w:rFonts w:hint="eastAsia" w:ascii="仿宋" w:hAnsi="仿宋" w:eastAsia="仿宋"/>
          <w:sz w:val="32"/>
          <w:szCs w:val="32"/>
        </w:rPr>
        <w:t>每</w:t>
      </w:r>
      <w:r>
        <w:rPr>
          <w:rFonts w:hint="eastAsia" w:ascii="仿宋" w:hAnsi="仿宋" w:eastAsia="仿宋"/>
          <w:sz w:val="32"/>
          <w:szCs w:val="32"/>
          <w:lang w:eastAsia="zh-CN"/>
        </w:rPr>
        <w:t>月</w:t>
      </w:r>
      <w:r>
        <w:rPr>
          <w:rFonts w:hint="eastAsia" w:ascii="仿宋" w:hAnsi="仿宋" w:eastAsia="仿宋"/>
          <w:sz w:val="32"/>
          <w:szCs w:val="32"/>
          <w:lang w:val="en-US" w:eastAsia="zh-CN"/>
        </w:rPr>
        <w:t>5日前将上月日常监督检查</w:t>
      </w:r>
      <w:r>
        <w:rPr>
          <w:rFonts w:hint="eastAsia" w:ascii="仿宋" w:hAnsi="仿宋" w:eastAsia="仿宋"/>
          <w:sz w:val="32"/>
          <w:szCs w:val="32"/>
        </w:rPr>
        <w:t>有关表格报</w:t>
      </w:r>
      <w:r>
        <w:rPr>
          <w:rFonts w:hint="eastAsia" w:ascii="仿宋" w:hAnsi="仿宋" w:eastAsia="仿宋"/>
          <w:sz w:val="32"/>
          <w:szCs w:val="32"/>
          <w:lang w:eastAsia="zh-CN"/>
        </w:rPr>
        <w:t>县</w:t>
      </w:r>
      <w:r>
        <w:rPr>
          <w:rFonts w:hint="eastAsia" w:ascii="仿宋" w:hAnsi="仿宋" w:eastAsia="仿宋"/>
          <w:sz w:val="32"/>
          <w:szCs w:val="32"/>
        </w:rPr>
        <w:t>局食品生产安全监管股；</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b/>
          <w:sz w:val="32"/>
          <w:szCs w:val="32"/>
          <w:lang w:eastAsia="zh-CN"/>
        </w:rPr>
      </w:pPr>
      <w:r>
        <w:rPr>
          <w:rFonts w:hint="eastAsia" w:ascii="仿宋" w:hAnsi="仿宋" w:eastAsia="仿宋"/>
          <w:b/>
          <w:sz w:val="32"/>
          <w:szCs w:val="32"/>
        </w:rPr>
        <w:t>2.</w:t>
      </w:r>
      <w:r>
        <w:rPr>
          <w:rFonts w:hint="eastAsia" w:ascii="仿宋" w:hAnsi="仿宋" w:eastAsia="仿宋"/>
          <w:b w:val="0"/>
          <w:bCs/>
          <w:sz w:val="32"/>
          <w:szCs w:val="32"/>
          <w:lang w:eastAsia="zh-CN"/>
        </w:rPr>
        <w:t>按要求对</w:t>
      </w:r>
      <w:r>
        <w:rPr>
          <w:rFonts w:hint="eastAsia" w:ascii="仿宋" w:hAnsi="仿宋" w:eastAsia="仿宋"/>
          <w:b w:val="0"/>
          <w:bCs/>
          <w:sz w:val="32"/>
          <w:szCs w:val="32"/>
        </w:rPr>
        <w:t>新开办的食品小作坊在发放小作坊登记证后两个月内进行首次现场监督检查</w:t>
      </w:r>
      <w:r>
        <w:rPr>
          <w:rFonts w:hint="eastAsia" w:ascii="仿宋" w:hAnsi="仿宋" w:eastAsia="仿宋"/>
          <w:b w:val="0"/>
          <w:bCs/>
          <w:sz w:val="32"/>
          <w:szCs w:val="32"/>
          <w:lang w:eastAsia="zh-CN"/>
        </w:rPr>
        <w:t>，纳入日常监督检查档案；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bCs/>
          <w:sz w:val="32"/>
          <w:szCs w:val="32"/>
          <w:lang w:val="en-US" w:eastAsia="zh-CN"/>
        </w:rPr>
        <w:t>3.</w:t>
      </w:r>
      <w:r>
        <w:rPr>
          <w:rFonts w:hint="eastAsia" w:ascii="仿宋" w:hAnsi="仿宋" w:eastAsia="仿宋"/>
          <w:sz w:val="32"/>
          <w:szCs w:val="32"/>
        </w:rPr>
        <w:t>负责上级部门</w:t>
      </w:r>
      <w:r>
        <w:rPr>
          <w:rFonts w:hint="eastAsia" w:ascii="仿宋" w:hAnsi="仿宋" w:eastAsia="仿宋"/>
          <w:sz w:val="32"/>
          <w:szCs w:val="32"/>
          <w:lang w:eastAsia="zh-CN"/>
        </w:rPr>
        <w:t>对食品小作坊</w:t>
      </w:r>
      <w:r>
        <w:rPr>
          <w:rFonts w:hint="eastAsia" w:ascii="仿宋" w:hAnsi="仿宋" w:eastAsia="仿宋"/>
          <w:sz w:val="32"/>
          <w:szCs w:val="32"/>
        </w:rPr>
        <w:t>监督检查发现问题的</w:t>
      </w:r>
      <w:r>
        <w:rPr>
          <w:rFonts w:hint="eastAsia" w:ascii="仿宋" w:hAnsi="仿宋" w:eastAsia="仿宋"/>
          <w:sz w:val="32"/>
          <w:szCs w:val="32"/>
          <w:lang w:eastAsia="zh-CN"/>
        </w:rPr>
        <w:t>监督</w:t>
      </w:r>
      <w:r>
        <w:rPr>
          <w:rFonts w:hint="eastAsia" w:ascii="仿宋" w:hAnsi="仿宋" w:eastAsia="仿宋"/>
          <w:sz w:val="32"/>
          <w:szCs w:val="32"/>
        </w:rPr>
        <w:t>整改、</w:t>
      </w:r>
      <w:r>
        <w:rPr>
          <w:rFonts w:hint="eastAsia" w:ascii="仿宋" w:hAnsi="仿宋" w:eastAsia="仿宋"/>
          <w:sz w:val="32"/>
          <w:szCs w:val="32"/>
          <w:lang w:eastAsia="zh-CN"/>
        </w:rPr>
        <w:t>处置</w:t>
      </w:r>
      <w:r>
        <w:rPr>
          <w:rFonts w:hint="eastAsia" w:ascii="仿宋" w:hAnsi="仿宋" w:eastAsia="仿宋"/>
          <w:sz w:val="32"/>
          <w:szCs w:val="32"/>
        </w:rPr>
        <w:t>、反馈；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仿宋" w:hAnsi="仿宋" w:eastAsia="仿宋"/>
          <w:sz w:val="32"/>
          <w:szCs w:val="32"/>
          <w:lang w:val="en-US" w:eastAsia="zh-CN"/>
        </w:rPr>
      </w:pPr>
      <w:r>
        <w:rPr>
          <w:rFonts w:hint="eastAsia" w:ascii="仿宋" w:hAnsi="仿宋" w:eastAsia="仿宋"/>
          <w:b/>
          <w:sz w:val="32"/>
          <w:szCs w:val="32"/>
        </w:rPr>
        <w:t>4.</w:t>
      </w:r>
      <w:r>
        <w:rPr>
          <w:rFonts w:hint="eastAsia" w:ascii="仿宋" w:hAnsi="仿宋" w:eastAsia="仿宋"/>
          <w:sz w:val="32"/>
          <w:szCs w:val="32"/>
          <w:lang w:val="en-US" w:eastAsia="zh-CN"/>
        </w:rPr>
        <w:t>协助、配合上级市场监督管理部门在本行政区域内开展监督检查；</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bCs w:val="0"/>
          <w:sz w:val="32"/>
          <w:szCs w:val="32"/>
          <w:lang w:val="en-US" w:eastAsia="zh-CN"/>
        </w:rPr>
        <w:t>5</w:t>
      </w:r>
      <w:r>
        <w:rPr>
          <w:rFonts w:hint="eastAsia" w:ascii="仿宋" w:hAnsi="仿宋" w:eastAsia="仿宋"/>
          <w:b/>
          <w:bCs w:val="0"/>
          <w:sz w:val="32"/>
          <w:szCs w:val="32"/>
        </w:rPr>
        <w:t>.</w:t>
      </w:r>
      <w:r>
        <w:rPr>
          <w:rFonts w:hint="eastAsia" w:ascii="仿宋" w:hAnsi="仿宋" w:eastAsia="仿宋"/>
          <w:sz w:val="32"/>
          <w:szCs w:val="32"/>
        </w:rPr>
        <w:t>其它需要开展的监督检查。</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sz w:val="32"/>
          <w:szCs w:val="32"/>
        </w:rPr>
      </w:pPr>
      <w:r>
        <w:rPr>
          <w:rFonts w:hint="eastAsia" w:ascii="黑体" w:hAnsi="黑体" w:eastAsia="黑体"/>
          <w:sz w:val="32"/>
          <w:szCs w:val="32"/>
        </w:rPr>
        <w:t>三、监督检查时间及方式</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（一）食品生产企业</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sz w:val="32"/>
          <w:szCs w:val="32"/>
        </w:rPr>
        <w:t>1.</w:t>
      </w:r>
      <w:r>
        <w:rPr>
          <w:rFonts w:hint="eastAsia" w:ascii="仿宋" w:hAnsi="仿宋" w:eastAsia="仿宋"/>
          <w:sz w:val="32"/>
          <w:szCs w:val="32"/>
          <w:lang w:val="en-US" w:eastAsia="zh-CN"/>
        </w:rPr>
        <w:t>按照</w:t>
      </w:r>
      <w:r>
        <w:rPr>
          <w:rFonts w:ascii="仿宋_GB2312" w:hAnsi="仿宋_GB2312"/>
          <w:sz w:val="32"/>
          <w:szCs w:val="32"/>
        </w:rPr>
        <w:t>《食品生产经营监督检查管理办法》</w:t>
      </w:r>
      <w:r>
        <w:rPr>
          <w:rFonts w:hint="eastAsia" w:ascii="仿宋_GB2312" w:hAnsi="仿宋_GB2312"/>
          <w:sz w:val="32"/>
          <w:szCs w:val="32"/>
          <w:lang w:eastAsia="zh-CN"/>
        </w:rPr>
        <w:t>《河南省食品生产企业风险分级管理办法（试行）》和</w:t>
      </w:r>
      <w:r>
        <w:rPr>
          <w:rFonts w:hint="eastAsia" w:ascii="仿宋" w:hAnsi="仿宋" w:eastAsia="仿宋"/>
          <w:sz w:val="32"/>
          <w:szCs w:val="32"/>
          <w:lang w:val="en-US" w:eastAsia="zh-CN"/>
        </w:rPr>
        <w:t>县局《</w:t>
      </w:r>
      <w:r>
        <w:rPr>
          <w:rFonts w:hint="eastAsia" w:ascii="仿宋" w:hAnsi="仿宋" w:eastAsia="仿宋"/>
          <w:sz w:val="32"/>
          <w:szCs w:val="32"/>
          <w:lang w:eastAsia="zh-CN"/>
        </w:rPr>
        <w:t>关于转</w:t>
      </w:r>
      <w:r>
        <w:rPr>
          <w:rFonts w:hint="eastAsia" w:ascii="仿宋" w:hAnsi="仿宋" w:eastAsia="仿宋"/>
          <w:sz w:val="32"/>
          <w:szCs w:val="32"/>
          <w:lang w:val="en-US" w:eastAsia="zh-CN"/>
        </w:rPr>
        <w:t>发食品生产监督检查有关表格的通知》等要求实施监督检查。</w:t>
      </w:r>
      <w:r>
        <w:rPr>
          <w:rFonts w:hint="eastAsia" w:ascii="仿宋" w:hAnsi="仿宋" w:eastAsia="仿宋"/>
          <w:sz w:val="32"/>
          <w:szCs w:val="32"/>
        </w:rPr>
        <w:t>日常监督检查</w:t>
      </w:r>
      <w:r>
        <w:rPr>
          <w:rFonts w:hint="eastAsia" w:ascii="仿宋" w:hAnsi="仿宋" w:eastAsia="仿宋"/>
          <w:sz w:val="32"/>
          <w:szCs w:val="32"/>
          <w:lang w:eastAsia="zh-CN"/>
        </w:rPr>
        <w:t>覆盖</w:t>
      </w:r>
      <w:r>
        <w:rPr>
          <w:rFonts w:hint="eastAsia" w:ascii="仿宋" w:hAnsi="仿宋" w:eastAsia="仿宋"/>
          <w:sz w:val="32"/>
          <w:szCs w:val="32"/>
        </w:rPr>
        <w:t>《食品生产监督检查要点表》</w:t>
      </w:r>
      <w:r>
        <w:rPr>
          <w:rFonts w:hint="eastAsia" w:ascii="仿宋" w:hAnsi="仿宋" w:eastAsia="仿宋"/>
          <w:sz w:val="32"/>
          <w:szCs w:val="32"/>
          <w:lang w:eastAsia="zh-CN"/>
        </w:rPr>
        <w:t>全部检查项目</w:t>
      </w:r>
      <w:r>
        <w:rPr>
          <w:rFonts w:hint="eastAsia" w:ascii="仿宋" w:hAnsi="仿宋" w:eastAsia="仿宋"/>
          <w:sz w:val="32"/>
          <w:szCs w:val="32"/>
        </w:rPr>
        <w:t>，对A级风险的食品生产企业，每年监督检查1次（1—11月份完成）；B级风险的食品生产企业，每年监督检查2次（1—6月份完成第一次检查，7—11月份完成第二次检查）；C级风险的食品生产企业，每年监督检查3次（1—4月份完成第一次检查，5—8月份完成第二次检查，9—11月份完成第三次检查）；D级风险的食品生产企业，每年监督检查4次（1—3月份完成第一次检查，4—6月份完成第二次检查，7—9月份完成第三次检查，10—11月份完成第四次检查）。</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sz w:val="32"/>
          <w:szCs w:val="32"/>
        </w:rPr>
        <w:t>2.</w:t>
      </w:r>
      <w:r>
        <w:rPr>
          <w:rFonts w:hint="eastAsia" w:ascii="仿宋" w:hAnsi="仿宋" w:eastAsia="仿宋"/>
          <w:sz w:val="32"/>
          <w:szCs w:val="32"/>
        </w:rPr>
        <w:t>对获证食品生产</w:t>
      </w:r>
      <w:r>
        <w:rPr>
          <w:rFonts w:hint="eastAsia" w:ascii="仿宋" w:hAnsi="仿宋" w:eastAsia="仿宋"/>
          <w:sz w:val="32"/>
          <w:szCs w:val="32"/>
          <w:lang w:eastAsia="zh-CN"/>
        </w:rPr>
        <w:t>企业</w:t>
      </w:r>
      <w:r>
        <w:rPr>
          <w:rFonts w:hint="eastAsia" w:ascii="仿宋" w:hAnsi="仿宋" w:eastAsia="仿宋"/>
          <w:sz w:val="32"/>
          <w:szCs w:val="32"/>
        </w:rPr>
        <w:t>，在许可后三个月内开展一次监督检查。对已进行现场核查的企业，重点检查现场核查中发现的问题是否已进行整改以及食品生产许可保持情况；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（二）食品小作坊</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lang w:eastAsia="zh-CN"/>
        </w:rPr>
      </w:pPr>
      <w:r>
        <w:rPr>
          <w:rFonts w:hint="eastAsia" w:ascii="仿宋" w:hAnsi="仿宋" w:eastAsia="仿宋"/>
          <w:b/>
          <w:bCs/>
          <w:sz w:val="32"/>
          <w:szCs w:val="32"/>
          <w:lang w:val="en-US" w:eastAsia="zh-CN"/>
        </w:rPr>
        <w:t>1.</w:t>
      </w:r>
      <w:r>
        <w:rPr>
          <w:rFonts w:hint="eastAsia" w:ascii="仿宋" w:hAnsi="仿宋" w:eastAsia="仿宋"/>
          <w:sz w:val="32"/>
          <w:szCs w:val="32"/>
        </w:rPr>
        <w:t>按照</w:t>
      </w:r>
      <w:r>
        <w:rPr>
          <w:rFonts w:ascii="仿宋_GB2312" w:hAnsi="仿宋_GB2312"/>
          <w:sz w:val="32"/>
          <w:szCs w:val="32"/>
        </w:rPr>
        <w:t>《食品生产经营监督检查管理办法》</w:t>
      </w:r>
      <w:r>
        <w:rPr>
          <w:rFonts w:hint="eastAsia" w:ascii="仿宋_GB2312" w:hAnsi="仿宋_GB2312"/>
          <w:sz w:val="32"/>
          <w:szCs w:val="32"/>
          <w:lang w:eastAsia="zh-CN"/>
        </w:rPr>
        <w:t>《河南省食品小作坊、小经营店和小摊点管理条例》</w:t>
      </w:r>
      <w:r>
        <w:rPr>
          <w:rFonts w:hint="eastAsia" w:ascii="仿宋" w:hAnsi="仿宋" w:eastAsia="仿宋"/>
          <w:sz w:val="32"/>
          <w:szCs w:val="32"/>
        </w:rPr>
        <w:t>《河南省市场监督管理局办公室关于印发河南省食品小作坊日常监督检查有关表格的通知》</w:t>
      </w:r>
      <w:r>
        <w:rPr>
          <w:rFonts w:hint="eastAsia" w:ascii="仿宋" w:hAnsi="仿宋" w:eastAsia="仿宋"/>
          <w:sz w:val="32"/>
          <w:szCs w:val="32"/>
          <w:lang w:val="en-US" w:eastAsia="zh-CN"/>
        </w:rPr>
        <w:t>等要求实施监督检查。</w:t>
      </w:r>
      <w:r>
        <w:rPr>
          <w:rFonts w:hint="eastAsia" w:ascii="仿宋" w:hAnsi="仿宋" w:eastAsia="仿宋"/>
          <w:sz w:val="32"/>
          <w:szCs w:val="32"/>
        </w:rPr>
        <w:t>日常监督检查</w:t>
      </w:r>
      <w:r>
        <w:rPr>
          <w:rFonts w:hint="eastAsia" w:ascii="仿宋" w:hAnsi="仿宋" w:eastAsia="仿宋"/>
          <w:sz w:val="32"/>
          <w:szCs w:val="32"/>
          <w:lang w:eastAsia="zh-CN"/>
        </w:rPr>
        <w:t>覆盖</w:t>
      </w:r>
      <w:r>
        <w:rPr>
          <w:rFonts w:hint="eastAsia" w:ascii="仿宋" w:hAnsi="仿宋" w:eastAsia="仿宋"/>
          <w:sz w:val="32"/>
          <w:szCs w:val="32"/>
        </w:rPr>
        <w:t>《河南省食品小作坊日常监督检查要点表》</w:t>
      </w:r>
      <w:r>
        <w:rPr>
          <w:rFonts w:hint="eastAsia" w:ascii="仿宋" w:hAnsi="仿宋" w:eastAsia="仿宋"/>
          <w:sz w:val="32"/>
          <w:szCs w:val="32"/>
          <w:lang w:eastAsia="zh-CN"/>
        </w:rPr>
        <w:t>全部检查项目</w:t>
      </w:r>
      <w:r>
        <w:rPr>
          <w:rFonts w:hint="eastAsia" w:ascii="仿宋" w:hAnsi="仿宋" w:eastAsia="仿宋"/>
          <w:sz w:val="32"/>
          <w:szCs w:val="32"/>
        </w:rPr>
        <w:t>，乡（镇、区）所</w:t>
      </w:r>
      <w:r>
        <w:rPr>
          <w:rFonts w:hint="eastAsia" w:ascii="仿宋" w:hAnsi="仿宋" w:eastAsia="仿宋"/>
          <w:sz w:val="32"/>
          <w:szCs w:val="32"/>
          <w:lang w:eastAsia="zh-CN"/>
        </w:rPr>
        <w:t>对辖区内食品小作坊</w:t>
      </w:r>
      <w:r>
        <w:rPr>
          <w:rFonts w:hint="eastAsia" w:ascii="仿宋" w:hAnsi="仿宋" w:eastAsia="仿宋"/>
          <w:color w:val="auto"/>
          <w:sz w:val="32"/>
          <w:szCs w:val="32"/>
        </w:rPr>
        <w:t>每半年</w:t>
      </w:r>
      <w:r>
        <w:rPr>
          <w:rFonts w:hint="eastAsia" w:ascii="仿宋" w:hAnsi="仿宋" w:eastAsia="仿宋"/>
          <w:color w:val="auto"/>
          <w:sz w:val="32"/>
          <w:szCs w:val="32"/>
          <w:lang w:eastAsia="zh-CN"/>
        </w:rPr>
        <w:t>至少开展</w:t>
      </w:r>
      <w:r>
        <w:rPr>
          <w:rFonts w:hint="eastAsia" w:ascii="仿宋" w:hAnsi="仿宋" w:eastAsia="仿宋"/>
          <w:sz w:val="32"/>
          <w:szCs w:val="32"/>
        </w:rPr>
        <w:t>一次日常监督检查</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sz w:val="32"/>
          <w:szCs w:val="32"/>
        </w:rPr>
        <w:t>2.</w:t>
      </w:r>
      <w:r>
        <w:rPr>
          <w:rFonts w:hint="eastAsia" w:ascii="仿宋" w:hAnsi="仿宋" w:eastAsia="仿宋"/>
          <w:sz w:val="32"/>
          <w:szCs w:val="32"/>
        </w:rPr>
        <w:t>新开办的食品小作坊应在发放小作坊登记证后两个月内进行首次现场监督检查，监督检查</w:t>
      </w:r>
      <w:r>
        <w:rPr>
          <w:rFonts w:hint="eastAsia" w:ascii="仿宋" w:hAnsi="仿宋" w:eastAsia="仿宋"/>
          <w:sz w:val="32"/>
          <w:szCs w:val="32"/>
          <w:lang w:eastAsia="zh-CN"/>
        </w:rPr>
        <w:t>覆盖</w:t>
      </w:r>
      <w:r>
        <w:rPr>
          <w:rFonts w:hint="eastAsia" w:ascii="仿宋" w:hAnsi="仿宋" w:eastAsia="仿宋"/>
          <w:sz w:val="32"/>
          <w:szCs w:val="32"/>
        </w:rPr>
        <w:t>《河南省食品小作坊日常监督检查要点表》中全部</w:t>
      </w:r>
      <w:r>
        <w:rPr>
          <w:rFonts w:hint="eastAsia" w:ascii="仿宋" w:hAnsi="仿宋" w:eastAsia="仿宋"/>
          <w:sz w:val="32"/>
          <w:szCs w:val="32"/>
          <w:lang w:eastAsia="zh-CN"/>
        </w:rPr>
        <w:t>检查</w:t>
      </w:r>
      <w:r>
        <w:rPr>
          <w:rFonts w:hint="eastAsia" w:ascii="仿宋" w:hAnsi="仿宋" w:eastAsia="仿宋"/>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sz w:val="32"/>
          <w:szCs w:val="32"/>
        </w:rPr>
      </w:pPr>
      <w:r>
        <w:rPr>
          <w:rFonts w:hint="eastAsia" w:ascii="黑体" w:hAnsi="黑体" w:eastAsia="黑体"/>
          <w:sz w:val="32"/>
          <w:szCs w:val="32"/>
        </w:rPr>
        <w:t>四、监督检查重点</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（一）</w:t>
      </w:r>
      <w:r>
        <w:rPr>
          <w:rFonts w:hint="eastAsia" w:ascii="仿宋" w:hAnsi="仿宋" w:eastAsia="仿宋"/>
          <w:sz w:val="32"/>
          <w:szCs w:val="32"/>
        </w:rPr>
        <w:t>企业食品安全自查是否真实、有效；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（二）</w:t>
      </w:r>
      <w:r>
        <w:rPr>
          <w:rFonts w:hint="eastAsia" w:ascii="仿宋" w:hAnsi="仿宋" w:eastAsia="仿宋"/>
          <w:sz w:val="32"/>
          <w:szCs w:val="32"/>
        </w:rPr>
        <w:t>产品抽检不合格的企业整治情况；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（三）</w:t>
      </w:r>
      <w:r>
        <w:rPr>
          <w:rFonts w:hint="eastAsia" w:ascii="仿宋" w:hAnsi="仿宋" w:eastAsia="仿宋"/>
          <w:sz w:val="32"/>
          <w:szCs w:val="32"/>
        </w:rPr>
        <w:t>媒体曝光或投诉举报、舆情监测、食品安全风险监测等发现存在严重食品安全隐患的</w:t>
      </w:r>
      <w:r>
        <w:rPr>
          <w:rFonts w:hint="eastAsia" w:ascii="仿宋" w:hAnsi="仿宋" w:eastAsia="仿宋"/>
          <w:sz w:val="32"/>
          <w:szCs w:val="32"/>
          <w:lang w:eastAsia="zh-CN"/>
        </w:rPr>
        <w:t>地区和</w:t>
      </w:r>
      <w:r>
        <w:rPr>
          <w:rFonts w:hint="eastAsia" w:ascii="仿宋" w:hAnsi="仿宋" w:eastAsia="仿宋"/>
          <w:sz w:val="32"/>
          <w:szCs w:val="32"/>
        </w:rPr>
        <w:t>企业整治情况；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（四）</w:t>
      </w:r>
      <w:r>
        <w:rPr>
          <w:rFonts w:hint="eastAsia" w:ascii="仿宋" w:hAnsi="仿宋" w:eastAsia="仿宋"/>
          <w:sz w:val="32"/>
          <w:szCs w:val="32"/>
        </w:rPr>
        <w:t xml:space="preserve">食品生产许可条件保持情况； </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（五）</w:t>
      </w:r>
      <w:r>
        <w:rPr>
          <w:rFonts w:hint="eastAsia" w:ascii="仿宋" w:hAnsi="仿宋" w:eastAsia="仿宋"/>
          <w:sz w:val="32"/>
          <w:szCs w:val="32"/>
        </w:rPr>
        <w:t>食品安全管理体系、追溯体系建立和实施情况；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 w:hAnsi="仿宋" w:eastAsia="仿宋"/>
          <w:sz w:val="32"/>
          <w:szCs w:val="32"/>
        </w:rPr>
      </w:pPr>
      <w:r>
        <w:rPr>
          <w:rFonts w:hint="eastAsia" w:ascii="仿宋" w:hAnsi="仿宋" w:eastAsia="仿宋"/>
          <w:b/>
          <w:bCs/>
          <w:sz w:val="32"/>
          <w:szCs w:val="32"/>
        </w:rPr>
        <w:t>（六）</w:t>
      </w:r>
      <w:r>
        <w:rPr>
          <w:rFonts w:hint="eastAsia" w:ascii="仿宋" w:hAnsi="仿宋" w:eastAsia="仿宋"/>
          <w:sz w:val="32"/>
          <w:szCs w:val="32"/>
        </w:rPr>
        <w:t>企业管理人员食品安全知识学习和培训情况（抽查考核）；</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
          <w:sz w:val="32"/>
          <w:szCs w:val="32"/>
        </w:rPr>
      </w:pPr>
      <w:r>
        <w:rPr>
          <w:rFonts w:hint="eastAsia" w:ascii="仿宋" w:hAnsi="仿宋" w:eastAsia="仿宋"/>
          <w:b/>
          <w:bCs/>
          <w:sz w:val="32"/>
          <w:szCs w:val="32"/>
        </w:rPr>
        <w:t>（七）</w:t>
      </w:r>
      <w:r>
        <w:rPr>
          <w:rFonts w:ascii="仿宋_GB2312" w:hAnsi="仿宋_GB2312"/>
          <w:sz w:val="32"/>
          <w:szCs w:val="32"/>
        </w:rPr>
        <w:t>风险隐患及不合格产品查处整改情况</w:t>
      </w:r>
      <w:r>
        <w:rPr>
          <w:rFonts w:hint="eastAsia" w:eastAsia="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ascii="仿宋_GB2312" w:hAnsi="仿宋"/>
          <w:sz w:val="32"/>
          <w:szCs w:val="32"/>
        </w:rPr>
      </w:pPr>
      <w:r>
        <w:rPr>
          <w:rFonts w:ascii="仿宋_GB2312" w:hAnsi="仿宋_GB2312"/>
          <w:b/>
          <w:bCs/>
          <w:sz w:val="32"/>
          <w:szCs w:val="32"/>
        </w:rPr>
        <w:t>（八）</w:t>
      </w:r>
      <w:r>
        <w:rPr>
          <w:rFonts w:ascii="仿宋_GB2312" w:hAnsi="仿宋_GB2312"/>
          <w:sz w:val="32"/>
          <w:szCs w:val="32"/>
        </w:rPr>
        <w:t>是否存在</w:t>
      </w:r>
      <w:r>
        <w:rPr>
          <w:rFonts w:ascii="仿宋_GB2312" w:hAnsi="仿宋"/>
          <w:sz w:val="32"/>
          <w:szCs w:val="32"/>
        </w:rPr>
        <w:t>“一非两超”情况</w:t>
      </w:r>
      <w:r>
        <w:rPr>
          <w:rFonts w:hint="eastAsia" w:eastAsia="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ascii="仿宋_GB2312" w:hAnsi="仿宋"/>
          <w:sz w:val="32"/>
          <w:szCs w:val="32"/>
        </w:rPr>
      </w:pPr>
      <w:r>
        <w:rPr>
          <w:rFonts w:ascii="仿宋_GB2312" w:hAnsi="仿宋_GB2312"/>
          <w:b/>
          <w:bCs/>
          <w:sz w:val="32"/>
          <w:szCs w:val="32"/>
        </w:rPr>
        <w:t>（九）</w:t>
      </w:r>
      <w:r>
        <w:rPr>
          <w:rFonts w:ascii="仿宋_GB2312" w:hAnsi="仿宋_GB2312"/>
          <w:sz w:val="32"/>
          <w:szCs w:val="32"/>
        </w:rPr>
        <w:t>产品标签（生产日期、保质期等）、说明书是否存在虚假、夸大宣传、标注不规范等情况；</w:t>
      </w:r>
      <w:r>
        <w:rPr>
          <w:rFonts w:ascii="仿宋_GB2312" w:hAnsi="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ascii="仿宋_GB2312" w:hAnsi="仿宋"/>
          <w:sz w:val="32"/>
          <w:szCs w:val="32"/>
        </w:rPr>
      </w:pPr>
      <w:r>
        <w:rPr>
          <w:rFonts w:ascii="仿宋_GB2312" w:hAnsi="仿宋_GB2312"/>
          <w:b/>
          <w:bCs/>
          <w:sz w:val="32"/>
          <w:szCs w:val="32"/>
        </w:rPr>
        <w:t>（十）</w:t>
      </w:r>
      <w:r>
        <w:rPr>
          <w:rFonts w:ascii="仿宋_GB2312" w:hAnsi="仿宋_GB2312"/>
          <w:sz w:val="32"/>
          <w:szCs w:val="32"/>
        </w:rPr>
        <w:t>食品生产企业进货查验制度、生产过程卫生控制制度、食品出厂检验制度、人员培训制度、食品召回制度等落实情况</w:t>
      </w:r>
      <w:r>
        <w:rPr>
          <w:rFonts w:hint="eastAsia" w:eastAsia="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ascii="仿宋_GB2312" w:hAnsi="仿宋"/>
          <w:sz w:val="32"/>
          <w:szCs w:val="32"/>
        </w:rPr>
      </w:pPr>
      <w:r>
        <w:rPr>
          <w:rFonts w:ascii="仿宋_GB2312" w:hAnsi="仿宋_GB2312"/>
          <w:b/>
          <w:bCs/>
          <w:sz w:val="32"/>
          <w:szCs w:val="32"/>
        </w:rPr>
        <w:t>（十一）</w:t>
      </w:r>
      <w:r>
        <w:rPr>
          <w:rFonts w:ascii="仿宋_GB2312" w:hAnsi="仿宋_GB2312"/>
          <w:sz w:val="32"/>
          <w:szCs w:val="32"/>
        </w:rPr>
        <w:t>保健食品生产企业良好生产规范保持和产品注册、备案情况，保健食品标签、说明书以及宣传材料中有关功能宣传的情况</w:t>
      </w:r>
      <w:r>
        <w:rPr>
          <w:rFonts w:hint="eastAsia" w:eastAsia="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ascii="仿宋_GB2312" w:hAnsi="仿宋"/>
          <w:sz w:val="32"/>
          <w:szCs w:val="32"/>
        </w:rPr>
      </w:pPr>
      <w:r>
        <w:rPr>
          <w:rFonts w:ascii="仿宋_GB2312" w:hAnsi="仿宋_GB2312"/>
          <w:b/>
          <w:bCs/>
          <w:sz w:val="32"/>
          <w:szCs w:val="32"/>
        </w:rPr>
        <w:t>（十二）</w:t>
      </w:r>
      <w:r>
        <w:rPr>
          <w:rFonts w:ascii="仿宋_GB2312" w:hAnsi="仿宋_GB2312"/>
          <w:sz w:val="32"/>
          <w:szCs w:val="32"/>
        </w:rPr>
        <w:t>食品小作坊规范生产情况</w:t>
      </w:r>
      <w:r>
        <w:rPr>
          <w:rFonts w:hint="eastAsia" w:eastAsia="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ascii="仿宋_GB2312" w:hAnsi="仿宋"/>
          <w:sz w:val="32"/>
          <w:szCs w:val="32"/>
        </w:rPr>
      </w:pPr>
      <w:r>
        <w:rPr>
          <w:rFonts w:ascii="仿宋_GB2312" w:hAnsi="仿宋_GB2312"/>
          <w:b/>
          <w:bCs/>
          <w:sz w:val="32"/>
          <w:szCs w:val="32"/>
        </w:rPr>
        <w:t>（十三）</w:t>
      </w:r>
      <w:r>
        <w:rPr>
          <w:rFonts w:ascii="仿宋_GB2312" w:hAnsi="仿宋_GB2312"/>
          <w:sz w:val="32"/>
          <w:szCs w:val="32"/>
        </w:rPr>
        <w:t>《食品生产监督检查要点表》中规定的相关项目</w:t>
      </w:r>
      <w:r>
        <w:rPr>
          <w:rFonts w:hint="eastAsia" w:eastAsia="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ascii="仿宋_GB2312" w:hAnsi="仿宋_GB2312"/>
          <w:sz w:val="32"/>
          <w:szCs w:val="32"/>
        </w:rPr>
      </w:pPr>
      <w:r>
        <w:rPr>
          <w:rFonts w:ascii="仿宋_GB2312" w:hAnsi="仿宋_GB2312"/>
          <w:b/>
          <w:bCs/>
          <w:sz w:val="32"/>
          <w:szCs w:val="32"/>
        </w:rPr>
        <w:t>（十四）</w:t>
      </w:r>
      <w:r>
        <w:rPr>
          <w:rFonts w:ascii="仿宋_GB2312" w:hAnsi="仿宋_GB2312"/>
          <w:sz w:val="32"/>
          <w:szCs w:val="32"/>
        </w:rPr>
        <w:t>其他应检查的重点情况</w:t>
      </w:r>
      <w:r>
        <w:rPr>
          <w:rFonts w:hint="eastAsia" w:eastAsia="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黑体" w:hAnsi="黑体" w:eastAsia="黑体"/>
          <w:sz w:val="32"/>
          <w:szCs w:val="32"/>
        </w:rPr>
      </w:pPr>
      <w:r>
        <w:rPr>
          <w:rFonts w:hint="eastAsia" w:ascii="黑体" w:hAnsi="黑体" w:eastAsia="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sz w:val="32"/>
          <w:szCs w:val="32"/>
        </w:rPr>
      </w:pPr>
      <w:r>
        <w:rPr>
          <w:rFonts w:hint="eastAsia" w:ascii="仿宋" w:hAnsi="仿宋" w:eastAsia="仿宋"/>
          <w:b/>
          <w:bCs/>
          <w:sz w:val="32"/>
          <w:szCs w:val="32"/>
        </w:rPr>
        <w:t>（一）加强领导</w:t>
      </w:r>
      <w:r>
        <w:rPr>
          <w:rFonts w:hint="eastAsia" w:ascii="仿宋" w:hAnsi="仿宋" w:eastAsia="仿宋"/>
          <w:b/>
          <w:bCs/>
          <w:sz w:val="32"/>
          <w:szCs w:val="32"/>
          <w:lang w:eastAsia="zh-CN"/>
        </w:rPr>
        <w:t>，落实责任</w:t>
      </w:r>
      <w:r>
        <w:rPr>
          <w:rFonts w:hint="eastAsia" w:ascii="仿宋" w:hAnsi="仿宋" w:eastAsia="仿宋"/>
          <w:b/>
          <w:bCs/>
          <w:sz w:val="32"/>
          <w:szCs w:val="32"/>
        </w:rPr>
        <w:t>。</w:t>
      </w:r>
      <w:r>
        <w:rPr>
          <w:rFonts w:hint="eastAsia" w:ascii="仿宋_GB2312" w:hAnsi="仿宋_GB2312"/>
          <w:sz w:val="32"/>
          <w:szCs w:val="32"/>
        </w:rPr>
        <w:t>各单位要高度重视食品生产监督检查工作，切实加强组织领导，明确职责分工和工作进度，严格按要求完成食品生产监督检查计划。</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sz w:val="32"/>
          <w:szCs w:val="32"/>
        </w:rPr>
      </w:pPr>
      <w:r>
        <w:rPr>
          <w:rFonts w:hint="eastAsia" w:ascii="仿宋" w:hAnsi="仿宋" w:eastAsia="仿宋"/>
          <w:b/>
          <w:bCs/>
          <w:sz w:val="32"/>
          <w:szCs w:val="32"/>
        </w:rPr>
        <w:t>（二）</w:t>
      </w:r>
      <w:r>
        <w:rPr>
          <w:rFonts w:hint="eastAsia" w:ascii="仿宋" w:hAnsi="仿宋" w:eastAsia="仿宋"/>
          <w:b/>
          <w:bCs/>
          <w:sz w:val="32"/>
          <w:szCs w:val="32"/>
          <w:lang w:eastAsia="zh-CN"/>
        </w:rPr>
        <w:t>强化监管。</w:t>
      </w:r>
      <w:r>
        <w:rPr>
          <w:rFonts w:hint="eastAsia" w:ascii="仿宋" w:hAnsi="仿宋" w:eastAsia="仿宋"/>
          <w:b/>
          <w:bCs/>
          <w:sz w:val="32"/>
          <w:szCs w:val="32"/>
        </w:rPr>
        <w:t>突出重点。</w:t>
      </w:r>
      <w:r>
        <w:rPr>
          <w:rFonts w:hint="eastAsia" w:ascii="仿宋_GB2312" w:hAnsi="仿宋_GB2312"/>
          <w:sz w:val="32"/>
          <w:szCs w:val="32"/>
          <w:lang w:eastAsia="zh-CN"/>
        </w:rPr>
        <w:t>严格按照</w:t>
      </w:r>
      <w:r>
        <w:rPr>
          <w:rFonts w:ascii="仿宋_GB2312" w:hAnsi="仿宋_GB2312"/>
          <w:sz w:val="32"/>
          <w:szCs w:val="32"/>
        </w:rPr>
        <w:t>《食品生产经营监督检查管理办法》</w:t>
      </w:r>
      <w:r>
        <w:rPr>
          <w:rFonts w:hint="eastAsia" w:ascii="仿宋_GB2312" w:hAnsi="仿宋_GB2312"/>
          <w:sz w:val="32"/>
          <w:szCs w:val="32"/>
          <w:lang w:eastAsia="zh-CN"/>
        </w:rPr>
        <w:t>等相关规定进行检查，规范填写监督检查有关表格。要推广应用电子化手段，以图片或影像资料形式记录监督检查信息，实现责任可追溯。监督检查要有针对性，可根据每次检查实际确定重点项目</w:t>
      </w:r>
      <w:r>
        <w:rPr>
          <w:rFonts w:hint="eastAsia" w:eastAsia="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ascii="仿宋_GB2312" w:hAnsi="仿宋_GB2312"/>
          <w:sz w:val="32"/>
          <w:szCs w:val="32"/>
        </w:rPr>
      </w:pPr>
      <w:r>
        <w:rPr>
          <w:rFonts w:hint="eastAsia" w:ascii="仿宋" w:hAnsi="仿宋" w:eastAsia="仿宋"/>
          <w:b/>
          <w:bCs/>
          <w:sz w:val="32"/>
          <w:szCs w:val="32"/>
        </w:rPr>
        <w:t>（三）</w:t>
      </w:r>
      <w:r>
        <w:rPr>
          <w:rFonts w:hint="eastAsia" w:ascii="仿宋" w:hAnsi="仿宋" w:eastAsia="仿宋"/>
          <w:b/>
          <w:bCs/>
          <w:sz w:val="32"/>
          <w:szCs w:val="32"/>
          <w:lang w:eastAsia="zh-CN"/>
        </w:rPr>
        <w:t>严肃</w:t>
      </w:r>
      <w:r>
        <w:rPr>
          <w:rFonts w:hint="eastAsia" w:ascii="仿宋" w:hAnsi="仿宋" w:eastAsia="仿宋"/>
          <w:b/>
          <w:bCs/>
          <w:sz w:val="32"/>
          <w:szCs w:val="32"/>
        </w:rPr>
        <w:t>整改</w:t>
      </w:r>
      <w:r>
        <w:rPr>
          <w:rFonts w:hint="eastAsia" w:ascii="仿宋" w:hAnsi="仿宋" w:eastAsia="仿宋"/>
          <w:b/>
          <w:bCs/>
          <w:sz w:val="32"/>
          <w:szCs w:val="32"/>
          <w:lang w:eastAsia="zh-CN"/>
        </w:rPr>
        <w:t>，狠抓</w:t>
      </w:r>
      <w:r>
        <w:rPr>
          <w:rFonts w:hint="eastAsia" w:ascii="仿宋" w:hAnsi="仿宋" w:eastAsia="仿宋"/>
          <w:b/>
          <w:bCs/>
          <w:sz w:val="32"/>
          <w:szCs w:val="32"/>
        </w:rPr>
        <w:t>落实。</w:t>
      </w:r>
      <w:r>
        <w:rPr>
          <w:rFonts w:ascii="仿宋_GB2312" w:hAnsi="仿宋_GB2312"/>
          <w:sz w:val="32"/>
          <w:szCs w:val="32"/>
        </w:rPr>
        <w:t>对监督检查中发现的各类问题，要按照“谁管辖、谁负责”的原则做好后续处置工作；对存在重大违法行为和区域性、系统性风险隐患问题要集中治理，防范重大食品安全事件的发生</w:t>
      </w:r>
      <w:r>
        <w:rPr>
          <w:rFonts w:hint="eastAsia" w:eastAsia="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sz w:val="32"/>
          <w:szCs w:val="32"/>
        </w:rPr>
      </w:pPr>
      <w:r>
        <w:rPr>
          <w:rFonts w:hint="eastAsia" w:ascii="仿宋" w:hAnsi="仿宋" w:eastAsia="仿宋"/>
          <w:b/>
          <w:bCs/>
          <w:sz w:val="32"/>
          <w:szCs w:val="32"/>
        </w:rPr>
        <w:t>（四）认真总结，按时报送。</w:t>
      </w:r>
      <w:r>
        <w:rPr>
          <w:rFonts w:ascii="仿宋_GB2312" w:hAnsi="仿宋_GB2312"/>
          <w:sz w:val="32"/>
          <w:szCs w:val="32"/>
        </w:rPr>
        <w:t>要严格按照法定程序、规定内容开展监督检查工作，及时向社会公布检查信息，并妥善归档备查。</w:t>
      </w:r>
      <w:r>
        <w:rPr>
          <w:rFonts w:hint="eastAsia" w:ascii="仿宋_GB2312" w:hAnsi="仿宋_GB2312"/>
          <w:sz w:val="32"/>
          <w:szCs w:val="32"/>
        </w:rPr>
        <w:t>各</w:t>
      </w:r>
      <w:r>
        <w:rPr>
          <w:rFonts w:hint="eastAsia" w:ascii="仿宋_GB2312" w:hAnsi="仿宋_GB2312"/>
          <w:sz w:val="32"/>
          <w:szCs w:val="32"/>
          <w:lang w:eastAsia="zh-CN"/>
        </w:rPr>
        <w:t>单位要认真总结监管工作中的检验做法、典型案例，</w:t>
      </w:r>
      <w:r>
        <w:rPr>
          <w:rFonts w:hint="eastAsia" w:ascii="仿宋_GB2312" w:hAnsi="仿宋_GB2312"/>
          <w:sz w:val="32"/>
          <w:szCs w:val="32"/>
        </w:rPr>
        <w:t>乡（镇、区）所应</w:t>
      </w:r>
      <w:r>
        <w:rPr>
          <w:rFonts w:hint="eastAsia" w:ascii="仿宋_GB2312" w:hAnsi="仿宋_GB2312"/>
          <w:sz w:val="32"/>
          <w:szCs w:val="32"/>
          <w:lang w:eastAsia="zh-CN"/>
        </w:rPr>
        <w:t>按计划</w:t>
      </w:r>
      <w:r>
        <w:rPr>
          <w:rFonts w:hint="eastAsia" w:ascii="仿宋_GB2312" w:hAnsi="仿宋_GB2312"/>
          <w:sz w:val="32"/>
          <w:szCs w:val="32"/>
        </w:rPr>
        <w:t>于11月底前完成食品生产监督检查工作并于12月10日前将监管工作总结报局食品生产安全监管股</w:t>
      </w:r>
      <w:r>
        <w:rPr>
          <w:rFonts w:hint="eastAsia" w:ascii="仿宋_GB2312" w:hAnsi="仿宋_GB2312"/>
          <w:sz w:val="32"/>
          <w:szCs w:val="32"/>
          <w:lang w:eastAsia="zh-CN"/>
        </w:rPr>
        <w:t>（邮箱：</w:t>
      </w:r>
      <w:r>
        <w:rPr>
          <w:rFonts w:hint="eastAsia" w:ascii="仿宋_GB2312" w:hAnsi="仿宋_GB2312"/>
          <w:sz w:val="32"/>
          <w:szCs w:val="32"/>
          <w:lang w:val="en-US" w:eastAsia="zh-CN"/>
        </w:rPr>
        <w:t>xxxyjj5589108@163.com</w:t>
      </w:r>
      <w:r>
        <w:rPr>
          <w:rFonts w:hint="eastAsia" w:ascii="仿宋_GB2312" w:hAnsi="仿宋_GB2312"/>
          <w:sz w:val="32"/>
          <w:szCs w:val="32"/>
          <w:lang w:eastAsia="zh-CN"/>
        </w:rPr>
        <w:t>）</w:t>
      </w:r>
      <w:r>
        <w:rPr>
          <w:rFonts w:hint="eastAsia" w:ascii="仿宋_GB2312" w:hAnsi="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E976F"/>
    <w:multiLevelType w:val="singleLevel"/>
    <w:tmpl w:val="A7CE97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0A"/>
    <w:rsid w:val="000A6444"/>
    <w:rsid w:val="00170B6A"/>
    <w:rsid w:val="0033093B"/>
    <w:rsid w:val="005A7EA8"/>
    <w:rsid w:val="007F5209"/>
    <w:rsid w:val="00C0240A"/>
    <w:rsid w:val="00FC7A18"/>
    <w:rsid w:val="03CD1F01"/>
    <w:rsid w:val="21532D1A"/>
    <w:rsid w:val="27BD3330"/>
    <w:rsid w:val="2ECF1CF2"/>
    <w:rsid w:val="485F346A"/>
    <w:rsid w:val="48750C26"/>
    <w:rsid w:val="499A14C6"/>
    <w:rsid w:val="563B79B8"/>
    <w:rsid w:val="5CFD424D"/>
    <w:rsid w:val="63BC1C59"/>
    <w:rsid w:val="6834573E"/>
    <w:rsid w:val="6A280B7D"/>
    <w:rsid w:val="72615B21"/>
    <w:rsid w:val="72C224F8"/>
    <w:rsid w:val="791C1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宋体"/>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434</Words>
  <Characters>2477</Characters>
  <Lines>20</Lines>
  <Paragraphs>5</Paragraphs>
  <TotalTime>11</TotalTime>
  <ScaleCrop>false</ScaleCrop>
  <LinksUpToDate>false</LinksUpToDate>
  <CharactersWithSpaces>2906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2021-03-04T08:25:00Z</dcterms:created>
  <dc:creator>CJ</dc:creator>
  <cp:lastModifiedBy>Administrator</cp:lastModifiedBy>
  <cp:lastPrinted>2022-03-25T07:13:31Z</cp:lastPrinted>
  <dcterms:modified xsi:type="dcterms:W3CDTF">2022-03-25T07:15:20Z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7387FB6E69004E4F8C59B29E8203BDA9</vt:lpwstr>
  </property>
</Properties>
</file>