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745" w:tblpY="903"/>
        <w:tblOverlap w:val="never"/>
        <w:tblW w:w="10682" w:type="dxa"/>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6"/>
              <w:tblW w:w="10458" w:type="dxa"/>
              <w:tblInd w:w="3" w:type="dxa"/>
              <w:tblLayout w:type="fixed"/>
              <w:tblCellMar>
                <w:top w:w="0" w:type="dxa"/>
                <w:left w:w="108" w:type="dxa"/>
                <w:bottom w:w="0" w:type="dxa"/>
                <w:right w:w="108" w:type="dxa"/>
              </w:tblCellMar>
            </w:tblPr>
            <w:tblGrid>
              <w:gridCol w:w="456"/>
              <w:gridCol w:w="842"/>
              <w:gridCol w:w="852"/>
              <w:gridCol w:w="2431"/>
              <w:gridCol w:w="1038"/>
              <w:gridCol w:w="805"/>
              <w:gridCol w:w="1445"/>
              <w:gridCol w:w="926"/>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非税收入</w:t>
                  </w:r>
                  <w:r>
                    <w:rPr>
                      <w:rFonts w:hint="eastAsia" w:ascii="仿宋" w:hAnsi="仿宋" w:eastAsia="仿宋" w:cs="仿宋"/>
                      <w:kern w:val="0"/>
                      <w:sz w:val="24"/>
                      <w:lang w:val="en-US" w:eastAsia="zh-CN"/>
                    </w:rPr>
                    <w:t>(办公经费）</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2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　</w:t>
                  </w:r>
                  <w:r>
                    <w:rPr>
                      <w:rFonts w:hint="eastAsia" w:ascii="仿宋" w:hAnsi="仿宋" w:eastAsia="仿宋" w:cs="仿宋"/>
                      <w:kern w:val="0"/>
                      <w:sz w:val="24"/>
                      <w:lang w:eastAsia="zh-CN"/>
                    </w:rPr>
                    <w:t>新乡县融媒体中心</w:t>
                  </w:r>
                </w:p>
              </w:tc>
              <w:tc>
                <w:tcPr>
                  <w:tcW w:w="22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58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新乡县融媒体中心</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328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c>
                <w:tcPr>
                  <w:tcW w:w="225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589" w:type="dxa"/>
                  <w:gridSpan w:val="2"/>
                  <w:tcBorders>
                    <w:top w:val="single" w:color="auto" w:sz="4" w:space="0"/>
                    <w:left w:val="single" w:color="auto" w:sz="4" w:space="0"/>
                    <w:bottom w:val="single" w:color="auto" w:sz="4" w:space="0"/>
                    <w:right w:val="single" w:color="auto" w:sz="4" w:space="0"/>
                  </w:tcBorders>
                  <w:vAlign w:val="center"/>
                </w:tcPr>
                <w:p>
                  <w:pPr>
                    <w:widowControl/>
                    <w:ind w:firstLine="960" w:firstLineChars="400"/>
                    <w:jc w:val="both"/>
                    <w:rPr>
                      <w:rFonts w:ascii="仿宋" w:hAnsi="仿宋" w:eastAsia="仿宋" w:cs="仿宋"/>
                      <w:kern w:val="0"/>
                      <w:sz w:val="24"/>
                    </w:rPr>
                  </w:pPr>
                  <w:r>
                    <w:rPr>
                      <w:rFonts w:hint="eastAsia" w:ascii="仿宋" w:hAnsi="仿宋" w:eastAsia="仿宋" w:cs="仿宋"/>
                      <w:kern w:val="0"/>
                      <w:sz w:val="24"/>
                      <w:lang w:val="en-US" w:eastAsia="zh-CN"/>
                    </w:rPr>
                    <w:t>2</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28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2</w:t>
                  </w:r>
                </w:p>
              </w:tc>
              <w:tc>
                <w:tcPr>
                  <w:tcW w:w="225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589" w:type="dxa"/>
                  <w:gridSpan w:val="2"/>
                  <w:tcBorders>
                    <w:top w:val="single" w:color="auto" w:sz="4" w:space="0"/>
                    <w:left w:val="single" w:color="auto" w:sz="4" w:space="0"/>
                    <w:bottom w:val="single" w:color="auto" w:sz="4" w:space="0"/>
                    <w:right w:val="single" w:color="auto" w:sz="4" w:space="0"/>
                  </w:tcBorders>
                  <w:vAlign w:val="center"/>
                </w:tcPr>
                <w:p>
                  <w:pPr>
                    <w:widowControl/>
                    <w:ind w:firstLine="960" w:firstLineChars="400"/>
                    <w:jc w:val="both"/>
                    <w:rPr>
                      <w:rFonts w:ascii="仿宋" w:hAnsi="仿宋" w:eastAsia="仿宋" w:cs="仿宋"/>
                      <w:kern w:val="0"/>
                      <w:sz w:val="24"/>
                    </w:rPr>
                  </w:pPr>
                  <w:r>
                    <w:rPr>
                      <w:rFonts w:hint="eastAsia" w:ascii="仿宋" w:hAnsi="仿宋" w:eastAsia="仿宋" w:cs="仿宋"/>
                      <w:kern w:val="0"/>
                      <w:sz w:val="24"/>
                      <w:lang w:val="en-US" w:eastAsia="zh-CN"/>
                    </w:rPr>
                    <w:t>2</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28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c>
                <w:tcPr>
                  <w:tcW w:w="225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589" w:type="dxa"/>
                  <w:gridSpan w:val="2"/>
                  <w:tcBorders>
                    <w:top w:val="single" w:color="auto" w:sz="4" w:space="0"/>
                    <w:left w:val="single" w:color="auto" w:sz="4" w:space="0"/>
                    <w:bottom w:val="single" w:color="auto" w:sz="4" w:space="0"/>
                    <w:right w:val="single" w:color="auto" w:sz="4" w:space="0"/>
                  </w:tcBorders>
                  <w:vAlign w:val="center"/>
                </w:tcPr>
                <w:p>
                  <w:pPr>
                    <w:widowControl/>
                    <w:ind w:firstLine="960" w:firstLineChars="400"/>
                    <w:jc w:val="both"/>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6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39"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922"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63" w:type="dxa"/>
                  <w:gridSpan w:val="4"/>
                  <w:tcBorders>
                    <w:top w:val="single" w:color="auto" w:sz="4" w:space="0"/>
                    <w:left w:val="single" w:color="auto" w:sz="4" w:space="0"/>
                    <w:bottom w:val="single" w:color="auto" w:sz="4" w:space="0"/>
                    <w:right w:val="single" w:color="auto" w:sz="4" w:space="0"/>
                  </w:tcBorders>
                </w:tcPr>
                <w:p>
                  <w:pPr>
                    <w:keepNext w:val="0"/>
                    <w:keepLines w:val="0"/>
                    <w:widowControl/>
                    <w:suppressLineNumbers w:val="0"/>
                    <w:jc w:val="left"/>
                  </w:pPr>
                  <w:r>
                    <w:rPr>
                      <w:rFonts w:hint="eastAsia" w:ascii="仿宋" w:hAnsi="仿宋" w:eastAsia="仿宋" w:cs="仿宋"/>
                      <w:kern w:val="0"/>
                      <w:sz w:val="24"/>
                    </w:rPr>
                    <w:t>目标1：</w:t>
                  </w:r>
                  <w:r>
                    <w:rPr>
                      <w:rFonts w:hint="eastAsia" w:ascii="宋体" w:hAnsi="宋体" w:eastAsia="宋体" w:cs="宋体"/>
                      <w:color w:val="000000"/>
                      <w:kern w:val="0"/>
                      <w:sz w:val="24"/>
                      <w:szCs w:val="24"/>
                      <w:lang w:val="en-US" w:eastAsia="zh-CN" w:bidi="ar"/>
                    </w:rPr>
                    <w:t>履行职能日常运转及办公</w:t>
                  </w:r>
                  <w:r>
                    <w:rPr>
                      <w:rFonts w:hint="eastAsia" w:ascii="宋体" w:hAnsi="宋体" w:cs="宋体"/>
                      <w:color w:val="000000"/>
                      <w:kern w:val="0"/>
                      <w:sz w:val="24"/>
                      <w:szCs w:val="24"/>
                      <w:lang w:val="en-US" w:eastAsia="zh-CN" w:bidi="ar"/>
                    </w:rPr>
                    <w:t>用品</w:t>
                  </w:r>
                  <w:r>
                    <w:rPr>
                      <w:rFonts w:hint="eastAsia" w:ascii="宋体" w:hAnsi="宋体" w:eastAsia="宋体" w:cs="宋体"/>
                      <w:color w:val="000000"/>
                      <w:kern w:val="0"/>
                      <w:sz w:val="24"/>
                      <w:szCs w:val="24"/>
                      <w:lang w:val="en-US" w:eastAsia="zh-CN" w:bidi="ar"/>
                    </w:rPr>
                    <w:t xml:space="preserve">购置支出 </w:t>
                  </w:r>
                </w:p>
                <w:p>
                  <w:pPr>
                    <w:keepNext w:val="0"/>
                    <w:keepLines w:val="0"/>
                    <w:widowControl/>
                    <w:suppressLineNumbers w:val="0"/>
                    <w:jc w:val="left"/>
                    <w:rPr>
                      <w:rFonts w:ascii="仿宋" w:hAnsi="仿宋" w:eastAsia="仿宋" w:cs="仿宋"/>
                      <w:kern w:val="0"/>
                      <w:sz w:val="24"/>
                    </w:rPr>
                  </w:pPr>
                  <w:r>
                    <w:rPr>
                      <w:rFonts w:hint="eastAsia" w:ascii="宋体" w:hAnsi="宋体" w:eastAsia="宋体" w:cs="宋体"/>
                      <w:color w:val="000000"/>
                      <w:kern w:val="0"/>
                      <w:sz w:val="24"/>
                      <w:szCs w:val="24"/>
                      <w:lang w:val="en-US" w:eastAsia="zh-CN" w:bidi="ar"/>
                    </w:rPr>
                    <w:t xml:space="preserve"> </w:t>
                  </w:r>
                </w:p>
              </w:tc>
              <w:tc>
                <w:tcPr>
                  <w:tcW w:w="4839" w:type="dxa"/>
                  <w:gridSpan w:val="4"/>
                  <w:tcBorders>
                    <w:top w:val="single" w:color="auto" w:sz="4" w:space="0"/>
                    <w:left w:val="single" w:color="auto" w:sz="4" w:space="0"/>
                    <w:bottom w:val="single" w:color="auto" w:sz="4" w:space="0"/>
                    <w:right w:val="single" w:color="auto" w:sz="4" w:space="0"/>
                  </w:tcBorders>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履行职能日常运转及办公</w:t>
                  </w:r>
                  <w:r>
                    <w:rPr>
                      <w:rFonts w:hint="eastAsia" w:ascii="宋体" w:hAnsi="宋体" w:cs="宋体"/>
                      <w:color w:val="000000"/>
                      <w:kern w:val="0"/>
                      <w:sz w:val="24"/>
                      <w:szCs w:val="24"/>
                      <w:lang w:val="en-US" w:eastAsia="zh-CN" w:bidi="ar"/>
                    </w:rPr>
                    <w:t>用品</w:t>
                  </w:r>
                  <w:r>
                    <w:rPr>
                      <w:rFonts w:hint="eastAsia" w:ascii="宋体" w:hAnsi="宋体" w:eastAsia="宋体" w:cs="宋体"/>
                      <w:color w:val="000000"/>
                      <w:kern w:val="0"/>
                      <w:sz w:val="24"/>
                      <w:szCs w:val="24"/>
                      <w:lang w:val="en-US" w:eastAsia="zh-CN" w:bidi="ar"/>
                    </w:rPr>
                    <w:t xml:space="preserve">购置支出 </w:t>
                  </w:r>
                </w:p>
                <w:p>
                  <w:pPr>
                    <w:widowControl/>
                    <w:jc w:val="left"/>
                    <w:rPr>
                      <w:rFonts w:ascii="仿宋" w:hAnsi="仿宋" w:eastAsia="仿宋" w:cs="仿宋"/>
                      <w:kern w:val="0"/>
                      <w:sz w:val="24"/>
                    </w:rPr>
                  </w:pPr>
                  <w:r>
                    <w:rPr>
                      <w:rFonts w:hint="eastAsia" w:ascii="宋体" w:hAnsi="宋体" w:eastAsia="宋体" w:cs="宋体"/>
                      <w:color w:val="000000"/>
                      <w:kern w:val="0"/>
                      <w:sz w:val="24"/>
                      <w:szCs w:val="24"/>
                      <w:lang w:val="en-US" w:eastAsia="zh-CN" w:bidi="ar"/>
                    </w:rPr>
                    <w:t xml:space="preserve"> </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4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4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办公用品采购率</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default" w:ascii="Arial" w:hAnsi="Arial" w:eastAsia="仿宋" w:cs="Arial"/>
                      <w:kern w:val="0"/>
                      <w:sz w:val="24"/>
                      <w:lang w:val="en-US" w:eastAsia="zh-CN"/>
                    </w:rPr>
                    <w:t>≥</w:t>
                  </w:r>
                  <w:r>
                    <w:rPr>
                      <w:rFonts w:hint="eastAsia" w:ascii="仿宋" w:hAnsi="仿宋" w:eastAsia="仿宋" w:cs="仿宋"/>
                      <w:kern w:val="0"/>
                      <w:sz w:val="24"/>
                      <w:lang w:val="en-US" w:eastAsia="zh-CN"/>
                    </w:rPr>
                    <w:t>100%</w:t>
                  </w:r>
                </w:p>
              </w:tc>
              <w:tc>
                <w:tcPr>
                  <w:tcW w:w="80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办公用品采购率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default" w:ascii="Arial" w:hAnsi="Arial" w:eastAsia="仿宋" w:cs="Arial"/>
                      <w:kern w:val="0"/>
                      <w:sz w:val="24"/>
                      <w:lang w:val="en-US" w:eastAsia="zh-CN"/>
                    </w:rPr>
                    <w:t>≥</w:t>
                  </w: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4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印刷种类</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2种</w:t>
                  </w:r>
                </w:p>
              </w:tc>
              <w:tc>
                <w:tcPr>
                  <w:tcW w:w="8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印刷种类</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2种</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4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印刷质量达标率</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80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印刷质量达标率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4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办公用品采购合格率</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95%</w:t>
                  </w:r>
                </w:p>
              </w:tc>
              <w:tc>
                <w:tcPr>
                  <w:tcW w:w="8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办公用品采购合格率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95%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4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办公用品送达时间</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及时</w:t>
                  </w:r>
                </w:p>
              </w:tc>
              <w:tc>
                <w:tcPr>
                  <w:tcW w:w="80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办公用品送达时间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4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印刷品交付时效</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按协议约定时间交付</w:t>
                  </w:r>
                </w:p>
              </w:tc>
              <w:tc>
                <w:tcPr>
                  <w:tcW w:w="8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印刷品交付时效</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按协议约定时间交付</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4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项目总成本</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&lt;2万元</w:t>
                  </w:r>
                </w:p>
              </w:tc>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项目总成本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&lt;2万元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4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保障中心工作正常开展，发挥部门职能</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w:t>
                  </w:r>
                </w:p>
              </w:tc>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保障中心工作正常开展，发挥部门职能</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43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保障中心工作正常开展</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持续</w:t>
                  </w:r>
                </w:p>
              </w:tc>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eastAsia="zh-CN"/>
                    </w:rPr>
                    <w:t>保障中心工作正常开展</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4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工作人员满意度</w:t>
                  </w:r>
                </w:p>
              </w:tc>
              <w:tc>
                <w:tcPr>
                  <w:tcW w:w="10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default" w:ascii="Arial" w:hAnsi="Arial" w:eastAsia="仿宋" w:cs="Arial"/>
                      <w:kern w:val="0"/>
                      <w:sz w:val="24"/>
                    </w:rPr>
                    <w:t>≥</w:t>
                  </w:r>
                  <w:r>
                    <w:rPr>
                      <w:rFonts w:hint="eastAsia" w:ascii="仿宋" w:hAnsi="仿宋" w:eastAsia="仿宋" w:cs="仿宋"/>
                      <w:kern w:val="0"/>
                      <w:sz w:val="24"/>
                      <w:lang w:val="en-US" w:eastAsia="zh-CN"/>
                    </w:rPr>
                    <w:t>95</w:t>
                  </w:r>
                </w:p>
              </w:tc>
              <w:tc>
                <w:tcPr>
                  <w:tcW w:w="8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工作人员满意度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rPr>
                  </w:pPr>
                  <w:r>
                    <w:rPr>
                      <w:rFonts w:hint="default" w:ascii="Arial" w:hAnsi="Arial" w:eastAsia="仿宋" w:cs="Arial"/>
                      <w:kern w:val="0"/>
                      <w:sz w:val="24"/>
                    </w:rPr>
                    <w:t>≥</w:t>
                  </w:r>
                  <w:r>
                    <w:rPr>
                      <w:rFonts w:hint="eastAsia" w:ascii="仿宋" w:hAnsi="仿宋" w:eastAsia="仿宋" w:cs="仿宋"/>
                      <w:kern w:val="0"/>
                      <w:sz w:val="24"/>
                      <w:lang w:val="en-US" w:eastAsia="zh-CN"/>
                    </w:rPr>
                    <w:t>95</w:t>
                  </w:r>
                </w:p>
              </w:tc>
            </w:tr>
          </w:tbl>
          <w:p>
            <w:pPr>
              <w:widowControl/>
              <w:jc w:val="center"/>
              <w:rPr>
                <w:kern w:val="0"/>
                <w:sz w:val="28"/>
                <w:szCs w:val="28"/>
              </w:rPr>
            </w:pPr>
          </w:p>
        </w:tc>
      </w:tr>
    </w:tbl>
    <w:p/>
    <w:p>
      <w:pPr>
        <w:pStyle w:val="2"/>
      </w:pPr>
    </w:p>
    <w:p>
      <w:pPr>
        <w:pStyle w:val="2"/>
      </w:pPr>
    </w:p>
    <w:p>
      <w:pPr>
        <w:pStyle w:val="2"/>
      </w:pPr>
    </w:p>
    <w:tbl>
      <w:tblPr>
        <w:tblStyle w:val="6"/>
        <w:tblpPr w:leftFromText="180" w:rightFromText="180" w:vertAnchor="text" w:horzAnchor="page" w:tblpX="715" w:tblpY="233"/>
        <w:tblOverlap w:val="never"/>
        <w:tblW w:w="10682" w:type="dxa"/>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11656" w:hRule="atLeast"/>
        </w:trPr>
        <w:tc>
          <w:tcPr>
            <w:tcW w:w="10682" w:type="dxa"/>
            <w:tcBorders>
              <w:bottom w:val="single" w:color="auto" w:sz="4" w:space="0"/>
            </w:tcBorders>
            <w:vAlign w:val="center"/>
          </w:tcPr>
          <w:tbl>
            <w:tblPr>
              <w:tblStyle w:val="6"/>
              <w:tblW w:w="10458" w:type="dxa"/>
              <w:tblInd w:w="3" w:type="dxa"/>
              <w:tblLayout w:type="fixed"/>
              <w:tblCellMar>
                <w:top w:w="0" w:type="dxa"/>
                <w:left w:w="108" w:type="dxa"/>
                <w:bottom w:w="0" w:type="dxa"/>
                <w:right w:w="108" w:type="dxa"/>
              </w:tblCellMar>
            </w:tblPr>
            <w:tblGrid>
              <w:gridCol w:w="456"/>
              <w:gridCol w:w="704"/>
              <w:gridCol w:w="990"/>
              <w:gridCol w:w="2311"/>
              <w:gridCol w:w="1186"/>
              <w:gridCol w:w="777"/>
              <w:gridCol w:w="1876"/>
              <w:gridCol w:w="495"/>
              <w:gridCol w:w="1663"/>
            </w:tblGrid>
            <w:tr>
              <w:tblPrEx>
                <w:tblCellMar>
                  <w:top w:w="0" w:type="dxa"/>
                  <w:left w:w="108" w:type="dxa"/>
                  <w:bottom w:w="0" w:type="dxa"/>
                  <w:right w:w="108" w:type="dxa"/>
                </w:tblCellMar>
              </w:tblPrEx>
              <w:trPr>
                <w:trHeight w:val="439" w:hRule="atLeast"/>
              </w:trPr>
              <w:tc>
                <w:tcPr>
                  <w:tcW w:w="11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298" w:type="dxa"/>
                  <w:gridSpan w:val="7"/>
                  <w:tcBorders>
                    <w:top w:val="single" w:color="auto" w:sz="4" w:space="0"/>
                    <w:left w:val="single" w:color="auto" w:sz="4" w:space="0"/>
                    <w:bottom w:val="single" w:color="auto" w:sz="4" w:space="0"/>
                    <w:right w:val="single" w:color="auto" w:sz="4" w:space="0"/>
                  </w:tcBorders>
                  <w:vAlign w:val="center"/>
                </w:tcPr>
                <w:p>
                  <w:pPr>
                    <w:widowControl/>
                    <w:tabs>
                      <w:tab w:val="left" w:pos="1659"/>
                      <w:tab w:val="center" w:pos="4652"/>
                    </w:tabs>
                    <w:jc w:val="left"/>
                    <w:rPr>
                      <w:rFonts w:ascii="仿宋" w:hAnsi="仿宋" w:eastAsia="仿宋" w:cs="仿宋"/>
                      <w:kern w:val="0"/>
                      <w:sz w:val="24"/>
                    </w:rPr>
                  </w:pPr>
                  <w:r>
                    <w:rPr>
                      <w:rFonts w:hint="eastAsia" w:ascii="仿宋" w:hAnsi="仿宋" w:eastAsia="仿宋" w:cs="仿宋"/>
                      <w:kern w:val="0"/>
                      <w:sz w:val="24"/>
                      <w:lang w:eastAsia="zh-CN"/>
                    </w:rPr>
                    <w:tab/>
                  </w:r>
                  <w:r>
                    <w:rPr>
                      <w:rFonts w:hint="eastAsia" w:ascii="仿宋" w:hAnsi="仿宋" w:eastAsia="仿宋" w:cs="宋体"/>
                      <w:kern w:val="0"/>
                      <w:sz w:val="24"/>
                      <w:szCs w:val="24"/>
                    </w:rPr>
                    <w:t>全省统一集中供片费</w:t>
                  </w:r>
                </w:p>
              </w:tc>
            </w:tr>
            <w:tr>
              <w:tblPrEx>
                <w:tblCellMar>
                  <w:top w:w="0" w:type="dxa"/>
                  <w:left w:w="108" w:type="dxa"/>
                  <w:bottom w:w="0" w:type="dxa"/>
                  <w:right w:w="108" w:type="dxa"/>
                </w:tblCellMar>
              </w:tblPrEx>
              <w:trPr>
                <w:trHeight w:val="439" w:hRule="atLeast"/>
              </w:trPr>
              <w:tc>
                <w:tcPr>
                  <w:tcW w:w="11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487"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新乡县融媒体中心</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新乡县融媒体中心</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1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330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5</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5</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30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5</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5</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30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106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宋体"/>
                      <w:kern w:val="0"/>
                      <w:sz w:val="21"/>
                      <w:szCs w:val="21"/>
                    </w:rPr>
                  </w:pPr>
                  <w:r>
                    <w:rPr>
                      <w:rFonts w:hint="eastAsia" w:ascii="仿宋" w:hAnsi="仿宋" w:eastAsia="仿宋" w:cs="仿宋"/>
                      <w:kern w:val="0"/>
                      <w:sz w:val="21"/>
                      <w:szCs w:val="21"/>
                    </w:rPr>
                    <w:t xml:space="preserve"> 目标1：</w:t>
                  </w:r>
                  <w:r>
                    <w:rPr>
                      <w:rFonts w:hint="eastAsia" w:ascii="仿宋" w:hAnsi="仿宋" w:eastAsia="仿宋" w:cs="宋体"/>
                      <w:kern w:val="0"/>
                      <w:sz w:val="21"/>
                      <w:szCs w:val="21"/>
                    </w:rPr>
                    <w:t>弘扬主旋律，传播正能量</w:t>
                  </w:r>
                </w:p>
                <w:p>
                  <w:pPr>
                    <w:widowControl/>
                    <w:jc w:val="left"/>
                    <w:rPr>
                      <w:rFonts w:ascii="仿宋" w:hAnsi="仿宋" w:eastAsia="仿宋" w:cs="仿宋"/>
                      <w:kern w:val="0"/>
                      <w:sz w:val="21"/>
                      <w:szCs w:val="21"/>
                    </w:rPr>
                  </w:pPr>
                  <w:r>
                    <w:rPr>
                      <w:rFonts w:hint="eastAsia" w:ascii="仿宋" w:hAnsi="仿宋" w:eastAsia="仿宋" w:cs="仿宋"/>
                      <w:kern w:val="0"/>
                      <w:sz w:val="21"/>
                      <w:szCs w:val="21"/>
                    </w:rPr>
                    <w:t xml:space="preserve"> 目标2：</w:t>
                  </w:r>
                  <w:r>
                    <w:rPr>
                      <w:rFonts w:hint="eastAsia" w:ascii="仿宋" w:hAnsi="仿宋" w:eastAsia="仿宋" w:cs="宋体"/>
                      <w:kern w:val="0"/>
                      <w:sz w:val="21"/>
                      <w:szCs w:val="21"/>
                    </w:rPr>
                    <w:t>维护意识形态、文化安全</w:t>
                  </w:r>
                  <w:r>
                    <w:rPr>
                      <w:rFonts w:hint="eastAsia" w:ascii="仿宋" w:hAnsi="仿宋" w:eastAsia="仿宋" w:cs="仿宋"/>
                      <w:kern w:val="0"/>
                      <w:sz w:val="21"/>
                      <w:szCs w:val="21"/>
                    </w:rPr>
                    <w:br w:type="textWrapping"/>
                  </w:r>
                  <w:r>
                    <w:rPr>
                      <w:rFonts w:hint="eastAsia" w:ascii="仿宋" w:hAnsi="仿宋" w:eastAsia="仿宋" w:cs="仿宋"/>
                      <w:kern w:val="0"/>
                      <w:sz w:val="21"/>
                      <w:szCs w:val="21"/>
                    </w:rPr>
                    <w:t xml:space="preserve"> 目标3：</w:t>
                  </w:r>
                  <w:r>
                    <w:rPr>
                      <w:rFonts w:hint="eastAsia" w:ascii="仿宋" w:hAnsi="仿宋" w:eastAsia="仿宋" w:cs="宋体"/>
                      <w:kern w:val="0"/>
                      <w:sz w:val="21"/>
                      <w:szCs w:val="21"/>
                    </w:rPr>
                    <w:t>播出安全</w:t>
                  </w:r>
                  <w:r>
                    <w:rPr>
                      <w:rFonts w:hint="eastAsia" w:ascii="仿宋" w:hAnsi="仿宋" w:eastAsia="仿宋" w:cs="仿宋"/>
                      <w:kern w:val="0"/>
                      <w:sz w:val="21"/>
                      <w:szCs w:val="21"/>
                    </w:rPr>
                    <w:br w:type="textWrapping"/>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1"/>
                      <w:szCs w:val="21"/>
                    </w:rPr>
                  </w:pPr>
                  <w:r>
                    <w:rPr>
                      <w:rFonts w:hint="eastAsia" w:ascii="仿宋" w:hAnsi="仿宋" w:eastAsia="仿宋" w:cs="宋体"/>
                      <w:kern w:val="0"/>
                      <w:sz w:val="21"/>
                      <w:szCs w:val="21"/>
                    </w:rPr>
                    <w:t>营造良好的舆论氛围，把握社会意识形态动向，能较好完成预期目标</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9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99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数量指标</w:t>
                  </w:r>
                </w:p>
              </w:tc>
              <w:tc>
                <w:tcPr>
                  <w:tcW w:w="23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rPr>
                  </w:pPr>
                  <w:r>
                    <w:rPr>
                      <w:rFonts w:hint="eastAsia" w:ascii="仿宋" w:hAnsi="仿宋" w:eastAsia="仿宋" w:cs="宋体"/>
                      <w:color w:val="000000"/>
                      <w:kern w:val="0"/>
                      <w:sz w:val="21"/>
                      <w:szCs w:val="21"/>
                    </w:rPr>
                    <w:t>电视剧</w:t>
                  </w:r>
                  <w:r>
                    <w:rPr>
                      <w:rFonts w:hint="eastAsia" w:ascii="仿宋" w:hAnsi="仿宋" w:eastAsia="仿宋" w:cs="宋体"/>
                      <w:color w:val="000000"/>
                      <w:kern w:val="0"/>
                      <w:sz w:val="21"/>
                      <w:szCs w:val="21"/>
                      <w:lang w:eastAsia="zh-CN"/>
                    </w:rPr>
                    <w:t>播放集数</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rPr>
                  </w:pPr>
                  <w:r>
                    <w:rPr>
                      <w:rFonts w:hint="eastAsia" w:ascii="仿宋" w:hAnsi="仿宋" w:eastAsia="仿宋" w:cs="宋体"/>
                      <w:color w:val="000000"/>
                      <w:kern w:val="0"/>
                      <w:sz w:val="21"/>
                      <w:szCs w:val="21"/>
                      <w:lang w:val="en-US" w:eastAsia="zh-CN"/>
                    </w:rPr>
                    <w:t>1600集</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rPr>
                    <w:t>电视剧</w:t>
                  </w:r>
                  <w:r>
                    <w:rPr>
                      <w:rFonts w:hint="eastAsia" w:ascii="仿宋" w:hAnsi="仿宋" w:eastAsia="仿宋" w:cs="宋体"/>
                      <w:color w:val="000000"/>
                      <w:kern w:val="0"/>
                      <w:sz w:val="21"/>
                      <w:szCs w:val="21"/>
                      <w:lang w:eastAsia="zh-CN"/>
                    </w:rPr>
                    <w:t>播放集数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lang w:val="en-US" w:eastAsia="zh-CN"/>
                    </w:rPr>
                    <w:t>1600集</w:t>
                  </w:r>
                </w:p>
              </w:tc>
            </w:tr>
            <w:tr>
              <w:tblPrEx>
                <w:tblCellMar>
                  <w:top w:w="0" w:type="dxa"/>
                  <w:left w:w="108" w:type="dxa"/>
                  <w:bottom w:w="0" w:type="dxa"/>
                  <w:right w:w="108" w:type="dxa"/>
                </w:tblCellMar>
              </w:tblPrEx>
              <w:trPr>
                <w:trHeight w:val="9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9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2311" w:type="dxa"/>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专题片、电影播放数量</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210集</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21"/>
                      <w:szCs w:val="21"/>
                    </w:rPr>
                  </w:pPr>
                  <w:r>
                    <w:rPr>
                      <w:rFonts w:hint="eastAsia" w:ascii="仿宋" w:hAnsi="仿宋" w:eastAsia="仿宋" w:cs="仿宋"/>
                      <w:kern w:val="0"/>
                      <w:sz w:val="21"/>
                      <w:szCs w:val="21"/>
                      <w:lang w:eastAsia="zh-CN"/>
                    </w:rPr>
                    <w:t>专题片、电影播放数量</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val="en-US" w:eastAsia="zh-CN"/>
                    </w:rPr>
                    <w:t>210集</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rPr>
                  </w:pPr>
                  <w:r>
                    <w:rPr>
                      <w:rFonts w:hint="eastAsia" w:ascii="仿宋" w:hAnsi="仿宋" w:eastAsia="仿宋" w:cs="宋体"/>
                      <w:color w:val="000000"/>
                      <w:kern w:val="0"/>
                      <w:sz w:val="21"/>
                      <w:szCs w:val="21"/>
                    </w:rPr>
                    <w:t>节目画面</w:t>
                  </w:r>
                  <w:r>
                    <w:rPr>
                      <w:rFonts w:hint="eastAsia" w:ascii="仿宋" w:hAnsi="仿宋" w:eastAsia="仿宋" w:cs="宋体"/>
                      <w:color w:val="000000"/>
                      <w:kern w:val="0"/>
                      <w:sz w:val="21"/>
                      <w:szCs w:val="21"/>
                      <w:lang w:eastAsia="zh-CN"/>
                    </w:rPr>
                    <w:t>高清播率</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宋体"/>
                      <w:color w:val="000000"/>
                      <w:kern w:val="0"/>
                      <w:sz w:val="21"/>
                      <w:szCs w:val="21"/>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宋体"/>
                      <w:color w:val="000000"/>
                      <w:kern w:val="0"/>
                      <w:sz w:val="21"/>
                      <w:szCs w:val="21"/>
                    </w:rPr>
                    <w:t>节目画面</w:t>
                  </w:r>
                  <w:r>
                    <w:rPr>
                      <w:rFonts w:hint="eastAsia" w:ascii="仿宋" w:hAnsi="仿宋" w:eastAsia="仿宋" w:cs="宋体"/>
                      <w:color w:val="000000"/>
                      <w:kern w:val="0"/>
                      <w:sz w:val="21"/>
                      <w:szCs w:val="21"/>
                      <w:lang w:eastAsia="zh-CN"/>
                    </w:rPr>
                    <w:t>高清播率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宋体"/>
                      <w:color w:val="000000"/>
                      <w:kern w:val="0"/>
                      <w:sz w:val="21"/>
                      <w:szCs w:val="21"/>
                      <w:lang w:val="en-US" w:eastAsia="zh-CN"/>
                    </w:rPr>
                    <w:t>100%</w:t>
                  </w:r>
                </w:p>
              </w:tc>
            </w:tr>
            <w:tr>
              <w:tblPrEx>
                <w:tblCellMar>
                  <w:top w:w="0" w:type="dxa"/>
                  <w:left w:w="108" w:type="dxa"/>
                  <w:bottom w:w="0" w:type="dxa"/>
                  <w:right w:w="108" w:type="dxa"/>
                </w:tblCellMar>
              </w:tblPrEx>
              <w:trPr>
                <w:trHeight w:val="613"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完成时间</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宋体"/>
                      <w:color w:val="000000"/>
                      <w:kern w:val="0"/>
                      <w:sz w:val="21"/>
                      <w:szCs w:val="21"/>
                      <w:lang w:val="en-US" w:eastAsia="zh-CN"/>
                    </w:rPr>
                    <w:t>12月31日前</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kern w:val="0"/>
                      <w:sz w:val="21"/>
                      <w:szCs w:val="21"/>
                      <w:lang w:eastAsia="zh-CN"/>
                    </w:rPr>
                  </w:pPr>
                  <w:r>
                    <w:rPr>
                      <w:rFonts w:hint="eastAsia" w:ascii="仿宋" w:hAnsi="仿宋" w:eastAsia="仿宋" w:cs="宋体"/>
                      <w:color w:val="000000"/>
                      <w:kern w:val="0"/>
                      <w:sz w:val="21"/>
                      <w:szCs w:val="21"/>
                      <w:lang w:eastAsia="zh-CN"/>
                    </w:rPr>
                    <w:t>完成时间</w:t>
                  </w:r>
                </w:p>
                <w:p>
                  <w:pPr>
                    <w:widowControl/>
                    <w:jc w:val="left"/>
                    <w:rPr>
                      <w:rFonts w:ascii="仿宋" w:hAnsi="仿宋" w:eastAsia="仿宋" w:cs="仿宋"/>
                      <w:kern w:val="0"/>
                      <w:sz w:val="21"/>
                      <w:szCs w:val="21"/>
                    </w:rPr>
                  </w:pP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12月31日前</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1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项目总成本</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default" w:ascii="Arial" w:hAnsi="Arial" w:eastAsia="仿宋" w:cs="Arial"/>
                      <w:kern w:val="0"/>
                      <w:sz w:val="24"/>
                      <w:lang w:val="en-US" w:eastAsia="zh-CN"/>
                    </w:rPr>
                    <w:t>≤</w:t>
                  </w:r>
                  <w:r>
                    <w:rPr>
                      <w:rFonts w:hint="eastAsia" w:ascii="仿宋" w:hAnsi="仿宋" w:eastAsia="仿宋" w:cs="仿宋"/>
                      <w:kern w:val="0"/>
                      <w:sz w:val="24"/>
                      <w:lang w:val="en-US" w:eastAsia="zh-CN"/>
                    </w:rPr>
                    <w:t>5万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项目总成本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default" w:ascii="Arial" w:hAnsi="Arial" w:eastAsia="仿宋" w:cs="Arial"/>
                      <w:kern w:val="0"/>
                      <w:sz w:val="24"/>
                      <w:lang w:val="en-US" w:eastAsia="zh-CN"/>
                    </w:rPr>
                    <w:t>≤</w:t>
                  </w:r>
                  <w:r>
                    <w:rPr>
                      <w:rFonts w:hint="eastAsia" w:ascii="仿宋" w:hAnsi="仿宋" w:eastAsia="仿宋" w:cs="仿宋"/>
                      <w:kern w:val="0"/>
                      <w:sz w:val="24"/>
                      <w:lang w:val="en-US" w:eastAsia="zh-CN"/>
                    </w:rPr>
                    <w:t>5万</w:t>
                  </w:r>
                </w:p>
              </w:tc>
            </w:tr>
            <w:tr>
              <w:tblPrEx>
                <w:tblCellMar>
                  <w:top w:w="0" w:type="dxa"/>
                  <w:left w:w="108" w:type="dxa"/>
                  <w:bottom w:w="0" w:type="dxa"/>
                  <w:right w:w="108" w:type="dxa"/>
                </w:tblCellMar>
              </w:tblPrEx>
              <w:trPr>
                <w:trHeight w:val="1037"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2311"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宋体"/>
                      <w:color w:val="000000"/>
                      <w:kern w:val="0"/>
                      <w:sz w:val="18"/>
                      <w:szCs w:val="18"/>
                    </w:rPr>
                    <w:t>电视信号覆盖范围内群众接收到种类丰富的电视剧电影和专题等节目</w:t>
                  </w:r>
                  <w:r>
                    <w:rPr>
                      <w:rFonts w:hint="eastAsia" w:ascii="仿宋" w:hAnsi="仿宋" w:eastAsia="仿宋" w:cs="宋体"/>
                      <w:kern w:val="0"/>
                      <w:sz w:val="18"/>
                      <w:szCs w:val="18"/>
                    </w:rPr>
                    <w:t>节目内容丰富受到大部分群众认可</w:t>
                  </w:r>
                  <w:r>
                    <w:rPr>
                      <w:rFonts w:hint="eastAsia" w:ascii="仿宋" w:hAnsi="仿宋" w:eastAsia="仿宋" w:cs="宋体"/>
                      <w:kern w:val="0"/>
                      <w:sz w:val="18"/>
                      <w:szCs w:val="18"/>
                      <w:lang w:eastAsia="zh-CN"/>
                    </w:rPr>
                    <w:t>率</w:t>
                  </w:r>
                </w:p>
              </w:tc>
              <w:tc>
                <w:tcPr>
                  <w:tcW w:w="1186" w:type="dxa"/>
                  <w:tcBorders>
                    <w:top w:val="single" w:color="auto" w:sz="4" w:space="0"/>
                    <w:left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4"/>
                      <w:lang w:val="en-US" w:eastAsia="zh-CN"/>
                    </w:rPr>
                    <w:t>&gt;</w:t>
                  </w:r>
                  <w:r>
                    <w:rPr>
                      <w:rFonts w:hint="eastAsia" w:ascii="仿宋" w:hAnsi="仿宋" w:eastAsia="仿宋" w:cs="宋体"/>
                      <w:kern w:val="0"/>
                      <w:sz w:val="18"/>
                      <w:szCs w:val="18"/>
                      <w:lang w:val="en-US" w:eastAsia="zh-CN"/>
                    </w:rPr>
                    <w:t>80%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宋体"/>
                      <w:color w:val="000000"/>
                      <w:kern w:val="0"/>
                      <w:sz w:val="18"/>
                      <w:szCs w:val="18"/>
                    </w:rPr>
                    <w:t>电视信号覆盖范围内群众接收到种类丰富的电视剧电影和专题等节目</w:t>
                  </w:r>
                  <w:r>
                    <w:rPr>
                      <w:rFonts w:hint="eastAsia" w:ascii="仿宋" w:hAnsi="仿宋" w:eastAsia="仿宋" w:cs="宋体"/>
                      <w:kern w:val="0"/>
                      <w:sz w:val="18"/>
                      <w:szCs w:val="18"/>
                    </w:rPr>
                    <w:t>节目内容丰富受到大部分群众认可</w:t>
                  </w:r>
                  <w:r>
                    <w:rPr>
                      <w:rFonts w:hint="eastAsia" w:ascii="仿宋" w:hAnsi="仿宋" w:eastAsia="仿宋" w:cs="宋体"/>
                      <w:kern w:val="0"/>
                      <w:sz w:val="18"/>
                      <w:szCs w:val="18"/>
                      <w:lang w:eastAsia="zh-CN"/>
                    </w:rPr>
                    <w:t>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&gt;</w:t>
                  </w:r>
                  <w:r>
                    <w:rPr>
                      <w:rFonts w:hint="eastAsia" w:ascii="仿宋" w:hAnsi="仿宋" w:eastAsia="仿宋" w:cs="宋体"/>
                      <w:kern w:val="0"/>
                      <w:sz w:val="18"/>
                      <w:szCs w:val="18"/>
                      <w:lang w:val="en-US" w:eastAsia="zh-CN"/>
                    </w:rPr>
                    <w:t>80%</w:t>
                  </w:r>
                </w:p>
              </w:tc>
            </w:tr>
            <w:tr>
              <w:tblPrEx>
                <w:tblCellMar>
                  <w:top w:w="0" w:type="dxa"/>
                  <w:left w:w="108" w:type="dxa"/>
                  <w:bottom w:w="0" w:type="dxa"/>
                  <w:right w:w="108" w:type="dxa"/>
                </w:tblCellMar>
              </w:tblPrEx>
              <w:trPr>
                <w:trHeight w:val="1057"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9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eastAsia="zh-CN"/>
                    </w:rPr>
                    <w:t>持续</w:t>
                  </w:r>
                  <w:r>
                    <w:rPr>
                      <w:rFonts w:hint="eastAsia" w:ascii="仿宋" w:hAnsi="仿宋" w:eastAsia="仿宋" w:cs="宋体"/>
                      <w:color w:val="000000"/>
                      <w:kern w:val="0"/>
                      <w:sz w:val="18"/>
                      <w:szCs w:val="18"/>
                    </w:rPr>
                    <w:t>丰富观众精神文化生活</w:t>
                  </w:r>
                  <w:r>
                    <w:rPr>
                      <w:rFonts w:hint="eastAsia" w:ascii="仿宋" w:hAnsi="仿宋" w:eastAsia="仿宋" w:cs="宋体"/>
                      <w:color w:val="000000"/>
                      <w:kern w:val="0"/>
                      <w:sz w:val="18"/>
                      <w:szCs w:val="18"/>
                      <w:lang w:eastAsia="zh-CN"/>
                    </w:rPr>
                    <w:t>，</w:t>
                  </w:r>
                  <w:r>
                    <w:rPr>
                      <w:rFonts w:hint="eastAsia" w:ascii="仿宋" w:hAnsi="仿宋" w:eastAsia="仿宋" w:cs="宋体"/>
                      <w:color w:val="000000"/>
                      <w:kern w:val="0"/>
                      <w:sz w:val="18"/>
                      <w:szCs w:val="18"/>
                    </w:rPr>
                    <w:t>弘扬社会正能量</w:t>
                  </w:r>
                </w:p>
              </w:tc>
              <w:tc>
                <w:tcPr>
                  <w:tcW w:w="1186"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持续</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lang w:eastAsia="zh-CN"/>
                    </w:rPr>
                    <w:t>持续</w:t>
                  </w:r>
                  <w:r>
                    <w:rPr>
                      <w:rFonts w:hint="eastAsia" w:ascii="仿宋" w:hAnsi="仿宋" w:eastAsia="仿宋" w:cs="宋体"/>
                      <w:color w:val="000000"/>
                      <w:kern w:val="0"/>
                      <w:sz w:val="18"/>
                      <w:szCs w:val="18"/>
                    </w:rPr>
                    <w:t>丰富观众精神文化生活</w:t>
                  </w:r>
                  <w:r>
                    <w:rPr>
                      <w:rFonts w:hint="eastAsia" w:ascii="仿宋" w:hAnsi="仿宋" w:eastAsia="仿宋" w:cs="宋体"/>
                      <w:color w:val="000000"/>
                      <w:kern w:val="0"/>
                      <w:sz w:val="18"/>
                      <w:szCs w:val="18"/>
                      <w:lang w:eastAsia="zh-CN"/>
                    </w:rPr>
                    <w:t>，</w:t>
                  </w:r>
                  <w:r>
                    <w:rPr>
                      <w:rFonts w:hint="eastAsia" w:ascii="仿宋" w:hAnsi="仿宋" w:eastAsia="仿宋" w:cs="宋体"/>
                      <w:color w:val="000000"/>
                      <w:kern w:val="0"/>
                      <w:sz w:val="18"/>
                      <w:szCs w:val="18"/>
                    </w:rPr>
                    <w:t>弘扬社会正能量</w:t>
                  </w:r>
                </w:p>
              </w:tc>
              <w:tc>
                <w:tcPr>
                  <w:tcW w:w="1663"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宋体"/>
                      <w:kern w:val="0"/>
                      <w:sz w:val="18"/>
                      <w:szCs w:val="18"/>
                      <w:lang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99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对节目内容满意度</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&gt;75%</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对节目内容满意度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&gt;75%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9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对节目播放时段和频次满意度</w:t>
                  </w:r>
                </w:p>
              </w:tc>
              <w:tc>
                <w:tcPr>
                  <w:tcW w:w="118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&gt;75%</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宋体"/>
                      <w:color w:val="000000"/>
                      <w:kern w:val="0"/>
                      <w:sz w:val="18"/>
                      <w:szCs w:val="18"/>
                    </w:rPr>
                    <w:t>对节目播放时段和频次满意度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&gt;75%</w:t>
                  </w:r>
                </w:p>
              </w:tc>
            </w:tr>
          </w:tbl>
          <w:p>
            <w:pPr>
              <w:widowControl/>
              <w:jc w:val="center"/>
              <w:rPr>
                <w:kern w:val="0"/>
                <w:sz w:val="28"/>
                <w:szCs w:val="28"/>
              </w:rPr>
            </w:pPr>
          </w:p>
        </w:tc>
      </w:tr>
    </w:tbl>
    <w:p>
      <w:pPr>
        <w:pStyle w:val="2"/>
      </w:pPr>
    </w:p>
    <w:p>
      <w:pPr>
        <w:pStyle w:val="2"/>
        <w:ind w:left="0" w:leftChars="0" w:firstLine="0" w:firstLineChars="0"/>
      </w:pPr>
    </w:p>
    <w:tbl>
      <w:tblPr>
        <w:tblStyle w:val="6"/>
        <w:tblW w:w="10682" w:type="dxa"/>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10682" w:type="dxa"/>
            <w:noWrap w:val="0"/>
            <w:vAlign w:val="center"/>
          </w:tcPr>
          <w:p>
            <w:pPr>
              <w:widowControl/>
              <w:jc w:val="center"/>
              <w:rPr>
                <w:b/>
                <w:bCs/>
                <w:color w:val="000000"/>
                <w:kern w:val="0"/>
                <w:sz w:val="36"/>
                <w:szCs w:val="36"/>
              </w:rPr>
            </w:pPr>
          </w:p>
          <w:p>
            <w:pPr>
              <w:widowControl/>
              <w:jc w:val="center"/>
              <w:rPr>
                <w:b/>
                <w:bCs/>
                <w:color w:val="000000"/>
                <w:kern w:val="0"/>
                <w:sz w:val="36"/>
                <w:szCs w:val="36"/>
              </w:rPr>
            </w:pPr>
            <w:r>
              <w:rPr>
                <w:b/>
                <w:bCs/>
                <w:color w:val="000000"/>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noWrap w:val="0"/>
            <w:vAlign w:val="center"/>
          </w:tcPr>
          <w:p>
            <w:pPr>
              <w:widowControl/>
              <w:jc w:val="center"/>
              <w:rPr>
                <w:color w:val="000000"/>
                <w:kern w:val="0"/>
                <w:sz w:val="32"/>
                <w:szCs w:val="32"/>
              </w:rPr>
            </w:pPr>
            <w:r>
              <w:rPr>
                <w:color w:val="000000"/>
                <w:kern w:val="0"/>
                <w:sz w:val="24"/>
              </w:rPr>
              <w:t>（</w:t>
            </w:r>
            <w:r>
              <w:rPr>
                <w:rFonts w:hint="eastAsia"/>
                <w:color w:val="000000"/>
                <w:kern w:val="0"/>
                <w:sz w:val="24"/>
                <w:lang w:val="en-US" w:eastAsia="zh-CN"/>
              </w:rPr>
              <w:t>2021</w:t>
            </w:r>
            <w:r>
              <w:rPr>
                <w:color w:val="000000"/>
                <w:kern w:val="0"/>
                <w:sz w:val="24"/>
              </w:rPr>
              <w:t>年度）</w:t>
            </w:r>
          </w:p>
        </w:tc>
      </w:tr>
      <w:tr>
        <w:tblPrEx>
          <w:tblCellMar>
            <w:top w:w="0" w:type="dxa"/>
            <w:left w:w="108" w:type="dxa"/>
            <w:bottom w:w="0" w:type="dxa"/>
            <w:right w:w="108" w:type="dxa"/>
          </w:tblCellMar>
        </w:tblPrEx>
        <w:trPr>
          <w:trHeight w:val="3459" w:hRule="atLeast"/>
        </w:trPr>
        <w:tc>
          <w:tcPr>
            <w:tcW w:w="10682" w:type="dxa"/>
            <w:tcBorders>
              <w:bottom w:val="single" w:color="auto" w:sz="4" w:space="0"/>
            </w:tcBorders>
            <w:noWrap w:val="0"/>
            <w:vAlign w:val="center"/>
          </w:tcPr>
          <w:tbl>
            <w:tblPr>
              <w:tblStyle w:val="6"/>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770"/>
              <w:gridCol w:w="2264"/>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项目名称</w:t>
                  </w:r>
                </w:p>
              </w:tc>
              <w:tc>
                <w:tcPr>
                  <w:tcW w:w="9160" w:type="dxa"/>
                  <w:gridSpan w:val="6"/>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00"/>
                      <w:kern w:val="0"/>
                      <w:sz w:val="18"/>
                      <w:szCs w:val="18"/>
                      <w:lang w:val="en-US"/>
                    </w:rPr>
                  </w:pPr>
                  <w:r>
                    <w:rPr>
                      <w:rFonts w:hint="eastAsia" w:ascii="楷体" w:hAnsi="楷体" w:eastAsia="楷体" w:cs="楷体"/>
                      <w:color w:val="000000"/>
                      <w:kern w:val="0"/>
                      <w:sz w:val="18"/>
                      <w:szCs w:val="18"/>
                      <w:lang w:val="en-US" w:eastAsia="zh-CN"/>
                    </w:rPr>
                    <w:t>2021年中央补助地方文化建设资金(新乡县融媒体中心5G直播设备采购项目)</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主管部门</w:t>
                  </w:r>
                </w:p>
              </w:tc>
              <w:tc>
                <w:tcPr>
                  <w:tcW w:w="4349"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r>
                    <w:rPr>
                      <w:rFonts w:hint="eastAsia" w:ascii="仿宋" w:hAnsi="仿宋" w:eastAsia="仿宋" w:cs="仿宋"/>
                      <w:color w:val="000000"/>
                      <w:kern w:val="0"/>
                      <w:sz w:val="18"/>
                      <w:szCs w:val="18"/>
                      <w:lang w:val="en-US" w:eastAsia="zh-CN"/>
                    </w:rPr>
                    <w:t>新乡县融媒体中心</w:t>
                  </w:r>
                </w:p>
              </w:tc>
              <w:tc>
                <w:tcPr>
                  <w:tcW w:w="2547"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单位名称</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新乡县融媒体中心</w:t>
                  </w:r>
                  <w:r>
                    <w:rPr>
                      <w:rFonts w:hint="eastAsia" w:ascii="仿宋" w:hAnsi="仿宋" w:eastAsia="仿宋" w:cs="仿宋"/>
                      <w:color w:val="000000"/>
                      <w:kern w:val="0"/>
                      <w:sz w:val="18"/>
                      <w:szCs w:val="18"/>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项目资金</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（万元）</w:t>
                  </w: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实施期资金总额</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rPr>
                    <w:t>　</w:t>
                  </w:r>
                  <w:r>
                    <w:rPr>
                      <w:rFonts w:hint="eastAsia" w:ascii="仿宋" w:hAnsi="仿宋" w:eastAsia="仿宋" w:cs="仿宋"/>
                      <w:color w:val="000000"/>
                      <w:kern w:val="0"/>
                      <w:sz w:val="18"/>
                      <w:szCs w:val="18"/>
                      <w:lang w:val="en-US" w:eastAsia="zh-CN"/>
                    </w:rPr>
                    <w:t>31.2</w:t>
                  </w:r>
                </w:p>
              </w:tc>
              <w:tc>
                <w:tcPr>
                  <w:tcW w:w="2547"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年度资金总额</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rPr>
                    <w:t>　</w:t>
                  </w:r>
                  <w:r>
                    <w:rPr>
                      <w:rFonts w:hint="eastAsia" w:ascii="仿宋" w:hAnsi="仿宋" w:eastAsia="仿宋" w:cs="仿宋"/>
                      <w:color w:val="000000"/>
                      <w:kern w:val="0"/>
                      <w:sz w:val="18"/>
                      <w:szCs w:val="18"/>
                      <w:lang w:val="en-US" w:eastAsia="zh-CN"/>
                    </w:rPr>
                    <w:t>31.2</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其中：财政拨款</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w:t>
                  </w:r>
                  <w:r>
                    <w:rPr>
                      <w:rFonts w:hint="eastAsia" w:ascii="仿宋" w:hAnsi="仿宋" w:eastAsia="仿宋" w:cs="仿宋"/>
                      <w:color w:val="000000"/>
                      <w:kern w:val="0"/>
                      <w:sz w:val="18"/>
                      <w:szCs w:val="18"/>
                      <w:lang w:val="en-US" w:eastAsia="zh-CN"/>
                    </w:rPr>
                    <w:t>31.2</w:t>
                  </w:r>
                </w:p>
              </w:tc>
              <w:tc>
                <w:tcPr>
                  <w:tcW w:w="2547"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其中：财政拨款</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ind w:firstLine="180" w:firstLineChars="100"/>
                    <w:jc w:val="both"/>
                    <w:rPr>
                      <w:rFonts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31.2</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其他资金</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rPr>
                    <w:t>　</w:t>
                  </w:r>
                  <w:r>
                    <w:rPr>
                      <w:rFonts w:hint="eastAsia" w:ascii="仿宋" w:hAnsi="仿宋" w:eastAsia="仿宋" w:cs="仿宋"/>
                      <w:color w:val="000000"/>
                      <w:kern w:val="0"/>
                      <w:sz w:val="18"/>
                      <w:szCs w:val="18"/>
                      <w:lang w:val="en-US" w:eastAsia="zh-CN"/>
                    </w:rPr>
                    <w:t xml:space="preserve"> 0</w:t>
                  </w:r>
                </w:p>
              </w:tc>
              <w:tc>
                <w:tcPr>
                  <w:tcW w:w="2547"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rPr>
                    <w:t xml:space="preserve">      其他资金</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ind w:firstLine="360" w:firstLineChars="200"/>
                    <w:jc w:val="both"/>
                    <w:rPr>
                      <w:rFonts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0</w:t>
                  </w:r>
                  <w:r>
                    <w:rPr>
                      <w:rFonts w:hint="eastAsia" w:ascii="仿宋" w:hAnsi="仿宋" w:eastAsia="仿宋" w:cs="仿宋"/>
                      <w:color w:val="000000"/>
                      <w:kern w:val="0"/>
                      <w:sz w:val="18"/>
                      <w:szCs w:val="18"/>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绩</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效</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目</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标</w:t>
                  </w:r>
                </w:p>
              </w:tc>
              <w:tc>
                <w:tcPr>
                  <w:tcW w:w="5191"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实施期目标</w:t>
                  </w:r>
                </w:p>
              </w:tc>
              <w:tc>
                <w:tcPr>
                  <w:tcW w:w="4811"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5191" w:type="dxa"/>
                  <w:gridSpan w:val="4"/>
                  <w:tcBorders>
                    <w:top w:val="single" w:color="auto" w:sz="4" w:space="0"/>
                    <w:left w:val="single" w:color="auto" w:sz="4" w:space="0"/>
                    <w:bottom w:val="single" w:color="auto" w:sz="4" w:space="0"/>
                    <w:right w:val="single" w:color="auto" w:sz="4" w:space="0"/>
                  </w:tcBorders>
                  <w:noWrap w:val="0"/>
                  <w:vAlign w:val="top"/>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 xml:space="preserve"> 央广覆盖工程需要的设施设备，包括天线、天馈、播出系统存储的升级以及发射塔的建设</w:t>
                  </w:r>
                  <w:r>
                    <w:rPr>
                      <w:rFonts w:hint="eastAsia" w:ascii="仿宋" w:hAnsi="仿宋" w:eastAsia="仿宋" w:cs="仿宋"/>
                      <w:color w:val="000000"/>
                      <w:kern w:val="0"/>
                      <w:sz w:val="18"/>
                      <w:szCs w:val="18"/>
                    </w:rPr>
                    <w:br w:type="textWrapping"/>
                  </w:r>
                </w:p>
              </w:tc>
              <w:tc>
                <w:tcPr>
                  <w:tcW w:w="4811"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央广覆盖工程需要的设施设备，包括天线、天馈、播出系统存储的升级以及发射塔的建设</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绩</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效</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指</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标</w:t>
                  </w: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一级</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二级指标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三级指标</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指标值</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二级指标</w:t>
                  </w: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三级指标</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产</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出</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指</w:t>
                  </w:r>
                  <w:r>
                    <w:rPr>
                      <w:rFonts w:hint="eastAsia" w:ascii="仿宋" w:hAnsi="仿宋" w:eastAsia="仿宋" w:cs="仿宋"/>
                      <w:color w:val="000000"/>
                      <w:kern w:val="0"/>
                      <w:sz w:val="18"/>
                      <w:szCs w:val="18"/>
                    </w:rPr>
                    <w:br w:type="textWrapping"/>
                  </w:r>
                  <w:r>
                    <w:rPr>
                      <w:rFonts w:hint="eastAsia" w:ascii="仿宋" w:hAnsi="仿宋" w:eastAsia="仿宋" w:cs="仿宋"/>
                      <w:color w:val="000000"/>
                      <w:kern w:val="0"/>
                      <w:sz w:val="18"/>
                      <w:szCs w:val="18"/>
                    </w:rPr>
                    <w:t>标</w:t>
                  </w:r>
                </w:p>
              </w:tc>
              <w:tc>
                <w:tcPr>
                  <w:tcW w:w="85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数量指标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安装发射天线</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1套</w:t>
                  </w:r>
                </w:p>
              </w:tc>
              <w:tc>
                <w:tcPr>
                  <w:tcW w:w="7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数量指标</w:t>
                  </w: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发射天线</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购置馈线</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1套</w:t>
                  </w:r>
                </w:p>
              </w:tc>
              <w:tc>
                <w:tcPr>
                  <w:tcW w:w="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馈线</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播出系统存储升级</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100T</w:t>
                  </w:r>
                </w:p>
              </w:tc>
              <w:tc>
                <w:tcPr>
                  <w:tcW w:w="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播出系统存储升级</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100T</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建设发射塔</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1套</w:t>
                  </w:r>
                </w:p>
              </w:tc>
              <w:tc>
                <w:tcPr>
                  <w:tcW w:w="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发射塔建设</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5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电视信号完整发射率</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电视信号完整发射率</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电台信号完整发射率</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90%</w:t>
                  </w:r>
                </w:p>
              </w:tc>
              <w:tc>
                <w:tcPr>
                  <w:tcW w:w="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电台信号完整发射率</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存储性能提高率</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存储性能提高率</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100%</w:t>
                  </w:r>
                </w:p>
              </w:tc>
            </w:tr>
            <w:tr>
              <w:tblPrEx>
                <w:tblCellMar>
                  <w:top w:w="0" w:type="dxa"/>
                  <w:left w:w="108" w:type="dxa"/>
                  <w:bottom w:w="0" w:type="dxa"/>
                  <w:right w:w="108" w:type="dxa"/>
                </w:tblCellMar>
              </w:tblPrEx>
              <w:trPr>
                <w:trHeight w:val="59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保质期内正常使用</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90%</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保质期内正常使用</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90%</w:t>
                  </w:r>
                </w:p>
              </w:tc>
            </w:tr>
            <w:tr>
              <w:tblPrEx>
                <w:tblCellMar>
                  <w:top w:w="0" w:type="dxa"/>
                  <w:left w:w="108" w:type="dxa"/>
                  <w:bottom w:w="0" w:type="dxa"/>
                  <w:right w:w="108" w:type="dxa"/>
                </w:tblCellMar>
              </w:tblPrEx>
              <w:trPr>
                <w:trHeight w:val="59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lang w:eastAsia="zh-CN"/>
                    </w:rPr>
                    <w:t>成本指标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控制在预算资金内</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default" w:ascii="Arial" w:hAnsi="Arial" w:eastAsia="仿宋" w:cs="Arial"/>
                      <w:kern w:val="0"/>
                      <w:sz w:val="18"/>
                      <w:szCs w:val="18"/>
                      <w:lang w:val="en-US" w:eastAsia="zh-CN"/>
                    </w:rPr>
                    <w:t>≤</w:t>
                  </w:r>
                  <w:r>
                    <w:rPr>
                      <w:rFonts w:hint="eastAsia" w:ascii="Arial" w:hAnsi="Arial" w:eastAsia="仿宋" w:cs="Arial"/>
                      <w:kern w:val="0"/>
                      <w:sz w:val="18"/>
                      <w:szCs w:val="18"/>
                      <w:lang w:val="en-US" w:eastAsia="zh-CN"/>
                    </w:rPr>
                    <w:t>31.2万元</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eastAsia="zh-CN"/>
                    </w:rPr>
                    <w:t>成本指标</w:t>
                  </w: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控制在预算资金内</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color w:val="000000"/>
                      <w:kern w:val="0"/>
                      <w:sz w:val="18"/>
                      <w:szCs w:val="18"/>
                      <w:lang w:val="en-US" w:eastAsia="zh-CN"/>
                    </w:rPr>
                  </w:pPr>
                  <w:r>
                    <w:rPr>
                      <w:rFonts w:hint="default" w:ascii="Arial" w:hAnsi="Arial" w:eastAsia="仿宋" w:cs="Arial"/>
                      <w:kern w:val="0"/>
                      <w:sz w:val="18"/>
                      <w:szCs w:val="18"/>
                      <w:lang w:val="en-US" w:eastAsia="zh-CN"/>
                    </w:rPr>
                    <w:t>≤</w:t>
                  </w:r>
                  <w:r>
                    <w:rPr>
                      <w:rFonts w:hint="eastAsia" w:ascii="Arial" w:hAnsi="Arial" w:eastAsia="仿宋" w:cs="Arial"/>
                      <w:kern w:val="0"/>
                      <w:sz w:val="18"/>
                      <w:szCs w:val="18"/>
                      <w:lang w:val="en-US" w:eastAsia="zh-CN"/>
                    </w:rPr>
                    <w:t>31.2万元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5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社会效益指标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新乡县地面数字电视信号成功发射并覆盖县域</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85%</w:t>
                  </w:r>
                </w:p>
              </w:tc>
              <w:tc>
                <w:tcPr>
                  <w:tcW w:w="7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社会效益指标</w:t>
                  </w: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新乡县地面数字电视信号成功发射并覆盖县域</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85%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新乡县无线覆盖任务完成</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85%</w:t>
                  </w:r>
                </w:p>
              </w:tc>
              <w:tc>
                <w:tcPr>
                  <w:tcW w:w="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新乡县无线覆盖任务完成</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85%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可持续影响指标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未来5到10年内，新乡县县域内地面数字电视流畅播出</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90%</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可持续影响指标</w:t>
                  </w: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未来5到10年内，新乡县县域内地面数字电视流畅播出</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90%</w:t>
                  </w:r>
                </w:p>
              </w:tc>
            </w:tr>
            <w:tr>
              <w:tblPrEx>
                <w:tblCellMar>
                  <w:top w:w="0" w:type="dxa"/>
                  <w:left w:w="108" w:type="dxa"/>
                  <w:bottom w:w="0" w:type="dxa"/>
                  <w:right w:w="108" w:type="dxa"/>
                </w:tblCellMar>
              </w:tblPrEx>
              <w:trPr>
                <w:trHeight w:val="471"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000000"/>
                      <w:kern w:val="0"/>
                      <w:sz w:val="18"/>
                      <w:szCs w:val="18"/>
                    </w:rPr>
                  </w:pP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满意度指标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服务对象满意度指标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受众满意度</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default" w:ascii="仿宋" w:hAnsi="仿宋" w:eastAsia="仿宋" w:cs="仿宋"/>
                      <w:color w:val="000000"/>
                      <w:kern w:val="0"/>
                      <w:sz w:val="18"/>
                      <w:szCs w:val="18"/>
                      <w:lang w:val="en-US" w:eastAsia="zh-CN"/>
                    </w:rPr>
                  </w:pPr>
                  <w:r>
                    <w:rPr>
                      <w:rFonts w:hint="default" w:ascii="Arial" w:hAnsi="Arial" w:eastAsia="仿宋" w:cs="Arial"/>
                      <w:kern w:val="0"/>
                      <w:sz w:val="18"/>
                      <w:szCs w:val="18"/>
                    </w:rPr>
                    <w:t>≥</w:t>
                  </w:r>
                  <w:r>
                    <w:rPr>
                      <w:rFonts w:hint="eastAsia" w:ascii="仿宋" w:hAnsi="仿宋" w:eastAsia="仿宋" w:cs="仿宋"/>
                      <w:color w:val="000000"/>
                      <w:kern w:val="0"/>
                      <w:sz w:val="18"/>
                      <w:szCs w:val="18"/>
                      <w:lang w:val="en-US" w:eastAsia="zh-CN"/>
                    </w:rPr>
                    <w:t>90%</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00"/>
                      <w:kern w:val="0"/>
                      <w:sz w:val="18"/>
                      <w:szCs w:val="18"/>
                    </w:rPr>
                  </w:pPr>
                  <w:r>
                    <w:rPr>
                      <w:rFonts w:hint="eastAsia" w:ascii="仿宋" w:hAnsi="仿宋" w:eastAsia="仿宋" w:cs="仿宋"/>
                      <w:color w:val="000000"/>
                      <w:kern w:val="0"/>
                      <w:sz w:val="18"/>
                      <w:szCs w:val="18"/>
                    </w:rPr>
                    <w:t>服务对象满意度指标</w:t>
                  </w:r>
                </w:p>
              </w:tc>
              <w:tc>
                <w:tcPr>
                  <w:tcW w:w="177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受众满意度</w:t>
                  </w:r>
                </w:p>
              </w:tc>
              <w:tc>
                <w:tcPr>
                  <w:tcW w:w="2264" w:type="dxa"/>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default" w:ascii="仿宋" w:hAnsi="仿宋" w:eastAsia="仿宋" w:cs="仿宋"/>
                      <w:color w:val="000000"/>
                      <w:kern w:val="0"/>
                      <w:sz w:val="18"/>
                      <w:szCs w:val="18"/>
                      <w:lang w:val="en-US" w:eastAsia="zh-CN" w:bidi="ar-SA"/>
                    </w:rPr>
                  </w:pPr>
                  <w:r>
                    <w:rPr>
                      <w:rFonts w:hint="default" w:ascii="Arial" w:hAnsi="Arial" w:eastAsia="仿宋" w:cs="Arial"/>
                      <w:kern w:val="0"/>
                      <w:sz w:val="18"/>
                      <w:szCs w:val="18"/>
                    </w:rPr>
                    <w:t>≥</w:t>
                  </w:r>
                  <w:r>
                    <w:rPr>
                      <w:rFonts w:hint="eastAsia" w:ascii="仿宋" w:hAnsi="仿宋" w:eastAsia="仿宋" w:cs="仿宋"/>
                      <w:color w:val="000000"/>
                      <w:kern w:val="0"/>
                      <w:sz w:val="18"/>
                      <w:szCs w:val="18"/>
                      <w:lang w:val="en-US" w:eastAsia="zh-CN"/>
                    </w:rPr>
                    <w:t>90%</w:t>
                  </w:r>
                </w:p>
              </w:tc>
            </w:tr>
          </w:tbl>
          <w:p>
            <w:pPr>
              <w:widowControl/>
              <w:jc w:val="center"/>
              <w:rPr>
                <w:color w:val="000000"/>
                <w:kern w:val="0"/>
                <w:sz w:val="28"/>
                <w:szCs w:val="28"/>
              </w:rPr>
            </w:pPr>
          </w:p>
        </w:tc>
      </w:tr>
    </w:tbl>
    <w:p>
      <w:pPr>
        <w:pStyle w:val="2"/>
        <w:ind w:left="0" w:leftChars="0" w:firstLine="0" w:firstLineChars="0"/>
      </w:pPr>
    </w:p>
    <w:tbl>
      <w:tblPr>
        <w:tblStyle w:val="6"/>
        <w:tblW w:w="10682" w:type="dxa"/>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p>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13623" w:hRule="atLeast"/>
        </w:trPr>
        <w:tc>
          <w:tcPr>
            <w:tcW w:w="10682" w:type="dxa"/>
            <w:vAlign w:val="center"/>
          </w:tcPr>
          <w:tbl>
            <w:tblPr>
              <w:tblStyle w:val="6"/>
              <w:tblW w:w="10458" w:type="dxa"/>
              <w:tblInd w:w="3" w:type="dxa"/>
              <w:tblLayout w:type="fixed"/>
              <w:tblCellMar>
                <w:top w:w="0" w:type="dxa"/>
                <w:left w:w="108" w:type="dxa"/>
                <w:bottom w:w="0" w:type="dxa"/>
                <w:right w:w="108" w:type="dxa"/>
              </w:tblCellMar>
            </w:tblPr>
            <w:tblGrid>
              <w:gridCol w:w="356"/>
              <w:gridCol w:w="850"/>
              <w:gridCol w:w="944"/>
              <w:gridCol w:w="1929"/>
              <w:gridCol w:w="1427"/>
              <w:gridCol w:w="1050"/>
              <w:gridCol w:w="1575"/>
              <w:gridCol w:w="664"/>
              <w:gridCol w:w="1663"/>
            </w:tblGrid>
            <w:tr>
              <w:tblPrEx>
                <w:tblCellMar>
                  <w:top w:w="0" w:type="dxa"/>
                  <w:left w:w="108" w:type="dxa"/>
                  <w:bottom w:w="0" w:type="dxa"/>
                  <w:right w:w="108" w:type="dxa"/>
                </w:tblCellMar>
              </w:tblPrEx>
              <w:trPr>
                <w:trHeight w:val="439" w:hRule="atLeast"/>
              </w:trPr>
              <w:tc>
                <w:tcPr>
                  <w:tcW w:w="120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252"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迎国庆全民爱国主义歌曲合唱大赛</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615" w:hRule="atLeast"/>
              </w:trPr>
              <w:tc>
                <w:tcPr>
                  <w:tcW w:w="120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0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新乡县融媒体中心</w:t>
                  </w:r>
                </w:p>
              </w:tc>
              <w:tc>
                <w:tcPr>
                  <w:tcW w:w="262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32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新乡县融媒体中心</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0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87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ind w:firstLine="240" w:firstLineChars="100"/>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w:t>
                  </w:r>
                </w:p>
              </w:tc>
              <w:tc>
                <w:tcPr>
                  <w:tcW w:w="262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327"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0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87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10</w:t>
                  </w:r>
                </w:p>
              </w:tc>
              <w:tc>
                <w:tcPr>
                  <w:tcW w:w="262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327"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0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87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c>
                <w:tcPr>
                  <w:tcW w:w="262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327"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3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5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95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50"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18"/>
                      <w:szCs w:val="18"/>
                    </w:rPr>
                    <w:t>目标1：以习近平新时代中国特色社会主义思想为指导，深入贯彻党的十九大和十九届二中、三中、四中全会精神，充分发挥各级新时代文明实践站的作用</w:t>
                  </w:r>
                  <w:r>
                    <w:rPr>
                      <w:rFonts w:hint="eastAsia" w:ascii="仿宋" w:hAnsi="仿宋" w:eastAsia="仿宋" w:cs="仿宋"/>
                      <w:kern w:val="0"/>
                      <w:sz w:val="18"/>
                      <w:szCs w:val="18"/>
                      <w:lang w:eastAsia="zh-CN"/>
                    </w:rPr>
                    <w:t>。</w:t>
                  </w:r>
                  <w:r>
                    <w:rPr>
                      <w:rFonts w:hint="eastAsia" w:ascii="仿宋" w:hAnsi="仿宋" w:eastAsia="仿宋" w:cs="仿宋"/>
                      <w:kern w:val="0"/>
                      <w:sz w:val="18"/>
                      <w:szCs w:val="18"/>
                    </w:rPr>
                    <w:br w:type="textWrapping"/>
                  </w:r>
                  <w:r>
                    <w:rPr>
                      <w:rFonts w:hint="eastAsia" w:ascii="仿宋" w:hAnsi="仿宋" w:eastAsia="仿宋" w:cs="仿宋"/>
                      <w:kern w:val="0"/>
                      <w:sz w:val="18"/>
                      <w:szCs w:val="18"/>
                    </w:rPr>
                    <w:t>目标2：</w:t>
                  </w:r>
                  <w:r>
                    <w:rPr>
                      <w:rFonts w:hint="eastAsia" w:ascii="仿宋" w:hAnsi="仿宋" w:eastAsia="仿宋" w:cs="仿宋"/>
                      <w:kern w:val="0"/>
                      <w:sz w:val="18"/>
                      <w:szCs w:val="18"/>
                      <w:lang w:val="en-US" w:eastAsia="zh-CN"/>
                    </w:rPr>
                    <w:t>激发全县人民的昂扬斗志展示新乡县蓬勃发展的精神风貌。</w:t>
                  </w:r>
                </w:p>
              </w:tc>
              <w:tc>
                <w:tcPr>
                  <w:tcW w:w="4952"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18"/>
                      <w:szCs w:val="18"/>
                    </w:rPr>
                    <w:t>以习近平新时代中国特色社会主义思想为指导，深入贯彻党的十九大和十九届二中、三中、四中全会精神，充分发挥各级新时代文明实践站的作用</w:t>
                  </w:r>
                  <w:r>
                    <w:rPr>
                      <w:rFonts w:hint="eastAsia" w:ascii="仿宋" w:hAnsi="仿宋" w:eastAsia="仿宋" w:cs="仿宋"/>
                      <w:kern w:val="0"/>
                      <w:sz w:val="18"/>
                      <w:szCs w:val="18"/>
                      <w:lang w:eastAsia="zh-CN"/>
                    </w:rPr>
                    <w:t>。</w:t>
                  </w:r>
                  <w:r>
                    <w:rPr>
                      <w:rFonts w:hint="eastAsia" w:ascii="仿宋" w:hAnsi="仿宋" w:eastAsia="仿宋" w:cs="仿宋"/>
                      <w:kern w:val="0"/>
                      <w:sz w:val="18"/>
                      <w:szCs w:val="18"/>
                      <w:lang w:val="en-US" w:eastAsia="zh-CN"/>
                    </w:rPr>
                    <w:t>激发全县人民的昂扬斗志展示新乡县蓬勃发展的精神风貌。</w:t>
                  </w:r>
                </w:p>
              </w:tc>
            </w:tr>
            <w:tr>
              <w:tblPrEx>
                <w:tblCellMar>
                  <w:top w:w="0" w:type="dxa"/>
                  <w:left w:w="108" w:type="dxa"/>
                  <w:bottom w:w="0" w:type="dxa"/>
                  <w:right w:w="108" w:type="dxa"/>
                </w:tblCellMar>
              </w:tblPrEx>
              <w:trPr>
                <w:trHeight w:val="480" w:hRule="atLeast"/>
              </w:trPr>
              <w:tc>
                <w:tcPr>
                  <w:tcW w:w="3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绩</w:t>
                  </w:r>
                  <w:r>
                    <w:rPr>
                      <w:rFonts w:hint="eastAsia" w:ascii="仿宋" w:hAnsi="仿宋" w:eastAsia="仿宋" w:cs="仿宋"/>
                      <w:kern w:val="0"/>
                      <w:sz w:val="21"/>
                      <w:szCs w:val="21"/>
                    </w:rPr>
                    <w:br w:type="textWrapping"/>
                  </w:r>
                  <w:r>
                    <w:rPr>
                      <w:rFonts w:hint="eastAsia" w:ascii="仿宋" w:hAnsi="仿宋" w:eastAsia="仿宋" w:cs="仿宋"/>
                      <w:kern w:val="0"/>
                      <w:sz w:val="21"/>
                      <w:szCs w:val="21"/>
                    </w:rPr>
                    <w:t>效</w:t>
                  </w:r>
                  <w:r>
                    <w:rPr>
                      <w:rFonts w:hint="eastAsia" w:ascii="仿宋" w:hAnsi="仿宋" w:eastAsia="仿宋" w:cs="仿宋"/>
                      <w:kern w:val="0"/>
                      <w:sz w:val="21"/>
                      <w:szCs w:val="21"/>
                    </w:rPr>
                    <w:br w:type="textWrapping"/>
                  </w:r>
                  <w:r>
                    <w:rPr>
                      <w:rFonts w:hint="eastAsia" w:ascii="仿宋" w:hAnsi="仿宋" w:eastAsia="仿宋" w:cs="仿宋"/>
                      <w:kern w:val="0"/>
                      <w:sz w:val="21"/>
                      <w:szCs w:val="21"/>
                    </w:rPr>
                    <w:t>指</w:t>
                  </w:r>
                  <w:r>
                    <w:rPr>
                      <w:rFonts w:hint="eastAsia" w:ascii="仿宋" w:hAnsi="仿宋" w:eastAsia="仿宋" w:cs="仿宋"/>
                      <w:kern w:val="0"/>
                      <w:sz w:val="21"/>
                      <w:szCs w:val="21"/>
                    </w:rPr>
                    <w:br w:type="textWrapping"/>
                  </w:r>
                  <w:r>
                    <w:rPr>
                      <w:rFonts w:hint="eastAsia" w:ascii="仿宋" w:hAnsi="仿宋" w:eastAsia="仿宋" w:cs="仿宋"/>
                      <w:kern w:val="0"/>
                      <w:sz w:val="21"/>
                      <w:szCs w:val="21"/>
                    </w:rPr>
                    <w:t>标</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一级</w:t>
                  </w:r>
                  <w:r>
                    <w:rPr>
                      <w:rFonts w:hint="eastAsia" w:ascii="仿宋" w:hAnsi="仿宋" w:eastAsia="仿宋" w:cs="仿宋"/>
                      <w:kern w:val="0"/>
                      <w:sz w:val="21"/>
                      <w:szCs w:val="21"/>
                    </w:rPr>
                    <w:br w:type="textWrapping"/>
                  </w:r>
                  <w:r>
                    <w:rPr>
                      <w:rFonts w:hint="eastAsia" w:ascii="仿宋" w:hAnsi="仿宋" w:eastAsia="仿宋" w:cs="仿宋"/>
                      <w:kern w:val="0"/>
                      <w:sz w:val="21"/>
                      <w:szCs w:val="21"/>
                    </w:rPr>
                    <w:t>指标</w:t>
                  </w:r>
                </w:p>
              </w:tc>
              <w:tc>
                <w:tcPr>
                  <w:tcW w:w="9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二级指标</w:t>
                  </w: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产</w:t>
                  </w:r>
                  <w:r>
                    <w:rPr>
                      <w:rFonts w:hint="eastAsia" w:ascii="仿宋" w:hAnsi="仿宋" w:eastAsia="仿宋" w:cs="仿宋"/>
                      <w:kern w:val="0"/>
                      <w:sz w:val="21"/>
                      <w:szCs w:val="21"/>
                    </w:rPr>
                    <w:br w:type="textWrapping"/>
                  </w:r>
                  <w:r>
                    <w:rPr>
                      <w:rFonts w:hint="eastAsia" w:ascii="仿宋" w:hAnsi="仿宋" w:eastAsia="仿宋" w:cs="仿宋"/>
                      <w:kern w:val="0"/>
                      <w:sz w:val="21"/>
                      <w:szCs w:val="21"/>
                    </w:rPr>
                    <w:t>出</w:t>
                  </w:r>
                  <w:r>
                    <w:rPr>
                      <w:rFonts w:hint="eastAsia" w:ascii="仿宋" w:hAnsi="仿宋" w:eastAsia="仿宋" w:cs="仿宋"/>
                      <w:kern w:val="0"/>
                      <w:sz w:val="21"/>
                      <w:szCs w:val="21"/>
                    </w:rPr>
                    <w:br w:type="textWrapping"/>
                  </w:r>
                  <w:r>
                    <w:rPr>
                      <w:rFonts w:hint="eastAsia" w:ascii="仿宋" w:hAnsi="仿宋" w:eastAsia="仿宋" w:cs="仿宋"/>
                      <w:kern w:val="0"/>
                      <w:sz w:val="21"/>
                      <w:szCs w:val="21"/>
                    </w:rPr>
                    <w:t>指</w:t>
                  </w:r>
                  <w:r>
                    <w:rPr>
                      <w:rFonts w:hint="eastAsia" w:ascii="仿宋" w:hAnsi="仿宋" w:eastAsia="仿宋" w:cs="仿宋"/>
                      <w:kern w:val="0"/>
                      <w:sz w:val="21"/>
                      <w:szCs w:val="21"/>
                    </w:rPr>
                    <w:br w:type="textWrapping"/>
                  </w:r>
                  <w:r>
                    <w:rPr>
                      <w:rFonts w:hint="eastAsia" w:ascii="仿宋" w:hAnsi="仿宋" w:eastAsia="仿宋" w:cs="仿宋"/>
                      <w:kern w:val="0"/>
                      <w:sz w:val="21"/>
                      <w:szCs w:val="21"/>
                    </w:rPr>
                    <w:t>标</w:t>
                  </w:r>
                </w:p>
              </w:tc>
              <w:tc>
                <w:tcPr>
                  <w:tcW w:w="944"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专场演出</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3场</w:t>
                  </w:r>
                </w:p>
              </w:tc>
              <w:tc>
                <w:tcPr>
                  <w:tcW w:w="10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val="en-US" w:eastAsia="zh-CN"/>
                    </w:rPr>
                    <w:t>专场演出</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val="en-US" w:eastAsia="zh-CN"/>
                    </w:rPr>
                    <w:t>3场</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944"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聘请专家</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9位</w:t>
                  </w: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val="en-US" w:eastAsia="zh-CN"/>
                    </w:rPr>
                    <w:t>聘请专家</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val="en-US" w:eastAsia="zh-CN"/>
                    </w:rPr>
                    <w:t>9位</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944"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参加队伍</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180支</w:t>
                  </w: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val="en-US" w:eastAsia="zh-CN"/>
                    </w:rPr>
                    <w:t>参加队伍</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val="en-US" w:eastAsia="zh-CN"/>
                    </w:rPr>
                    <w:t>180支</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944"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rPr>
                      <w:rFonts w:hint="default"/>
                      <w:sz w:val="21"/>
                      <w:szCs w:val="21"/>
                      <w:lang w:val="en-US" w:eastAsia="zh-CN"/>
                    </w:rPr>
                  </w:pPr>
                  <w:r>
                    <w:rPr>
                      <w:rFonts w:hint="eastAsia" w:ascii="仿宋" w:hAnsi="仿宋" w:eastAsia="仿宋" w:cs="仿宋"/>
                      <w:kern w:val="0"/>
                      <w:sz w:val="21"/>
                      <w:szCs w:val="21"/>
                      <w:lang w:val="en-US" w:eastAsia="zh-CN"/>
                    </w:rPr>
                    <w:t>直播场次</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3场</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239"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kern w:val="0"/>
                      <w:sz w:val="21"/>
                      <w:szCs w:val="21"/>
                    </w:rPr>
                  </w:pPr>
                  <w:r>
                    <w:rPr>
                      <w:rFonts w:hint="eastAsia" w:ascii="仿宋" w:hAnsi="仿宋" w:eastAsia="仿宋" w:cs="仿宋"/>
                      <w:kern w:val="0"/>
                      <w:sz w:val="21"/>
                      <w:szCs w:val="21"/>
                      <w:lang w:val="en-US" w:eastAsia="zh-CN"/>
                    </w:rPr>
                    <w:t>直播场次</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val="en-US" w:eastAsia="zh-CN"/>
                    </w:rPr>
                    <w:t>3场</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94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专业人员培训指导率</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10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专业人员培训指导率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100%</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9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直播流畅度</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直播流畅度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100%</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94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合唱比赛全程结束时间</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2020年9月23日</w:t>
                  </w:r>
                </w:p>
              </w:tc>
              <w:tc>
                <w:tcPr>
                  <w:tcW w:w="10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合唱比赛全程结束时间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2020年9月23日</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9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直播实时完成率</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直播实时完成率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100%</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9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每场舞美、人员、设备租赁等费用</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3万元/场</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成本指标</w:t>
                  </w: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每场舞美、人员、设备租赁等费用</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3万元/场</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94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丰富提升人民文化生活</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有所提升</w:t>
                  </w:r>
                </w:p>
              </w:tc>
              <w:tc>
                <w:tcPr>
                  <w:tcW w:w="10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丰富提升人民文化生活</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有所提升</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9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激发群众爱党爱国热情</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大幅提升</w:t>
                  </w: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激发群众爱党爱国热情</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大幅提升</w:t>
                  </w:r>
                </w:p>
              </w:tc>
            </w:tr>
            <w:tr>
              <w:tblPrEx>
                <w:tblCellMar>
                  <w:top w:w="0" w:type="dxa"/>
                  <w:left w:w="108" w:type="dxa"/>
                  <w:bottom w:w="0" w:type="dxa"/>
                  <w:right w:w="108" w:type="dxa"/>
                </w:tblCellMar>
              </w:tblPrEx>
              <w:trPr>
                <w:trHeight w:val="1154"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9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村村有队伍村村请老师</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持续进行</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可持续影响指标</w:t>
                  </w: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村村有队伍村村请老师</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持续进行</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满意度指标</w:t>
                  </w:r>
                </w:p>
              </w:tc>
              <w:tc>
                <w:tcPr>
                  <w:tcW w:w="94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参赛队伍满意率</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rPr>
                  </w:pPr>
                  <w:r>
                    <w:rPr>
                      <w:rFonts w:hint="default" w:ascii="Arial" w:hAnsi="Arial" w:eastAsia="仿宋" w:cs="Arial"/>
                      <w:kern w:val="0"/>
                      <w:sz w:val="24"/>
                    </w:rPr>
                    <w:t>≥</w:t>
                  </w:r>
                  <w:r>
                    <w:rPr>
                      <w:rFonts w:hint="eastAsia" w:ascii="仿宋" w:hAnsi="仿宋" w:eastAsia="仿宋" w:cs="仿宋"/>
                      <w:kern w:val="0"/>
                      <w:sz w:val="21"/>
                      <w:szCs w:val="21"/>
                      <w:lang w:val="en-US" w:eastAsia="zh-CN"/>
                    </w:rPr>
                    <w:t>93%</w:t>
                  </w:r>
                </w:p>
              </w:tc>
              <w:tc>
                <w:tcPr>
                  <w:tcW w:w="10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服务对象满意度指标</w:t>
                  </w: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参赛队伍满意率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bidi="ar-SA"/>
                    </w:rPr>
                  </w:pPr>
                  <w:r>
                    <w:rPr>
                      <w:rFonts w:hint="default" w:ascii="Arial" w:hAnsi="Arial" w:eastAsia="仿宋" w:cs="Arial"/>
                      <w:kern w:val="0"/>
                      <w:sz w:val="24"/>
                    </w:rPr>
                    <w:t>≥</w:t>
                  </w:r>
                  <w:r>
                    <w:rPr>
                      <w:rFonts w:hint="eastAsia" w:ascii="仿宋" w:hAnsi="仿宋" w:eastAsia="仿宋" w:cs="仿宋"/>
                      <w:kern w:val="0"/>
                      <w:sz w:val="21"/>
                      <w:szCs w:val="21"/>
                      <w:lang w:val="en-US" w:eastAsia="zh-CN"/>
                    </w:rPr>
                    <w:t>93%</w:t>
                  </w:r>
                </w:p>
              </w:tc>
            </w:tr>
            <w:tr>
              <w:tblPrEx>
                <w:tblCellMar>
                  <w:top w:w="0" w:type="dxa"/>
                  <w:left w:w="108" w:type="dxa"/>
                  <w:bottom w:w="0" w:type="dxa"/>
                  <w:right w:w="108" w:type="dxa"/>
                </w:tblCellMar>
              </w:tblPrEx>
              <w:trPr>
                <w:trHeight w:val="439" w:hRule="atLeast"/>
              </w:trPr>
              <w:tc>
                <w:tcPr>
                  <w:tcW w:w="3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9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人民群众满意率</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rPr>
                  </w:pPr>
                  <w:r>
                    <w:rPr>
                      <w:rFonts w:hint="default" w:ascii="Arial" w:hAnsi="Arial" w:eastAsia="仿宋" w:cs="Arial"/>
                      <w:kern w:val="0"/>
                      <w:sz w:val="24"/>
                    </w:rPr>
                    <w:t>≥</w:t>
                  </w:r>
                  <w:r>
                    <w:rPr>
                      <w:rFonts w:hint="eastAsia" w:ascii="仿宋" w:hAnsi="仿宋" w:eastAsia="仿宋" w:cs="仿宋"/>
                      <w:kern w:val="0"/>
                      <w:sz w:val="21"/>
                      <w:szCs w:val="21"/>
                      <w:lang w:val="en-US" w:eastAsia="zh-CN"/>
                    </w:rPr>
                    <w:t>90%</w:t>
                  </w:r>
                </w:p>
              </w:tc>
              <w:tc>
                <w:tcPr>
                  <w:tcW w:w="1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23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人民群众满意率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1"/>
                      <w:szCs w:val="21"/>
                      <w:lang w:val="en-US" w:eastAsia="zh-CN" w:bidi="ar-SA"/>
                    </w:rPr>
                  </w:pPr>
                  <w:r>
                    <w:rPr>
                      <w:rFonts w:hint="default" w:ascii="Arial" w:hAnsi="Arial" w:eastAsia="仿宋" w:cs="Arial"/>
                      <w:kern w:val="0"/>
                      <w:sz w:val="24"/>
                    </w:rPr>
                    <w:t>≥</w:t>
                  </w:r>
                  <w:r>
                    <w:rPr>
                      <w:rFonts w:hint="eastAsia" w:ascii="仿宋" w:hAnsi="仿宋" w:eastAsia="仿宋" w:cs="仿宋"/>
                      <w:kern w:val="0"/>
                      <w:sz w:val="21"/>
                      <w:szCs w:val="21"/>
                      <w:lang w:val="en-US" w:eastAsia="zh-CN"/>
                    </w:rPr>
                    <w:t>90%</w:t>
                  </w:r>
                </w:p>
              </w:tc>
            </w:tr>
          </w:tbl>
          <w:p>
            <w:pPr>
              <w:widowControl/>
              <w:jc w:val="center"/>
              <w:rPr>
                <w:kern w:val="0"/>
                <w:sz w:val="28"/>
                <w:szCs w:val="28"/>
              </w:rPr>
            </w:pPr>
          </w:p>
        </w:tc>
      </w:tr>
      <w:tr>
        <w:tblPrEx>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6"/>
              <w:tblW w:w="10458" w:type="dxa"/>
              <w:tblInd w:w="3" w:type="dxa"/>
              <w:tblLayout w:type="fixed"/>
              <w:tblCellMar>
                <w:top w:w="0" w:type="dxa"/>
                <w:left w:w="108" w:type="dxa"/>
                <w:bottom w:w="0" w:type="dxa"/>
                <w:right w:w="108" w:type="dxa"/>
              </w:tblCellMar>
            </w:tblPr>
            <w:tblGrid>
              <w:gridCol w:w="456"/>
              <w:gridCol w:w="704"/>
              <w:gridCol w:w="1140"/>
              <w:gridCol w:w="2131"/>
              <w:gridCol w:w="1216"/>
              <w:gridCol w:w="777"/>
              <w:gridCol w:w="1876"/>
              <w:gridCol w:w="495"/>
              <w:gridCol w:w="1663"/>
            </w:tblGrid>
            <w:tr>
              <w:tblPrEx>
                <w:tblCellMar>
                  <w:top w:w="0" w:type="dxa"/>
                  <w:left w:w="108" w:type="dxa"/>
                  <w:bottom w:w="0" w:type="dxa"/>
                  <w:right w:w="108" w:type="dxa"/>
                </w:tblCellMar>
              </w:tblPrEx>
              <w:trPr>
                <w:trHeight w:val="439" w:hRule="atLeast"/>
              </w:trPr>
              <w:tc>
                <w:tcPr>
                  <w:tcW w:w="11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298" w:type="dxa"/>
                  <w:gridSpan w:val="7"/>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240" w:lineRule="auto"/>
                    <w:jc w:val="both"/>
                    <w:textAlignment w:val="baseline"/>
                    <w:rPr>
                      <w:rFonts w:hint="eastAsia" w:ascii="仿宋" w:hAnsi="仿宋" w:eastAsia="仿宋" w:cs="仿宋"/>
                      <w:kern w:val="0"/>
                      <w:sz w:val="24"/>
                      <w:lang w:eastAsia="zh-CN"/>
                    </w:rPr>
                  </w:pPr>
                  <w:r>
                    <w:rPr>
                      <w:rFonts w:hint="eastAsia" w:ascii="仿宋" w:hAnsi="仿宋" w:eastAsia="仿宋" w:cs="仿宋"/>
                      <w:kern w:val="0"/>
                      <w:sz w:val="24"/>
                      <w:lang w:eastAsia="zh-CN"/>
                    </w:rPr>
                    <w:tab/>
                  </w:r>
                </w:p>
                <w:p>
                  <w:pPr>
                    <w:snapToGrid/>
                    <w:spacing w:before="0" w:beforeAutospacing="0" w:after="0" w:afterAutospacing="0" w:line="240" w:lineRule="auto"/>
                    <w:jc w:val="center"/>
                    <w:textAlignment w:val="baseline"/>
                    <w:rPr>
                      <w:rStyle w:val="8"/>
                      <w:rFonts w:hint="eastAsia" w:ascii="仿宋" w:hAnsi="仿宋" w:eastAsia="仿宋" w:cs="仿宋"/>
                      <w:b w:val="0"/>
                      <w:bCs w:val="0"/>
                      <w:i w:val="0"/>
                      <w:caps w:val="0"/>
                      <w:spacing w:val="0"/>
                      <w:w w:val="100"/>
                      <w:kern w:val="2"/>
                      <w:sz w:val="24"/>
                      <w:szCs w:val="24"/>
                      <w:lang w:val="en-US" w:eastAsia="zh-CN" w:bidi="ar-SA"/>
                    </w:rPr>
                  </w:pPr>
                  <w:r>
                    <w:rPr>
                      <w:rFonts w:hint="eastAsia" w:ascii="仿宋" w:hAnsi="仿宋" w:eastAsia="仿宋" w:cs="仿宋"/>
                      <w:kern w:val="0"/>
                      <w:sz w:val="24"/>
                      <w:szCs w:val="24"/>
                      <w:lang w:eastAsia="zh-CN"/>
                    </w:rPr>
                    <w:t>新</w:t>
                  </w:r>
                  <w:r>
                    <w:rPr>
                      <w:rStyle w:val="8"/>
                      <w:rFonts w:hint="eastAsia" w:ascii="仿宋" w:hAnsi="仿宋" w:eastAsia="仿宋" w:cs="仿宋"/>
                      <w:b w:val="0"/>
                      <w:bCs w:val="0"/>
                      <w:i w:val="0"/>
                      <w:caps w:val="0"/>
                      <w:spacing w:val="0"/>
                      <w:w w:val="100"/>
                      <w:kern w:val="2"/>
                      <w:sz w:val="24"/>
                      <w:szCs w:val="24"/>
                      <w:lang w:val="en-US" w:eastAsia="zh-CN" w:bidi="ar-SA"/>
                    </w:rPr>
                    <w:t>冠肺炎防控专项经费</w:t>
                  </w:r>
                </w:p>
                <w:p>
                  <w:pPr>
                    <w:widowControl/>
                    <w:tabs>
                      <w:tab w:val="left" w:pos="1659"/>
                      <w:tab w:val="center" w:pos="4652"/>
                    </w:tabs>
                    <w:jc w:val="left"/>
                    <w:rPr>
                      <w:rFonts w:ascii="仿宋" w:hAnsi="仿宋" w:eastAsia="仿宋" w:cs="仿宋"/>
                      <w:kern w:val="0"/>
                      <w:sz w:val="24"/>
                    </w:rPr>
                  </w:pPr>
                </w:p>
              </w:tc>
            </w:tr>
            <w:tr>
              <w:tblPrEx>
                <w:tblCellMar>
                  <w:top w:w="0" w:type="dxa"/>
                  <w:left w:w="108" w:type="dxa"/>
                  <w:bottom w:w="0" w:type="dxa"/>
                  <w:right w:w="108" w:type="dxa"/>
                </w:tblCellMar>
              </w:tblPrEx>
              <w:trPr>
                <w:trHeight w:val="439" w:hRule="atLeast"/>
              </w:trPr>
              <w:tc>
                <w:tcPr>
                  <w:tcW w:w="11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487"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新乡县融媒体中心</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新乡县融媒体中心</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1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32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0.67</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0.67</w:t>
                  </w:r>
                </w:p>
              </w:tc>
            </w:tr>
            <w:tr>
              <w:tblPrEx>
                <w:tblCellMar>
                  <w:top w:w="0" w:type="dxa"/>
                  <w:left w:w="108" w:type="dxa"/>
                  <w:bottom w:w="0" w:type="dxa"/>
                  <w:right w:w="108" w:type="dxa"/>
                </w:tblCellMar>
              </w:tblPrEx>
              <w:trPr>
                <w:trHeight w:val="439" w:hRule="atLeast"/>
              </w:trPr>
              <w:tc>
                <w:tcPr>
                  <w:tcW w:w="1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2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0.67</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0.67</w:t>
                  </w:r>
                </w:p>
              </w:tc>
            </w:tr>
            <w:tr>
              <w:tblPrEx>
                <w:tblCellMar>
                  <w:top w:w="0" w:type="dxa"/>
                  <w:left w:w="108" w:type="dxa"/>
                  <w:bottom w:w="0" w:type="dxa"/>
                  <w:right w:w="108" w:type="dxa"/>
                </w:tblCellMar>
              </w:tblPrEx>
              <w:trPr>
                <w:trHeight w:val="439" w:hRule="atLeast"/>
              </w:trPr>
              <w:tc>
                <w:tcPr>
                  <w:tcW w:w="1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2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宋体"/>
                      <w:kern w:val="0"/>
                      <w:sz w:val="21"/>
                      <w:szCs w:val="21"/>
                      <w:lang w:eastAsia="zh-CN"/>
                    </w:rPr>
                  </w:pPr>
                  <w:r>
                    <w:rPr>
                      <w:rFonts w:hint="eastAsia" w:ascii="仿宋" w:hAnsi="仿宋" w:eastAsia="仿宋" w:cs="仿宋"/>
                      <w:kern w:val="0"/>
                      <w:sz w:val="21"/>
                      <w:szCs w:val="21"/>
                    </w:rPr>
                    <w:t xml:space="preserve"> 目标1：</w:t>
                  </w:r>
                  <w:r>
                    <w:rPr>
                      <w:rFonts w:hint="eastAsia" w:ascii="仿宋" w:hAnsi="仿宋" w:eastAsia="仿宋" w:cs="仿宋"/>
                      <w:kern w:val="0"/>
                      <w:sz w:val="21"/>
                      <w:szCs w:val="21"/>
                      <w:lang w:eastAsia="zh-CN"/>
                    </w:rPr>
                    <w:t>保证疫情期间新闻及时报道</w:t>
                  </w:r>
                </w:p>
                <w:p>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rPr>
                    <w:t xml:space="preserve"> 目标2：</w:t>
                  </w:r>
                  <w:r>
                    <w:rPr>
                      <w:rFonts w:hint="eastAsia" w:ascii="仿宋" w:hAnsi="仿宋" w:eastAsia="仿宋" w:cs="仿宋"/>
                      <w:kern w:val="0"/>
                      <w:sz w:val="21"/>
                      <w:szCs w:val="21"/>
                      <w:lang w:eastAsia="zh-CN"/>
                    </w:rPr>
                    <w:t>有关疫情报道随叫随到，不延误</w:t>
                  </w:r>
                </w:p>
                <w:p>
                  <w:pPr>
                    <w:widowControl/>
                    <w:jc w:val="left"/>
                    <w:rPr>
                      <w:rFonts w:ascii="仿宋" w:hAnsi="仿宋" w:eastAsia="仿宋" w:cs="仿宋"/>
                      <w:kern w:val="0"/>
                      <w:sz w:val="21"/>
                      <w:szCs w:val="21"/>
                    </w:rPr>
                  </w:pP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保证疫情期间新闻及时报道，有关疫情报道随叫随到，不延误，即时发布</w:t>
                  </w:r>
                </w:p>
                <w:p>
                  <w:pPr>
                    <w:widowControl/>
                    <w:jc w:val="left"/>
                    <w:rPr>
                      <w:rFonts w:ascii="仿宋" w:hAnsi="仿宋" w:eastAsia="仿宋" w:cs="仿宋"/>
                      <w:kern w:val="0"/>
                      <w:sz w:val="21"/>
                      <w:szCs w:val="21"/>
                    </w:rPr>
                  </w:pP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1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数量指标</w:t>
                  </w:r>
                </w:p>
              </w:tc>
              <w:tc>
                <w:tcPr>
                  <w:tcW w:w="21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做好疫情相关采访报道，加班和突发新闻及时报道率</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rPr>
                  </w:pPr>
                  <w:r>
                    <w:rPr>
                      <w:rFonts w:hint="eastAsia" w:ascii="仿宋" w:hAnsi="仿宋" w:eastAsia="仿宋" w:cs="仿宋"/>
                      <w:kern w:val="0"/>
                      <w:sz w:val="21"/>
                      <w:szCs w:val="21"/>
                      <w:lang w:eastAsia="zh-CN"/>
                    </w:rPr>
                    <w:t>做好疫情相关采访报道，加班和突发新闻及时报道率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rPr>
                  </w:pPr>
                  <w:r>
                    <w:rPr>
                      <w:rFonts w:hint="eastAsia" w:ascii="仿宋" w:hAnsi="仿宋" w:eastAsia="仿宋" w:cs="仿宋"/>
                      <w:kern w:val="0"/>
                      <w:sz w:val="21"/>
                      <w:szCs w:val="21"/>
                      <w:lang w:val="en-US" w:eastAsia="zh-CN"/>
                    </w:rPr>
                    <w:t>100%</w:t>
                  </w:r>
                </w:p>
              </w:tc>
            </w:tr>
            <w:tr>
              <w:tblPrEx>
                <w:tblCellMar>
                  <w:top w:w="0" w:type="dxa"/>
                  <w:left w:w="108" w:type="dxa"/>
                  <w:bottom w:w="0" w:type="dxa"/>
                  <w:right w:w="108" w:type="dxa"/>
                </w:tblCellMar>
              </w:tblPrEx>
              <w:trPr>
                <w:trHeight w:val="39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2131" w:type="dxa"/>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新媒体推送及时率</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eastAsia="zh-CN"/>
                    </w:rPr>
                    <w:t>新媒体推送及时率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普及防疫宣传知识</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1400条</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eastAsia="zh-CN"/>
                    </w:rPr>
                    <w:t>普及防疫宣传知识</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1400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1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通过新闻宣传，掌握防疫知识的人数比例</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rPr>
                  </w:pPr>
                  <w:r>
                    <w:rPr>
                      <w:rFonts w:hint="eastAsia" w:ascii="仿宋" w:hAnsi="仿宋" w:eastAsia="仿宋" w:cs="仿宋"/>
                      <w:kern w:val="0"/>
                      <w:sz w:val="21"/>
                      <w:szCs w:val="21"/>
                      <w:lang w:val="en-US" w:eastAsia="zh-CN"/>
                    </w:rPr>
                    <w:t>60%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eastAsia="zh-CN"/>
                    </w:rPr>
                    <w:t>通过新闻宣传，掌握防疫知识的人数比例</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val="en-US" w:eastAsia="zh-CN"/>
                    </w:rPr>
                    <w:t>60%</w:t>
                  </w:r>
                </w:p>
              </w:tc>
            </w:tr>
            <w:tr>
              <w:tblPrEx>
                <w:tblCellMar>
                  <w:top w:w="0" w:type="dxa"/>
                  <w:left w:w="108" w:type="dxa"/>
                  <w:bottom w:w="0" w:type="dxa"/>
                  <w:right w:w="108" w:type="dxa"/>
                </w:tblCellMar>
              </w:tblPrEx>
              <w:trPr>
                <w:trHeight w:val="613"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13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新闻报道当天新闻当天推送及时率</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eastAsia="zh-CN"/>
                    </w:rPr>
                    <w:t>新闻报道当天新闻当天推送及时率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1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szCs w:val="24"/>
                      <w:lang w:eastAsia="zh-CN"/>
                    </w:rPr>
                    <w:t>新</w:t>
                  </w:r>
                  <w:r>
                    <w:rPr>
                      <w:rStyle w:val="8"/>
                      <w:rFonts w:hint="eastAsia" w:ascii="仿宋" w:hAnsi="仿宋" w:eastAsia="仿宋" w:cs="仿宋"/>
                      <w:b w:val="0"/>
                      <w:bCs w:val="0"/>
                      <w:i w:val="0"/>
                      <w:caps w:val="0"/>
                      <w:spacing w:val="0"/>
                      <w:w w:val="100"/>
                      <w:kern w:val="2"/>
                      <w:sz w:val="24"/>
                      <w:szCs w:val="24"/>
                      <w:lang w:val="en-US" w:eastAsia="zh-CN" w:bidi="ar-SA"/>
                    </w:rPr>
                    <w:t>冠肺炎防控专项经费</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0.67万元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eastAsia="zh-CN"/>
                    </w:rPr>
                    <w:t>新</w:t>
                  </w:r>
                  <w:r>
                    <w:rPr>
                      <w:rStyle w:val="8"/>
                      <w:rFonts w:hint="eastAsia" w:ascii="仿宋" w:hAnsi="仿宋" w:eastAsia="仿宋" w:cs="仿宋"/>
                      <w:b w:val="0"/>
                      <w:bCs w:val="0"/>
                      <w:i w:val="0"/>
                      <w:caps w:val="0"/>
                      <w:spacing w:val="0"/>
                      <w:w w:val="100"/>
                      <w:kern w:val="2"/>
                      <w:sz w:val="24"/>
                      <w:szCs w:val="24"/>
                      <w:lang w:val="en-US" w:eastAsia="zh-CN" w:bidi="ar-SA"/>
                    </w:rPr>
                    <w:t>冠肺炎防控专项经费</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0.67万元</w:t>
                  </w:r>
                </w:p>
              </w:tc>
            </w:tr>
            <w:tr>
              <w:tblPrEx>
                <w:tblCellMar>
                  <w:top w:w="0" w:type="dxa"/>
                  <w:left w:w="108" w:type="dxa"/>
                  <w:bottom w:w="0" w:type="dxa"/>
                  <w:right w:w="108" w:type="dxa"/>
                </w:tblCellMar>
              </w:tblPrEx>
              <w:trPr>
                <w:trHeight w:val="887"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2131"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1"/>
                      <w:szCs w:val="21"/>
                      <w:lang w:eastAsia="zh-CN"/>
                    </w:rPr>
                    <w:t>普及防疫知识，报道抗疫正能量，营造良好社会舆论氛围，群众疫情防范意识增强</w:t>
                  </w:r>
                </w:p>
              </w:tc>
              <w:tc>
                <w:tcPr>
                  <w:tcW w:w="1216" w:type="dxa"/>
                  <w:tcBorders>
                    <w:top w:val="single" w:color="auto" w:sz="4" w:space="0"/>
                    <w:left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1"/>
                      <w:szCs w:val="21"/>
                      <w:lang w:eastAsia="zh-CN"/>
                    </w:rPr>
                    <w:t>普及防疫知识，报道抗疫正能量，营造良好社会舆论氛围，群众疫情防范意识增强</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rPr>
                  </w:pPr>
                  <w:r>
                    <w:rPr>
                      <w:rFonts w:hint="eastAsia" w:ascii="仿宋" w:hAnsi="仿宋" w:eastAsia="仿宋" w:cs="仿宋"/>
                      <w:kern w:val="0"/>
                      <w:sz w:val="21"/>
                      <w:szCs w:val="21"/>
                      <w:lang w:val="en-US" w:eastAsia="zh-CN"/>
                    </w:rPr>
                    <w:t>90%</w:t>
                  </w:r>
                </w:p>
              </w:tc>
            </w:tr>
            <w:tr>
              <w:tblPrEx>
                <w:tblCellMar>
                  <w:top w:w="0" w:type="dxa"/>
                  <w:left w:w="108" w:type="dxa"/>
                  <w:bottom w:w="0" w:type="dxa"/>
                  <w:right w:w="108" w:type="dxa"/>
                </w:tblCellMar>
              </w:tblPrEx>
              <w:trPr>
                <w:trHeight w:val="112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1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人民群众健康安全、疫情防控意识持续提高</w:t>
                  </w:r>
                </w:p>
              </w:tc>
              <w:tc>
                <w:tcPr>
                  <w:tcW w:w="1216"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持续提高</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eastAsia="zh-CN"/>
                    </w:rPr>
                    <w:t>人民群众健康安全、疫情防控意识持续提高</w:t>
                  </w:r>
                </w:p>
              </w:tc>
              <w:tc>
                <w:tcPr>
                  <w:tcW w:w="1663"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eastAsia="zh-CN"/>
                    </w:rPr>
                    <w:t>持续提高</w:t>
                  </w:r>
                </w:p>
              </w:tc>
            </w:tr>
            <w:tr>
              <w:tblPrEx>
                <w:tblCellMar>
                  <w:top w:w="0" w:type="dxa"/>
                  <w:left w:w="108" w:type="dxa"/>
                  <w:bottom w:w="0" w:type="dxa"/>
                  <w:right w:w="108" w:type="dxa"/>
                </w:tblCellMar>
              </w:tblPrEx>
              <w:trPr>
                <w:trHeight w:val="89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13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圆满完成全县各级各部门疫情防控宣传任务，</w:t>
                  </w:r>
                  <w:r>
                    <w:rPr>
                      <w:rFonts w:hint="eastAsia" w:ascii="仿宋" w:hAnsi="仿宋" w:eastAsia="仿宋" w:cs="仿宋"/>
                      <w:kern w:val="0"/>
                      <w:sz w:val="21"/>
                      <w:szCs w:val="21"/>
                      <w:lang w:val="en-US" w:eastAsia="zh-CN"/>
                    </w:rPr>
                    <w:t>主管部门认可度</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r>
                    <w:rPr>
                      <w:rFonts w:hint="eastAsia" w:ascii="仿宋" w:hAnsi="仿宋" w:eastAsia="仿宋" w:cs="仿宋"/>
                      <w:kern w:val="0"/>
                      <w:sz w:val="21"/>
                      <w:szCs w:val="21"/>
                      <w:lang w:eastAsia="zh-CN"/>
                    </w:rPr>
                    <w:t>圆满完成全县各级各部门疫情防控宣传任务，</w:t>
                  </w:r>
                  <w:r>
                    <w:rPr>
                      <w:rFonts w:hint="eastAsia" w:ascii="仿宋" w:hAnsi="仿宋" w:eastAsia="仿宋" w:cs="仿宋"/>
                      <w:kern w:val="0"/>
                      <w:sz w:val="21"/>
                      <w:szCs w:val="21"/>
                      <w:lang w:val="en-US" w:eastAsia="zh-CN"/>
                    </w:rPr>
                    <w:t>主管部门认可度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rPr>
                  </w:pPr>
                  <w:r>
                    <w:rPr>
                      <w:rFonts w:hint="eastAsia" w:ascii="仿宋" w:hAnsi="仿宋" w:eastAsia="仿宋" w:cs="仿宋"/>
                      <w:kern w:val="0"/>
                      <w:sz w:val="21"/>
                      <w:szCs w:val="21"/>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13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eastAsia="zh-CN"/>
                    </w:rPr>
                    <w:t>加强联络，社会民生类疫情防控宣传到位，</w:t>
                  </w:r>
                  <w:r>
                    <w:rPr>
                      <w:rFonts w:hint="eastAsia" w:ascii="仿宋" w:hAnsi="仿宋" w:eastAsia="仿宋" w:cs="仿宋"/>
                      <w:kern w:val="0"/>
                      <w:sz w:val="21"/>
                      <w:szCs w:val="21"/>
                      <w:lang w:val="en-US" w:eastAsia="zh-CN"/>
                    </w:rPr>
                    <w:t>群众满意度</w:t>
                  </w:r>
                </w:p>
              </w:tc>
              <w:tc>
                <w:tcPr>
                  <w:tcW w:w="1216" w:type="dxa"/>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80%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eastAsia="zh-CN" w:bidi="ar-SA"/>
                    </w:rPr>
                  </w:pPr>
                  <w:r>
                    <w:rPr>
                      <w:rFonts w:hint="eastAsia" w:ascii="仿宋" w:hAnsi="仿宋" w:eastAsia="仿宋" w:cs="仿宋"/>
                      <w:kern w:val="0"/>
                      <w:sz w:val="21"/>
                      <w:szCs w:val="21"/>
                      <w:lang w:eastAsia="zh-CN"/>
                    </w:rPr>
                    <w:t>加强联络，社会民生类疫情防控宣传到位，</w:t>
                  </w:r>
                  <w:r>
                    <w:rPr>
                      <w:rFonts w:hint="eastAsia" w:ascii="仿宋" w:hAnsi="仿宋" w:eastAsia="仿宋" w:cs="仿宋"/>
                      <w:kern w:val="0"/>
                      <w:sz w:val="21"/>
                      <w:szCs w:val="21"/>
                      <w:lang w:val="en-US" w:eastAsia="zh-CN"/>
                    </w:rPr>
                    <w:t>群众满意度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1"/>
                      <w:szCs w:val="21"/>
                      <w:lang w:val="en-US"/>
                    </w:rPr>
                  </w:pPr>
                  <w:r>
                    <w:rPr>
                      <w:rFonts w:hint="eastAsia" w:ascii="仿宋" w:hAnsi="仿宋" w:eastAsia="仿宋" w:cs="仿宋"/>
                      <w:kern w:val="0"/>
                      <w:sz w:val="21"/>
                      <w:szCs w:val="21"/>
                      <w:lang w:val="en-US" w:eastAsia="zh-CN"/>
                    </w:rPr>
                    <w:t>80%</w:t>
                  </w:r>
                </w:p>
              </w:tc>
            </w:tr>
          </w:tbl>
          <w:p>
            <w:pPr>
              <w:widowControl/>
              <w:jc w:val="center"/>
              <w:rPr>
                <w:kern w:val="0"/>
                <w:sz w:val="28"/>
                <w:szCs w:val="28"/>
              </w:rPr>
            </w:pPr>
          </w:p>
        </w:tc>
      </w:tr>
    </w:tbl>
    <w:p>
      <w:pPr>
        <w:pStyle w:val="2"/>
        <w:ind w:left="0" w:leftChars="0" w:firstLine="0" w:firstLineChars="0"/>
      </w:pPr>
    </w:p>
    <w:p>
      <w:pPr>
        <w:pStyle w:val="2"/>
        <w:ind w:left="0" w:leftChars="0" w:firstLine="0" w:firstLineChars="0"/>
      </w:pPr>
    </w:p>
    <w:tbl>
      <w:tblPr>
        <w:tblStyle w:val="6"/>
        <w:tblW w:w="10682" w:type="dxa"/>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10682" w:type="dxa"/>
            <w:vAlign w:val="center"/>
          </w:tcPr>
          <w:p>
            <w:pPr>
              <w:widowControl/>
              <w:jc w:val="center"/>
              <w:rPr>
                <w:b/>
                <w:bCs/>
                <w:color w:val="auto"/>
                <w:kern w:val="0"/>
                <w:sz w:val="36"/>
                <w:szCs w:val="36"/>
              </w:rPr>
            </w:pPr>
            <w:r>
              <w:rPr>
                <w:b/>
                <w:bCs/>
                <w:color w:val="auto"/>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vAlign w:val="center"/>
          </w:tcPr>
          <w:p>
            <w:pPr>
              <w:widowControl/>
              <w:jc w:val="center"/>
              <w:rPr>
                <w:color w:val="auto"/>
                <w:kern w:val="0"/>
                <w:sz w:val="32"/>
                <w:szCs w:val="32"/>
              </w:rPr>
            </w:pPr>
            <w:r>
              <w:rPr>
                <w:color w:val="auto"/>
                <w:kern w:val="0"/>
                <w:sz w:val="24"/>
              </w:rPr>
              <w:t>（</w:t>
            </w:r>
            <w:r>
              <w:rPr>
                <w:rFonts w:hint="eastAsia"/>
                <w:color w:val="auto"/>
                <w:kern w:val="0"/>
                <w:sz w:val="24"/>
                <w:lang w:val="en-US" w:eastAsia="zh-CN"/>
              </w:rPr>
              <w:t>2021</w:t>
            </w:r>
            <w:r>
              <w:rPr>
                <w:color w:val="auto"/>
                <w:kern w:val="0"/>
                <w:sz w:val="24"/>
              </w:rPr>
              <w:t>年度）</w:t>
            </w:r>
          </w:p>
        </w:tc>
      </w:tr>
      <w:tr>
        <w:tblPrEx>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6"/>
              <w:tblW w:w="10458" w:type="dxa"/>
              <w:tblInd w:w="3" w:type="dxa"/>
              <w:tblLayout w:type="fixed"/>
              <w:tblCellMar>
                <w:top w:w="0" w:type="dxa"/>
                <w:left w:w="108" w:type="dxa"/>
                <w:bottom w:w="0" w:type="dxa"/>
                <w:right w:w="108" w:type="dxa"/>
              </w:tblCellMar>
            </w:tblPr>
            <w:tblGrid>
              <w:gridCol w:w="456"/>
              <w:gridCol w:w="842"/>
              <w:gridCol w:w="852"/>
              <w:gridCol w:w="1794"/>
              <w:gridCol w:w="1703"/>
              <w:gridCol w:w="777"/>
              <w:gridCol w:w="999"/>
              <w:gridCol w:w="1372"/>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新乡县融媒体中心宽带专项费用</w:t>
                  </w:r>
                </w:p>
              </w:tc>
            </w:tr>
            <w:tr>
              <w:tblPrEx>
                <w:tblCellMar>
                  <w:top w:w="0" w:type="dxa"/>
                  <w:left w:w="108" w:type="dxa"/>
                  <w:bottom w:w="0" w:type="dxa"/>
                  <w:right w:w="108" w:type="dxa"/>
                </w:tblCellMar>
              </w:tblPrEx>
              <w:trPr>
                <w:trHeight w:val="45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rPr>
                    <w:t>　</w:t>
                  </w:r>
                  <w:r>
                    <w:rPr>
                      <w:rFonts w:hint="eastAsia" w:ascii="楷体" w:hAnsi="楷体" w:eastAsia="楷体" w:cs="楷体"/>
                      <w:color w:val="auto"/>
                      <w:kern w:val="0"/>
                      <w:sz w:val="24"/>
                      <w:lang w:val="en-US" w:eastAsia="zh-CN"/>
                    </w:rPr>
                    <w:t>新乡县融媒体中心</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单位名称</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24"/>
                    </w:rPr>
                  </w:pPr>
                  <w:r>
                    <w:rPr>
                      <w:rFonts w:hint="eastAsia" w:ascii="楷体" w:hAnsi="楷体" w:eastAsia="楷体" w:cs="楷体"/>
                      <w:color w:val="auto"/>
                      <w:kern w:val="0"/>
                      <w:sz w:val="24"/>
                      <w:lang w:val="en-US" w:eastAsia="zh-CN"/>
                    </w:rPr>
                    <w:t>新乡县融媒体中心</w:t>
                  </w:r>
                  <w:r>
                    <w:rPr>
                      <w:rFonts w:hint="eastAsia" w:ascii="楷体" w:hAnsi="楷体" w:eastAsia="楷体" w:cs="楷体"/>
                      <w:color w:val="auto"/>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项目资金</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（万元）</w:t>
                  </w:r>
                </w:p>
              </w:tc>
              <w:tc>
                <w:tcPr>
                  <w:tcW w:w="264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实施期资金总额</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24"/>
                      <w:lang w:val="en-US" w:eastAsia="zh-CN"/>
                    </w:rPr>
                  </w:pPr>
                  <w:r>
                    <w:rPr>
                      <w:rFonts w:hint="eastAsia" w:ascii="楷体" w:hAnsi="楷体" w:eastAsia="楷体" w:cs="楷体"/>
                      <w:color w:val="auto"/>
                      <w:kern w:val="0"/>
                      <w:sz w:val="24"/>
                    </w:rPr>
                    <w:t>　</w:t>
                  </w:r>
                  <w:r>
                    <w:rPr>
                      <w:rFonts w:hint="eastAsia" w:ascii="楷体" w:hAnsi="楷体" w:eastAsia="楷体" w:cs="楷体"/>
                      <w:color w:val="auto"/>
                      <w:kern w:val="0"/>
                      <w:sz w:val="24"/>
                      <w:lang w:val="en-US" w:eastAsia="zh-CN"/>
                    </w:rPr>
                    <w:t>5</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年度资金总额</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 xml:space="preserve">  5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64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其中：财政拨款</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24"/>
                      <w:lang w:val="en-US" w:eastAsia="zh-CN"/>
                    </w:rPr>
                  </w:pPr>
                  <w:r>
                    <w:rPr>
                      <w:rFonts w:hint="eastAsia" w:ascii="楷体" w:hAnsi="楷体" w:eastAsia="楷体" w:cs="楷体"/>
                      <w:color w:val="auto"/>
                      <w:kern w:val="0"/>
                      <w:sz w:val="24"/>
                    </w:rPr>
                    <w:t>　</w:t>
                  </w:r>
                  <w:r>
                    <w:rPr>
                      <w:rFonts w:hint="eastAsia" w:ascii="楷体" w:hAnsi="楷体" w:eastAsia="楷体" w:cs="楷体"/>
                      <w:color w:val="auto"/>
                      <w:kern w:val="0"/>
                      <w:sz w:val="24"/>
                      <w:lang w:val="en-US" w:eastAsia="zh-CN"/>
                    </w:rPr>
                    <w:t>5</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其中：财政拨款</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wordWrap w:val="0"/>
                    <w:ind w:firstLine="240" w:firstLineChars="100"/>
                    <w:jc w:val="both"/>
                    <w:rPr>
                      <w:rFonts w:hint="default"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5</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64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其他资金</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rPr>
                    <w:t>　</w:t>
                  </w:r>
                  <w:r>
                    <w:rPr>
                      <w:rFonts w:hint="eastAsia" w:ascii="楷体" w:hAnsi="楷体" w:eastAsia="楷体" w:cs="楷体"/>
                      <w:color w:val="auto"/>
                      <w:kern w:val="0"/>
                      <w:sz w:val="24"/>
                      <w:lang w:val="en-US" w:eastAsia="zh-CN"/>
                    </w:rPr>
                    <w:t>0</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其他资金</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ind w:firstLine="240" w:firstLineChars="100"/>
                    <w:jc w:val="both"/>
                    <w:rPr>
                      <w:rFonts w:hint="eastAsia" w:ascii="楷体" w:hAnsi="楷体" w:eastAsia="楷体" w:cs="楷体"/>
                      <w:color w:val="auto"/>
                      <w:kern w:val="0"/>
                      <w:sz w:val="24"/>
                    </w:rPr>
                  </w:pPr>
                  <w:r>
                    <w:rPr>
                      <w:rFonts w:hint="eastAsia" w:ascii="楷体" w:hAnsi="楷体" w:eastAsia="楷体" w:cs="楷体"/>
                      <w:color w:val="auto"/>
                      <w:kern w:val="0"/>
                      <w:sz w:val="24"/>
                      <w:lang w:val="en-US" w:eastAsia="zh-CN"/>
                    </w:rPr>
                    <w:t>0</w:t>
                  </w:r>
                  <w:r>
                    <w:rPr>
                      <w:rFonts w:hint="eastAsia" w:ascii="楷体" w:hAnsi="楷体" w:eastAsia="楷体" w:cs="楷体"/>
                      <w:color w:val="auto"/>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绩</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效</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目</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center"/>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 xml:space="preserve"> 为融媒体中心运营提供专业网络建设</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center"/>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为融媒体中心运营提供专业网络建设</w:t>
                  </w:r>
                </w:p>
              </w:tc>
            </w:tr>
            <w:tr>
              <w:tblPrEx>
                <w:tblCellMar>
                  <w:top w:w="0" w:type="dxa"/>
                  <w:left w:w="108" w:type="dxa"/>
                  <w:bottom w:w="0" w:type="dxa"/>
                  <w:right w:w="108" w:type="dxa"/>
                </w:tblCellMar>
              </w:tblPrEx>
              <w:trPr>
                <w:trHeight w:val="688"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绩</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效</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指</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一级</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二级指标</w:t>
                  </w:r>
                </w:p>
              </w:tc>
              <w:tc>
                <w:tcPr>
                  <w:tcW w:w="17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三级指标</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产</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出</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指</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数量指标</w:t>
                  </w: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融媒体业务传发网络建成率</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融媒体业务传发网络建成率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融媒体办公网络建成率</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融媒体办公网络建成率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质量指标</w:t>
                  </w: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传输速率</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10兆</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传输速率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10兆</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网络传输稳定性</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稳定</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网络传输稳定性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稳定</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信息传递安全性</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安全</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信息传递安全性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安全</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时效指标</w:t>
                  </w: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业务传发网络维护及时性</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业务传发网络维护及时性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办公网络维护及时性</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及时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办公网络维护及时性</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成本指标</w:t>
                  </w: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节省业务传发网络信息费用比例</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5%</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节省业务传发网络信息费用比例</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办公网络信息费用节省率</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5%</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办公网络信息费用节省率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社会效益指标</w:t>
                  </w: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新闻宣传传发质量</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新闻宣传传发质量</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及时发布政府信息</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及时发布政府信息</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及时发布民生信息</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及时发布民生信息</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生态效益</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指标</w:t>
                  </w: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不影响周边环境</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生态效益指标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不影响周边环境</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可持续影响指标</w:t>
                  </w: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保持网络业务价格长期稳定</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长期稳定</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保持网络业务价格长期稳定</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长期稳定</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服务对象满意度指标</w:t>
                  </w:r>
                </w:p>
              </w:tc>
              <w:tc>
                <w:tcPr>
                  <w:tcW w:w="179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中心职工满意度</w:t>
                  </w:r>
                </w:p>
              </w:tc>
              <w:tc>
                <w:tcPr>
                  <w:tcW w:w="17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中心职工满意度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bl>
          <w:p>
            <w:pPr>
              <w:widowControl/>
              <w:jc w:val="center"/>
              <w:rPr>
                <w:color w:val="auto"/>
                <w:kern w:val="0"/>
                <w:sz w:val="28"/>
                <w:szCs w:val="28"/>
              </w:rPr>
            </w:pPr>
          </w:p>
        </w:tc>
      </w:tr>
      <w:tr>
        <w:tblPrEx>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vAlign w:val="center"/>
          </w:tcPr>
          <w:p>
            <w:pPr>
              <w:widowControl/>
              <w:jc w:val="center"/>
              <w:rPr>
                <w:color w:val="auto"/>
                <w:kern w:val="0"/>
                <w:sz w:val="32"/>
                <w:szCs w:val="32"/>
              </w:rPr>
            </w:pPr>
            <w:r>
              <w:rPr>
                <w:color w:val="auto"/>
                <w:kern w:val="0"/>
                <w:sz w:val="24"/>
              </w:rPr>
              <w:t>（</w:t>
            </w:r>
            <w:r>
              <w:rPr>
                <w:rFonts w:hint="eastAsia"/>
                <w:color w:val="auto"/>
                <w:kern w:val="0"/>
                <w:sz w:val="24"/>
                <w:lang w:val="en-US" w:eastAsia="zh-CN"/>
              </w:rPr>
              <w:t>2021</w:t>
            </w:r>
            <w:r>
              <w:rPr>
                <w:color w:val="auto"/>
                <w:kern w:val="0"/>
                <w:sz w:val="24"/>
              </w:rPr>
              <w:t>年度）</w:t>
            </w:r>
          </w:p>
        </w:tc>
      </w:tr>
      <w:tr>
        <w:tblPrEx>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6"/>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999"/>
              <w:gridCol w:w="1372"/>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000000" w:themeColor="text1"/>
                      <w:kern w:val="0"/>
                      <w:sz w:val="24"/>
                      <w:lang w:val="en-US"/>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新乡县融媒体中心建设项目</w:t>
                  </w:r>
                </w:p>
              </w:tc>
            </w:tr>
            <w:tr>
              <w:tblPrEx>
                <w:tblCellMar>
                  <w:top w:w="0" w:type="dxa"/>
                  <w:left w:w="108" w:type="dxa"/>
                  <w:bottom w:w="0" w:type="dxa"/>
                  <w:right w:w="108" w:type="dxa"/>
                </w:tblCellMar>
              </w:tblPrEx>
              <w:trPr>
                <w:trHeight w:val="45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000000" w:themeColor="text1"/>
                      <w:kern w:val="0"/>
                      <w:sz w:val="24"/>
                      <w:lang w:val="en-US" w:eastAsia="zh-CN"/>
                      <w14:textFill>
                        <w14:solidFill>
                          <w14:schemeClr w14:val="tx1"/>
                        </w14:solidFill>
                      </w14:textFill>
                    </w:rPr>
                  </w:pPr>
                  <w:r>
                    <w:rPr>
                      <w:rFonts w:hint="eastAsia" w:ascii="楷体" w:hAnsi="楷体" w:eastAsia="楷体" w:cs="楷体"/>
                      <w:color w:val="000000" w:themeColor="text1"/>
                      <w:kern w:val="0"/>
                      <w:sz w:val="24"/>
                      <w14:textFill>
                        <w14:solidFill>
                          <w14:schemeClr w14:val="tx1"/>
                        </w14:solidFill>
                      </w14:textFill>
                    </w:rPr>
                    <w:t>　</w:t>
                  </w:r>
                  <w:r>
                    <w:rPr>
                      <w:rFonts w:hint="eastAsia" w:ascii="楷体" w:hAnsi="楷体" w:eastAsia="楷体" w:cs="楷体"/>
                      <w:color w:val="000000" w:themeColor="text1"/>
                      <w:kern w:val="0"/>
                      <w:sz w:val="24"/>
                      <w:lang w:val="en-US" w:eastAsia="zh-CN"/>
                      <w14:textFill>
                        <w14:solidFill>
                          <w14:schemeClr w14:val="tx1"/>
                        </w14:solidFill>
                      </w14:textFill>
                    </w:rPr>
                    <w:t>新乡县融媒体中心</w:t>
                  </w:r>
                  <w:r>
                    <w:rPr>
                      <w:rFonts w:hint="eastAsia" w:ascii="楷体" w:hAnsi="楷体" w:eastAsia="楷体" w:cs="楷体"/>
                      <w:color w:val="000000" w:themeColor="text1"/>
                      <w:kern w:val="0"/>
                      <w:sz w:val="24"/>
                      <w14:textFill>
                        <w14:solidFill>
                          <w14:schemeClr w14:val="tx1"/>
                        </w14:solidFill>
                      </w14:textFill>
                    </w:rPr>
                    <w:t>　</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单位名称</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000000" w:themeColor="text1"/>
                      <w:kern w:val="0"/>
                      <w:sz w:val="24"/>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新乡县融媒体中心</w:t>
                  </w:r>
                  <w:r>
                    <w:rPr>
                      <w:rFonts w:hint="eastAsia" w:ascii="楷体" w:hAnsi="楷体" w:eastAsia="楷体" w:cs="楷体"/>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项目资金</w:t>
                  </w:r>
                </w:p>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000000" w:themeColor="text1"/>
                      <w:kern w:val="0"/>
                      <w:sz w:val="24"/>
                      <w:lang w:val="en-US" w:eastAsia="zh-CN"/>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510.18</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年度资金总额</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000000" w:themeColor="text1"/>
                      <w:kern w:val="0"/>
                      <w:sz w:val="24"/>
                      <w:szCs w:val="24"/>
                      <w:lang w:val="en-US" w:eastAsia="zh-CN" w:bidi="ar-SA"/>
                      <w14:textFill>
                        <w14:solidFill>
                          <w14:schemeClr w14:val="tx1"/>
                        </w14:solidFill>
                      </w14:textFill>
                    </w:rPr>
                  </w:pPr>
                  <w:r>
                    <w:rPr>
                      <w:rFonts w:hint="eastAsia" w:ascii="楷体" w:hAnsi="楷体" w:eastAsia="楷体" w:cs="楷体"/>
                      <w:color w:val="000000" w:themeColor="text1"/>
                      <w:kern w:val="0"/>
                      <w:sz w:val="24"/>
                      <w:szCs w:val="24"/>
                      <w:lang w:val="en-US" w:eastAsia="zh-CN" w:bidi="ar-SA"/>
                      <w14:textFill>
                        <w14:solidFill>
                          <w14:schemeClr w14:val="tx1"/>
                        </w14:solidFill>
                      </w14:textFill>
                    </w:rPr>
                    <w:t>29</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000000" w:themeColor="text1"/>
                      <w:kern w:val="0"/>
                      <w:sz w:val="24"/>
                      <w:szCs w:val="24"/>
                      <w:lang w:val="en-US" w:eastAsia="zh-CN" w:bidi="ar-SA"/>
                      <w14:textFill>
                        <w14:solidFill>
                          <w14:schemeClr w14:val="tx1"/>
                        </w14:solidFill>
                      </w14:textFill>
                    </w:rPr>
                  </w:pPr>
                  <w:r>
                    <w:rPr>
                      <w:rFonts w:hint="eastAsia" w:ascii="楷体" w:hAnsi="楷体" w:eastAsia="楷体" w:cs="楷体"/>
                      <w:color w:val="000000" w:themeColor="text1"/>
                      <w:kern w:val="0"/>
                      <w:sz w:val="24"/>
                      <w:szCs w:val="24"/>
                      <w:lang w:val="en-US" w:eastAsia="zh-CN" w:bidi="ar-SA"/>
                      <w14:textFill>
                        <w14:solidFill>
                          <w14:schemeClr w14:val="tx1"/>
                        </w14:solidFill>
                      </w14:textFill>
                    </w:rPr>
                    <w:t>510.18</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其中：财政拨款</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000000" w:themeColor="text1"/>
                      <w:kern w:val="0"/>
                      <w:sz w:val="24"/>
                      <w:szCs w:val="24"/>
                      <w:lang w:val="en-US" w:eastAsia="zh-CN" w:bidi="ar-SA"/>
                      <w14:textFill>
                        <w14:solidFill>
                          <w14:schemeClr w14:val="tx1"/>
                        </w14:solidFill>
                      </w14:textFill>
                    </w:rPr>
                  </w:pPr>
                  <w:r>
                    <w:rPr>
                      <w:rFonts w:hint="eastAsia" w:ascii="楷体" w:hAnsi="楷体" w:eastAsia="楷体" w:cs="楷体"/>
                      <w:color w:val="000000" w:themeColor="text1"/>
                      <w:kern w:val="0"/>
                      <w:sz w:val="24"/>
                      <w:szCs w:val="24"/>
                      <w:lang w:val="en-US" w:eastAsia="zh-CN" w:bidi="ar-SA"/>
                      <w14:textFill>
                        <w14:solidFill>
                          <w14:schemeClr w14:val="tx1"/>
                        </w14:solidFill>
                      </w14:textFill>
                    </w:rPr>
                    <w:t>29</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ind w:firstLine="480" w:firstLineChars="200"/>
                    <w:jc w:val="left"/>
                    <w:rPr>
                      <w:rFonts w:hint="default" w:ascii="楷体" w:hAnsi="楷体" w:eastAsia="楷体" w:cs="楷体"/>
                      <w:color w:val="000000" w:themeColor="text1"/>
                      <w:kern w:val="0"/>
                      <w:sz w:val="24"/>
                      <w:lang w:val="en-US" w:eastAsia="zh-CN"/>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0</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其他资金</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000000" w:themeColor="text1"/>
                      <w:kern w:val="0"/>
                      <w:sz w:val="24"/>
                      <w:lang w:val="en-US" w:eastAsia="zh-CN"/>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0</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绩</w:t>
                  </w:r>
                </w:p>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效</w:t>
                  </w:r>
                </w:p>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目</w:t>
                  </w:r>
                </w:p>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default" w:ascii="楷体" w:hAnsi="楷体" w:eastAsia="楷体" w:cs="楷体"/>
                      <w:color w:val="000000" w:themeColor="text1"/>
                      <w:kern w:val="0"/>
                      <w:sz w:val="24"/>
                      <w:lang w:val="en-US"/>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2020年新乡县融媒体中心建设项目总体目标是确保建成县级融媒体中心，建设七个系统和一个职能设施建设：云服务平台系统、数字电视无线发射系统、前期拍摄采集系统、现场直播系统、汇聚发布系统、融媒体网络安全等级保护系统、融媒体大数据体指挥调度中心；融媒体各功能配套设施功能建设；帮助老百姓解决生活问题，为人民发声，稳定县域社会、安定县域民心</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楷体" w:hAnsi="楷体" w:eastAsia="楷体" w:cs="楷体"/>
                      <w:color w:val="000000" w:themeColor="text1"/>
                      <w:kern w:val="0"/>
                      <w:sz w:val="24"/>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2020年新乡县融媒体中心建设项目总体目标是确保建成县级融媒体中心，建设七个系统和一个职能设施建设：云服务平台系统、数字电视无线发射系统、前期拍摄采集系统、现场直播系统、汇聚发布系统、融媒体网络安全等级保护系统、融媒体大数据体指挥调度中心；融媒体各功能配套设施功能建设；帮助老百姓解决生活问题，为人民发声，稳定县域社会、安定县域民心</w:t>
                  </w:r>
                </w:p>
              </w:tc>
            </w:tr>
            <w:tr>
              <w:tblPrEx>
                <w:tblCellMar>
                  <w:top w:w="0" w:type="dxa"/>
                  <w:left w:w="108" w:type="dxa"/>
                  <w:bottom w:w="0" w:type="dxa"/>
                  <w:right w:w="108" w:type="dxa"/>
                </w:tblCellMar>
              </w:tblPrEx>
              <w:trPr>
                <w:trHeight w:val="688"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绩</w:t>
                  </w:r>
                </w:p>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效</w:t>
                  </w:r>
                </w:p>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指</w:t>
                  </w:r>
                </w:p>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一级</w:t>
                  </w:r>
                </w:p>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产</w:t>
                  </w:r>
                </w:p>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出</w:t>
                  </w:r>
                </w:p>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指</w:t>
                  </w:r>
                </w:p>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云服务平台系统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云服务平台系统</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数字电视无线发射系统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数字电视无线发射系统</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前期拍摄采集系统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前期拍摄采集系统</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现场直播系统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现场直播系统</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汇聚发布系统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汇聚发布系统</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融媒体网络安全等级保护系统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融媒体网络安全等级保护系统</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融媒体大数据体指挥调度中心</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融媒体大数据体指挥调度中心</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融媒体各功能配套设施功能建设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融媒体各功能配套设施功能建设</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地方县域重大事件县级融媒体中心首报率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地方县域重大事件县级融媒体中心首报率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信息发布由传统媒体转入新媒体生产率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信息发布由传统媒体转入新媒体生产率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县级融媒体中心挂牌时</w:t>
                  </w:r>
                  <w:r>
                    <w:rPr>
                      <w:rFonts w:hint="eastAsia" w:ascii="仿宋" w:hAnsi="仿宋" w:eastAsia="仿宋" w:cs="宋体"/>
                      <w:color w:val="000000" w:themeColor="text1"/>
                      <w:kern w:val="0"/>
                      <w:sz w:val="18"/>
                      <w:szCs w:val="18"/>
                      <w:lang w:val="en-US" w:eastAsia="zh-CN"/>
                      <w14:textFill>
                        <w14:solidFill>
                          <w14:schemeClr w14:val="tx1"/>
                        </w14:solidFill>
                      </w14:textFill>
                    </w:rPr>
                    <w:t>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2020年12月31日</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县级融媒体中心挂牌时</w:t>
                  </w:r>
                  <w:r>
                    <w:rPr>
                      <w:rFonts w:hint="eastAsia" w:ascii="仿宋" w:hAnsi="仿宋" w:eastAsia="仿宋" w:cs="宋体"/>
                      <w:color w:val="000000" w:themeColor="text1"/>
                      <w:kern w:val="0"/>
                      <w:sz w:val="18"/>
                      <w:szCs w:val="18"/>
                      <w:lang w:val="en-US" w:eastAsia="zh-CN"/>
                      <w14:textFill>
                        <w14:solidFill>
                          <w14:schemeClr w14:val="tx1"/>
                        </w14:solidFill>
                      </w14:textFill>
                    </w:rPr>
                    <w:t>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2020年12月31日</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新媒体正式运营</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2020年4月30日</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新媒体正式运营</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2020年4月30日</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设备节省成本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5%</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设备节省成本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设施节省成本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5%</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设施节省成本</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效</w:t>
                  </w:r>
                </w:p>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益</w:t>
                  </w:r>
                </w:p>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指</w:t>
                  </w:r>
                </w:p>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云直播举办场次</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≥5场</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经济效益指标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云直播举办场次</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≥5场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吸引广告代理商数量</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≥6商家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吸引广告代理商数量</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≥6商家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县级融媒体中心有效促进基层宣传工作</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促进</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县级融媒体中心有效促进基层宣传工作</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促进</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县级融媒体中心更好服务党委政府中心工作</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服务更好</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县级融媒体中心更好服务党委政府中心工作</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服务更好</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县级融媒体中心更好服务群众生产生活</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服务更好</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县级融媒体中心更好服务群众生产生活</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服务更好</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县域内的主流舆论阵地、综合服务平台和社区信息枢纽初步建成</w:t>
                  </w:r>
                  <w:r>
                    <w:rPr>
                      <w:rFonts w:hint="eastAsia" w:ascii="仿宋" w:hAnsi="仿宋" w:eastAsia="仿宋" w:cs="宋体"/>
                      <w:color w:val="000000" w:themeColor="text1"/>
                      <w:kern w:val="0"/>
                      <w:sz w:val="18"/>
                      <w:szCs w:val="18"/>
                      <w:lang w:eastAsia="zh-CN"/>
                      <w14:textFill>
                        <w14:solidFill>
                          <w14:schemeClr w14:val="tx1"/>
                        </w14:solidFill>
                      </w14:textFill>
                    </w:rPr>
                    <w:t>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14:textFill>
                        <w14:solidFill>
                          <w14:schemeClr w14:val="tx1"/>
                        </w14:solidFill>
                      </w14:textFill>
                    </w:rPr>
                    <w:t>县域内的主流舆论阵地、综合服务平台和社区信息枢纽初步建成</w:t>
                  </w:r>
                  <w:r>
                    <w:rPr>
                      <w:rFonts w:hint="eastAsia" w:ascii="仿宋" w:hAnsi="仿宋" w:eastAsia="仿宋" w:cs="宋体"/>
                      <w:color w:val="000000" w:themeColor="text1"/>
                      <w:kern w:val="0"/>
                      <w:sz w:val="18"/>
                      <w:szCs w:val="18"/>
                      <w:lang w:eastAsia="zh-CN"/>
                      <w14:textFill>
                        <w14:solidFill>
                          <w14:schemeClr w14:val="tx1"/>
                        </w14:solidFill>
                      </w14:textFill>
                    </w:rPr>
                    <w:t>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生态效益</w:t>
                  </w:r>
                </w:p>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垃圾清运建设完成率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生态效益指标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垃圾清运建设完成率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周边环境污染影响程度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周边环境污染影响程度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电力配备最优化实现程度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电力配备最优化实现程度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color w:val="000000" w:themeColor="text1"/>
                      <w:kern w:val="0"/>
                      <w:sz w:val="24"/>
                      <w14:textFill>
                        <w14:solidFill>
                          <w14:schemeClr w14:val="tx1"/>
                        </w14:solidFill>
                      </w14:textFill>
                    </w:rPr>
                  </w:pPr>
                </w:p>
                <w:p>
                  <w:pPr>
                    <w:widowControl/>
                    <w:jc w:val="center"/>
                    <w:rPr>
                      <w:rFonts w:hint="eastAsia"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可持续影响指标</w:t>
                  </w:r>
                </w:p>
                <w:p>
                  <w:pPr>
                    <w:widowControl/>
                    <w:jc w:val="center"/>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持续为我县宣传工作提供技术支撑平台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持续</w:t>
                  </w:r>
                </w:p>
              </w:tc>
              <w:tc>
                <w:tcPr>
                  <w:tcW w:w="777"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持续为我县宣传工作提供技术支撑平台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丰富我县群众文化生活</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丰富</w:t>
                  </w:r>
                </w:p>
              </w:tc>
              <w:tc>
                <w:tcPr>
                  <w:tcW w:w="777" w:type="dxa"/>
                  <w:vMerge w:val="continue"/>
                  <w:tcBorders>
                    <w:left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丰富我县群众文化生活</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丰富</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满足群众对融媒体日常功能需求</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满足</w:t>
                  </w:r>
                </w:p>
              </w:tc>
              <w:tc>
                <w:tcPr>
                  <w:tcW w:w="777" w:type="dxa"/>
                  <w:vMerge w:val="continue"/>
                  <w:tcBorders>
                    <w:left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满足群众对融媒体日常功能需求</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满足</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为各项会议活动提供直播技术支持</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持续</w:t>
                  </w:r>
                </w:p>
              </w:tc>
              <w:tc>
                <w:tcPr>
                  <w:tcW w:w="777" w:type="dxa"/>
                  <w:vMerge w:val="continue"/>
                  <w:tcBorders>
                    <w:left w:val="single" w:color="auto" w:sz="4" w:space="0"/>
                    <w:bottom w:val="single" w:color="auto" w:sz="4" w:space="0"/>
                    <w:right w:val="single" w:color="auto" w:sz="4" w:space="0"/>
                  </w:tcBorders>
                  <w:vAlign w:val="center"/>
                </w:tcPr>
                <w:p>
                  <w:pPr>
                    <w:widowControl/>
                    <w:jc w:val="both"/>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为各项会议活动提供直播技术支持</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持续</w:t>
                  </w:r>
                </w:p>
              </w:tc>
            </w:tr>
            <w:tr>
              <w:tblPrEx>
                <w:tblCellMar>
                  <w:top w:w="0" w:type="dxa"/>
                  <w:left w:w="108" w:type="dxa"/>
                  <w:bottom w:w="0" w:type="dxa"/>
                  <w:right w:w="108" w:type="dxa"/>
                </w:tblCellMar>
              </w:tblPrEx>
              <w:trPr>
                <w:trHeight w:val="862"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群众满意度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群众满意度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县委县政府满意度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县委县政府满意度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14:textFill>
                        <w14:solidFill>
                          <w14:schemeClr w14:val="tx1"/>
                        </w14:solidFill>
                      </w14:textFill>
                    </w:rPr>
                    <w:t>100%</w:t>
                  </w:r>
                </w:p>
              </w:tc>
            </w:tr>
          </w:tbl>
          <w:p>
            <w:pPr>
              <w:widowControl/>
              <w:jc w:val="center"/>
              <w:rPr>
                <w:color w:val="000000" w:themeColor="text1"/>
                <w:kern w:val="0"/>
                <w:sz w:val="28"/>
                <w:szCs w:val="28"/>
                <w14:textFill>
                  <w14:solidFill>
                    <w14:schemeClr w14:val="tx1"/>
                  </w14:solidFill>
                </w14:textFill>
              </w:rPr>
            </w:pPr>
          </w:p>
        </w:tc>
      </w:tr>
    </w:tbl>
    <w:p>
      <w:pPr>
        <w:pStyle w:val="2"/>
        <w:ind w:left="0" w:leftChars="0" w:firstLine="0" w:firstLineChars="0"/>
        <w:rPr>
          <w:color w:val="000000" w:themeColor="text1"/>
          <w14:textFill>
            <w14:solidFill>
              <w14:schemeClr w14:val="tx1"/>
            </w14:solidFill>
          </w14:textFill>
        </w:rPr>
      </w:pPr>
    </w:p>
    <w:p>
      <w:pPr>
        <w:pStyle w:val="2"/>
        <w:ind w:left="0" w:leftChars="0" w:firstLine="0" w:firstLineChars="0"/>
        <w:rPr>
          <w:color w:val="000000" w:themeColor="text1"/>
          <w14:textFill>
            <w14:solidFill>
              <w14:schemeClr w14:val="tx1"/>
            </w14:solidFill>
          </w14:textFill>
        </w:rPr>
      </w:pPr>
    </w:p>
    <w:p>
      <w:pPr>
        <w:pStyle w:val="2"/>
        <w:ind w:left="0" w:leftChars="0" w:firstLine="0" w:firstLineChars="0"/>
        <w:rPr>
          <w:color w:val="000000" w:themeColor="text1"/>
          <w14:textFill>
            <w14:solidFill>
              <w14:schemeClr w14:val="tx1"/>
            </w14:solidFill>
          </w14:textFill>
        </w:rPr>
      </w:pPr>
    </w:p>
    <w:p>
      <w:pPr>
        <w:pStyle w:val="2"/>
        <w:ind w:left="0" w:leftChars="0" w:firstLine="0" w:firstLineChars="0"/>
        <w:rPr>
          <w:color w:val="000000" w:themeColor="text1"/>
          <w14:textFill>
            <w14:solidFill>
              <w14:schemeClr w14:val="tx1"/>
            </w14:solidFill>
          </w14:textFill>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tbl>
      <w:tblPr>
        <w:tblStyle w:val="6"/>
        <w:tblW w:w="10682" w:type="dxa"/>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vAlign w:val="center"/>
          </w:tcPr>
          <w:p>
            <w:pPr>
              <w:widowControl/>
              <w:jc w:val="center"/>
              <w:rPr>
                <w:color w:val="auto"/>
                <w:kern w:val="0"/>
                <w:sz w:val="32"/>
                <w:szCs w:val="32"/>
              </w:rPr>
            </w:pPr>
            <w:r>
              <w:rPr>
                <w:color w:val="auto"/>
                <w:kern w:val="0"/>
                <w:sz w:val="24"/>
              </w:rPr>
              <w:t>（</w:t>
            </w:r>
            <w:r>
              <w:rPr>
                <w:rFonts w:hint="eastAsia"/>
                <w:color w:val="auto"/>
                <w:kern w:val="0"/>
                <w:sz w:val="24"/>
                <w:lang w:val="en-US" w:eastAsia="zh-CN"/>
              </w:rPr>
              <w:t>2021</w:t>
            </w:r>
            <w:r>
              <w:rPr>
                <w:color w:val="auto"/>
                <w:kern w:val="0"/>
                <w:sz w:val="24"/>
              </w:rPr>
              <w:t>年度）</w:t>
            </w:r>
          </w:p>
        </w:tc>
      </w:tr>
      <w:tr>
        <w:tblPrEx>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6"/>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999"/>
              <w:gridCol w:w="1372"/>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18"/>
                      <w:szCs w:val="18"/>
                      <w:lang w:val="en-US" w:eastAsia="zh-CN"/>
                    </w:rPr>
                  </w:pPr>
                  <w:r>
                    <w:rPr>
                      <w:rFonts w:hint="eastAsia" w:ascii="楷体" w:hAnsi="楷体" w:eastAsia="楷体" w:cs="楷体"/>
                      <w:color w:val="auto"/>
                      <w:kern w:val="0"/>
                      <w:sz w:val="18"/>
                      <w:szCs w:val="18"/>
                      <w:lang w:val="en-US" w:eastAsia="zh-CN"/>
                    </w:rPr>
                    <w:t>新乡县融媒体中心央广无线数字化覆盖工程项目</w:t>
                  </w:r>
                </w:p>
              </w:tc>
            </w:tr>
            <w:tr>
              <w:tblPrEx>
                <w:tblCellMar>
                  <w:top w:w="0" w:type="dxa"/>
                  <w:left w:w="108" w:type="dxa"/>
                  <w:bottom w:w="0" w:type="dxa"/>
                  <w:right w:w="108" w:type="dxa"/>
                </w:tblCellMar>
              </w:tblPrEx>
              <w:trPr>
                <w:trHeight w:val="45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18"/>
                      <w:szCs w:val="18"/>
                      <w:lang w:val="en-US" w:eastAsia="zh-CN"/>
                    </w:rPr>
                  </w:pPr>
                  <w:r>
                    <w:rPr>
                      <w:rFonts w:hint="eastAsia" w:ascii="楷体" w:hAnsi="楷体" w:eastAsia="楷体" w:cs="楷体"/>
                      <w:color w:val="auto"/>
                      <w:kern w:val="0"/>
                      <w:sz w:val="18"/>
                      <w:szCs w:val="18"/>
                    </w:rPr>
                    <w:t>　</w:t>
                  </w:r>
                  <w:r>
                    <w:rPr>
                      <w:rFonts w:hint="eastAsia" w:ascii="楷体" w:hAnsi="楷体" w:eastAsia="楷体" w:cs="楷体"/>
                      <w:color w:val="auto"/>
                      <w:kern w:val="0"/>
                      <w:sz w:val="18"/>
                      <w:szCs w:val="18"/>
                      <w:lang w:val="en-US" w:eastAsia="zh-CN"/>
                    </w:rPr>
                    <w:t>新乡县委宣传部</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单位名称</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18"/>
                      <w:szCs w:val="18"/>
                    </w:rPr>
                  </w:pPr>
                  <w:r>
                    <w:rPr>
                      <w:rFonts w:hint="eastAsia" w:ascii="楷体" w:hAnsi="楷体" w:eastAsia="楷体" w:cs="楷体"/>
                      <w:color w:val="auto"/>
                      <w:kern w:val="0"/>
                      <w:sz w:val="18"/>
                      <w:szCs w:val="18"/>
                      <w:lang w:val="en-US" w:eastAsia="zh-CN"/>
                    </w:rPr>
                    <w:t>新乡县融媒体中心</w:t>
                  </w:r>
                  <w:r>
                    <w:rPr>
                      <w:rFonts w:hint="eastAsia" w:ascii="楷体" w:hAnsi="楷体" w:eastAsia="楷体" w:cs="楷体"/>
                      <w:color w:val="auto"/>
                      <w:kern w:val="0"/>
                      <w:sz w:val="18"/>
                      <w:szCs w:val="18"/>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项目资金</w:t>
                  </w:r>
                  <w:r>
                    <w:rPr>
                      <w:rFonts w:hint="eastAsia" w:ascii="仿宋" w:hAnsi="仿宋" w:eastAsia="仿宋" w:cs="仿宋"/>
                      <w:color w:val="auto"/>
                      <w:kern w:val="0"/>
                      <w:sz w:val="18"/>
                      <w:szCs w:val="18"/>
                    </w:rPr>
                    <w:br w:type="textWrapping"/>
                  </w:r>
                  <w:r>
                    <w:rPr>
                      <w:rFonts w:hint="eastAsia" w:ascii="仿宋" w:hAnsi="仿宋" w:eastAsia="仿宋" w:cs="仿宋"/>
                      <w:color w:val="auto"/>
                      <w:kern w:val="0"/>
                      <w:sz w:val="18"/>
                      <w:szCs w:val="18"/>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auto"/>
                      <w:kern w:val="0"/>
                      <w:sz w:val="18"/>
                      <w:szCs w:val="18"/>
                      <w:lang w:val="en-US" w:eastAsia="zh-CN"/>
                    </w:rPr>
                  </w:pPr>
                  <w:r>
                    <w:rPr>
                      <w:rFonts w:hint="eastAsia" w:ascii="楷体" w:hAnsi="楷体" w:eastAsia="楷体" w:cs="楷体"/>
                      <w:color w:val="auto"/>
                      <w:kern w:val="0"/>
                      <w:sz w:val="18"/>
                      <w:szCs w:val="18"/>
                      <w:lang w:val="en-US" w:eastAsia="zh-CN"/>
                    </w:rPr>
                    <w:t>3.98</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年度资金总额</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auto"/>
                      <w:kern w:val="0"/>
                      <w:sz w:val="18"/>
                      <w:szCs w:val="18"/>
                      <w:lang w:val="en-US" w:eastAsia="zh-CN" w:bidi="ar-SA"/>
                    </w:rPr>
                  </w:pPr>
                  <w:r>
                    <w:rPr>
                      <w:rFonts w:hint="eastAsia" w:ascii="楷体" w:hAnsi="楷体" w:eastAsia="楷体" w:cs="楷体"/>
                      <w:color w:val="auto"/>
                      <w:kern w:val="0"/>
                      <w:sz w:val="18"/>
                      <w:szCs w:val="18"/>
                      <w:lang w:val="en-US" w:eastAsia="zh-CN"/>
                    </w:rPr>
                    <w:t>3.98</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auto"/>
                      <w:kern w:val="0"/>
                      <w:sz w:val="18"/>
                      <w:szCs w:val="18"/>
                      <w:lang w:val="en-US" w:eastAsia="zh-CN" w:bidi="ar-SA"/>
                    </w:rPr>
                  </w:pPr>
                  <w:r>
                    <w:rPr>
                      <w:rFonts w:hint="eastAsia" w:ascii="楷体" w:hAnsi="楷体" w:eastAsia="楷体" w:cs="楷体"/>
                      <w:color w:val="auto"/>
                      <w:kern w:val="0"/>
                      <w:sz w:val="18"/>
                      <w:szCs w:val="18"/>
                      <w:lang w:val="en-US" w:eastAsia="zh-CN"/>
                    </w:rPr>
                    <w:t>3.98</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其中：财政拨款</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auto"/>
                      <w:kern w:val="0"/>
                      <w:sz w:val="18"/>
                      <w:szCs w:val="18"/>
                      <w:lang w:val="en-US" w:eastAsia="zh-CN" w:bidi="ar-SA"/>
                    </w:rPr>
                  </w:pPr>
                  <w:r>
                    <w:rPr>
                      <w:rFonts w:hint="eastAsia" w:ascii="楷体" w:hAnsi="楷体" w:eastAsia="楷体" w:cs="楷体"/>
                      <w:color w:val="auto"/>
                      <w:kern w:val="0"/>
                      <w:sz w:val="18"/>
                      <w:szCs w:val="18"/>
                      <w:lang w:val="en-US" w:eastAsia="zh-CN" w:bidi="ar-SA"/>
                    </w:rPr>
                    <w:t>3.98</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ind w:firstLine="360" w:firstLineChars="200"/>
                    <w:jc w:val="left"/>
                    <w:rPr>
                      <w:rFonts w:hint="default" w:ascii="楷体" w:hAnsi="楷体" w:eastAsia="楷体" w:cs="楷体"/>
                      <w:color w:val="auto"/>
                      <w:kern w:val="0"/>
                      <w:sz w:val="18"/>
                      <w:szCs w:val="18"/>
                      <w:lang w:val="en-US" w:eastAsia="zh-CN"/>
                    </w:rPr>
                  </w:pPr>
                  <w:r>
                    <w:rPr>
                      <w:rFonts w:hint="eastAsia" w:ascii="楷体" w:hAnsi="楷体" w:eastAsia="楷体" w:cs="楷体"/>
                      <w:color w:val="auto"/>
                      <w:kern w:val="0"/>
                      <w:sz w:val="18"/>
                      <w:szCs w:val="18"/>
                      <w:lang w:val="en-US" w:eastAsia="zh-CN"/>
                    </w:rPr>
                    <w:t xml:space="preserve">0 </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其他资金</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楷体" w:hAnsi="楷体" w:eastAsia="楷体" w:cs="楷体"/>
                      <w:color w:val="auto"/>
                      <w:kern w:val="0"/>
                      <w:sz w:val="18"/>
                      <w:szCs w:val="18"/>
                      <w:lang w:val="en-US" w:eastAsia="zh-CN"/>
                    </w:rPr>
                  </w:pPr>
                  <w:r>
                    <w:rPr>
                      <w:rFonts w:hint="eastAsia" w:ascii="楷体" w:hAnsi="楷体" w:eastAsia="楷体" w:cs="楷体"/>
                      <w:color w:val="auto"/>
                      <w:kern w:val="0"/>
                      <w:sz w:val="18"/>
                      <w:szCs w:val="18"/>
                      <w:lang w:val="en-US" w:eastAsia="zh-CN"/>
                    </w:rPr>
                    <w:t xml:space="preserve">           0</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绩</w:t>
                  </w:r>
                  <w:r>
                    <w:rPr>
                      <w:rFonts w:hint="eastAsia" w:ascii="仿宋" w:hAnsi="仿宋" w:eastAsia="仿宋" w:cs="仿宋"/>
                      <w:color w:val="auto"/>
                      <w:kern w:val="0"/>
                      <w:sz w:val="18"/>
                      <w:szCs w:val="18"/>
                    </w:rPr>
                    <w:br w:type="textWrapping"/>
                  </w:r>
                  <w:r>
                    <w:rPr>
                      <w:rFonts w:hint="eastAsia" w:ascii="仿宋" w:hAnsi="仿宋" w:eastAsia="仿宋" w:cs="仿宋"/>
                      <w:color w:val="auto"/>
                      <w:kern w:val="0"/>
                      <w:sz w:val="18"/>
                      <w:szCs w:val="18"/>
                    </w:rPr>
                    <w:t>效</w:t>
                  </w:r>
                  <w:r>
                    <w:rPr>
                      <w:rFonts w:hint="eastAsia" w:ascii="仿宋" w:hAnsi="仿宋" w:eastAsia="仿宋" w:cs="仿宋"/>
                      <w:color w:val="auto"/>
                      <w:kern w:val="0"/>
                      <w:sz w:val="18"/>
                      <w:szCs w:val="18"/>
                    </w:rPr>
                    <w:br w:type="textWrapping"/>
                  </w:r>
                  <w:r>
                    <w:rPr>
                      <w:rFonts w:hint="eastAsia" w:ascii="仿宋" w:hAnsi="仿宋" w:eastAsia="仿宋" w:cs="仿宋"/>
                      <w:color w:val="auto"/>
                      <w:kern w:val="0"/>
                      <w:sz w:val="18"/>
                      <w:szCs w:val="18"/>
                    </w:rPr>
                    <w:t>目</w:t>
                  </w:r>
                  <w:r>
                    <w:rPr>
                      <w:rFonts w:hint="eastAsia" w:ascii="仿宋" w:hAnsi="仿宋" w:eastAsia="仿宋" w:cs="仿宋"/>
                      <w:color w:val="auto"/>
                      <w:kern w:val="0"/>
                      <w:sz w:val="18"/>
                      <w:szCs w:val="18"/>
                    </w:rPr>
                    <w:br w:type="textWrapping"/>
                  </w:r>
                  <w:r>
                    <w:rPr>
                      <w:rFonts w:hint="eastAsia" w:ascii="仿宋" w:hAnsi="仿宋" w:eastAsia="仿宋" w:cs="仿宋"/>
                      <w:color w:val="auto"/>
                      <w:kern w:val="0"/>
                      <w:sz w:val="18"/>
                      <w:szCs w:val="18"/>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default" w:ascii="楷体" w:hAnsi="楷体" w:eastAsia="楷体" w:cs="楷体"/>
                      <w:color w:val="auto"/>
                      <w:kern w:val="0"/>
                      <w:sz w:val="18"/>
                      <w:szCs w:val="18"/>
                      <w:lang w:val="en-US"/>
                    </w:rPr>
                  </w:pPr>
                  <w:r>
                    <w:rPr>
                      <w:rFonts w:hint="eastAsia" w:ascii="仿宋" w:hAnsi="仿宋" w:eastAsia="仿宋" w:cs="宋体"/>
                      <w:color w:val="auto"/>
                      <w:kern w:val="0"/>
                      <w:sz w:val="18"/>
                      <w:szCs w:val="18"/>
                      <w:lang w:val="en-US" w:eastAsia="zh-CN" w:bidi="ar-SA"/>
                    </w:rPr>
                    <w:t>央广信号在我县域内覆盖</w:t>
                  </w:r>
                </w:p>
              </w:tc>
              <w:tc>
                <w:tcPr>
                  <w:tcW w:w="4811" w:type="dxa"/>
                  <w:gridSpan w:val="4"/>
                  <w:tcBorders>
                    <w:top w:val="single" w:color="auto" w:sz="4" w:space="0"/>
                    <w:left w:val="single" w:color="auto" w:sz="4" w:space="0"/>
                    <w:bottom w:val="single" w:color="auto" w:sz="4" w:space="0"/>
                    <w:right w:val="single" w:color="auto" w:sz="4" w:space="0"/>
                  </w:tcBorders>
                  <w:vAlign w:val="top"/>
                </w:tcPr>
                <w:p>
                  <w:pPr>
                    <w:widowControl/>
                    <w:jc w:val="left"/>
                    <w:rPr>
                      <w:rFonts w:hint="eastAsia" w:ascii="楷体" w:hAnsi="楷体" w:eastAsia="楷体" w:cs="楷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央广信号在我县域内覆盖</w:t>
                  </w:r>
                </w:p>
              </w:tc>
            </w:tr>
            <w:tr>
              <w:tblPrEx>
                <w:tblCellMar>
                  <w:top w:w="0" w:type="dxa"/>
                  <w:left w:w="108" w:type="dxa"/>
                  <w:bottom w:w="0" w:type="dxa"/>
                  <w:right w:w="108" w:type="dxa"/>
                </w:tblCellMar>
              </w:tblPrEx>
              <w:trPr>
                <w:trHeight w:val="688"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绩</w:t>
                  </w:r>
                  <w:r>
                    <w:rPr>
                      <w:rFonts w:hint="eastAsia" w:ascii="仿宋" w:hAnsi="仿宋" w:eastAsia="仿宋" w:cs="仿宋"/>
                      <w:color w:val="auto"/>
                      <w:kern w:val="0"/>
                      <w:sz w:val="18"/>
                      <w:szCs w:val="18"/>
                    </w:rPr>
                    <w:br w:type="textWrapping"/>
                  </w:r>
                  <w:r>
                    <w:rPr>
                      <w:rFonts w:hint="eastAsia" w:ascii="仿宋" w:hAnsi="仿宋" w:eastAsia="仿宋" w:cs="仿宋"/>
                      <w:color w:val="auto"/>
                      <w:kern w:val="0"/>
                      <w:sz w:val="18"/>
                      <w:szCs w:val="18"/>
                    </w:rPr>
                    <w:t>效</w:t>
                  </w:r>
                  <w:r>
                    <w:rPr>
                      <w:rFonts w:hint="eastAsia" w:ascii="仿宋" w:hAnsi="仿宋" w:eastAsia="仿宋" w:cs="仿宋"/>
                      <w:color w:val="auto"/>
                      <w:kern w:val="0"/>
                      <w:sz w:val="18"/>
                      <w:szCs w:val="18"/>
                    </w:rPr>
                    <w:br w:type="textWrapping"/>
                  </w:r>
                  <w:r>
                    <w:rPr>
                      <w:rFonts w:hint="eastAsia" w:ascii="仿宋" w:hAnsi="仿宋" w:eastAsia="仿宋" w:cs="仿宋"/>
                      <w:color w:val="auto"/>
                      <w:kern w:val="0"/>
                      <w:sz w:val="18"/>
                      <w:szCs w:val="18"/>
                    </w:rPr>
                    <w:t>指</w:t>
                  </w:r>
                  <w:r>
                    <w:rPr>
                      <w:rFonts w:hint="eastAsia" w:ascii="仿宋" w:hAnsi="仿宋" w:eastAsia="仿宋" w:cs="仿宋"/>
                      <w:color w:val="auto"/>
                      <w:kern w:val="0"/>
                      <w:sz w:val="18"/>
                      <w:szCs w:val="18"/>
                    </w:rPr>
                    <w:br w:type="textWrapping"/>
                  </w:r>
                  <w:r>
                    <w:rPr>
                      <w:rFonts w:hint="eastAsia" w:ascii="仿宋" w:hAnsi="仿宋" w:eastAsia="仿宋" w:cs="仿宋"/>
                      <w:color w:val="auto"/>
                      <w:kern w:val="0"/>
                      <w:sz w:val="18"/>
                      <w:szCs w:val="18"/>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一级</w:t>
                  </w:r>
                  <w:r>
                    <w:rPr>
                      <w:rFonts w:hint="eastAsia" w:ascii="仿宋" w:hAnsi="仿宋" w:eastAsia="仿宋" w:cs="仿宋"/>
                      <w:color w:val="auto"/>
                      <w:kern w:val="0"/>
                      <w:sz w:val="18"/>
                      <w:szCs w:val="18"/>
                    </w:rPr>
                    <w:br w:type="textWrapping"/>
                  </w:r>
                  <w:r>
                    <w:rPr>
                      <w:rFonts w:hint="eastAsia" w:ascii="仿宋" w:hAnsi="仿宋" w:eastAsia="仿宋" w:cs="仿宋"/>
                      <w:color w:val="auto"/>
                      <w:kern w:val="0"/>
                      <w:sz w:val="18"/>
                      <w:szCs w:val="18"/>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产</w:t>
                  </w:r>
                  <w:r>
                    <w:rPr>
                      <w:rFonts w:hint="eastAsia" w:ascii="仿宋" w:hAnsi="仿宋" w:eastAsia="仿宋" w:cs="仿宋"/>
                      <w:color w:val="auto"/>
                      <w:kern w:val="0"/>
                      <w:sz w:val="18"/>
                      <w:szCs w:val="18"/>
                    </w:rPr>
                    <w:br w:type="textWrapping"/>
                  </w:r>
                  <w:r>
                    <w:rPr>
                      <w:rFonts w:hint="eastAsia" w:ascii="仿宋" w:hAnsi="仿宋" w:eastAsia="仿宋" w:cs="仿宋"/>
                      <w:color w:val="auto"/>
                      <w:kern w:val="0"/>
                      <w:sz w:val="18"/>
                      <w:szCs w:val="18"/>
                    </w:rPr>
                    <w:t>出</w:t>
                  </w:r>
                  <w:r>
                    <w:rPr>
                      <w:rFonts w:hint="eastAsia" w:ascii="仿宋" w:hAnsi="仿宋" w:eastAsia="仿宋" w:cs="仿宋"/>
                      <w:color w:val="auto"/>
                      <w:kern w:val="0"/>
                      <w:sz w:val="18"/>
                      <w:szCs w:val="18"/>
                    </w:rPr>
                    <w:br w:type="textWrapping"/>
                  </w:r>
                  <w:r>
                    <w:rPr>
                      <w:rFonts w:hint="eastAsia" w:ascii="仿宋" w:hAnsi="仿宋" w:eastAsia="仿宋" w:cs="仿宋"/>
                      <w:color w:val="auto"/>
                      <w:kern w:val="0"/>
                      <w:sz w:val="18"/>
                      <w:szCs w:val="18"/>
                    </w:rPr>
                    <w:t>指</w:t>
                  </w:r>
                  <w:r>
                    <w:rPr>
                      <w:rFonts w:hint="eastAsia" w:ascii="仿宋" w:hAnsi="仿宋" w:eastAsia="仿宋" w:cs="仿宋"/>
                      <w:color w:val="auto"/>
                      <w:kern w:val="0"/>
                      <w:sz w:val="18"/>
                      <w:szCs w:val="18"/>
                    </w:rPr>
                    <w:br w:type="textWrapping"/>
                  </w:r>
                  <w:r>
                    <w:rPr>
                      <w:rFonts w:hint="eastAsia" w:ascii="仿宋" w:hAnsi="仿宋" w:eastAsia="仿宋" w:cs="仿宋"/>
                      <w:color w:val="auto"/>
                      <w:kern w:val="0"/>
                      <w:sz w:val="18"/>
                      <w:szCs w:val="18"/>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节传设备安装调试正常运行</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一套</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节传设备安装调试正常运行</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监控设备安装调试正常运行</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一套</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监控设备安装调试正常运行</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18"/>
                      <w:szCs w:val="18"/>
                      <w:lang w:val="en-US" w:eastAsia="zh-CN"/>
                    </w:rPr>
                  </w:pPr>
                  <w:r>
                    <w:rPr>
                      <w:rFonts w:hint="eastAsia" w:ascii="仿宋" w:hAnsi="仿宋" w:eastAsia="仿宋" w:cs="宋体"/>
                      <w:color w:val="auto"/>
                      <w:kern w:val="0"/>
                      <w:sz w:val="18"/>
                      <w:szCs w:val="18"/>
                      <w:lang w:val="en-US" w:eastAsia="zh-CN" w:bidi="ar-SA"/>
                    </w:rPr>
                    <w:t>系统集成</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一套</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楷体" w:hAnsi="楷体" w:eastAsia="楷体" w:cs="楷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系统集成</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保障信号正常传输率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95%</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保障信号正常传输率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保质期内无故障</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95%</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保质期内无故障</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资金支付及时率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2021年12月31日前</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资金支付及时率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2021年12月31日前</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央广信号在我县域内覆盖，满足群众收看需求</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央广信号在我县域内覆盖，满足群众收看需求</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auto"/>
                      <w:kern w:val="0"/>
                      <w:sz w:val="18"/>
                      <w:szCs w:val="18"/>
                      <w:lang w:eastAsia="zh-CN"/>
                    </w:rPr>
                  </w:pPr>
                  <w:r>
                    <w:rPr>
                      <w:rFonts w:hint="eastAsia" w:ascii="仿宋" w:hAnsi="仿宋" w:eastAsia="仿宋" w:cs="仿宋"/>
                      <w:color w:val="auto"/>
                      <w:kern w:val="0"/>
                      <w:sz w:val="18"/>
                      <w:szCs w:val="18"/>
                      <w:lang w:eastAsia="zh-CN"/>
                    </w:rPr>
                    <w:t>成本指标</w:t>
                  </w: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18"/>
                      <w:szCs w:val="18"/>
                      <w:lang w:eastAsia="zh-CN"/>
                    </w:rPr>
                  </w:pPr>
                  <w:r>
                    <w:rPr>
                      <w:rFonts w:hint="eastAsia" w:ascii="仿宋" w:hAnsi="仿宋" w:eastAsia="仿宋" w:cs="仿宋"/>
                      <w:color w:val="auto"/>
                      <w:kern w:val="0"/>
                      <w:sz w:val="18"/>
                      <w:szCs w:val="18"/>
                      <w:lang w:eastAsia="zh-CN"/>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控制在预算金额内</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3.98万元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lang w:eastAsia="zh-CN"/>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控制在预算金额内</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3.98万元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维持央广信号在我县覆盖时间达10年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维持央广信号在我县覆盖时间达10年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90%</w:t>
                  </w:r>
                </w:p>
              </w:tc>
            </w:tr>
            <w:tr>
              <w:tblPrEx>
                <w:tblCellMar>
                  <w:top w:w="0" w:type="dxa"/>
                  <w:left w:w="108" w:type="dxa"/>
                  <w:bottom w:w="0" w:type="dxa"/>
                  <w:right w:w="108" w:type="dxa"/>
                </w:tblCellMar>
              </w:tblPrEx>
              <w:trPr>
                <w:trHeight w:val="156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县域内受众满意度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000000" w:themeColor="text1"/>
                      <w:kern w:val="0"/>
                      <w:sz w:val="18"/>
                      <w:szCs w:val="18"/>
                      <w:lang w:val="en-US" w:eastAsia="zh-CN"/>
                      <w14:textFill>
                        <w14:solidFill>
                          <w14:schemeClr w14:val="tx1"/>
                        </w14:solidFill>
                      </w14:textFill>
                    </w:rPr>
                    <w:t>≥</w:t>
                  </w:r>
                  <w:r>
                    <w:rPr>
                      <w:rFonts w:hint="eastAsia" w:ascii="仿宋" w:hAnsi="仿宋" w:eastAsia="仿宋" w:cs="宋体"/>
                      <w:color w:val="auto"/>
                      <w:kern w:val="0"/>
                      <w:sz w:val="18"/>
                      <w:szCs w:val="18"/>
                      <w:lang w:val="en-US" w:eastAsia="zh-CN" w:bidi="ar-SA"/>
                    </w:rPr>
                    <w:t>90%</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县域内受众满意度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000000" w:themeColor="text1"/>
                      <w:kern w:val="0"/>
                      <w:sz w:val="18"/>
                      <w:szCs w:val="18"/>
                      <w:lang w:val="en-US" w:eastAsia="zh-CN"/>
                      <w14:textFill>
                        <w14:solidFill>
                          <w14:schemeClr w14:val="tx1"/>
                        </w14:solidFill>
                      </w14:textFill>
                    </w:rPr>
                    <w:t>≥</w:t>
                  </w:r>
                  <w:r>
                    <w:rPr>
                      <w:rFonts w:hint="eastAsia" w:ascii="仿宋" w:hAnsi="仿宋" w:eastAsia="仿宋" w:cs="宋体"/>
                      <w:color w:val="auto"/>
                      <w:kern w:val="0"/>
                      <w:sz w:val="18"/>
                      <w:szCs w:val="18"/>
                      <w:lang w:val="en-US" w:eastAsia="zh-CN" w:bidi="ar-SA"/>
                    </w:rPr>
                    <w:t>90%</w:t>
                  </w:r>
                </w:p>
              </w:tc>
            </w:tr>
          </w:tbl>
          <w:p>
            <w:pPr>
              <w:widowControl/>
              <w:jc w:val="center"/>
              <w:rPr>
                <w:color w:val="auto"/>
                <w:kern w:val="0"/>
                <w:sz w:val="18"/>
                <w:szCs w:val="18"/>
              </w:rPr>
            </w:pPr>
          </w:p>
        </w:tc>
      </w:tr>
    </w:tbl>
    <w:p>
      <w:pPr>
        <w:pStyle w:val="2"/>
        <w:ind w:left="0" w:leftChars="0" w:firstLine="0" w:firstLineChars="0"/>
        <w:rPr>
          <w:sz w:val="18"/>
          <w:szCs w:val="18"/>
        </w:rPr>
      </w:pPr>
    </w:p>
    <w:p>
      <w:pPr>
        <w:pStyle w:val="2"/>
        <w:ind w:left="0" w:leftChars="0" w:firstLine="0" w:firstLineChars="0"/>
        <w:rPr>
          <w:sz w:val="18"/>
          <w:szCs w:val="18"/>
        </w:rPr>
      </w:pPr>
    </w:p>
    <w:p>
      <w:pPr>
        <w:pStyle w:val="2"/>
        <w:ind w:left="0" w:leftChars="0" w:firstLine="0" w:firstLineChars="0"/>
        <w:rPr>
          <w:sz w:val="18"/>
          <w:szCs w:val="18"/>
        </w:rPr>
      </w:pPr>
    </w:p>
    <w:p>
      <w:pPr>
        <w:pStyle w:val="2"/>
        <w:ind w:left="0" w:leftChars="0" w:firstLine="0" w:firstLineChars="0"/>
        <w:rPr>
          <w:sz w:val="18"/>
          <w:szCs w:val="18"/>
        </w:rPr>
      </w:pPr>
    </w:p>
    <w:p>
      <w:pPr>
        <w:pStyle w:val="2"/>
        <w:ind w:left="0" w:leftChars="0" w:firstLine="0" w:firstLineChars="0"/>
        <w:rPr>
          <w:sz w:val="18"/>
          <w:szCs w:val="18"/>
        </w:rPr>
      </w:pPr>
    </w:p>
    <w:p>
      <w:pPr>
        <w:pStyle w:val="2"/>
        <w:ind w:left="0" w:leftChars="0" w:firstLine="0" w:firstLineChars="0"/>
        <w:rPr>
          <w:sz w:val="18"/>
          <w:szCs w:val="18"/>
        </w:rPr>
      </w:pPr>
    </w:p>
    <w:p>
      <w:pPr>
        <w:pStyle w:val="2"/>
        <w:ind w:left="0" w:leftChars="0" w:firstLine="0" w:firstLineChars="0"/>
        <w:rPr>
          <w:sz w:val="18"/>
          <w:szCs w:val="18"/>
        </w:rPr>
      </w:pPr>
    </w:p>
    <w:tbl>
      <w:tblPr>
        <w:tblStyle w:val="6"/>
        <w:tblW w:w="10682" w:type="dxa"/>
        <w:tblInd w:w="0" w:type="dxa"/>
        <w:tblLayout w:type="fixed"/>
        <w:tblCellMar>
          <w:top w:w="0" w:type="dxa"/>
          <w:left w:w="108" w:type="dxa"/>
          <w:bottom w:w="0" w:type="dxa"/>
          <w:right w:w="108" w:type="dxa"/>
        </w:tblCellMar>
      </w:tblPr>
      <w:tblGrid>
        <w:gridCol w:w="3"/>
        <w:gridCol w:w="456"/>
        <w:gridCol w:w="843"/>
        <w:gridCol w:w="853"/>
        <w:gridCol w:w="1930"/>
        <w:gridCol w:w="1569"/>
        <w:gridCol w:w="778"/>
        <w:gridCol w:w="1000"/>
        <w:gridCol w:w="1373"/>
        <w:gridCol w:w="1664"/>
        <w:gridCol w:w="213"/>
      </w:tblGrid>
      <w:tr>
        <w:tblPrEx>
          <w:tblCellMar>
            <w:top w:w="0" w:type="dxa"/>
            <w:left w:w="108" w:type="dxa"/>
            <w:bottom w:w="0" w:type="dxa"/>
            <w:right w:w="108" w:type="dxa"/>
          </w:tblCellMar>
        </w:tblPrEx>
        <w:trPr>
          <w:trHeight w:val="420" w:hRule="atLeast"/>
        </w:trPr>
        <w:tc>
          <w:tcPr>
            <w:tcW w:w="10682" w:type="dxa"/>
            <w:gridSpan w:val="11"/>
            <w:vAlign w:val="center"/>
          </w:tcPr>
          <w:p>
            <w:pPr>
              <w:widowControl/>
              <w:jc w:val="center"/>
              <w:rPr>
                <w:b/>
                <w:bCs/>
                <w:color w:val="auto"/>
                <w:kern w:val="0"/>
                <w:sz w:val="18"/>
                <w:szCs w:val="18"/>
              </w:rPr>
            </w:pPr>
            <w:r>
              <w:rPr>
                <w:b/>
                <w:bCs/>
                <w:color w:val="auto"/>
                <w:kern w:val="0"/>
                <w:sz w:val="18"/>
                <w:szCs w:val="18"/>
              </w:rPr>
              <w:t>项目绩效目标申报表</w:t>
            </w:r>
          </w:p>
        </w:tc>
      </w:tr>
      <w:tr>
        <w:tblPrEx>
          <w:tblCellMar>
            <w:top w:w="0" w:type="dxa"/>
            <w:left w:w="108" w:type="dxa"/>
            <w:bottom w:w="0" w:type="dxa"/>
            <w:right w:w="108" w:type="dxa"/>
          </w:tblCellMar>
        </w:tblPrEx>
        <w:trPr>
          <w:trHeight w:val="405" w:hRule="atLeast"/>
        </w:trPr>
        <w:tc>
          <w:tcPr>
            <w:tcW w:w="10682" w:type="dxa"/>
            <w:gridSpan w:val="11"/>
            <w:vAlign w:val="center"/>
          </w:tcPr>
          <w:p>
            <w:pPr>
              <w:widowControl/>
              <w:jc w:val="center"/>
              <w:rPr>
                <w:color w:val="auto"/>
                <w:kern w:val="0"/>
                <w:sz w:val="18"/>
                <w:szCs w:val="18"/>
              </w:rPr>
            </w:pPr>
            <w:r>
              <w:rPr>
                <w:color w:val="auto"/>
                <w:kern w:val="0"/>
                <w:sz w:val="18"/>
                <w:szCs w:val="18"/>
              </w:rPr>
              <w:t>（</w:t>
            </w:r>
            <w:r>
              <w:rPr>
                <w:rFonts w:hint="eastAsia"/>
                <w:color w:val="auto"/>
                <w:kern w:val="0"/>
                <w:sz w:val="18"/>
                <w:szCs w:val="18"/>
                <w:lang w:val="en-US" w:eastAsia="zh-CN"/>
              </w:rPr>
              <w:t>2021</w:t>
            </w:r>
            <w:r>
              <w:rPr>
                <w:color w:val="auto"/>
                <w:kern w:val="0"/>
                <w:sz w:val="18"/>
                <w:szCs w:val="18"/>
              </w:rPr>
              <w:t>年度）</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项目名称</w:t>
            </w:r>
          </w:p>
        </w:tc>
        <w:tc>
          <w:tcPr>
            <w:tcW w:w="9167"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18"/>
                <w:szCs w:val="18"/>
                <w:lang w:val="en-US" w:eastAsia="zh-CN"/>
              </w:rPr>
            </w:pPr>
            <w:r>
              <w:rPr>
                <w:rFonts w:hint="eastAsia" w:ascii="楷体" w:hAnsi="楷体" w:eastAsia="楷体" w:cs="楷体"/>
                <w:color w:val="auto"/>
                <w:kern w:val="0"/>
                <w:sz w:val="18"/>
                <w:szCs w:val="18"/>
                <w:lang w:val="en-US" w:eastAsia="zh-CN"/>
              </w:rPr>
              <w:t>新乡县融媒体中心演艺厅项目</w:t>
            </w:r>
          </w:p>
        </w:tc>
      </w:tr>
      <w:tr>
        <w:tblPrEx>
          <w:tblCellMar>
            <w:top w:w="0" w:type="dxa"/>
            <w:left w:w="108" w:type="dxa"/>
            <w:bottom w:w="0" w:type="dxa"/>
            <w:right w:w="108" w:type="dxa"/>
          </w:tblCellMar>
        </w:tblPrEx>
        <w:trPr>
          <w:gridBefore w:val="1"/>
          <w:gridAfter w:val="1"/>
          <w:wBefore w:w="3" w:type="dxa"/>
          <w:wAfter w:w="213" w:type="dxa"/>
          <w:trHeight w:val="459"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主管部门</w:t>
            </w:r>
          </w:p>
        </w:tc>
        <w:tc>
          <w:tcPr>
            <w:tcW w:w="435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18"/>
                <w:szCs w:val="18"/>
                <w:lang w:val="en-US" w:eastAsia="zh-CN"/>
              </w:rPr>
            </w:pPr>
            <w:r>
              <w:rPr>
                <w:rFonts w:hint="eastAsia" w:ascii="楷体" w:hAnsi="楷体" w:eastAsia="楷体" w:cs="楷体"/>
                <w:color w:val="auto"/>
                <w:kern w:val="0"/>
                <w:sz w:val="18"/>
                <w:szCs w:val="18"/>
              </w:rPr>
              <w:t>　</w:t>
            </w:r>
            <w:r>
              <w:rPr>
                <w:rFonts w:hint="eastAsia" w:ascii="楷体" w:hAnsi="楷体" w:eastAsia="楷体" w:cs="楷体"/>
                <w:color w:val="auto"/>
                <w:kern w:val="0"/>
                <w:sz w:val="18"/>
                <w:szCs w:val="18"/>
                <w:lang w:val="en-US" w:eastAsia="zh-CN"/>
              </w:rPr>
              <w:t>新乡县融媒体中心</w:t>
            </w:r>
            <w:r>
              <w:rPr>
                <w:rFonts w:hint="eastAsia" w:ascii="楷体" w:hAnsi="楷体" w:eastAsia="楷体" w:cs="楷体"/>
                <w:color w:val="auto"/>
                <w:kern w:val="0"/>
                <w:sz w:val="18"/>
                <w:szCs w:val="18"/>
              </w:rPr>
              <w:t>　</w:t>
            </w:r>
          </w:p>
        </w:tc>
        <w:tc>
          <w:tcPr>
            <w:tcW w:w="177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单位名称</w:t>
            </w:r>
          </w:p>
        </w:tc>
        <w:tc>
          <w:tcPr>
            <w:tcW w:w="303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18"/>
                <w:szCs w:val="18"/>
              </w:rPr>
            </w:pPr>
            <w:r>
              <w:rPr>
                <w:rFonts w:hint="eastAsia" w:ascii="楷体" w:hAnsi="楷体" w:eastAsia="楷体" w:cs="楷体"/>
                <w:color w:val="auto"/>
                <w:kern w:val="0"/>
                <w:sz w:val="18"/>
                <w:szCs w:val="18"/>
                <w:lang w:val="en-US" w:eastAsia="zh-CN"/>
              </w:rPr>
              <w:t>新乡县融媒体中心</w:t>
            </w:r>
            <w:r>
              <w:rPr>
                <w:rFonts w:hint="eastAsia" w:ascii="楷体" w:hAnsi="楷体" w:eastAsia="楷体" w:cs="楷体"/>
                <w:color w:val="auto"/>
                <w:kern w:val="0"/>
                <w:sz w:val="18"/>
                <w:szCs w:val="18"/>
              </w:rPr>
              <w:t>　</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129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项目资金</w:t>
            </w:r>
            <w:r>
              <w:rPr>
                <w:rFonts w:hint="eastAsia" w:ascii="仿宋" w:hAnsi="仿宋" w:eastAsia="仿宋" w:cs="仿宋"/>
                <w:kern w:val="0"/>
                <w:sz w:val="18"/>
                <w:szCs w:val="18"/>
              </w:rPr>
              <w:br w:type="textWrapping"/>
            </w:r>
            <w:r>
              <w:rPr>
                <w:rFonts w:hint="eastAsia" w:ascii="仿宋" w:hAnsi="仿宋" w:eastAsia="仿宋" w:cs="仿宋"/>
                <w:kern w:val="0"/>
                <w:sz w:val="18"/>
                <w:szCs w:val="18"/>
              </w:rPr>
              <w:t>（万元）</w:t>
            </w:r>
          </w:p>
        </w:tc>
        <w:tc>
          <w:tcPr>
            <w:tcW w:w="278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实施期资金总额</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18"/>
                <w:szCs w:val="18"/>
                <w:lang w:val="en-US" w:eastAsia="zh-CN"/>
              </w:rPr>
            </w:pPr>
            <w:r>
              <w:rPr>
                <w:rFonts w:hint="eastAsia" w:ascii="楷体" w:hAnsi="楷体" w:eastAsia="楷体" w:cs="楷体"/>
                <w:color w:val="auto"/>
                <w:kern w:val="0"/>
                <w:sz w:val="18"/>
                <w:szCs w:val="18"/>
                <w:lang w:val="en-US" w:eastAsia="zh-CN"/>
              </w:rPr>
              <w:t>3.98</w:t>
            </w:r>
          </w:p>
        </w:tc>
        <w:tc>
          <w:tcPr>
            <w:tcW w:w="177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年度资金总额</w:t>
            </w:r>
          </w:p>
        </w:tc>
        <w:tc>
          <w:tcPr>
            <w:tcW w:w="3037"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18"/>
                <w:szCs w:val="18"/>
                <w:lang w:val="en-US" w:eastAsia="zh-CN" w:bidi="ar-SA"/>
              </w:rPr>
            </w:pPr>
            <w:r>
              <w:rPr>
                <w:rFonts w:hint="eastAsia" w:ascii="楷体" w:hAnsi="楷体" w:eastAsia="楷体" w:cs="楷体"/>
                <w:color w:val="auto"/>
                <w:kern w:val="0"/>
                <w:sz w:val="18"/>
                <w:szCs w:val="18"/>
                <w:lang w:val="en-US" w:eastAsia="zh-CN" w:bidi="ar-SA"/>
              </w:rPr>
              <w:t>3.98</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12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278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其中：财政拨款</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18"/>
                <w:szCs w:val="18"/>
                <w:lang w:val="en-US" w:eastAsia="zh-CN" w:bidi="ar-SA"/>
              </w:rPr>
            </w:pPr>
            <w:r>
              <w:rPr>
                <w:rFonts w:hint="eastAsia" w:ascii="楷体" w:hAnsi="楷体" w:eastAsia="楷体" w:cs="楷体"/>
                <w:color w:val="auto"/>
                <w:kern w:val="0"/>
                <w:sz w:val="18"/>
                <w:szCs w:val="18"/>
                <w:lang w:val="en-US" w:eastAsia="zh-CN" w:bidi="ar-SA"/>
              </w:rPr>
              <w:t>3.98</w:t>
            </w:r>
          </w:p>
        </w:tc>
        <w:tc>
          <w:tcPr>
            <w:tcW w:w="177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其中：财政拨款</w:t>
            </w:r>
          </w:p>
        </w:tc>
        <w:tc>
          <w:tcPr>
            <w:tcW w:w="3037"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18"/>
                <w:szCs w:val="18"/>
                <w:lang w:val="en-US" w:eastAsia="zh-CN" w:bidi="ar-SA"/>
              </w:rPr>
            </w:pPr>
            <w:r>
              <w:rPr>
                <w:rFonts w:hint="eastAsia" w:ascii="楷体" w:hAnsi="楷体" w:eastAsia="楷体" w:cs="楷体"/>
                <w:color w:val="auto"/>
                <w:kern w:val="0"/>
                <w:sz w:val="18"/>
                <w:szCs w:val="18"/>
                <w:lang w:val="en-US" w:eastAsia="zh-CN" w:bidi="ar-SA"/>
              </w:rPr>
              <w:t>3.98</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12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278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其他资金</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18"/>
                <w:szCs w:val="18"/>
                <w:lang w:val="en-US" w:eastAsia="zh-CN"/>
              </w:rPr>
            </w:pPr>
            <w:r>
              <w:rPr>
                <w:rFonts w:hint="eastAsia" w:ascii="楷体" w:hAnsi="楷体" w:eastAsia="楷体" w:cs="楷体"/>
                <w:color w:val="auto"/>
                <w:kern w:val="0"/>
                <w:sz w:val="18"/>
                <w:szCs w:val="18"/>
                <w:lang w:val="en-US" w:eastAsia="zh-CN"/>
              </w:rPr>
              <w:t>0</w:t>
            </w:r>
          </w:p>
        </w:tc>
        <w:tc>
          <w:tcPr>
            <w:tcW w:w="177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r>
              <w:rPr>
                <w:rFonts w:hint="eastAsia" w:ascii="仿宋" w:hAnsi="仿宋" w:eastAsia="仿宋" w:cs="仿宋"/>
                <w:color w:val="auto"/>
                <w:kern w:val="0"/>
                <w:sz w:val="18"/>
                <w:szCs w:val="18"/>
              </w:rPr>
              <w:t>其他资金</w:t>
            </w:r>
          </w:p>
        </w:tc>
        <w:tc>
          <w:tcPr>
            <w:tcW w:w="3037"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楷体" w:hAnsi="楷体" w:eastAsia="楷体" w:cs="楷体"/>
                <w:color w:val="auto"/>
                <w:kern w:val="0"/>
                <w:sz w:val="18"/>
                <w:szCs w:val="18"/>
                <w:lang w:val="en-US" w:eastAsia="zh-CN"/>
              </w:rPr>
            </w:pPr>
            <w:r>
              <w:rPr>
                <w:rFonts w:hint="eastAsia" w:ascii="楷体" w:hAnsi="楷体" w:eastAsia="楷体" w:cs="楷体"/>
                <w:color w:val="auto"/>
                <w:kern w:val="0"/>
                <w:sz w:val="18"/>
                <w:szCs w:val="18"/>
                <w:lang w:val="en-US" w:eastAsia="zh-CN"/>
              </w:rPr>
              <w:t>0</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绩</w:t>
            </w:r>
            <w:r>
              <w:rPr>
                <w:rFonts w:hint="eastAsia" w:ascii="仿宋" w:hAnsi="仿宋" w:eastAsia="仿宋" w:cs="仿宋"/>
                <w:kern w:val="0"/>
                <w:sz w:val="18"/>
                <w:szCs w:val="18"/>
              </w:rPr>
              <w:br w:type="textWrapping"/>
            </w:r>
            <w:r>
              <w:rPr>
                <w:rFonts w:hint="eastAsia" w:ascii="仿宋" w:hAnsi="仿宋" w:eastAsia="仿宋" w:cs="仿宋"/>
                <w:kern w:val="0"/>
                <w:sz w:val="18"/>
                <w:szCs w:val="18"/>
              </w:rPr>
              <w:t>效</w:t>
            </w:r>
            <w:r>
              <w:rPr>
                <w:rFonts w:hint="eastAsia" w:ascii="仿宋" w:hAnsi="仿宋" w:eastAsia="仿宋" w:cs="仿宋"/>
                <w:kern w:val="0"/>
                <w:sz w:val="18"/>
                <w:szCs w:val="18"/>
              </w:rPr>
              <w:br w:type="textWrapping"/>
            </w:r>
            <w:r>
              <w:rPr>
                <w:rFonts w:hint="eastAsia" w:ascii="仿宋" w:hAnsi="仿宋" w:eastAsia="仿宋" w:cs="仿宋"/>
                <w:kern w:val="0"/>
                <w:sz w:val="18"/>
                <w:szCs w:val="18"/>
              </w:rPr>
              <w:t>目</w:t>
            </w:r>
            <w:r>
              <w:rPr>
                <w:rFonts w:hint="eastAsia" w:ascii="仿宋" w:hAnsi="仿宋" w:eastAsia="仿宋" w:cs="仿宋"/>
                <w:kern w:val="0"/>
                <w:sz w:val="18"/>
                <w:szCs w:val="18"/>
              </w:rPr>
              <w:br w:type="textWrapping"/>
            </w:r>
            <w:r>
              <w:rPr>
                <w:rFonts w:hint="eastAsia" w:ascii="仿宋" w:hAnsi="仿宋" w:eastAsia="仿宋" w:cs="仿宋"/>
                <w:kern w:val="0"/>
                <w:sz w:val="18"/>
                <w:szCs w:val="18"/>
              </w:rPr>
              <w:t>标</w:t>
            </w:r>
          </w:p>
        </w:tc>
        <w:tc>
          <w:tcPr>
            <w:tcW w:w="51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实施期目标</w:t>
            </w:r>
          </w:p>
        </w:tc>
        <w:tc>
          <w:tcPr>
            <w:tcW w:w="481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年度目标</w:t>
            </w:r>
          </w:p>
        </w:tc>
      </w:tr>
      <w:tr>
        <w:tblPrEx>
          <w:tblCellMar>
            <w:top w:w="0" w:type="dxa"/>
            <w:left w:w="108" w:type="dxa"/>
            <w:bottom w:w="0" w:type="dxa"/>
            <w:right w:w="108" w:type="dxa"/>
          </w:tblCellMar>
        </w:tblPrEx>
        <w:trPr>
          <w:gridBefore w:val="1"/>
          <w:gridAfter w:val="1"/>
          <w:wBefore w:w="3" w:type="dxa"/>
          <w:wAfter w:w="213" w:type="dxa"/>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5195" w:type="dxa"/>
            <w:gridSpan w:val="4"/>
            <w:tcBorders>
              <w:top w:val="single" w:color="auto" w:sz="4" w:space="0"/>
              <w:left w:val="single" w:color="auto" w:sz="4" w:space="0"/>
              <w:bottom w:val="single" w:color="auto" w:sz="4" w:space="0"/>
              <w:right w:val="single" w:color="auto" w:sz="4" w:space="0"/>
            </w:tcBorders>
          </w:tcPr>
          <w:p>
            <w:pPr>
              <w:widowControl/>
              <w:jc w:val="left"/>
              <w:rPr>
                <w:rFonts w:hint="default" w:ascii="楷体" w:hAnsi="楷体" w:eastAsia="楷体" w:cs="楷体"/>
                <w:color w:val="auto"/>
                <w:kern w:val="0"/>
                <w:sz w:val="18"/>
                <w:szCs w:val="18"/>
                <w:lang w:val="en-US"/>
              </w:rPr>
            </w:pPr>
            <w:r>
              <w:rPr>
                <w:rFonts w:hint="eastAsia" w:ascii="仿宋" w:hAnsi="仿宋" w:eastAsia="仿宋" w:cs="宋体"/>
                <w:color w:val="auto"/>
                <w:kern w:val="0"/>
                <w:sz w:val="18"/>
                <w:szCs w:val="18"/>
                <w:lang w:val="en-US" w:eastAsia="zh-CN"/>
              </w:rPr>
              <w:t xml:space="preserve"> 对融媒体中心演艺厅进行基础设施改造建设</w:t>
            </w:r>
          </w:p>
        </w:tc>
        <w:tc>
          <w:tcPr>
            <w:tcW w:w="4815"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楷体" w:hAnsi="楷体" w:eastAsia="楷体" w:cs="楷体"/>
                <w:color w:val="auto"/>
                <w:kern w:val="0"/>
                <w:sz w:val="18"/>
                <w:szCs w:val="18"/>
              </w:rPr>
            </w:pPr>
            <w:r>
              <w:rPr>
                <w:rFonts w:hint="eastAsia" w:ascii="楷体" w:hAnsi="楷体" w:eastAsia="楷体" w:cs="楷体"/>
                <w:color w:val="auto"/>
                <w:kern w:val="0"/>
                <w:sz w:val="18"/>
                <w:szCs w:val="18"/>
              </w:rPr>
              <w:t xml:space="preserve"> </w:t>
            </w:r>
            <w:r>
              <w:rPr>
                <w:rFonts w:hint="eastAsia" w:ascii="仿宋" w:hAnsi="仿宋" w:eastAsia="仿宋" w:cs="宋体"/>
                <w:color w:val="auto"/>
                <w:kern w:val="0"/>
                <w:sz w:val="18"/>
                <w:szCs w:val="18"/>
                <w:lang w:val="en-US" w:eastAsia="zh-CN"/>
              </w:rPr>
              <w:t>对融媒体中心演艺厅进行基础设施改造建设</w:t>
            </w:r>
          </w:p>
        </w:tc>
      </w:tr>
      <w:tr>
        <w:tblPrEx>
          <w:tblCellMar>
            <w:top w:w="0" w:type="dxa"/>
            <w:left w:w="108" w:type="dxa"/>
            <w:bottom w:w="0" w:type="dxa"/>
            <w:right w:w="108" w:type="dxa"/>
          </w:tblCellMar>
        </w:tblPrEx>
        <w:trPr>
          <w:gridBefore w:val="1"/>
          <w:gridAfter w:val="1"/>
          <w:wBefore w:w="3" w:type="dxa"/>
          <w:wAfter w:w="213" w:type="dxa"/>
          <w:trHeight w:val="688"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绩</w:t>
            </w:r>
            <w:r>
              <w:rPr>
                <w:rFonts w:hint="eastAsia" w:ascii="仿宋" w:hAnsi="仿宋" w:eastAsia="仿宋" w:cs="仿宋"/>
                <w:kern w:val="0"/>
                <w:sz w:val="18"/>
                <w:szCs w:val="18"/>
              </w:rPr>
              <w:br w:type="textWrapping"/>
            </w:r>
            <w:r>
              <w:rPr>
                <w:rFonts w:hint="eastAsia" w:ascii="仿宋" w:hAnsi="仿宋" w:eastAsia="仿宋" w:cs="仿宋"/>
                <w:kern w:val="0"/>
                <w:sz w:val="18"/>
                <w:szCs w:val="18"/>
              </w:rPr>
              <w:t>效</w:t>
            </w:r>
            <w:r>
              <w:rPr>
                <w:rFonts w:hint="eastAsia" w:ascii="仿宋" w:hAnsi="仿宋" w:eastAsia="仿宋" w:cs="仿宋"/>
                <w:kern w:val="0"/>
                <w:sz w:val="18"/>
                <w:szCs w:val="18"/>
              </w:rPr>
              <w:br w:type="textWrapping"/>
            </w:r>
            <w:r>
              <w:rPr>
                <w:rFonts w:hint="eastAsia" w:ascii="仿宋" w:hAnsi="仿宋" w:eastAsia="仿宋" w:cs="仿宋"/>
                <w:kern w:val="0"/>
                <w:sz w:val="18"/>
                <w:szCs w:val="18"/>
              </w:rPr>
              <w:t>指</w:t>
            </w:r>
            <w:r>
              <w:rPr>
                <w:rFonts w:hint="eastAsia" w:ascii="仿宋" w:hAnsi="仿宋" w:eastAsia="仿宋" w:cs="仿宋"/>
                <w:kern w:val="0"/>
                <w:sz w:val="18"/>
                <w:szCs w:val="18"/>
              </w:rPr>
              <w:br w:type="textWrapping"/>
            </w:r>
            <w:r>
              <w:rPr>
                <w:rFonts w:hint="eastAsia" w:ascii="仿宋" w:hAnsi="仿宋" w:eastAsia="仿宋" w:cs="仿宋"/>
                <w:kern w:val="0"/>
                <w:sz w:val="18"/>
                <w:szCs w:val="18"/>
              </w:rPr>
              <w:t>标</w:t>
            </w:r>
          </w:p>
        </w:tc>
        <w:tc>
          <w:tcPr>
            <w:tcW w:w="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一级</w:t>
            </w:r>
            <w:r>
              <w:rPr>
                <w:rFonts w:hint="eastAsia" w:ascii="仿宋" w:hAnsi="仿宋" w:eastAsia="仿宋" w:cs="仿宋"/>
                <w:kern w:val="0"/>
                <w:sz w:val="18"/>
                <w:szCs w:val="18"/>
              </w:rPr>
              <w:br w:type="textWrapping"/>
            </w:r>
            <w:r>
              <w:rPr>
                <w:rFonts w:hint="eastAsia" w:ascii="仿宋" w:hAnsi="仿宋" w:eastAsia="仿宋" w:cs="仿宋"/>
                <w:kern w:val="0"/>
                <w:sz w:val="18"/>
                <w:szCs w:val="18"/>
              </w:rPr>
              <w:t>指标</w:t>
            </w:r>
          </w:p>
        </w:tc>
        <w:tc>
          <w:tcPr>
            <w:tcW w:w="8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二级指标</w:t>
            </w:r>
          </w:p>
        </w:tc>
        <w:tc>
          <w:tcPr>
            <w:tcW w:w="193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三级指标</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指标值</w:t>
            </w:r>
          </w:p>
        </w:tc>
        <w:tc>
          <w:tcPr>
            <w:tcW w:w="77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二级指标</w:t>
            </w: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三级指标</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指标值</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vMerge w:val="restart"/>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18"/>
                <w:szCs w:val="18"/>
              </w:rPr>
            </w:pPr>
            <w:r>
              <w:rPr>
                <w:rFonts w:hint="eastAsia" w:ascii="仿宋" w:hAnsi="仿宋" w:eastAsia="仿宋" w:cs="仿宋"/>
                <w:kern w:val="0"/>
                <w:sz w:val="18"/>
                <w:szCs w:val="18"/>
              </w:rPr>
              <w:t>产</w:t>
            </w:r>
            <w:r>
              <w:rPr>
                <w:rFonts w:hint="eastAsia" w:ascii="仿宋" w:hAnsi="仿宋" w:eastAsia="仿宋" w:cs="仿宋"/>
                <w:kern w:val="0"/>
                <w:sz w:val="18"/>
                <w:szCs w:val="18"/>
              </w:rPr>
              <w:br w:type="textWrapping"/>
            </w:r>
            <w:r>
              <w:rPr>
                <w:rFonts w:hint="eastAsia" w:ascii="仿宋" w:hAnsi="仿宋" w:eastAsia="仿宋" w:cs="仿宋"/>
                <w:kern w:val="0"/>
                <w:sz w:val="18"/>
                <w:szCs w:val="18"/>
              </w:rPr>
              <w:t>出</w:t>
            </w:r>
            <w:r>
              <w:rPr>
                <w:rFonts w:hint="eastAsia" w:ascii="仿宋" w:hAnsi="仿宋" w:eastAsia="仿宋" w:cs="仿宋"/>
                <w:kern w:val="0"/>
                <w:sz w:val="18"/>
                <w:szCs w:val="18"/>
              </w:rPr>
              <w:br w:type="textWrapping"/>
            </w:r>
            <w:r>
              <w:rPr>
                <w:rFonts w:hint="eastAsia" w:ascii="仿宋" w:hAnsi="仿宋" w:eastAsia="仿宋" w:cs="仿宋"/>
                <w:kern w:val="0"/>
                <w:sz w:val="18"/>
                <w:szCs w:val="18"/>
              </w:rPr>
              <w:t>指</w:t>
            </w:r>
            <w:r>
              <w:rPr>
                <w:rFonts w:hint="eastAsia" w:ascii="仿宋" w:hAnsi="仿宋" w:eastAsia="仿宋" w:cs="仿宋"/>
                <w:kern w:val="0"/>
                <w:sz w:val="18"/>
                <w:szCs w:val="18"/>
              </w:rPr>
              <w:br w:type="textWrapping"/>
            </w:r>
            <w:r>
              <w:rPr>
                <w:rFonts w:hint="eastAsia" w:ascii="仿宋" w:hAnsi="仿宋" w:eastAsia="仿宋" w:cs="仿宋"/>
                <w:kern w:val="0"/>
                <w:sz w:val="18"/>
                <w:szCs w:val="18"/>
              </w:rPr>
              <w:t>标</w:t>
            </w:r>
          </w:p>
        </w:tc>
        <w:tc>
          <w:tcPr>
            <w:tcW w:w="85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数量指标</w:t>
            </w:r>
          </w:p>
        </w:tc>
        <w:tc>
          <w:tcPr>
            <w:tcW w:w="1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800平方演艺厅地面改造</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95%</w:t>
            </w:r>
          </w:p>
        </w:tc>
        <w:tc>
          <w:tcPr>
            <w:tcW w:w="77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数量指标</w:t>
            </w: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800平方演艺厅地面改造</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95%</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1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800平方演艺厅吊顶改造</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95%</w:t>
            </w:r>
          </w:p>
        </w:tc>
        <w:tc>
          <w:tcPr>
            <w:tcW w:w="7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800平方演艺厅吊顶改造</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95%</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1930"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18"/>
                <w:szCs w:val="18"/>
                <w:lang w:val="en-US" w:eastAsia="zh-CN"/>
              </w:rPr>
            </w:pPr>
            <w:r>
              <w:rPr>
                <w:rFonts w:hint="eastAsia" w:ascii="仿宋" w:hAnsi="仿宋" w:eastAsia="仿宋" w:cs="宋体"/>
                <w:color w:val="auto"/>
                <w:kern w:val="0"/>
                <w:sz w:val="18"/>
                <w:szCs w:val="18"/>
                <w:lang w:val="en-US" w:eastAsia="zh-CN" w:bidi="ar-SA"/>
              </w:rPr>
              <w:t>墙面改造</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95%</w:t>
            </w:r>
          </w:p>
        </w:tc>
        <w:tc>
          <w:tcPr>
            <w:tcW w:w="7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楷体" w:hAnsi="楷体" w:eastAsia="楷体" w:cs="楷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墙面改造</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95%</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质量指标</w:t>
            </w:r>
          </w:p>
        </w:tc>
        <w:tc>
          <w:tcPr>
            <w:tcW w:w="1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各项材料保质期三年</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100%</w:t>
            </w:r>
          </w:p>
        </w:tc>
        <w:tc>
          <w:tcPr>
            <w:tcW w:w="77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质量指标</w:t>
            </w: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各项材料保质期三年</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100%</w:t>
            </w:r>
          </w:p>
        </w:tc>
      </w:tr>
      <w:tr>
        <w:tblPrEx>
          <w:tblCellMar>
            <w:top w:w="0" w:type="dxa"/>
            <w:left w:w="108" w:type="dxa"/>
            <w:bottom w:w="0" w:type="dxa"/>
            <w:right w:w="108" w:type="dxa"/>
          </w:tblCellMar>
        </w:tblPrEx>
        <w:trPr>
          <w:gridBefore w:val="1"/>
          <w:gridAfter w:val="1"/>
          <w:wBefore w:w="3" w:type="dxa"/>
          <w:wAfter w:w="213" w:type="dxa"/>
          <w:trHeight w:val="908"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时效指标</w:t>
            </w:r>
          </w:p>
        </w:tc>
        <w:tc>
          <w:tcPr>
            <w:tcW w:w="1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资金支付时效</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2021年12月31日</w:t>
            </w:r>
          </w:p>
        </w:tc>
        <w:tc>
          <w:tcPr>
            <w:tcW w:w="77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时效指标</w:t>
            </w: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资金支付时效</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2021年12月31日</w:t>
            </w:r>
          </w:p>
        </w:tc>
      </w:tr>
      <w:tr>
        <w:tblPrEx>
          <w:tblCellMar>
            <w:top w:w="0" w:type="dxa"/>
            <w:left w:w="108" w:type="dxa"/>
            <w:bottom w:w="0" w:type="dxa"/>
            <w:right w:w="108" w:type="dxa"/>
          </w:tblCellMar>
        </w:tblPrEx>
        <w:trPr>
          <w:gridBefore w:val="1"/>
          <w:gridAfter w:val="1"/>
          <w:wBefore w:w="3" w:type="dxa"/>
          <w:wAfter w:w="213" w:type="dxa"/>
          <w:trHeight w:val="1058"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5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18"/>
                <w:szCs w:val="18"/>
                <w:lang w:eastAsia="zh-CN"/>
              </w:rPr>
            </w:pPr>
            <w:r>
              <w:rPr>
                <w:rFonts w:hint="eastAsia" w:ascii="仿宋" w:hAnsi="仿宋" w:eastAsia="仿宋" w:cs="仿宋"/>
                <w:color w:val="auto"/>
                <w:kern w:val="0"/>
                <w:sz w:val="18"/>
                <w:szCs w:val="18"/>
                <w:lang w:eastAsia="zh-CN"/>
              </w:rPr>
              <w:t>成本指标</w:t>
            </w:r>
          </w:p>
        </w:tc>
        <w:tc>
          <w:tcPr>
            <w:tcW w:w="1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控制在预算金额内</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3.98万元</w:t>
            </w:r>
          </w:p>
        </w:tc>
        <w:tc>
          <w:tcPr>
            <w:tcW w:w="77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lang w:eastAsia="zh-CN"/>
              </w:rPr>
              <w:t>成本指标</w:t>
            </w: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控制在预算金额内</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3.98万元</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vMerge w:val="restart"/>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18"/>
                <w:szCs w:val="18"/>
                <w:lang w:eastAsia="zh-CN"/>
              </w:rPr>
            </w:pPr>
            <w:r>
              <w:rPr>
                <w:rFonts w:hint="eastAsia" w:ascii="仿宋" w:hAnsi="仿宋" w:eastAsia="仿宋" w:cs="仿宋"/>
                <w:kern w:val="0"/>
                <w:sz w:val="18"/>
                <w:szCs w:val="18"/>
                <w:lang w:eastAsia="zh-CN"/>
              </w:rPr>
              <w:t>效益指标</w:t>
            </w:r>
          </w:p>
        </w:tc>
        <w:tc>
          <w:tcPr>
            <w:tcW w:w="85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社会效益指标</w:t>
            </w:r>
          </w:p>
        </w:tc>
        <w:tc>
          <w:tcPr>
            <w:tcW w:w="1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承接大型室内文艺活动</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60%</w:t>
            </w:r>
          </w:p>
        </w:tc>
        <w:tc>
          <w:tcPr>
            <w:tcW w:w="77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社会效益指标</w:t>
            </w: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承接大型室内文艺活动</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60%</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1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丰富群众精神文化生活</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持续</w:t>
            </w:r>
          </w:p>
        </w:tc>
        <w:tc>
          <w:tcPr>
            <w:tcW w:w="7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丰富群众精神文化生活</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持续</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可持续影响指标</w:t>
            </w:r>
          </w:p>
        </w:tc>
        <w:tc>
          <w:tcPr>
            <w:tcW w:w="1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10年内承接各种活动、报告会等，丰富百姓文化生活</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持续</w:t>
            </w:r>
          </w:p>
        </w:tc>
        <w:tc>
          <w:tcPr>
            <w:tcW w:w="77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可持续影响指标</w:t>
            </w: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10年内承接各种活动、报告会等，丰富百姓文化生活</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持续</w:t>
            </w:r>
          </w:p>
        </w:tc>
      </w:tr>
      <w:tr>
        <w:tblPrEx>
          <w:tblCellMar>
            <w:top w:w="0" w:type="dxa"/>
            <w:left w:w="108" w:type="dxa"/>
            <w:bottom w:w="0" w:type="dxa"/>
            <w:right w:w="108" w:type="dxa"/>
          </w:tblCellMar>
        </w:tblPrEx>
        <w:trPr>
          <w:gridBefore w:val="1"/>
          <w:gridAfter w:val="1"/>
          <w:wBefore w:w="3" w:type="dxa"/>
          <w:wAfter w:w="213"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18"/>
                <w:szCs w:val="18"/>
              </w:rPr>
            </w:pPr>
            <w:r>
              <w:rPr>
                <w:rFonts w:hint="eastAsia" w:ascii="仿宋" w:hAnsi="仿宋" w:eastAsia="仿宋" w:cs="仿宋"/>
                <w:kern w:val="0"/>
                <w:sz w:val="18"/>
                <w:szCs w:val="18"/>
              </w:rPr>
              <w:t>满意度指标</w:t>
            </w:r>
          </w:p>
        </w:tc>
        <w:tc>
          <w:tcPr>
            <w:tcW w:w="85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服务对象满意度指标</w:t>
            </w:r>
          </w:p>
        </w:tc>
        <w:tc>
          <w:tcPr>
            <w:tcW w:w="1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职工满意度</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85%</w:t>
            </w:r>
          </w:p>
        </w:tc>
        <w:tc>
          <w:tcPr>
            <w:tcW w:w="77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18"/>
                <w:szCs w:val="18"/>
              </w:rPr>
            </w:pPr>
            <w:r>
              <w:rPr>
                <w:rFonts w:hint="eastAsia" w:ascii="仿宋" w:hAnsi="仿宋" w:eastAsia="仿宋" w:cs="仿宋"/>
                <w:color w:val="auto"/>
                <w:kern w:val="0"/>
                <w:sz w:val="18"/>
                <w:szCs w:val="18"/>
              </w:rPr>
              <w:t>服务对象满意度指标</w:t>
            </w: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职工满意度</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85%</w:t>
            </w:r>
          </w:p>
        </w:tc>
      </w:tr>
      <w:tr>
        <w:tblPrEx>
          <w:tblCellMar>
            <w:top w:w="0" w:type="dxa"/>
            <w:left w:w="108" w:type="dxa"/>
            <w:bottom w:w="0" w:type="dxa"/>
            <w:right w:w="108" w:type="dxa"/>
          </w:tblCellMar>
        </w:tblPrEx>
        <w:trPr>
          <w:gridBefore w:val="1"/>
          <w:gridAfter w:val="1"/>
          <w:wBefore w:w="3" w:type="dxa"/>
          <w:wAfter w:w="213" w:type="dxa"/>
          <w:trHeight w:val="74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1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群众满意度</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85%</w:t>
            </w:r>
          </w:p>
        </w:tc>
        <w:tc>
          <w:tcPr>
            <w:tcW w:w="7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群众满意度</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85%</w:t>
            </w:r>
          </w:p>
        </w:tc>
      </w:tr>
      <w:tr>
        <w:tblPrEx>
          <w:tblCellMar>
            <w:top w:w="0" w:type="dxa"/>
            <w:left w:w="108" w:type="dxa"/>
            <w:bottom w:w="0" w:type="dxa"/>
            <w:right w:w="108" w:type="dxa"/>
          </w:tblCellMar>
        </w:tblPrEx>
        <w:trPr>
          <w:gridBefore w:val="1"/>
          <w:gridAfter w:val="1"/>
          <w:wBefore w:w="3" w:type="dxa"/>
          <w:wAfter w:w="213" w:type="dxa"/>
          <w:trHeight w:val="1712"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18"/>
                <w:szCs w:val="18"/>
              </w:rPr>
            </w:pPr>
          </w:p>
        </w:tc>
        <w:tc>
          <w:tcPr>
            <w:tcW w:w="8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193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政府满意度</w:t>
            </w:r>
          </w:p>
        </w:tc>
        <w:tc>
          <w:tcPr>
            <w:tcW w:w="15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85%</w:t>
            </w:r>
          </w:p>
        </w:tc>
        <w:tc>
          <w:tcPr>
            <w:tcW w:w="7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18"/>
                <w:szCs w:val="18"/>
              </w:rPr>
            </w:pPr>
          </w:p>
        </w:tc>
        <w:tc>
          <w:tcPr>
            <w:tcW w:w="237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政府满意度</w:t>
            </w:r>
          </w:p>
        </w:tc>
        <w:tc>
          <w:tcPr>
            <w:tcW w:w="166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85%</w:t>
            </w:r>
          </w:p>
        </w:tc>
      </w:tr>
      <w:tr>
        <w:tblPrEx>
          <w:tblCellMar>
            <w:top w:w="0" w:type="dxa"/>
            <w:left w:w="108" w:type="dxa"/>
            <w:bottom w:w="0" w:type="dxa"/>
            <w:right w:w="108" w:type="dxa"/>
          </w:tblCellMar>
        </w:tblPrEx>
        <w:trPr>
          <w:trHeight w:val="420" w:hRule="atLeast"/>
        </w:trPr>
        <w:tc>
          <w:tcPr>
            <w:tcW w:w="10682" w:type="dxa"/>
            <w:gridSpan w:val="11"/>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gridSpan w:val="11"/>
            <w:vAlign w:val="center"/>
          </w:tcPr>
          <w:p>
            <w:pPr>
              <w:widowControl/>
              <w:jc w:val="center"/>
              <w:rPr>
                <w:color w:val="auto"/>
                <w:kern w:val="0"/>
                <w:sz w:val="32"/>
                <w:szCs w:val="32"/>
              </w:rPr>
            </w:pPr>
            <w:r>
              <w:rPr>
                <w:color w:val="auto"/>
                <w:kern w:val="0"/>
                <w:sz w:val="24"/>
              </w:rPr>
              <w:t>（</w:t>
            </w:r>
            <w:r>
              <w:rPr>
                <w:rFonts w:hint="eastAsia"/>
                <w:color w:val="auto"/>
                <w:kern w:val="0"/>
                <w:sz w:val="24"/>
                <w:lang w:val="en-US" w:eastAsia="zh-CN"/>
              </w:rPr>
              <w:t>2021</w:t>
            </w:r>
            <w:r>
              <w:rPr>
                <w:color w:val="auto"/>
                <w:kern w:val="0"/>
                <w:sz w:val="24"/>
              </w:rPr>
              <w:t>年度）</w:t>
            </w:r>
          </w:p>
        </w:tc>
      </w:tr>
      <w:tr>
        <w:tblPrEx>
          <w:tblCellMar>
            <w:top w:w="0" w:type="dxa"/>
            <w:left w:w="108" w:type="dxa"/>
            <w:bottom w:w="0" w:type="dxa"/>
            <w:right w:w="108" w:type="dxa"/>
          </w:tblCellMar>
        </w:tblPrEx>
        <w:trPr>
          <w:trHeight w:val="405" w:hRule="atLeast"/>
        </w:trPr>
        <w:tc>
          <w:tcPr>
            <w:tcW w:w="10682" w:type="dxa"/>
            <w:gridSpan w:val="11"/>
            <w:tcBorders>
              <w:bottom w:val="single" w:color="auto" w:sz="4" w:space="0"/>
            </w:tcBorders>
            <w:vAlign w:val="center"/>
          </w:tcPr>
          <w:tbl>
            <w:tblPr>
              <w:tblStyle w:val="6"/>
              <w:tblW w:w="10458" w:type="dxa"/>
              <w:tblInd w:w="3" w:type="dxa"/>
              <w:tblLayout w:type="fixed"/>
              <w:tblCellMar>
                <w:top w:w="0" w:type="dxa"/>
                <w:left w:w="108" w:type="dxa"/>
                <w:bottom w:w="0" w:type="dxa"/>
                <w:right w:w="108" w:type="dxa"/>
              </w:tblCellMar>
            </w:tblPr>
            <w:tblGrid>
              <w:gridCol w:w="456"/>
              <w:gridCol w:w="842"/>
              <w:gridCol w:w="852"/>
              <w:gridCol w:w="1819"/>
              <w:gridCol w:w="1678"/>
              <w:gridCol w:w="777"/>
              <w:gridCol w:w="999"/>
              <w:gridCol w:w="1372"/>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24"/>
                    </w:rPr>
                  </w:pPr>
                  <w:r>
                    <w:rPr>
                      <w:rFonts w:hint="eastAsia" w:ascii="楷体" w:hAnsi="楷体" w:eastAsia="楷体" w:cs="楷体"/>
                      <w:color w:val="auto"/>
                      <w:kern w:val="0"/>
                      <w:sz w:val="24"/>
                      <w:lang w:val="en-US" w:eastAsia="zh-CN"/>
                    </w:rPr>
                    <w:t>新乡县融媒体中心电力供应</w:t>
                  </w:r>
                  <w:r>
                    <w:rPr>
                      <w:rFonts w:hint="eastAsia" w:ascii="楷体" w:hAnsi="楷体" w:eastAsia="楷体" w:cs="楷体"/>
                      <w:color w:val="auto"/>
                      <w:kern w:val="0"/>
                      <w:sz w:val="24"/>
                    </w:rPr>
                    <w:t>　</w:t>
                  </w:r>
                </w:p>
              </w:tc>
            </w:tr>
            <w:tr>
              <w:tblPrEx>
                <w:tblCellMar>
                  <w:top w:w="0" w:type="dxa"/>
                  <w:left w:w="108" w:type="dxa"/>
                  <w:bottom w:w="0" w:type="dxa"/>
                  <w:right w:w="108" w:type="dxa"/>
                </w:tblCellMar>
              </w:tblPrEx>
              <w:trPr>
                <w:trHeight w:val="45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rPr>
                    <w:t>　</w:t>
                  </w:r>
                  <w:r>
                    <w:rPr>
                      <w:rFonts w:hint="eastAsia" w:ascii="楷体" w:hAnsi="楷体" w:eastAsia="楷体" w:cs="楷体"/>
                      <w:color w:val="auto"/>
                      <w:kern w:val="0"/>
                      <w:sz w:val="24"/>
                      <w:lang w:val="en-US" w:eastAsia="zh-CN"/>
                    </w:rPr>
                    <w:t>新乡县融媒体中心</w:t>
                  </w:r>
                  <w:r>
                    <w:rPr>
                      <w:rFonts w:hint="eastAsia" w:ascii="楷体" w:hAnsi="楷体" w:eastAsia="楷体" w:cs="楷体"/>
                      <w:color w:val="auto"/>
                      <w:kern w:val="0"/>
                      <w:sz w:val="24"/>
                    </w:rPr>
                    <w:t>　</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单位名称</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auto"/>
                      <w:kern w:val="0"/>
                      <w:sz w:val="24"/>
                    </w:rPr>
                  </w:pPr>
                  <w:r>
                    <w:rPr>
                      <w:rFonts w:hint="eastAsia" w:ascii="楷体" w:hAnsi="楷体" w:eastAsia="楷体" w:cs="楷体"/>
                      <w:color w:val="auto"/>
                      <w:kern w:val="0"/>
                      <w:sz w:val="24"/>
                      <w:lang w:val="en-US" w:eastAsia="zh-CN"/>
                    </w:rPr>
                    <w:t>新乡县融媒体中心</w:t>
                  </w:r>
                  <w:r>
                    <w:rPr>
                      <w:rFonts w:hint="eastAsia" w:ascii="楷体" w:hAnsi="楷体" w:eastAsia="楷体" w:cs="楷体"/>
                      <w:color w:val="auto"/>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rPr>
                    <w:t>项目资金</w:t>
                  </w:r>
                </w:p>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（万元）</w:t>
                  </w:r>
                </w:p>
              </w:tc>
              <w:tc>
                <w:tcPr>
                  <w:tcW w:w="26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实施期资金总额</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35</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年度资金总额</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楷体" w:hAnsi="楷体" w:eastAsia="楷体" w:cs="楷体"/>
                      <w:color w:val="auto"/>
                      <w:kern w:val="0"/>
                      <w:sz w:val="24"/>
                      <w:szCs w:val="24"/>
                      <w:lang w:val="en-US" w:eastAsia="zh-CN" w:bidi="ar-SA"/>
                    </w:rPr>
                  </w:pPr>
                  <w:r>
                    <w:rPr>
                      <w:rFonts w:hint="eastAsia" w:ascii="楷体" w:hAnsi="楷体" w:eastAsia="楷体" w:cs="楷体"/>
                      <w:color w:val="auto"/>
                      <w:kern w:val="0"/>
                      <w:sz w:val="24"/>
                      <w:lang w:val="en-US" w:eastAsia="zh-CN"/>
                    </w:rPr>
                    <w:t>35</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6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其中：财政拨款</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24"/>
                      <w:szCs w:val="24"/>
                      <w:lang w:val="en-US" w:eastAsia="zh-CN" w:bidi="ar-SA"/>
                    </w:rPr>
                  </w:pPr>
                  <w:r>
                    <w:rPr>
                      <w:rFonts w:hint="eastAsia" w:ascii="楷体" w:hAnsi="楷体" w:eastAsia="楷体" w:cs="楷体"/>
                      <w:color w:val="auto"/>
                      <w:kern w:val="0"/>
                      <w:sz w:val="24"/>
                      <w:lang w:val="en-US" w:eastAsia="zh-CN"/>
                    </w:rPr>
                    <w:t>35</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其中：财政拨款</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楷体" w:hAnsi="楷体" w:eastAsia="楷体" w:cs="楷体"/>
                      <w:color w:val="auto"/>
                      <w:kern w:val="0"/>
                      <w:sz w:val="24"/>
                      <w:szCs w:val="24"/>
                      <w:lang w:val="en-US" w:eastAsia="zh-CN" w:bidi="ar-SA"/>
                    </w:rPr>
                  </w:pPr>
                  <w:r>
                    <w:rPr>
                      <w:rFonts w:hint="eastAsia" w:ascii="楷体" w:hAnsi="楷体" w:eastAsia="楷体" w:cs="楷体"/>
                      <w:color w:val="auto"/>
                      <w:kern w:val="0"/>
                      <w:sz w:val="24"/>
                      <w:lang w:val="en-US" w:eastAsia="zh-CN"/>
                    </w:rPr>
                    <w:t>35</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6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其他资金</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0</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其他资金</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0</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rPr>
                    <w:t>绩</w:t>
                  </w:r>
                </w:p>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rPr>
                    <w:t>效</w:t>
                  </w:r>
                </w:p>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rPr>
                    <w:t>目</w:t>
                  </w:r>
                </w:p>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default" w:ascii="楷体" w:hAnsi="楷体" w:eastAsia="楷体" w:cs="楷体"/>
                      <w:color w:val="auto"/>
                      <w:kern w:val="0"/>
                      <w:sz w:val="24"/>
                      <w:lang w:val="en-US"/>
                    </w:rPr>
                  </w:pPr>
                  <w:r>
                    <w:rPr>
                      <w:rFonts w:hint="eastAsia" w:ascii="仿宋" w:hAnsi="仿宋" w:eastAsia="仿宋" w:cs="宋体"/>
                      <w:color w:val="auto"/>
                      <w:kern w:val="0"/>
                      <w:sz w:val="18"/>
                      <w:szCs w:val="18"/>
                      <w:lang w:val="en-US" w:eastAsia="zh-CN"/>
                    </w:rPr>
                    <w:t xml:space="preserve"> 对安全播出和融媒体业务及其他工作进行电力保障</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楷体" w:hAnsi="楷体" w:eastAsia="楷体" w:cs="楷体"/>
                      <w:color w:val="auto"/>
                      <w:kern w:val="0"/>
                      <w:sz w:val="24"/>
                    </w:rPr>
                  </w:pPr>
                  <w:r>
                    <w:rPr>
                      <w:rFonts w:hint="eastAsia" w:ascii="楷体" w:hAnsi="楷体" w:eastAsia="楷体" w:cs="楷体"/>
                      <w:color w:val="auto"/>
                      <w:kern w:val="0"/>
                      <w:sz w:val="24"/>
                    </w:rPr>
                    <w:t xml:space="preserve"> </w:t>
                  </w:r>
                  <w:r>
                    <w:rPr>
                      <w:rFonts w:hint="eastAsia" w:ascii="仿宋" w:hAnsi="仿宋" w:eastAsia="仿宋" w:cs="宋体"/>
                      <w:color w:val="auto"/>
                      <w:kern w:val="0"/>
                      <w:sz w:val="18"/>
                      <w:szCs w:val="18"/>
                      <w:lang w:val="en-US" w:eastAsia="zh-CN"/>
                    </w:rPr>
                    <w:t xml:space="preserve"> 对安全播出和融媒体业务及其他工作进行电力保障</w:t>
                  </w:r>
                </w:p>
              </w:tc>
            </w:tr>
            <w:tr>
              <w:tblPrEx>
                <w:tblCellMar>
                  <w:top w:w="0" w:type="dxa"/>
                  <w:left w:w="108" w:type="dxa"/>
                  <w:bottom w:w="0" w:type="dxa"/>
                  <w:right w:w="108" w:type="dxa"/>
                </w:tblCellMar>
              </w:tblPrEx>
              <w:trPr>
                <w:trHeight w:val="688"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rPr>
                    <w:t>绩</w:t>
                  </w:r>
                </w:p>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rPr>
                    <w:t>效</w:t>
                  </w:r>
                </w:p>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rPr>
                    <w:t>指</w:t>
                  </w:r>
                </w:p>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rPr>
                    <w:t>一级</w:t>
                  </w:r>
                </w:p>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二级指标</w:t>
                  </w:r>
                </w:p>
              </w:tc>
              <w:tc>
                <w:tcPr>
                  <w:tcW w:w="18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三级指标</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rPr>
                    <w:t>产</w:t>
                  </w:r>
                </w:p>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rPr>
                    <w:t>出</w:t>
                  </w:r>
                </w:p>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rPr>
                    <w:t>指</w:t>
                  </w:r>
                </w:p>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数量指标</w:t>
                  </w: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融媒体业务电力需求</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融媒体业务电力需求</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安全播出电力保障需要</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安全播出电力保障需要</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81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auto"/>
                      <w:kern w:val="0"/>
                      <w:sz w:val="24"/>
                      <w:lang w:val="en-US" w:eastAsia="zh-CN"/>
                    </w:rPr>
                  </w:pPr>
                  <w:r>
                    <w:rPr>
                      <w:rFonts w:hint="eastAsia" w:ascii="仿宋" w:hAnsi="仿宋" w:eastAsia="仿宋" w:cs="宋体"/>
                      <w:color w:val="auto"/>
                      <w:kern w:val="0"/>
                      <w:sz w:val="18"/>
                      <w:szCs w:val="18"/>
                      <w:lang w:val="en-US" w:eastAsia="zh-CN" w:bidi="ar-SA"/>
                    </w:rPr>
                    <w:t>其他工作电力需求</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ind w:firstLine="540" w:firstLineChars="300"/>
                    <w:jc w:val="left"/>
                    <w:rPr>
                      <w:rFonts w:hint="eastAsia" w:ascii="楷体" w:hAnsi="楷体" w:eastAsia="楷体" w:cs="楷体"/>
                      <w:color w:val="auto"/>
                      <w:kern w:val="0"/>
                      <w:sz w:val="24"/>
                    </w:rPr>
                  </w:pPr>
                  <w:r>
                    <w:rPr>
                      <w:rFonts w:hint="eastAsia" w:ascii="仿宋" w:hAnsi="仿宋" w:eastAsia="仿宋" w:cs="宋体"/>
                      <w:color w:val="auto"/>
                      <w:kern w:val="0"/>
                      <w:sz w:val="18"/>
                      <w:szCs w:val="18"/>
                      <w:lang w:val="en-US" w:eastAsia="zh-CN" w:bidi="ar-SA"/>
                    </w:rPr>
                    <w:t>60%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楷体" w:hAnsi="楷体" w:eastAsia="楷体" w:cs="楷体"/>
                      <w:color w:val="auto"/>
                      <w:kern w:val="0"/>
                      <w:sz w:val="24"/>
                      <w:szCs w:val="24"/>
                      <w:lang w:val="en-US" w:eastAsia="zh-CN" w:bidi="ar-SA"/>
                    </w:rPr>
                  </w:pPr>
                  <w:r>
                    <w:rPr>
                      <w:rFonts w:hint="eastAsia" w:ascii="仿宋" w:hAnsi="仿宋" w:eastAsia="仿宋" w:cs="宋体"/>
                      <w:color w:val="auto"/>
                      <w:kern w:val="0"/>
                      <w:sz w:val="18"/>
                      <w:szCs w:val="18"/>
                      <w:lang w:val="en-US" w:eastAsia="zh-CN" w:bidi="ar-SA"/>
                    </w:rPr>
                    <w:t>其他工作电力需求</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ind w:firstLine="540" w:firstLineChars="300"/>
                    <w:jc w:val="left"/>
                    <w:rPr>
                      <w:rFonts w:hint="eastAsia" w:ascii="楷体" w:hAnsi="楷体" w:eastAsia="楷体" w:cs="楷体"/>
                      <w:color w:val="auto"/>
                      <w:kern w:val="0"/>
                      <w:sz w:val="24"/>
                      <w:szCs w:val="24"/>
                      <w:lang w:val="en-US" w:eastAsia="zh-CN" w:bidi="ar-SA"/>
                    </w:rPr>
                  </w:pPr>
                  <w:r>
                    <w:rPr>
                      <w:rFonts w:hint="eastAsia" w:ascii="仿宋" w:hAnsi="仿宋" w:eastAsia="仿宋" w:cs="宋体"/>
                      <w:color w:val="auto"/>
                      <w:kern w:val="0"/>
                      <w:sz w:val="18"/>
                      <w:szCs w:val="18"/>
                      <w:lang w:val="en-US" w:eastAsia="zh-CN" w:bidi="ar-SA"/>
                    </w:rPr>
                    <w:t>60%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质量指标</w:t>
                  </w: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融媒体业务电力24小时不间断率</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融媒体业务电力24小时不间断率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安全播出电力24小时不间断率</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安全播出电力24小时不间断率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其他工作有序保障度</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60%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其他工作有序保障度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60%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时效指标</w:t>
                  </w: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保障完成时间</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2021年12月31日</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保障完成时间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2021年12月31日</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成本指标</w:t>
                  </w: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控制在预算金额内</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35万元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控制在预算金额内</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35万元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社会效益指标</w:t>
                  </w: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rPr>
                    <w:t>及时发布政府信息</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80%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rPr>
                    <w:t>及时发布政府信息</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80%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rPr>
                    <w:t>及时发布民生信息</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80%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rPr>
                    <w:t>及时发布民生信息</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80%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可持续影响指标</w:t>
                  </w: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保障单位工作有序开展</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保持稳定</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保障单位工作有序开展</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保持稳定</w:t>
                  </w:r>
                </w:p>
              </w:tc>
            </w:tr>
            <w:tr>
              <w:tblPrEx>
                <w:tblCellMar>
                  <w:top w:w="0" w:type="dxa"/>
                  <w:left w:w="108" w:type="dxa"/>
                  <w:bottom w:w="0" w:type="dxa"/>
                  <w:right w:w="108" w:type="dxa"/>
                </w:tblCellMar>
              </w:tblPrEx>
              <w:trPr>
                <w:trHeight w:val="692"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服务对象满意度指标</w:t>
                  </w: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受众满意度</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受众满意度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1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职工满意度</w:t>
                  </w:r>
                </w:p>
              </w:tc>
              <w:tc>
                <w:tcPr>
                  <w:tcW w:w="167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auto"/>
                      <w:kern w:val="0"/>
                      <w:sz w:val="18"/>
                      <w:szCs w:val="18"/>
                      <w:lang w:val="en-US" w:eastAsia="zh-CN" w:bidi="ar-SA"/>
                    </w:rPr>
                  </w:pPr>
                  <w:r>
                    <w:rPr>
                      <w:rFonts w:hint="eastAsia" w:ascii="仿宋" w:hAnsi="仿宋" w:eastAsia="仿宋" w:cs="宋体"/>
                      <w:color w:val="auto"/>
                      <w:kern w:val="0"/>
                      <w:sz w:val="18"/>
                      <w:szCs w:val="18"/>
                      <w:lang w:val="en-US" w:eastAsia="zh-CN" w:bidi="ar-SA"/>
                    </w:rPr>
                    <w:t>职工满意度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auto"/>
                      <w:kern w:val="0"/>
                      <w:sz w:val="18"/>
                      <w:szCs w:val="18"/>
                      <w:lang w:val="en-US" w:eastAsia="zh-CN" w:bidi="ar-SA"/>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90%</w:t>
                  </w:r>
                </w:p>
              </w:tc>
            </w:tr>
          </w:tbl>
          <w:p>
            <w:pPr>
              <w:widowControl/>
              <w:jc w:val="center"/>
              <w:rPr>
                <w:color w:val="auto"/>
                <w:kern w:val="0"/>
                <w:sz w:val="28"/>
                <w:szCs w:val="28"/>
              </w:rPr>
            </w:pPr>
          </w:p>
        </w:tc>
      </w:tr>
    </w:tbl>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tbl>
      <w:tblPr>
        <w:tblStyle w:val="6"/>
        <w:tblW w:w="10682" w:type="dxa"/>
        <w:tblInd w:w="0" w:type="dxa"/>
        <w:tblLayout w:type="fixed"/>
        <w:tblCellMar>
          <w:top w:w="0" w:type="dxa"/>
          <w:left w:w="108" w:type="dxa"/>
          <w:bottom w:w="0" w:type="dxa"/>
          <w:right w:w="108" w:type="dxa"/>
        </w:tblCellMar>
      </w:tblPr>
      <w:tblGrid>
        <w:gridCol w:w="3"/>
        <w:gridCol w:w="456"/>
        <w:gridCol w:w="704"/>
        <w:gridCol w:w="896"/>
        <w:gridCol w:w="2400"/>
        <w:gridCol w:w="1191"/>
        <w:gridCol w:w="777"/>
        <w:gridCol w:w="1876"/>
        <w:gridCol w:w="719"/>
        <w:gridCol w:w="1439"/>
        <w:gridCol w:w="221"/>
      </w:tblGrid>
      <w:tr>
        <w:tblPrEx>
          <w:tblCellMar>
            <w:top w:w="0" w:type="dxa"/>
            <w:left w:w="108" w:type="dxa"/>
            <w:bottom w:w="0" w:type="dxa"/>
            <w:right w:w="108" w:type="dxa"/>
          </w:tblCellMar>
        </w:tblPrEx>
        <w:trPr>
          <w:trHeight w:val="420" w:hRule="atLeast"/>
        </w:trPr>
        <w:tc>
          <w:tcPr>
            <w:tcW w:w="10682" w:type="dxa"/>
            <w:gridSpan w:val="11"/>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gridSpan w:val="11"/>
            <w:vAlign w:val="center"/>
          </w:tcPr>
          <w:p>
            <w:pPr>
              <w:widowControl/>
              <w:jc w:val="center"/>
              <w:rPr>
                <w:kern w:val="0"/>
                <w:sz w:val="32"/>
                <w:szCs w:val="32"/>
              </w:rPr>
            </w:pPr>
            <w:r>
              <w:rPr>
                <w:rFonts w:hint="eastAsia"/>
                <w:kern w:val="0"/>
                <w:sz w:val="24"/>
                <w:lang w:val="en-US" w:eastAsia="zh-CN"/>
              </w:rPr>
              <w:t>（2021</w:t>
            </w:r>
            <w:r>
              <w:rPr>
                <w:kern w:val="0"/>
                <w:sz w:val="24"/>
              </w:rPr>
              <w:t>年</w:t>
            </w:r>
            <w:r>
              <w:rPr>
                <w:rFonts w:hint="eastAsia"/>
                <w:kern w:val="0"/>
                <w:sz w:val="24"/>
                <w:lang w:val="en-US" w:eastAsia="zh-CN"/>
              </w:rPr>
              <w:t>度</w:t>
            </w:r>
            <w:r>
              <w:rPr>
                <w:kern w:val="0"/>
                <w:sz w:val="24"/>
              </w:rPr>
              <w:t>）</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11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298" w:type="dxa"/>
            <w:gridSpan w:val="7"/>
            <w:tcBorders>
              <w:top w:val="single" w:color="auto" w:sz="4" w:space="0"/>
              <w:left w:val="single" w:color="auto" w:sz="4" w:space="0"/>
              <w:bottom w:val="single" w:color="auto" w:sz="4" w:space="0"/>
              <w:right w:val="single" w:color="auto" w:sz="4" w:space="0"/>
            </w:tcBorders>
            <w:vAlign w:val="center"/>
          </w:tcPr>
          <w:p>
            <w:pPr>
              <w:widowControl/>
              <w:tabs>
                <w:tab w:val="left" w:pos="1659"/>
                <w:tab w:val="center" w:pos="4652"/>
              </w:tabs>
              <w:jc w:val="left"/>
              <w:rPr>
                <w:rFonts w:ascii="仿宋" w:hAnsi="仿宋" w:eastAsia="仿宋" w:cs="仿宋"/>
                <w:kern w:val="0"/>
                <w:sz w:val="24"/>
              </w:rPr>
            </w:pPr>
            <w:r>
              <w:rPr>
                <w:rFonts w:hint="eastAsia" w:ascii="仿宋" w:hAnsi="仿宋" w:eastAsia="仿宋" w:cs="仿宋"/>
                <w:kern w:val="0"/>
                <w:sz w:val="24"/>
                <w:lang w:eastAsia="zh-CN"/>
              </w:rPr>
              <w:tab/>
            </w:r>
            <w:r>
              <w:rPr>
                <w:rFonts w:hint="eastAsia" w:ascii="仿宋" w:hAnsi="仿宋" w:eastAsia="仿宋" w:cs="仿宋"/>
                <w:kern w:val="0"/>
                <w:sz w:val="24"/>
                <w:lang w:eastAsia="zh-CN"/>
              </w:rPr>
              <w:t>自筹工资福利及保险支出</w:t>
            </w:r>
            <w:r>
              <w:rPr>
                <w:rFonts w:hint="eastAsia" w:ascii="仿宋" w:hAnsi="仿宋" w:eastAsia="仿宋" w:cs="仿宋"/>
                <w:kern w:val="0"/>
                <w:sz w:val="24"/>
              </w:rPr>
              <w:t>　</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11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487"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新乡县融媒体中心</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eastAsia="zh-CN"/>
              </w:rPr>
              <w:t>新乡县融媒体中心</w:t>
            </w:r>
            <w:r>
              <w:rPr>
                <w:rFonts w:hint="eastAsia" w:ascii="仿宋" w:hAnsi="仿宋" w:eastAsia="仿宋" w:cs="仿宋"/>
                <w:kern w:val="0"/>
                <w:sz w:val="24"/>
              </w:rPr>
              <w:t>　</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11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项目资金</w:t>
            </w:r>
          </w:p>
          <w:p>
            <w:pPr>
              <w:widowControl/>
              <w:jc w:val="center"/>
              <w:rPr>
                <w:rFonts w:ascii="仿宋" w:hAnsi="仿宋" w:eastAsia="仿宋" w:cs="仿宋"/>
                <w:kern w:val="0"/>
                <w:sz w:val="24"/>
              </w:rPr>
            </w:pPr>
            <w:r>
              <w:rPr>
                <w:rFonts w:hint="eastAsia" w:ascii="仿宋" w:hAnsi="仿宋" w:eastAsia="仿宋" w:cs="仿宋"/>
                <w:kern w:val="0"/>
                <w:sz w:val="24"/>
              </w:rPr>
              <w:t>（万元）</w:t>
            </w:r>
          </w:p>
        </w:tc>
        <w:tc>
          <w:tcPr>
            <w:tcW w:w="329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73.85</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73.85</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1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29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73.85</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73.85</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1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329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绩</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效</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目</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gridBefore w:val="1"/>
          <w:gridAfter w:val="1"/>
          <w:wBefore w:w="3" w:type="dxa"/>
          <w:wAfter w:w="221" w:type="dxa"/>
          <w:trHeight w:val="106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 xml:space="preserve"> 目标1：保障自收自支人员工资、保险</w:t>
            </w:r>
          </w:p>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 xml:space="preserve"> 目标2：保证宣传、活动任务完成</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保障自收自支人员工资、保险，保证宣传、活动任务完成</w:t>
            </w:r>
          </w:p>
        </w:tc>
      </w:tr>
      <w:tr>
        <w:tblPrEx>
          <w:tblCellMar>
            <w:top w:w="0" w:type="dxa"/>
            <w:left w:w="108" w:type="dxa"/>
            <w:bottom w:w="0" w:type="dxa"/>
            <w:right w:w="108" w:type="dxa"/>
          </w:tblCellMar>
        </w:tblPrEx>
        <w:trPr>
          <w:gridBefore w:val="1"/>
          <w:gridAfter w:val="1"/>
          <w:wBefore w:w="3" w:type="dxa"/>
          <w:wAfter w:w="221" w:type="dxa"/>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绩</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效</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指</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一级</w:t>
            </w:r>
          </w:p>
          <w:p>
            <w:pPr>
              <w:widowControl/>
              <w:jc w:val="center"/>
              <w:rPr>
                <w:rFonts w:ascii="仿宋" w:hAnsi="仿宋" w:eastAsia="仿宋" w:cs="仿宋"/>
                <w:kern w:val="0"/>
                <w:sz w:val="24"/>
              </w:rPr>
            </w:pPr>
            <w:r>
              <w:rPr>
                <w:rFonts w:hint="eastAsia" w:ascii="仿宋" w:hAnsi="仿宋" w:eastAsia="仿宋" w:cs="仿宋"/>
                <w:kern w:val="0"/>
                <w:sz w:val="24"/>
              </w:rPr>
              <w:t>指标</w:t>
            </w:r>
          </w:p>
        </w:tc>
        <w:tc>
          <w:tcPr>
            <w:tcW w:w="8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产</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出</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指</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89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rPr>
            </w:pPr>
            <w:r>
              <w:rPr>
                <w:rFonts w:hint="eastAsia" w:ascii="仿宋" w:hAnsi="仿宋" w:eastAsia="仿宋" w:cs="仿宋"/>
                <w:kern w:val="0"/>
                <w:sz w:val="24"/>
                <w:szCs w:val="24"/>
              </w:rPr>
              <w:t>数量指标</w:t>
            </w: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自筹在职人员</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8人</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数量指标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自筹在职人员</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val="en-US" w:eastAsia="zh-CN"/>
              </w:rPr>
              <w:t>8人</w:t>
            </w:r>
          </w:p>
        </w:tc>
      </w:tr>
      <w:tr>
        <w:tblPrEx>
          <w:tblCellMar>
            <w:top w:w="0" w:type="dxa"/>
            <w:left w:w="108" w:type="dxa"/>
            <w:bottom w:w="0" w:type="dxa"/>
            <w:right w:w="108" w:type="dxa"/>
          </w:tblCellMar>
        </w:tblPrEx>
        <w:trPr>
          <w:gridBefore w:val="1"/>
          <w:gridAfter w:val="1"/>
          <w:wBefore w:w="3" w:type="dxa"/>
          <w:wAfter w:w="221" w:type="dxa"/>
          <w:trHeight w:val="9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自筹退休人员</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7人</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1"/>
                <w:szCs w:val="21"/>
              </w:rPr>
            </w:pP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自筹退休人员</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val="en-US" w:eastAsia="zh-CN"/>
              </w:rPr>
              <w:t>7人</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9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自筹人员考勤率</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质量指标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自筹人员考勤率</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gridBefore w:val="1"/>
          <w:gridAfter w:val="1"/>
          <w:wBefore w:w="3" w:type="dxa"/>
          <w:wAfter w:w="221" w:type="dxa"/>
          <w:trHeight w:val="388"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资金使用合规率</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资金使用合规率</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gridBefore w:val="1"/>
          <w:gridAfter w:val="1"/>
          <w:wBefore w:w="3" w:type="dxa"/>
          <w:wAfter w:w="221" w:type="dxa"/>
          <w:trHeight w:val="391"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96"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资金发放到位率</w:t>
            </w:r>
          </w:p>
        </w:tc>
        <w:tc>
          <w:tcPr>
            <w:tcW w:w="1191"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资金发放到位率</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100%</w:t>
            </w:r>
          </w:p>
        </w:tc>
      </w:tr>
      <w:tr>
        <w:tblPrEx>
          <w:tblCellMar>
            <w:top w:w="0" w:type="dxa"/>
            <w:left w:w="108" w:type="dxa"/>
            <w:bottom w:w="0" w:type="dxa"/>
            <w:right w:w="108" w:type="dxa"/>
          </w:tblCellMar>
        </w:tblPrEx>
        <w:trPr>
          <w:gridBefore w:val="1"/>
          <w:gridAfter w:val="1"/>
          <w:wBefore w:w="3" w:type="dxa"/>
          <w:wAfter w:w="221" w:type="dxa"/>
          <w:trHeight w:val="613"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资金发放及时率</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eastAsia="zh-CN"/>
              </w:rPr>
              <w:t>按时按月发放</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时效指标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资金发放及时率</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eastAsia="zh-CN"/>
              </w:rPr>
              <w:t>按时按月发放</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eastAsia="zh-CN"/>
              </w:rPr>
              <w:t>成本控制在预算内</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73.85万元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成本控制在预算内</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default" w:ascii="Arial" w:hAnsi="Arial" w:eastAsia="仿宋" w:cs="Arial"/>
                <w:color w:val="auto"/>
                <w:kern w:val="0"/>
                <w:sz w:val="18"/>
                <w:szCs w:val="18"/>
                <w:lang w:val="en-US" w:eastAsia="zh-CN" w:bidi="ar-SA"/>
              </w:rPr>
              <w:t>≤</w:t>
            </w:r>
            <w:r>
              <w:rPr>
                <w:rFonts w:hint="eastAsia" w:ascii="仿宋" w:hAnsi="仿宋" w:eastAsia="仿宋" w:cs="宋体"/>
                <w:color w:val="auto"/>
                <w:kern w:val="0"/>
                <w:sz w:val="18"/>
                <w:szCs w:val="18"/>
                <w:lang w:val="en-US" w:eastAsia="zh-CN" w:bidi="ar-SA"/>
              </w:rPr>
              <w:t>73.85万元</w:t>
            </w:r>
          </w:p>
        </w:tc>
      </w:tr>
      <w:tr>
        <w:tblPrEx>
          <w:tblCellMar>
            <w:top w:w="0" w:type="dxa"/>
            <w:left w:w="108" w:type="dxa"/>
            <w:bottom w:w="0" w:type="dxa"/>
            <w:right w:w="108" w:type="dxa"/>
          </w:tblCellMar>
        </w:tblPrEx>
        <w:trPr>
          <w:gridBefore w:val="1"/>
          <w:gridAfter w:val="1"/>
          <w:wBefore w:w="3" w:type="dxa"/>
          <w:wAfter w:w="221" w:type="dxa"/>
          <w:trHeight w:val="501"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96"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1"/>
                <w:szCs w:val="21"/>
              </w:rPr>
            </w:pPr>
            <w:r>
              <w:rPr>
                <w:rFonts w:hint="eastAsia" w:ascii="仿宋" w:hAnsi="仿宋" w:eastAsia="仿宋" w:cs="仿宋"/>
                <w:kern w:val="0"/>
                <w:sz w:val="21"/>
                <w:szCs w:val="21"/>
              </w:rPr>
              <w:t>社会效益指标</w:t>
            </w: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提供就业岗位</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8人</w:t>
            </w:r>
          </w:p>
        </w:tc>
        <w:tc>
          <w:tcPr>
            <w:tcW w:w="777"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提供就业岗位</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8人</w:t>
            </w:r>
          </w:p>
        </w:tc>
      </w:tr>
      <w:tr>
        <w:tblPrEx>
          <w:tblCellMar>
            <w:top w:w="0" w:type="dxa"/>
            <w:left w:w="108" w:type="dxa"/>
            <w:bottom w:w="0" w:type="dxa"/>
            <w:right w:w="108" w:type="dxa"/>
          </w:tblCellMar>
        </w:tblPrEx>
        <w:trPr>
          <w:gridBefore w:val="1"/>
          <w:gridAfter w:val="1"/>
          <w:wBefore w:w="3" w:type="dxa"/>
          <w:wAfter w:w="221" w:type="dxa"/>
          <w:trHeight w:val="54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96"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1"/>
                <w:szCs w:val="21"/>
              </w:rPr>
            </w:pPr>
          </w:p>
        </w:tc>
        <w:tc>
          <w:tcPr>
            <w:tcW w:w="2400"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保障单位工作有序开展</w:t>
            </w:r>
          </w:p>
        </w:tc>
        <w:tc>
          <w:tcPr>
            <w:tcW w:w="1191" w:type="dxa"/>
            <w:tcBorders>
              <w:top w:val="single" w:color="auto" w:sz="4" w:space="0"/>
              <w:left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eastAsia="zh-CN"/>
              </w:rPr>
              <w:t>保持稳定</w:t>
            </w:r>
          </w:p>
        </w:tc>
        <w:tc>
          <w:tcPr>
            <w:tcW w:w="777" w:type="dxa"/>
            <w:vMerge w:val="continue"/>
            <w:tcBorders>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rPr>
            </w:pPr>
          </w:p>
        </w:tc>
        <w:tc>
          <w:tcPr>
            <w:tcW w:w="2595" w:type="dxa"/>
            <w:gridSpan w:val="2"/>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eastAsia="zh-CN"/>
              </w:rPr>
              <w:t>保障单位工作有序开展</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eastAsia="zh-CN"/>
              </w:rPr>
              <w:t>保持稳定</w:t>
            </w:r>
          </w:p>
        </w:tc>
      </w:tr>
      <w:tr>
        <w:tblPrEx>
          <w:tblCellMar>
            <w:top w:w="0" w:type="dxa"/>
            <w:left w:w="108" w:type="dxa"/>
            <w:bottom w:w="0" w:type="dxa"/>
            <w:right w:w="108" w:type="dxa"/>
          </w:tblCellMar>
        </w:tblPrEx>
        <w:trPr>
          <w:gridBefore w:val="1"/>
          <w:gridAfter w:val="1"/>
          <w:wBefore w:w="3" w:type="dxa"/>
          <w:wAfter w:w="221" w:type="dxa"/>
          <w:trHeight w:val="1057"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保障单位工作有序开展</w:t>
            </w:r>
          </w:p>
        </w:tc>
        <w:tc>
          <w:tcPr>
            <w:tcW w:w="1191"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保持稳定</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595" w:type="dxa"/>
            <w:gridSpan w:val="2"/>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保障单位工作有序开展</w:t>
            </w:r>
          </w:p>
        </w:tc>
        <w:tc>
          <w:tcPr>
            <w:tcW w:w="1439"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保持稳定</w:t>
            </w:r>
          </w:p>
        </w:tc>
      </w:tr>
      <w:tr>
        <w:tblPrEx>
          <w:tblCellMar>
            <w:top w:w="0" w:type="dxa"/>
            <w:left w:w="108" w:type="dxa"/>
            <w:bottom w:w="0" w:type="dxa"/>
            <w:right w:w="108" w:type="dxa"/>
          </w:tblCellMar>
        </w:tblPrEx>
        <w:trPr>
          <w:gridBefore w:val="1"/>
          <w:gridAfter w:val="1"/>
          <w:wBefore w:w="3" w:type="dxa"/>
          <w:wAfter w:w="221" w:type="dxa"/>
          <w:trHeight w:val="667"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9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eastAsia="zh-CN"/>
              </w:rPr>
              <w:t>聘用单位满意度</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&gt;90%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聘用单位满意度</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&gt;90%</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40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聘用人员满意度</w:t>
            </w:r>
          </w:p>
        </w:tc>
        <w:tc>
          <w:tcPr>
            <w:tcW w:w="1191"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&gt;95%</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eastAsia="zh-CN"/>
              </w:rPr>
            </w:pPr>
            <w:r>
              <w:rPr>
                <w:rFonts w:hint="eastAsia" w:ascii="仿宋" w:hAnsi="仿宋" w:eastAsia="仿宋" w:cs="仿宋"/>
                <w:kern w:val="0"/>
                <w:sz w:val="24"/>
                <w:lang w:eastAsia="zh-CN"/>
              </w:rPr>
              <w:t>聘用人员满意度</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&gt;95%</w:t>
            </w:r>
          </w:p>
        </w:tc>
      </w:tr>
    </w:tbl>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tbl>
      <w:tblPr>
        <w:tblStyle w:val="6"/>
        <w:tblW w:w="10682" w:type="dxa"/>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10682" w:type="dxa"/>
            <w:vAlign w:val="center"/>
          </w:tcPr>
          <w:p>
            <w:pPr>
              <w:widowControl/>
              <w:jc w:val="center"/>
              <w:rPr>
                <w:b/>
                <w:bCs/>
                <w:color w:val="000000" w:themeColor="text1"/>
                <w:kern w:val="0"/>
                <w:sz w:val="36"/>
                <w:szCs w:val="36"/>
                <w14:textFill>
                  <w14:solidFill>
                    <w14:schemeClr w14:val="tx1"/>
                  </w14:solidFill>
                </w14:textFill>
              </w:rPr>
            </w:pPr>
            <w:r>
              <w:rPr>
                <w:b/>
                <w:bCs/>
                <w:color w:val="000000" w:themeColor="text1"/>
                <w:kern w:val="0"/>
                <w:sz w:val="36"/>
                <w:szCs w:val="36"/>
                <w14:textFill>
                  <w14:solidFill>
                    <w14:schemeClr w14:val="tx1"/>
                  </w14:solidFill>
                </w14:textFill>
              </w:rPr>
              <w:t>项目绩效目标申报表</w:t>
            </w:r>
          </w:p>
        </w:tc>
      </w:tr>
      <w:tr>
        <w:tblPrEx>
          <w:tblCellMar>
            <w:top w:w="0" w:type="dxa"/>
            <w:left w:w="108" w:type="dxa"/>
            <w:bottom w:w="0" w:type="dxa"/>
            <w:right w:w="108" w:type="dxa"/>
          </w:tblCellMar>
        </w:tblPrEx>
        <w:trPr>
          <w:trHeight w:val="405" w:hRule="atLeast"/>
        </w:trPr>
        <w:tc>
          <w:tcPr>
            <w:tcW w:w="10682" w:type="dxa"/>
            <w:vAlign w:val="center"/>
          </w:tcPr>
          <w:p>
            <w:pPr>
              <w:widowControl/>
              <w:jc w:val="center"/>
              <w:rPr>
                <w:color w:val="000000" w:themeColor="text1"/>
                <w:kern w:val="0"/>
                <w:sz w:val="32"/>
                <w:szCs w:val="32"/>
                <w14:textFill>
                  <w14:solidFill>
                    <w14:schemeClr w14:val="tx1"/>
                  </w14:solidFill>
                </w14:textFill>
              </w:rPr>
            </w:pPr>
            <w:r>
              <w:rPr>
                <w:color w:val="000000" w:themeColor="text1"/>
                <w:kern w:val="0"/>
                <w:sz w:val="24"/>
                <w14:textFill>
                  <w14:solidFill>
                    <w14:schemeClr w14:val="tx1"/>
                  </w14:solidFill>
                </w14:textFill>
              </w:rPr>
              <w:t>（</w:t>
            </w:r>
            <w:r>
              <w:rPr>
                <w:rFonts w:hint="eastAsia"/>
                <w:color w:val="000000" w:themeColor="text1"/>
                <w:kern w:val="0"/>
                <w:sz w:val="24"/>
                <w:lang w:val="en-US" w:eastAsia="zh-CN"/>
                <w14:textFill>
                  <w14:solidFill>
                    <w14:schemeClr w14:val="tx1"/>
                  </w14:solidFill>
                </w14:textFill>
              </w:rPr>
              <w:t>2021</w:t>
            </w:r>
            <w:r>
              <w:rPr>
                <w:color w:val="000000" w:themeColor="text1"/>
                <w:kern w:val="0"/>
                <w:sz w:val="24"/>
                <w14:textFill>
                  <w14:solidFill>
                    <w14:schemeClr w14:val="tx1"/>
                  </w14:solidFill>
                </w14:textFill>
              </w:rPr>
              <w:t>年度）</w:t>
            </w:r>
          </w:p>
        </w:tc>
      </w:tr>
      <w:tr>
        <w:tblPrEx>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6"/>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999"/>
              <w:gridCol w:w="1372"/>
              <w:gridCol w:w="1663"/>
            </w:tblGrid>
            <w:tr>
              <w:tblPrEx>
                <w:tblCellMar>
                  <w:top w:w="0" w:type="dxa"/>
                  <w:left w:w="108" w:type="dxa"/>
                  <w:bottom w:w="0" w:type="dxa"/>
                  <w:right w:w="108" w:type="dxa"/>
                </w:tblCellMar>
              </w:tblPrEx>
              <w:trPr>
                <w:trHeight w:val="416"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000000" w:themeColor="text1"/>
                      <w:kern w:val="0"/>
                      <w:sz w:val="24"/>
                      <w:lang w:val="en-US" w:eastAsia="zh-CN"/>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新乡县融媒体中心购买照相器材、打印机、扫描仪等设备</w:t>
                  </w:r>
                </w:p>
              </w:tc>
            </w:tr>
            <w:tr>
              <w:tblPrEx>
                <w:tblCellMar>
                  <w:top w:w="0" w:type="dxa"/>
                  <w:left w:w="108" w:type="dxa"/>
                  <w:bottom w:w="0" w:type="dxa"/>
                  <w:right w:w="108" w:type="dxa"/>
                </w:tblCellMar>
              </w:tblPrEx>
              <w:trPr>
                <w:trHeight w:val="45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000000" w:themeColor="text1"/>
                      <w:kern w:val="0"/>
                      <w:sz w:val="24"/>
                      <w:lang w:val="en-US" w:eastAsia="zh-CN"/>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新乡县融媒体中心</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单位名称</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楷体" w:hAnsi="楷体" w:eastAsia="楷体" w:cs="楷体"/>
                      <w:color w:val="000000" w:themeColor="text1"/>
                      <w:kern w:val="0"/>
                      <w:sz w:val="24"/>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新乡县融媒体中心</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项目资金</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000000" w:themeColor="text1"/>
                      <w:kern w:val="0"/>
                      <w:sz w:val="24"/>
                      <w:lang w:val="en-US" w:eastAsia="zh-CN"/>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7.5</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年度资金总额</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000000" w:themeColor="text1"/>
                      <w:kern w:val="0"/>
                      <w:sz w:val="24"/>
                      <w:szCs w:val="24"/>
                      <w:lang w:val="en-US" w:eastAsia="zh-CN" w:bidi="ar-SA"/>
                      <w14:textFill>
                        <w14:solidFill>
                          <w14:schemeClr w14:val="tx1"/>
                        </w14:solidFill>
                      </w14:textFill>
                    </w:rPr>
                  </w:pPr>
                  <w:r>
                    <w:rPr>
                      <w:rFonts w:hint="eastAsia" w:ascii="楷体" w:hAnsi="楷体" w:eastAsia="楷体" w:cs="楷体"/>
                      <w:color w:val="000000" w:themeColor="text1"/>
                      <w:kern w:val="0"/>
                      <w:sz w:val="24"/>
                      <w:szCs w:val="24"/>
                      <w:lang w:val="en-US" w:eastAsia="zh-CN" w:bidi="ar-SA"/>
                      <w14:textFill>
                        <w14:solidFill>
                          <w14:schemeClr w14:val="tx1"/>
                        </w14:solidFill>
                      </w14:textFill>
                    </w:rPr>
                    <w:t>7.5</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000000" w:themeColor="text1"/>
                      <w:kern w:val="0"/>
                      <w:sz w:val="24"/>
                      <w:szCs w:val="24"/>
                      <w:lang w:val="en-US" w:eastAsia="zh-CN" w:bidi="ar-SA"/>
                      <w14:textFill>
                        <w14:solidFill>
                          <w14:schemeClr w14:val="tx1"/>
                        </w14:solidFill>
                      </w14:textFill>
                    </w:rPr>
                  </w:pPr>
                  <w:r>
                    <w:rPr>
                      <w:rFonts w:hint="eastAsia" w:ascii="楷体" w:hAnsi="楷体" w:eastAsia="楷体" w:cs="楷体"/>
                      <w:color w:val="000000" w:themeColor="text1"/>
                      <w:kern w:val="0"/>
                      <w:sz w:val="24"/>
                      <w:szCs w:val="24"/>
                      <w:lang w:val="en-US" w:eastAsia="zh-CN" w:bidi="ar-SA"/>
                      <w14:textFill>
                        <w14:solidFill>
                          <w14:schemeClr w14:val="tx1"/>
                        </w14:solidFill>
                      </w14:textFill>
                    </w:rPr>
                    <w:t>7.5</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其中：财政拨款</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楷体" w:hAnsi="楷体" w:eastAsia="楷体" w:cs="楷体"/>
                      <w:color w:val="000000" w:themeColor="text1"/>
                      <w:kern w:val="0"/>
                      <w:sz w:val="24"/>
                      <w:szCs w:val="24"/>
                      <w:lang w:val="en-US" w:eastAsia="zh-CN" w:bidi="ar-SA"/>
                      <w14:textFill>
                        <w14:solidFill>
                          <w14:schemeClr w14:val="tx1"/>
                        </w14:solidFill>
                      </w14:textFill>
                    </w:rPr>
                  </w:pPr>
                  <w:r>
                    <w:rPr>
                      <w:rFonts w:hint="eastAsia" w:ascii="楷体" w:hAnsi="楷体" w:eastAsia="楷体" w:cs="楷体"/>
                      <w:color w:val="000000" w:themeColor="text1"/>
                      <w:kern w:val="0"/>
                      <w:sz w:val="24"/>
                      <w:szCs w:val="24"/>
                      <w:lang w:val="en-US" w:eastAsia="zh-CN" w:bidi="ar-SA"/>
                      <w14:textFill>
                        <w14:solidFill>
                          <w14:schemeClr w14:val="tx1"/>
                        </w14:solidFill>
                      </w14:textFill>
                    </w:rPr>
                    <w:t>7.5</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楷体" w:hAnsi="楷体" w:eastAsia="楷体" w:cs="楷体"/>
                      <w:color w:val="000000" w:themeColor="text1"/>
                      <w:kern w:val="0"/>
                      <w:sz w:val="24"/>
                      <w:lang w:val="en-US" w:eastAsia="zh-CN"/>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 xml:space="preserve">     0</w:t>
                  </w:r>
                </w:p>
              </w:tc>
              <w:tc>
                <w:tcPr>
                  <w:tcW w:w="17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其他资金</w:t>
                  </w:r>
                </w:p>
              </w:tc>
              <w:tc>
                <w:tcPr>
                  <w:tcW w:w="3035" w:type="dxa"/>
                  <w:gridSpan w:val="2"/>
                  <w:tcBorders>
                    <w:top w:val="single" w:color="auto" w:sz="4" w:space="0"/>
                    <w:left w:val="single" w:color="auto" w:sz="4" w:space="0"/>
                    <w:bottom w:val="single" w:color="auto" w:sz="4" w:space="0"/>
                    <w:right w:val="single" w:color="auto" w:sz="4" w:space="0"/>
                  </w:tcBorders>
                  <w:vAlign w:val="center"/>
                </w:tcPr>
                <w:p>
                  <w:pPr>
                    <w:widowControl/>
                    <w:jc w:val="both"/>
                    <w:rPr>
                      <w:rFonts w:hint="default" w:ascii="楷体" w:hAnsi="楷体" w:eastAsia="楷体" w:cs="楷体"/>
                      <w:color w:val="000000" w:themeColor="text1"/>
                      <w:kern w:val="0"/>
                      <w:sz w:val="24"/>
                      <w:lang w:val="en-US" w:eastAsia="zh-CN"/>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 xml:space="preserve">         0</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绩</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效</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目</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default" w:ascii="楷体" w:hAnsi="楷体" w:eastAsia="楷体" w:cs="楷体"/>
                      <w:color w:val="000000" w:themeColor="text1"/>
                      <w:kern w:val="0"/>
                      <w:sz w:val="24"/>
                      <w:lang w:val="en-US" w:eastAsia="zh-CN"/>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采购打印复印设备、专业扫描仪和一台单反照相机</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楷体" w:hAnsi="楷体" w:eastAsia="楷体" w:cs="楷体"/>
                      <w:color w:val="000000" w:themeColor="text1"/>
                      <w:kern w:val="0"/>
                      <w:sz w:val="24"/>
                      <w14:textFill>
                        <w14:solidFill>
                          <w14:schemeClr w14:val="tx1"/>
                        </w14:solidFill>
                      </w14:textFill>
                    </w:rPr>
                  </w:pPr>
                  <w:r>
                    <w:rPr>
                      <w:rFonts w:hint="eastAsia" w:ascii="楷体" w:hAnsi="楷体" w:eastAsia="楷体" w:cs="楷体"/>
                      <w:color w:val="000000" w:themeColor="text1"/>
                      <w:kern w:val="0"/>
                      <w:sz w:val="24"/>
                      <w:lang w:val="en-US" w:eastAsia="zh-CN"/>
                      <w14:textFill>
                        <w14:solidFill>
                          <w14:schemeClr w14:val="tx1"/>
                        </w14:solidFill>
                      </w14:textFill>
                    </w:rPr>
                    <w:t>采购打印复印设备、专业扫描仪和一台单反照相机</w:t>
                  </w:r>
                </w:p>
              </w:tc>
            </w:tr>
            <w:tr>
              <w:tblPrEx>
                <w:tblCellMar>
                  <w:top w:w="0" w:type="dxa"/>
                  <w:left w:w="108" w:type="dxa"/>
                  <w:bottom w:w="0" w:type="dxa"/>
                  <w:right w:w="108" w:type="dxa"/>
                </w:tblCellMar>
              </w:tblPrEx>
              <w:trPr>
                <w:trHeight w:val="688"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绩</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效</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指</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一级</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产</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出</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指</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打印复印设备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一台</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打印复印设备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一台</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专业扫描仪</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一台</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专业扫描仪</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一台</w:t>
                  </w:r>
                </w:p>
              </w:tc>
            </w:tr>
            <w:tr>
              <w:tblPrEx>
                <w:tblCellMar>
                  <w:top w:w="0" w:type="dxa"/>
                  <w:left w:w="108" w:type="dxa"/>
                  <w:bottom w:w="0" w:type="dxa"/>
                  <w:right w:w="108" w:type="dxa"/>
                </w:tblCellMar>
              </w:tblPrEx>
              <w:trPr>
                <w:trHeight w:val="454"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单反相机</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一套</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单反相机</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一套</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打印复印功能完备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打印复印功能完备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扫描支持多种格式和分辨率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扫描支持多种格式和分辨率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资金支付及时率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资金支付及时率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及时</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资金到位率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资金到位率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100%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设备总金额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default" w:ascii="Arial" w:hAnsi="Arial" w:eastAsia="仿宋" w:cs="Arial"/>
                      <w:color w:val="000000" w:themeColor="text1"/>
                      <w:kern w:val="0"/>
                      <w:sz w:val="18"/>
                      <w:szCs w:val="18"/>
                      <w:lang w:val="en-US" w:eastAsia="zh-CN" w:bidi="ar-SA"/>
                      <w14:textFill>
                        <w14:solidFill>
                          <w14:schemeClr w14:val="tx1"/>
                        </w14:solidFill>
                      </w14:textFill>
                    </w:rPr>
                    <w:t>≤</w:t>
                  </w:r>
                  <w:r>
                    <w:rPr>
                      <w:rFonts w:hint="eastAsia" w:ascii="仿宋" w:hAnsi="仿宋" w:eastAsia="仿宋" w:cs="宋体"/>
                      <w:color w:val="000000" w:themeColor="text1"/>
                      <w:kern w:val="0"/>
                      <w:sz w:val="18"/>
                      <w:szCs w:val="18"/>
                      <w:lang w:val="en-US" w:eastAsia="zh-CN" w:bidi="ar-SA"/>
                      <w14:textFill>
                        <w14:solidFill>
                          <w14:schemeClr w14:val="tx1"/>
                        </w14:solidFill>
                      </w14:textFill>
                    </w:rPr>
                    <w:t>7.5万元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设备总金额</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default" w:ascii="Arial" w:hAnsi="Arial" w:eastAsia="仿宋" w:cs="Arial"/>
                      <w:color w:val="000000" w:themeColor="text1"/>
                      <w:kern w:val="0"/>
                      <w:sz w:val="18"/>
                      <w:szCs w:val="18"/>
                      <w:lang w:val="en-US" w:eastAsia="zh-CN" w:bidi="ar-SA"/>
                      <w14:textFill>
                        <w14:solidFill>
                          <w14:schemeClr w14:val="tx1"/>
                        </w14:solidFill>
                      </w14:textFill>
                    </w:rPr>
                    <w:t>≤</w:t>
                  </w:r>
                  <w:r>
                    <w:rPr>
                      <w:rFonts w:hint="eastAsia" w:ascii="仿宋" w:hAnsi="仿宋" w:eastAsia="仿宋" w:cs="宋体"/>
                      <w:color w:val="000000" w:themeColor="text1"/>
                      <w:kern w:val="0"/>
                      <w:sz w:val="18"/>
                      <w:szCs w:val="18"/>
                      <w:lang w:val="en-US" w:eastAsia="zh-CN" w:bidi="ar-SA"/>
                      <w14:textFill>
                        <w14:solidFill>
                          <w14:schemeClr w14:val="tx1"/>
                        </w14:solidFill>
                      </w14:textFill>
                    </w:rPr>
                    <w:t>7.5万元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提升宣传工作效率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提升</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提升宣传工作效率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提升</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持续提升办公效率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持续</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持续提升办公效率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单位职工满意度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default" w:ascii="Arial" w:hAnsi="Arial" w:eastAsia="仿宋" w:cs="Arial"/>
                      <w:color w:val="000000" w:themeColor="text1"/>
                      <w:kern w:val="0"/>
                      <w:sz w:val="18"/>
                      <w:szCs w:val="18"/>
                      <w:lang w:val="en-US" w:eastAsia="zh-CN" w:bidi="ar-SA"/>
                      <w14:textFill>
                        <w14:solidFill>
                          <w14:schemeClr w14:val="tx1"/>
                        </w14:solidFill>
                      </w14:textFill>
                    </w:rPr>
                    <w:t>≥</w:t>
                  </w:r>
                  <w:r>
                    <w:rPr>
                      <w:rFonts w:hint="eastAsia" w:ascii="Arial" w:hAnsi="Arial" w:eastAsia="仿宋" w:cs="Arial"/>
                      <w:color w:val="000000" w:themeColor="text1"/>
                      <w:kern w:val="0"/>
                      <w:sz w:val="18"/>
                      <w:szCs w:val="18"/>
                      <w:lang w:val="en-US" w:eastAsia="zh-CN" w:bidi="ar-SA"/>
                      <w14:textFill>
                        <w14:solidFill>
                          <w14:schemeClr w14:val="tx1"/>
                        </w14:solidFill>
                      </w14:textFill>
                    </w:rPr>
                    <w:t>9</w:t>
                  </w:r>
                  <w:r>
                    <w:rPr>
                      <w:rFonts w:hint="eastAsia" w:ascii="仿宋" w:hAnsi="仿宋" w:eastAsia="仿宋" w:cs="宋体"/>
                      <w:color w:val="000000" w:themeColor="text1"/>
                      <w:kern w:val="0"/>
                      <w:sz w:val="18"/>
                      <w:szCs w:val="18"/>
                      <w:lang w:val="en-US" w:eastAsia="zh-CN" w:bidi="ar-SA"/>
                      <w14:textFill>
                        <w14:solidFill>
                          <w14:schemeClr w14:val="tx1"/>
                        </w14:solidFill>
                      </w14:textFill>
                    </w:rPr>
                    <w:t>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单位职工满意度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default" w:ascii="Arial" w:hAnsi="Arial" w:eastAsia="仿宋" w:cs="Arial"/>
                      <w:color w:val="000000" w:themeColor="text1"/>
                      <w:kern w:val="0"/>
                      <w:sz w:val="18"/>
                      <w:szCs w:val="18"/>
                      <w:lang w:val="en-US" w:eastAsia="zh-CN" w:bidi="ar-SA"/>
                      <w14:textFill>
                        <w14:solidFill>
                          <w14:schemeClr w14:val="tx1"/>
                        </w14:solidFill>
                      </w14:textFill>
                    </w:rPr>
                    <w:t>≥</w:t>
                  </w:r>
                  <w:r>
                    <w:rPr>
                      <w:rFonts w:hint="eastAsia" w:ascii="Arial" w:hAnsi="Arial" w:eastAsia="仿宋" w:cs="Arial"/>
                      <w:color w:val="000000" w:themeColor="text1"/>
                      <w:kern w:val="0"/>
                      <w:sz w:val="18"/>
                      <w:szCs w:val="18"/>
                      <w:lang w:val="en-US" w:eastAsia="zh-CN" w:bidi="ar-SA"/>
                      <w14:textFill>
                        <w14:solidFill>
                          <w14:schemeClr w14:val="tx1"/>
                        </w14:solidFill>
                      </w14:textFill>
                    </w:rPr>
                    <w:t>9</w:t>
                  </w:r>
                  <w:r>
                    <w:rPr>
                      <w:rFonts w:hint="eastAsia" w:ascii="仿宋" w:hAnsi="仿宋" w:eastAsia="仿宋" w:cs="宋体"/>
                      <w:color w:val="000000" w:themeColor="text1"/>
                      <w:kern w:val="0"/>
                      <w:sz w:val="18"/>
                      <w:szCs w:val="18"/>
                      <w:lang w:val="en-US" w:eastAsia="zh-CN" w:bidi="ar-SA"/>
                      <w14:textFill>
                        <w14:solidFill>
                          <w14:schemeClr w14:val="tx1"/>
                        </w14:solidFill>
                      </w14:textFill>
                    </w:rPr>
                    <w:t>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政府满意度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 w:hAnsi="仿宋" w:eastAsia="仿宋" w:cs="宋体"/>
                      <w:color w:val="000000" w:themeColor="text1"/>
                      <w:kern w:val="0"/>
                      <w:sz w:val="18"/>
                      <w:szCs w:val="18"/>
                      <w:lang w:val="en-US" w:eastAsia="zh-CN" w:bidi="ar-SA"/>
                      <w14:textFill>
                        <w14:solidFill>
                          <w14:schemeClr w14:val="tx1"/>
                        </w14:solidFill>
                      </w14:textFill>
                    </w:rPr>
                  </w:pPr>
                  <w:r>
                    <w:rPr>
                      <w:rFonts w:hint="default" w:ascii="Arial" w:hAnsi="Arial" w:eastAsia="仿宋" w:cs="Arial"/>
                      <w:color w:val="000000" w:themeColor="text1"/>
                      <w:kern w:val="0"/>
                      <w:sz w:val="18"/>
                      <w:szCs w:val="18"/>
                      <w:lang w:val="en-US" w:eastAsia="zh-CN" w:bidi="ar-SA"/>
                      <w14:textFill>
                        <w14:solidFill>
                          <w14:schemeClr w14:val="tx1"/>
                        </w14:solidFill>
                      </w14:textFill>
                    </w:rPr>
                    <w:t>≥</w:t>
                  </w:r>
                  <w:r>
                    <w:rPr>
                      <w:rFonts w:hint="eastAsia" w:ascii="仿宋" w:hAnsi="仿宋" w:eastAsia="仿宋" w:cs="宋体"/>
                      <w:color w:val="000000" w:themeColor="text1"/>
                      <w:kern w:val="0"/>
                      <w:sz w:val="18"/>
                      <w:szCs w:val="18"/>
                      <w:lang w:val="en-US" w:eastAsia="zh-CN" w:bidi="ar-SA"/>
                      <w14:textFill>
                        <w14:solidFill>
                          <w14:schemeClr w14:val="tx1"/>
                        </w14:solidFill>
                      </w14:textFill>
                    </w:rPr>
                    <w:t>80%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eastAsia" w:ascii="仿宋" w:hAnsi="仿宋" w:eastAsia="仿宋" w:cs="宋体"/>
                      <w:color w:val="000000" w:themeColor="text1"/>
                      <w:kern w:val="0"/>
                      <w:sz w:val="18"/>
                      <w:szCs w:val="18"/>
                      <w:lang w:val="en-US" w:eastAsia="zh-CN" w:bidi="ar-SA"/>
                      <w14:textFill>
                        <w14:solidFill>
                          <w14:schemeClr w14:val="tx1"/>
                        </w14:solidFill>
                      </w14:textFill>
                    </w:rPr>
                    <w:t>政府满意度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宋体"/>
                      <w:color w:val="000000" w:themeColor="text1"/>
                      <w:kern w:val="0"/>
                      <w:sz w:val="18"/>
                      <w:szCs w:val="18"/>
                      <w:lang w:val="en-US" w:eastAsia="zh-CN" w:bidi="ar-SA"/>
                      <w14:textFill>
                        <w14:solidFill>
                          <w14:schemeClr w14:val="tx1"/>
                        </w14:solidFill>
                      </w14:textFill>
                    </w:rPr>
                  </w:pPr>
                  <w:r>
                    <w:rPr>
                      <w:rFonts w:hint="default" w:ascii="Arial" w:hAnsi="Arial" w:eastAsia="仿宋" w:cs="Arial"/>
                      <w:color w:val="000000" w:themeColor="text1"/>
                      <w:kern w:val="0"/>
                      <w:sz w:val="18"/>
                      <w:szCs w:val="18"/>
                      <w:lang w:val="en-US" w:eastAsia="zh-CN" w:bidi="ar-SA"/>
                      <w14:textFill>
                        <w14:solidFill>
                          <w14:schemeClr w14:val="tx1"/>
                        </w14:solidFill>
                      </w14:textFill>
                    </w:rPr>
                    <w:t>≥</w:t>
                  </w:r>
                  <w:r>
                    <w:rPr>
                      <w:rFonts w:hint="eastAsia" w:ascii="仿宋" w:hAnsi="仿宋" w:eastAsia="仿宋" w:cs="宋体"/>
                      <w:color w:val="000000" w:themeColor="text1"/>
                      <w:kern w:val="0"/>
                      <w:sz w:val="18"/>
                      <w:szCs w:val="18"/>
                      <w:lang w:val="en-US" w:eastAsia="zh-CN" w:bidi="ar-SA"/>
                      <w14:textFill>
                        <w14:solidFill>
                          <w14:schemeClr w14:val="tx1"/>
                        </w14:solidFill>
                      </w14:textFill>
                    </w:rPr>
                    <w:t>80%</w:t>
                  </w:r>
                </w:p>
              </w:tc>
            </w:tr>
          </w:tbl>
          <w:p>
            <w:pPr>
              <w:widowControl/>
              <w:jc w:val="center"/>
              <w:rPr>
                <w:color w:val="000000" w:themeColor="text1"/>
                <w:kern w:val="0"/>
                <w:sz w:val="28"/>
                <w:szCs w:val="28"/>
                <w14:textFill>
                  <w14:solidFill>
                    <w14:schemeClr w14:val="tx1"/>
                  </w14:solidFill>
                </w14:textFill>
              </w:rPr>
            </w:pPr>
          </w:p>
        </w:tc>
      </w:tr>
    </w:tbl>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tbl>
      <w:tblPr>
        <w:tblStyle w:val="6"/>
        <w:tblW w:w="10682" w:type="dxa"/>
        <w:tblInd w:w="0" w:type="dxa"/>
        <w:tblLayout w:type="fixed"/>
        <w:tblCellMar>
          <w:top w:w="0" w:type="dxa"/>
          <w:left w:w="108" w:type="dxa"/>
          <w:bottom w:w="0" w:type="dxa"/>
          <w:right w:w="108" w:type="dxa"/>
        </w:tblCellMar>
      </w:tblPr>
      <w:tblGrid>
        <w:gridCol w:w="3"/>
        <w:gridCol w:w="456"/>
        <w:gridCol w:w="704"/>
        <w:gridCol w:w="896"/>
        <w:gridCol w:w="1975"/>
        <w:gridCol w:w="1175"/>
        <w:gridCol w:w="1218"/>
        <w:gridCol w:w="1876"/>
        <w:gridCol w:w="719"/>
        <w:gridCol w:w="1439"/>
        <w:gridCol w:w="221"/>
      </w:tblGrid>
      <w:tr>
        <w:tblPrEx>
          <w:tblCellMar>
            <w:top w:w="0" w:type="dxa"/>
            <w:left w:w="108" w:type="dxa"/>
            <w:bottom w:w="0" w:type="dxa"/>
            <w:right w:w="108" w:type="dxa"/>
          </w:tblCellMar>
        </w:tblPrEx>
        <w:trPr>
          <w:trHeight w:val="420" w:hRule="atLeast"/>
        </w:trPr>
        <w:tc>
          <w:tcPr>
            <w:tcW w:w="10682" w:type="dxa"/>
            <w:gridSpan w:val="11"/>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gridSpan w:val="11"/>
            <w:vAlign w:val="center"/>
          </w:tcPr>
          <w:p>
            <w:pPr>
              <w:widowControl/>
              <w:jc w:val="center"/>
              <w:rPr>
                <w:kern w:val="0"/>
                <w:sz w:val="32"/>
                <w:szCs w:val="32"/>
              </w:rPr>
            </w:pP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11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项目名称</w:t>
            </w:r>
          </w:p>
        </w:tc>
        <w:tc>
          <w:tcPr>
            <w:tcW w:w="9298" w:type="dxa"/>
            <w:gridSpan w:val="7"/>
            <w:tcBorders>
              <w:top w:val="single" w:color="auto" w:sz="4" w:space="0"/>
              <w:left w:val="single" w:color="auto" w:sz="4" w:space="0"/>
              <w:bottom w:val="single" w:color="auto" w:sz="4" w:space="0"/>
              <w:right w:val="single" w:color="auto" w:sz="4" w:space="0"/>
            </w:tcBorders>
            <w:vAlign w:val="center"/>
          </w:tcPr>
          <w:p>
            <w:pPr>
              <w:widowControl/>
              <w:tabs>
                <w:tab w:val="left" w:pos="1659"/>
                <w:tab w:val="center" w:pos="4652"/>
              </w:tabs>
              <w:jc w:val="left"/>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2021年</w:t>
            </w:r>
            <w:r>
              <w:rPr>
                <w:rFonts w:hint="eastAsia" w:ascii="仿宋" w:hAnsi="仿宋" w:eastAsia="仿宋" w:cs="仿宋"/>
                <w:color w:val="000000" w:themeColor="text1"/>
                <w:kern w:val="0"/>
                <w:sz w:val="24"/>
                <w14:textFill>
                  <w14:solidFill>
                    <w14:schemeClr w14:val="tx1"/>
                  </w14:solidFill>
                </w14:textFill>
              </w:rPr>
              <w:t>中央</w:t>
            </w:r>
            <w:r>
              <w:rPr>
                <w:rFonts w:hint="eastAsia" w:ascii="仿宋" w:hAnsi="仿宋" w:eastAsia="仿宋" w:cs="仿宋"/>
                <w:color w:val="000000" w:themeColor="text1"/>
                <w:kern w:val="0"/>
                <w:sz w:val="24"/>
                <w:lang w:eastAsia="zh-CN"/>
                <w14:textFill>
                  <w14:solidFill>
                    <w14:schemeClr w14:val="tx1"/>
                  </w14:solidFill>
                </w14:textFill>
              </w:rPr>
              <w:t>支持</w:t>
            </w:r>
            <w:r>
              <w:rPr>
                <w:rFonts w:hint="eastAsia" w:ascii="仿宋" w:hAnsi="仿宋" w:eastAsia="仿宋" w:cs="仿宋"/>
                <w:color w:val="000000" w:themeColor="text1"/>
                <w:kern w:val="0"/>
                <w:sz w:val="24"/>
                <w14:textFill>
                  <w14:solidFill>
                    <w14:schemeClr w14:val="tx1"/>
                  </w14:solidFill>
                </w14:textFill>
              </w:rPr>
              <w:t>地方公共文化服务体系建设</w:t>
            </w:r>
            <w:r>
              <w:rPr>
                <w:rFonts w:hint="eastAsia" w:ascii="仿宋" w:hAnsi="仿宋" w:eastAsia="仿宋" w:cs="仿宋"/>
                <w:color w:val="000000" w:themeColor="text1"/>
                <w:kern w:val="0"/>
                <w:sz w:val="24"/>
                <w:lang w:eastAsia="zh-CN"/>
                <w14:textFill>
                  <w14:solidFill>
                    <w14:schemeClr w14:val="tx1"/>
                  </w14:solidFill>
                </w14:textFill>
              </w:rPr>
              <w:t>补助</w:t>
            </w:r>
            <w:r>
              <w:rPr>
                <w:rFonts w:hint="eastAsia" w:ascii="仿宋" w:hAnsi="仿宋" w:eastAsia="仿宋" w:cs="仿宋"/>
                <w:color w:val="000000" w:themeColor="text1"/>
                <w:kern w:val="0"/>
                <w:sz w:val="24"/>
                <w14:textFill>
                  <w14:solidFill>
                    <w14:schemeClr w14:val="tx1"/>
                  </w14:solidFill>
                </w14:textFill>
              </w:rPr>
              <w:t>资金</w:t>
            </w:r>
            <w:r>
              <w:rPr>
                <w:rFonts w:hint="eastAsia" w:ascii="仿宋" w:hAnsi="仿宋" w:eastAsia="仿宋" w:cs="仿宋"/>
                <w:color w:val="000000" w:themeColor="text1"/>
                <w:kern w:val="0"/>
                <w:sz w:val="24"/>
                <w:lang w:eastAsia="zh-CN"/>
                <w14:textFill>
                  <w14:solidFill>
                    <w14:schemeClr w14:val="tx1"/>
                  </w14:solidFill>
                </w14:textFill>
              </w:rPr>
              <w:t>（电影下乡）</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11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主管部门</w:t>
            </w:r>
          </w:p>
        </w:tc>
        <w:tc>
          <w:tcPr>
            <w:tcW w:w="404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新乡县融媒体中心</w:t>
            </w:r>
          </w:p>
        </w:tc>
        <w:tc>
          <w:tcPr>
            <w:tcW w:w="30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单位名称</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新乡县融媒体中心</w:t>
            </w:r>
            <w:r>
              <w:rPr>
                <w:rFonts w:hint="eastAsia" w:ascii="仿宋" w:hAnsi="仿宋" w:eastAsia="仿宋" w:cs="仿宋"/>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11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项目资金</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（万元）</w:t>
            </w:r>
          </w:p>
        </w:tc>
        <w:tc>
          <w:tcPr>
            <w:tcW w:w="28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实施期资金总额</w:t>
            </w:r>
          </w:p>
        </w:tc>
        <w:tc>
          <w:tcPr>
            <w:tcW w:w="1175"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　</w:t>
            </w:r>
            <w:r>
              <w:rPr>
                <w:rFonts w:hint="eastAsia" w:ascii="仿宋" w:hAnsi="仿宋" w:eastAsia="仿宋" w:cs="仿宋"/>
                <w:color w:val="000000" w:themeColor="text1"/>
                <w:kern w:val="0"/>
                <w:sz w:val="24"/>
                <w:lang w:val="en-US" w:eastAsia="zh-CN"/>
                <w14:textFill>
                  <w14:solidFill>
                    <w14:schemeClr w14:val="tx1"/>
                  </w14:solidFill>
                </w14:textFill>
              </w:rPr>
              <w:t>41.04</w:t>
            </w:r>
          </w:p>
        </w:tc>
        <w:tc>
          <w:tcPr>
            <w:tcW w:w="3094"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年度资金总额</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　</w:t>
            </w:r>
            <w:r>
              <w:rPr>
                <w:rFonts w:hint="eastAsia" w:ascii="仿宋" w:hAnsi="仿宋" w:eastAsia="仿宋" w:cs="仿宋"/>
                <w:color w:val="000000" w:themeColor="text1"/>
                <w:kern w:val="0"/>
                <w:sz w:val="24"/>
                <w:lang w:val="en-US" w:eastAsia="zh-CN"/>
                <w14:textFill>
                  <w14:solidFill>
                    <w14:schemeClr w14:val="tx1"/>
                  </w14:solidFill>
                </w14:textFill>
              </w:rPr>
              <w:t>41.04</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1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8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其中：财政拨款</w:t>
            </w:r>
          </w:p>
        </w:tc>
        <w:tc>
          <w:tcPr>
            <w:tcW w:w="1175"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　</w:t>
            </w:r>
            <w:r>
              <w:rPr>
                <w:rFonts w:hint="eastAsia" w:ascii="仿宋" w:hAnsi="仿宋" w:eastAsia="仿宋" w:cs="仿宋"/>
                <w:color w:val="000000" w:themeColor="text1"/>
                <w:kern w:val="0"/>
                <w:sz w:val="24"/>
                <w:lang w:val="en-US" w:eastAsia="zh-CN"/>
                <w14:textFill>
                  <w14:solidFill>
                    <w14:schemeClr w14:val="tx1"/>
                  </w14:solidFill>
                </w14:textFill>
              </w:rPr>
              <w:t>41.04</w:t>
            </w:r>
          </w:p>
        </w:tc>
        <w:tc>
          <w:tcPr>
            <w:tcW w:w="3094"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其中：财政拨款</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color w:val="000000" w:themeColor="text1"/>
                <w14:textFill>
                  <w14:solidFill>
                    <w14:schemeClr w14:val="tx1"/>
                  </w14:solidFill>
                </w14:textFill>
              </w:rPr>
              <w:t>　</w:t>
            </w:r>
            <w:r>
              <w:rPr>
                <w:rFonts w:hint="eastAsia" w:ascii="仿宋" w:hAnsi="仿宋" w:eastAsia="仿宋" w:cs="仿宋"/>
                <w:color w:val="000000" w:themeColor="text1"/>
                <w:kern w:val="0"/>
                <w:sz w:val="24"/>
                <w:lang w:val="en-US" w:eastAsia="zh-CN"/>
                <w14:textFill>
                  <w14:solidFill>
                    <w14:schemeClr w14:val="tx1"/>
                  </w14:solidFill>
                </w14:textFill>
              </w:rPr>
              <w:t>41.04</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1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8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其他资金</w:t>
            </w:r>
          </w:p>
        </w:tc>
        <w:tc>
          <w:tcPr>
            <w:tcW w:w="11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　</w:t>
            </w:r>
            <w:r>
              <w:rPr>
                <w:rFonts w:hint="eastAsia" w:ascii="仿宋" w:hAnsi="仿宋" w:eastAsia="仿宋" w:cs="仿宋"/>
                <w:color w:val="000000" w:themeColor="text1"/>
                <w:kern w:val="0"/>
                <w:sz w:val="24"/>
                <w:lang w:val="en-US" w:eastAsia="zh-CN"/>
                <w14:textFill>
                  <w14:solidFill>
                    <w14:schemeClr w14:val="tx1"/>
                  </w14:solidFill>
                </w14:textFill>
              </w:rPr>
              <w:t>0</w:t>
            </w:r>
          </w:p>
        </w:tc>
        <w:tc>
          <w:tcPr>
            <w:tcW w:w="3094"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 xml:space="preserve">      其他资金</w:t>
            </w:r>
          </w:p>
        </w:tc>
        <w:tc>
          <w:tcPr>
            <w:tcW w:w="215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0</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绩</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效</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目</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标</w:t>
            </w:r>
          </w:p>
        </w:tc>
        <w:tc>
          <w:tcPr>
            <w:tcW w:w="475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实施期目标</w:t>
            </w:r>
          </w:p>
        </w:tc>
        <w:tc>
          <w:tcPr>
            <w:tcW w:w="5252"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年度目标</w:t>
            </w:r>
          </w:p>
        </w:tc>
      </w:tr>
      <w:tr>
        <w:tblPrEx>
          <w:tblCellMar>
            <w:top w:w="0" w:type="dxa"/>
            <w:left w:w="108" w:type="dxa"/>
            <w:bottom w:w="0" w:type="dxa"/>
            <w:right w:w="108" w:type="dxa"/>
          </w:tblCellMar>
        </w:tblPrEx>
        <w:trPr>
          <w:gridBefore w:val="1"/>
          <w:gridAfter w:val="1"/>
          <w:wBefore w:w="3" w:type="dxa"/>
          <w:wAfter w:w="221" w:type="dxa"/>
          <w:trHeight w:val="106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4750" w:type="dxa"/>
            <w:gridSpan w:val="4"/>
            <w:tcBorders>
              <w:top w:val="single" w:color="auto" w:sz="4" w:space="0"/>
              <w:left w:val="single" w:color="auto" w:sz="4" w:space="0"/>
              <w:bottom w:val="single" w:color="auto" w:sz="4" w:space="0"/>
              <w:right w:val="single" w:color="auto" w:sz="4" w:space="0"/>
            </w:tcBorders>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 xml:space="preserve"> 目标1：放映覆盖</w:t>
            </w:r>
            <w:r>
              <w:rPr>
                <w:rFonts w:hint="eastAsia" w:ascii="仿宋" w:hAnsi="仿宋" w:eastAsia="仿宋" w:cs="仿宋"/>
                <w:color w:val="000000" w:themeColor="text1"/>
                <w:kern w:val="0"/>
                <w:sz w:val="24"/>
                <w:lang w:val="en-US" w:eastAsia="zh-CN"/>
                <w14:textFill>
                  <w14:solidFill>
                    <w14:schemeClr w14:val="tx1"/>
                  </w14:solidFill>
                </w14:textFill>
              </w:rPr>
              <w:t>171个行政村</w:t>
            </w:r>
            <w:r>
              <w:rPr>
                <w:rFonts w:hint="eastAsia" w:ascii="仿宋" w:hAnsi="仿宋" w:eastAsia="仿宋" w:cs="仿宋"/>
                <w:color w:val="000000" w:themeColor="text1"/>
                <w:kern w:val="0"/>
                <w:sz w:val="24"/>
                <w:lang w:eastAsia="zh-CN"/>
                <w14:textFill>
                  <w14:solidFill>
                    <w14:schemeClr w14:val="tx1"/>
                  </w14:solidFill>
                </w14:textFill>
              </w:rPr>
              <w:br w:type="textWrapping"/>
            </w:r>
            <w:r>
              <w:rPr>
                <w:rFonts w:hint="eastAsia" w:ascii="仿宋" w:hAnsi="仿宋" w:eastAsia="仿宋" w:cs="仿宋"/>
                <w:color w:val="000000" w:themeColor="text1"/>
                <w:kern w:val="0"/>
                <w:sz w:val="24"/>
                <w:lang w:eastAsia="zh-CN"/>
                <w14:textFill>
                  <w14:solidFill>
                    <w14:schemeClr w14:val="tx1"/>
                  </w14:solidFill>
                </w14:textFill>
              </w:rPr>
              <w:t xml:space="preserve"> 目标2：放映场次</w:t>
            </w:r>
            <w:r>
              <w:rPr>
                <w:rFonts w:hint="eastAsia" w:ascii="仿宋" w:hAnsi="仿宋" w:eastAsia="仿宋" w:cs="仿宋"/>
                <w:color w:val="000000" w:themeColor="text1"/>
                <w:kern w:val="0"/>
                <w:sz w:val="24"/>
                <w:lang w:val="en-US" w:eastAsia="zh-CN"/>
                <w14:textFill>
                  <w14:solidFill>
                    <w14:schemeClr w14:val="tx1"/>
                  </w14:solidFill>
                </w14:textFill>
              </w:rPr>
              <w:t>2052场</w:t>
            </w:r>
          </w:p>
        </w:tc>
        <w:tc>
          <w:tcPr>
            <w:tcW w:w="5252"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公益电影放映覆盖</w:t>
            </w:r>
            <w:r>
              <w:rPr>
                <w:rFonts w:hint="eastAsia" w:ascii="仿宋" w:hAnsi="仿宋" w:eastAsia="仿宋" w:cs="仿宋"/>
                <w:color w:val="000000" w:themeColor="text1"/>
                <w:kern w:val="0"/>
                <w:sz w:val="24"/>
                <w:lang w:val="en-US" w:eastAsia="zh-CN"/>
                <w14:textFill>
                  <w14:solidFill>
                    <w14:schemeClr w14:val="tx1"/>
                  </w14:solidFill>
                </w14:textFill>
              </w:rPr>
              <w:t>171个行政村，</w:t>
            </w:r>
            <w:r>
              <w:rPr>
                <w:rFonts w:hint="eastAsia" w:ascii="仿宋" w:hAnsi="仿宋" w:eastAsia="仿宋" w:cs="仿宋"/>
                <w:color w:val="000000" w:themeColor="text1"/>
                <w:kern w:val="0"/>
                <w:sz w:val="24"/>
                <w:lang w:eastAsia="zh-CN"/>
                <w14:textFill>
                  <w14:solidFill>
                    <w14:schemeClr w14:val="tx1"/>
                  </w14:solidFill>
                </w14:textFill>
              </w:rPr>
              <w:t>放映场次</w:t>
            </w:r>
            <w:r>
              <w:rPr>
                <w:rFonts w:hint="eastAsia" w:ascii="仿宋" w:hAnsi="仿宋" w:eastAsia="仿宋" w:cs="仿宋"/>
                <w:color w:val="000000" w:themeColor="text1"/>
                <w:kern w:val="0"/>
                <w:sz w:val="24"/>
                <w:lang w:val="en-US" w:eastAsia="zh-CN"/>
                <w14:textFill>
                  <w14:solidFill>
                    <w14:schemeClr w14:val="tx1"/>
                  </w14:solidFill>
                </w14:textFill>
              </w:rPr>
              <w:t>2052场</w:t>
            </w:r>
          </w:p>
        </w:tc>
      </w:tr>
      <w:tr>
        <w:tblPrEx>
          <w:tblCellMar>
            <w:top w:w="0" w:type="dxa"/>
            <w:left w:w="108" w:type="dxa"/>
            <w:bottom w:w="0" w:type="dxa"/>
            <w:right w:w="108" w:type="dxa"/>
          </w:tblCellMar>
        </w:tblPrEx>
        <w:trPr>
          <w:gridBefore w:val="1"/>
          <w:gridAfter w:val="1"/>
          <w:wBefore w:w="3" w:type="dxa"/>
          <w:wAfter w:w="221" w:type="dxa"/>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绩</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效</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指</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标</w:t>
            </w:r>
          </w:p>
        </w:tc>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一级</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指标</w:t>
            </w:r>
          </w:p>
        </w:tc>
        <w:tc>
          <w:tcPr>
            <w:tcW w:w="8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二级指标</w:t>
            </w:r>
          </w:p>
        </w:tc>
        <w:tc>
          <w:tcPr>
            <w:tcW w:w="1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三级指标</w:t>
            </w:r>
          </w:p>
        </w:tc>
        <w:tc>
          <w:tcPr>
            <w:tcW w:w="11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指标值</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二级指标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三级指标</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指标值</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70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产</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出</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指</w:t>
            </w:r>
            <w:r>
              <w:rPr>
                <w:rFonts w:hint="eastAsia" w:ascii="仿宋" w:hAnsi="仿宋" w:eastAsia="仿宋" w:cs="仿宋"/>
                <w:color w:val="000000" w:themeColor="text1"/>
                <w:kern w:val="0"/>
                <w:sz w:val="24"/>
                <w14:textFill>
                  <w14:solidFill>
                    <w14:schemeClr w14:val="tx1"/>
                  </w14:solidFill>
                </w14:textFill>
              </w:rPr>
              <w:br w:type="textWrapping"/>
            </w:r>
            <w:r>
              <w:rPr>
                <w:rFonts w:hint="eastAsia" w:ascii="仿宋" w:hAnsi="仿宋" w:eastAsia="仿宋" w:cs="仿宋"/>
                <w:color w:val="000000" w:themeColor="text1"/>
                <w:kern w:val="0"/>
                <w:sz w:val="24"/>
                <w14:textFill>
                  <w14:solidFill>
                    <w14:schemeClr w14:val="tx1"/>
                  </w14:solidFill>
                </w14:textFill>
              </w:rPr>
              <w:t>标</w:t>
            </w:r>
          </w:p>
        </w:tc>
        <w:tc>
          <w:tcPr>
            <w:tcW w:w="89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数量指标</w:t>
            </w:r>
          </w:p>
        </w:tc>
        <w:tc>
          <w:tcPr>
            <w:tcW w:w="1975"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放映场次</w:t>
            </w:r>
          </w:p>
        </w:tc>
        <w:tc>
          <w:tcPr>
            <w:tcW w:w="11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2052场</w:t>
            </w:r>
          </w:p>
        </w:tc>
        <w:tc>
          <w:tcPr>
            <w:tcW w:w="121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数量指标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放映场次</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2052场</w:t>
            </w:r>
          </w:p>
        </w:tc>
      </w:tr>
      <w:tr>
        <w:tblPrEx>
          <w:tblCellMar>
            <w:top w:w="0" w:type="dxa"/>
            <w:left w:w="108" w:type="dxa"/>
            <w:bottom w:w="0" w:type="dxa"/>
            <w:right w:w="108" w:type="dxa"/>
          </w:tblCellMar>
        </w:tblPrEx>
        <w:trPr>
          <w:gridBefore w:val="1"/>
          <w:gridAfter w:val="1"/>
          <w:wBefore w:w="3" w:type="dxa"/>
          <w:wAfter w:w="221" w:type="dxa"/>
          <w:trHeight w:val="9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szCs w:val="24"/>
                <w14:textFill>
                  <w14:solidFill>
                    <w14:schemeClr w14:val="tx1"/>
                  </w14:solidFill>
                </w14:textFill>
              </w:rPr>
            </w:pPr>
          </w:p>
        </w:tc>
        <w:tc>
          <w:tcPr>
            <w:tcW w:w="1975"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放映覆盖行政村</w:t>
            </w:r>
          </w:p>
        </w:tc>
        <w:tc>
          <w:tcPr>
            <w:tcW w:w="1175"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171个</w:t>
            </w:r>
          </w:p>
        </w:tc>
        <w:tc>
          <w:tcPr>
            <w:tcW w:w="12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1"/>
                <w:szCs w:val="21"/>
                <w14:textFill>
                  <w14:solidFill>
                    <w14:schemeClr w14:val="tx1"/>
                  </w14:solidFill>
                </w14:textFill>
              </w:rPr>
            </w:pP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放映覆盖行政村</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171个</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9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质量指标</w:t>
            </w:r>
          </w:p>
        </w:tc>
        <w:tc>
          <w:tcPr>
            <w:tcW w:w="19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宋体"/>
                <w:color w:val="000000" w:themeColor="text1"/>
                <w:kern w:val="0"/>
                <w:sz w:val="18"/>
                <w:szCs w:val="18"/>
                <w:lang w:eastAsia="zh-CN"/>
                <w14:textFill>
                  <w14:solidFill>
                    <w14:schemeClr w14:val="tx1"/>
                  </w14:solidFill>
                </w14:textFill>
              </w:rPr>
              <w:t>放映质量达标率</w:t>
            </w:r>
          </w:p>
        </w:tc>
        <w:tc>
          <w:tcPr>
            <w:tcW w:w="1175"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100%</w:t>
            </w:r>
          </w:p>
        </w:tc>
        <w:tc>
          <w:tcPr>
            <w:tcW w:w="121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质量指标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宋体"/>
                <w:color w:val="000000" w:themeColor="text1"/>
                <w:kern w:val="0"/>
                <w:sz w:val="18"/>
                <w:szCs w:val="18"/>
                <w:lang w:eastAsia="zh-CN"/>
                <w14:textFill>
                  <w14:solidFill>
                    <w14:schemeClr w14:val="tx1"/>
                  </w14:solidFill>
                </w14:textFill>
              </w:rPr>
              <w:t>放映质量达标率</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100%</w:t>
            </w:r>
          </w:p>
        </w:tc>
      </w:tr>
      <w:tr>
        <w:tblPrEx>
          <w:tblCellMar>
            <w:top w:w="0" w:type="dxa"/>
            <w:left w:w="108" w:type="dxa"/>
            <w:bottom w:w="0" w:type="dxa"/>
            <w:right w:w="108" w:type="dxa"/>
          </w:tblCellMar>
        </w:tblPrEx>
        <w:trPr>
          <w:gridBefore w:val="1"/>
          <w:gridAfter w:val="1"/>
          <w:wBefore w:w="3" w:type="dxa"/>
          <w:wAfter w:w="221" w:type="dxa"/>
          <w:trHeight w:val="391"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96"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19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资金发放到位率</w:t>
            </w:r>
          </w:p>
        </w:tc>
        <w:tc>
          <w:tcPr>
            <w:tcW w:w="1175"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100%</w:t>
            </w:r>
          </w:p>
        </w:tc>
        <w:tc>
          <w:tcPr>
            <w:tcW w:w="1218"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资金发放到位率</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100%</w:t>
            </w:r>
          </w:p>
        </w:tc>
      </w:tr>
      <w:tr>
        <w:tblPrEx>
          <w:tblCellMar>
            <w:top w:w="0" w:type="dxa"/>
            <w:left w:w="108" w:type="dxa"/>
            <w:bottom w:w="0" w:type="dxa"/>
            <w:right w:w="108" w:type="dxa"/>
          </w:tblCellMar>
        </w:tblPrEx>
        <w:trPr>
          <w:gridBefore w:val="1"/>
          <w:gridAfter w:val="1"/>
          <w:wBefore w:w="3" w:type="dxa"/>
          <w:wAfter w:w="221" w:type="dxa"/>
          <w:trHeight w:val="613"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时效指标</w:t>
            </w:r>
          </w:p>
        </w:tc>
        <w:tc>
          <w:tcPr>
            <w:tcW w:w="19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放映完成时间</w:t>
            </w:r>
          </w:p>
        </w:tc>
        <w:tc>
          <w:tcPr>
            <w:tcW w:w="1175"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2021年12月31日</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时效指标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放映完成时间</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2021年12月31日</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成本指标</w:t>
            </w:r>
          </w:p>
        </w:tc>
        <w:tc>
          <w:tcPr>
            <w:tcW w:w="1975"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平均放映每场成本（元</w:t>
            </w:r>
            <w:r>
              <w:rPr>
                <w:rFonts w:hint="eastAsia" w:ascii="仿宋" w:hAnsi="仿宋" w:eastAsia="仿宋" w:cs="仿宋"/>
                <w:color w:val="000000" w:themeColor="text1"/>
                <w:kern w:val="0"/>
                <w:sz w:val="24"/>
                <w:lang w:val="en-US" w:eastAsia="zh-CN"/>
                <w14:textFill>
                  <w14:solidFill>
                    <w14:schemeClr w14:val="tx1"/>
                  </w14:solidFill>
                </w14:textFill>
              </w:rPr>
              <w:t>/</w:t>
            </w:r>
            <w:r>
              <w:rPr>
                <w:rFonts w:hint="eastAsia" w:ascii="仿宋" w:hAnsi="仿宋" w:eastAsia="仿宋" w:cs="仿宋"/>
                <w:color w:val="000000" w:themeColor="text1"/>
                <w:kern w:val="0"/>
                <w:sz w:val="24"/>
                <w:lang w:eastAsia="zh-CN"/>
                <w14:textFill>
                  <w14:solidFill>
                    <w14:schemeClr w14:val="tx1"/>
                  </w14:solidFill>
                </w14:textFill>
              </w:rPr>
              <w:t>场</w:t>
            </w:r>
            <w:r>
              <w:rPr>
                <w:rFonts w:hint="eastAsia" w:ascii="仿宋" w:hAnsi="仿宋" w:eastAsia="仿宋" w:cs="仿宋"/>
                <w:color w:val="000000" w:themeColor="text1"/>
                <w:kern w:val="0"/>
                <w:sz w:val="24"/>
                <w:lang w:val="en-US" w:eastAsia="zh-CN"/>
                <w14:textFill>
                  <w14:solidFill>
                    <w14:schemeClr w14:val="tx1"/>
                  </w14:solidFill>
                </w14:textFill>
              </w:rPr>
              <w:t>)</w:t>
            </w:r>
          </w:p>
        </w:tc>
        <w:tc>
          <w:tcPr>
            <w:tcW w:w="1175"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200元</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成本指标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eastAsia="zh-CN"/>
                <w14:textFill>
                  <w14:solidFill>
                    <w14:schemeClr w14:val="tx1"/>
                  </w14:solidFill>
                </w14:textFill>
              </w:rPr>
              <w:t>平均放映每场成本（元</w:t>
            </w:r>
            <w:r>
              <w:rPr>
                <w:rFonts w:hint="eastAsia" w:ascii="仿宋" w:hAnsi="仿宋" w:eastAsia="仿宋" w:cs="仿宋"/>
                <w:color w:val="000000" w:themeColor="text1"/>
                <w:kern w:val="0"/>
                <w:sz w:val="24"/>
                <w:lang w:val="en-US" w:eastAsia="zh-CN"/>
                <w14:textFill>
                  <w14:solidFill>
                    <w14:schemeClr w14:val="tx1"/>
                  </w14:solidFill>
                </w14:textFill>
              </w:rPr>
              <w:t>/</w:t>
            </w:r>
            <w:r>
              <w:rPr>
                <w:rFonts w:hint="eastAsia" w:ascii="仿宋" w:hAnsi="仿宋" w:eastAsia="仿宋" w:cs="仿宋"/>
                <w:color w:val="000000" w:themeColor="text1"/>
                <w:kern w:val="0"/>
                <w:sz w:val="24"/>
                <w:lang w:eastAsia="zh-CN"/>
                <w14:textFill>
                  <w14:solidFill>
                    <w14:schemeClr w14:val="tx1"/>
                  </w14:solidFill>
                </w14:textFill>
              </w:rPr>
              <w:t>场</w:t>
            </w:r>
            <w:r>
              <w:rPr>
                <w:rFonts w:hint="eastAsia" w:ascii="仿宋" w:hAnsi="仿宋" w:eastAsia="仿宋" w:cs="仿宋"/>
                <w:color w:val="000000" w:themeColor="text1"/>
                <w:kern w:val="0"/>
                <w:sz w:val="24"/>
                <w:lang w:val="en-US" w:eastAsia="zh-CN"/>
                <w14:textFill>
                  <w14:solidFill>
                    <w14:schemeClr w14:val="tx1"/>
                  </w14:solidFill>
                </w14:textFill>
              </w:rPr>
              <w:t>)</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200元</w:t>
            </w:r>
          </w:p>
        </w:tc>
      </w:tr>
      <w:tr>
        <w:tblPrEx>
          <w:tblCellMar>
            <w:top w:w="0" w:type="dxa"/>
            <w:left w:w="108" w:type="dxa"/>
            <w:bottom w:w="0" w:type="dxa"/>
            <w:right w:w="108" w:type="dxa"/>
          </w:tblCellMar>
        </w:tblPrEx>
        <w:trPr>
          <w:gridBefore w:val="1"/>
          <w:gridAfter w:val="1"/>
          <w:wBefore w:w="3" w:type="dxa"/>
          <w:wAfter w:w="221" w:type="dxa"/>
          <w:trHeight w:val="501"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96"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社会效益指标</w:t>
            </w:r>
          </w:p>
        </w:tc>
        <w:tc>
          <w:tcPr>
            <w:tcW w:w="19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丰富群众文化生活，提高爱国主义精神</w:t>
            </w:r>
          </w:p>
        </w:tc>
        <w:tc>
          <w:tcPr>
            <w:tcW w:w="1175"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大幅提高</w:t>
            </w:r>
          </w:p>
        </w:tc>
        <w:tc>
          <w:tcPr>
            <w:tcW w:w="1218"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社会效益指标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丰富群众文化生活，提高爱国主义精神</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大幅提高</w:t>
            </w:r>
          </w:p>
        </w:tc>
      </w:tr>
      <w:tr>
        <w:tblPrEx>
          <w:tblCellMar>
            <w:top w:w="0" w:type="dxa"/>
            <w:left w:w="108" w:type="dxa"/>
            <w:bottom w:w="0" w:type="dxa"/>
            <w:right w:w="108" w:type="dxa"/>
          </w:tblCellMar>
        </w:tblPrEx>
        <w:trPr>
          <w:gridBefore w:val="1"/>
          <w:gridAfter w:val="1"/>
          <w:wBefore w:w="3" w:type="dxa"/>
          <w:wAfter w:w="221" w:type="dxa"/>
          <w:trHeight w:val="1057"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70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8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可持续影响指标</w:t>
            </w:r>
          </w:p>
        </w:tc>
        <w:tc>
          <w:tcPr>
            <w:tcW w:w="197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通过电影放映，丰富群众文化生活，提高爱国主义精神</w:t>
            </w:r>
          </w:p>
        </w:tc>
        <w:tc>
          <w:tcPr>
            <w:tcW w:w="1175"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szCs w:val="24"/>
                <w:lang w:val="en-US" w:eastAsia="zh-CN" w:bidi="ar-SA"/>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持续</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可持续影响指标</w:t>
            </w:r>
          </w:p>
        </w:tc>
        <w:tc>
          <w:tcPr>
            <w:tcW w:w="2595" w:type="dxa"/>
            <w:gridSpan w:val="2"/>
            <w:tcBorders>
              <w:top w:val="single" w:color="auto" w:sz="4" w:space="0"/>
              <w:left w:val="single" w:color="auto" w:sz="4" w:space="0"/>
              <w:right w:val="single" w:color="auto" w:sz="4" w:space="0"/>
            </w:tcBorders>
            <w:vAlign w:val="center"/>
          </w:tcPr>
          <w:p>
            <w:pPr>
              <w:widowControl/>
              <w:jc w:val="left"/>
              <w:rPr>
                <w:rFonts w:ascii="仿宋" w:hAnsi="仿宋" w:eastAsia="仿宋" w:cs="仿宋"/>
                <w:color w:val="000000" w:themeColor="text1"/>
                <w:kern w:val="0"/>
                <w:sz w:val="24"/>
                <w:szCs w:val="24"/>
                <w:lang w:val="en-US" w:eastAsia="zh-CN" w:bidi="ar-SA"/>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通过电影放映，丰富群众文化生活，提高爱国主义精神</w:t>
            </w:r>
          </w:p>
        </w:tc>
        <w:tc>
          <w:tcPr>
            <w:tcW w:w="1439" w:type="dxa"/>
            <w:tcBorders>
              <w:top w:val="single" w:color="auto" w:sz="4" w:space="0"/>
              <w:left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szCs w:val="24"/>
                <w:lang w:val="en-US" w:eastAsia="zh-CN" w:bidi="ar-SA"/>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持续</w:t>
            </w:r>
          </w:p>
        </w:tc>
      </w:tr>
      <w:tr>
        <w:tblPrEx>
          <w:tblCellMar>
            <w:top w:w="0" w:type="dxa"/>
            <w:left w:w="108" w:type="dxa"/>
            <w:bottom w:w="0" w:type="dxa"/>
            <w:right w:w="108" w:type="dxa"/>
          </w:tblCellMar>
        </w:tblPrEx>
        <w:trPr>
          <w:gridBefore w:val="1"/>
          <w:gridAfter w:val="1"/>
          <w:wBefore w:w="3" w:type="dxa"/>
          <w:wAfter w:w="221" w:type="dxa"/>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p>
        </w:tc>
        <w:tc>
          <w:tcPr>
            <w:tcW w:w="70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满意度指标</w:t>
            </w:r>
          </w:p>
        </w:tc>
        <w:tc>
          <w:tcPr>
            <w:tcW w:w="89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服务对象满意度指标</w:t>
            </w:r>
          </w:p>
        </w:tc>
        <w:tc>
          <w:tcPr>
            <w:tcW w:w="1975"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群众观看满意度</w:t>
            </w:r>
          </w:p>
        </w:tc>
        <w:tc>
          <w:tcPr>
            <w:tcW w:w="11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 w:hAnsi="仿宋" w:eastAsia="仿宋" w:cs="仿宋"/>
                <w:color w:val="000000" w:themeColor="text1"/>
                <w:kern w:val="0"/>
                <w:sz w:val="24"/>
                <w:lang w:val="en-US" w:eastAsia="zh-CN"/>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&gt;95%</w:t>
            </w:r>
          </w:p>
        </w:tc>
        <w:tc>
          <w:tcPr>
            <w:tcW w:w="12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服务对象满意度指标</w:t>
            </w:r>
          </w:p>
        </w:tc>
        <w:tc>
          <w:tcPr>
            <w:tcW w:w="2595"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color w:val="000000" w:themeColor="text1"/>
                <w:kern w:val="0"/>
                <w:sz w:val="24"/>
                <w:lang w:eastAsia="zh-CN"/>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群众观看满意度</w:t>
            </w:r>
          </w:p>
        </w:tc>
        <w:tc>
          <w:tcPr>
            <w:tcW w:w="14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lang w:val="en-US" w:eastAsia="zh-CN"/>
                <w14:textFill>
                  <w14:solidFill>
                    <w14:schemeClr w14:val="tx1"/>
                  </w14:solidFill>
                </w14:textFill>
              </w:rPr>
              <w:t>&gt;95%</w:t>
            </w:r>
          </w:p>
        </w:tc>
      </w:tr>
    </w:tbl>
    <w:p>
      <w:pPr>
        <w:pStyle w:val="2"/>
        <w:ind w:left="0" w:leftChars="0" w:firstLine="0" w:firstLineChars="0"/>
        <w:rPr>
          <w:color w:val="000000" w:themeColor="text1"/>
          <w14:textFill>
            <w14:solidFill>
              <w14:schemeClr w14:val="tx1"/>
            </w14:solidFill>
          </w14:textFill>
        </w:rPr>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tbl>
      <w:tblPr>
        <w:tblStyle w:val="6"/>
        <w:tblW w:w="10682" w:type="dxa"/>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10682" w:type="dxa"/>
            <w:noWrap w:val="0"/>
            <w:vAlign w:val="center"/>
          </w:tcPr>
          <w:p>
            <w:pPr>
              <w:widowControl/>
              <w:jc w:val="center"/>
              <w:rPr>
                <w:b/>
                <w:bCs/>
                <w:color w:val="auto"/>
                <w:kern w:val="0"/>
                <w:sz w:val="36"/>
                <w:szCs w:val="36"/>
              </w:rPr>
            </w:pPr>
            <w:r>
              <w:rPr>
                <w:b/>
                <w:bCs/>
                <w:color w:val="auto"/>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noWrap w:val="0"/>
            <w:vAlign w:val="center"/>
          </w:tcPr>
          <w:p>
            <w:pPr>
              <w:widowControl/>
              <w:jc w:val="center"/>
              <w:rPr>
                <w:color w:val="auto"/>
                <w:kern w:val="0"/>
                <w:sz w:val="32"/>
                <w:szCs w:val="32"/>
              </w:rPr>
            </w:pPr>
            <w:r>
              <w:rPr>
                <w:color w:val="auto"/>
                <w:kern w:val="0"/>
                <w:sz w:val="24"/>
              </w:rPr>
              <w:t>（</w:t>
            </w:r>
            <w:r>
              <w:rPr>
                <w:rFonts w:hint="eastAsia"/>
                <w:color w:val="auto"/>
                <w:kern w:val="0"/>
                <w:sz w:val="24"/>
                <w:lang w:val="en-US" w:eastAsia="zh-CN"/>
              </w:rPr>
              <w:t>2021</w:t>
            </w:r>
            <w:r>
              <w:rPr>
                <w:color w:val="auto"/>
                <w:kern w:val="0"/>
                <w:sz w:val="24"/>
              </w:rPr>
              <w:t>年度）</w:t>
            </w:r>
          </w:p>
        </w:tc>
      </w:tr>
      <w:tr>
        <w:tblPrEx>
          <w:tblCellMar>
            <w:top w:w="0" w:type="dxa"/>
            <w:left w:w="108" w:type="dxa"/>
            <w:bottom w:w="0" w:type="dxa"/>
            <w:right w:w="108" w:type="dxa"/>
          </w:tblCellMar>
        </w:tblPrEx>
        <w:trPr>
          <w:trHeight w:val="405" w:hRule="atLeast"/>
        </w:trPr>
        <w:tc>
          <w:tcPr>
            <w:tcW w:w="10682" w:type="dxa"/>
            <w:tcBorders>
              <w:bottom w:val="single" w:color="auto" w:sz="4" w:space="0"/>
            </w:tcBorders>
            <w:noWrap w:val="0"/>
            <w:vAlign w:val="center"/>
          </w:tcPr>
          <w:tbl>
            <w:tblPr>
              <w:tblStyle w:val="6"/>
              <w:tblW w:w="10458" w:type="dxa"/>
              <w:tblInd w:w="3" w:type="dxa"/>
              <w:tblLayout w:type="fixed"/>
              <w:tblCellMar>
                <w:top w:w="0" w:type="dxa"/>
                <w:left w:w="108" w:type="dxa"/>
                <w:bottom w:w="0" w:type="dxa"/>
                <w:right w:w="108" w:type="dxa"/>
              </w:tblCellMar>
            </w:tblPr>
            <w:tblGrid>
              <w:gridCol w:w="456"/>
              <w:gridCol w:w="842"/>
              <w:gridCol w:w="852"/>
              <w:gridCol w:w="2232"/>
              <w:gridCol w:w="1265"/>
              <w:gridCol w:w="777"/>
              <w:gridCol w:w="1745"/>
              <w:gridCol w:w="626"/>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楷体" w:cs="仿宋"/>
                      <w:color w:val="auto"/>
                      <w:kern w:val="0"/>
                      <w:sz w:val="24"/>
                      <w:lang w:val="en-US" w:eastAsia="zh-CN"/>
                    </w:rPr>
                  </w:pPr>
                  <w:r>
                    <w:rPr>
                      <w:rFonts w:hint="eastAsia" w:ascii="楷体" w:hAnsi="楷体" w:eastAsia="楷体" w:cs="楷体"/>
                      <w:color w:val="auto"/>
                      <w:kern w:val="0"/>
                      <w:sz w:val="24"/>
                      <w:lang w:val="en-US" w:eastAsia="zh-CN"/>
                    </w:rPr>
                    <w:t>2021年中央支持地方公共文化服务体系（县级融媒体建设）</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　</w:t>
                  </w:r>
                  <w:r>
                    <w:rPr>
                      <w:rFonts w:hint="eastAsia" w:ascii="仿宋" w:hAnsi="仿宋" w:eastAsia="仿宋" w:cs="仿宋"/>
                      <w:color w:val="auto"/>
                      <w:kern w:val="0"/>
                      <w:sz w:val="24"/>
                      <w:szCs w:val="24"/>
                      <w:lang w:val="en-US" w:eastAsia="zh-CN"/>
                    </w:rPr>
                    <w:t>新乡县融媒体中心</w:t>
                  </w:r>
                </w:p>
              </w:tc>
              <w:tc>
                <w:tcPr>
                  <w:tcW w:w="25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单位名称</w:t>
                  </w:r>
                </w:p>
              </w:tc>
              <w:tc>
                <w:tcPr>
                  <w:tcW w:w="2289"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szCs w:val="24"/>
                      <w:lang w:val="en-US" w:eastAsia="zh-CN"/>
                    </w:rPr>
                    <w:t>新乡县融媒体中心</w:t>
                  </w:r>
                  <w:r>
                    <w:rPr>
                      <w:rFonts w:hint="eastAsia" w:ascii="仿宋" w:hAnsi="仿宋" w:eastAsia="仿宋" w:cs="仿宋"/>
                      <w:color w:val="auto"/>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项目资金</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（万元）</w:t>
                  </w:r>
                </w:p>
              </w:tc>
              <w:tc>
                <w:tcPr>
                  <w:tcW w:w="3084"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实施期资金总额</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lang w:val="en-US" w:eastAsia="zh-CN"/>
                    </w:rPr>
                  </w:pPr>
                  <w:r>
                    <w:rPr>
                      <w:rFonts w:hint="eastAsia" w:ascii="仿宋" w:hAnsi="仿宋" w:eastAsia="仿宋" w:cs="仿宋"/>
                      <w:color w:val="auto"/>
                      <w:kern w:val="0"/>
                      <w:sz w:val="24"/>
                    </w:rPr>
                    <w:t>　</w:t>
                  </w:r>
                  <w:r>
                    <w:rPr>
                      <w:rFonts w:hint="eastAsia" w:ascii="仿宋" w:hAnsi="仿宋" w:eastAsia="仿宋" w:cs="仿宋"/>
                      <w:color w:val="auto"/>
                      <w:kern w:val="0"/>
                      <w:sz w:val="24"/>
                      <w:lang w:val="en-US" w:eastAsia="zh-CN"/>
                    </w:rPr>
                    <w:t>20</w:t>
                  </w:r>
                </w:p>
              </w:tc>
              <w:tc>
                <w:tcPr>
                  <w:tcW w:w="25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年度资金总额</w:t>
                  </w:r>
                </w:p>
              </w:tc>
              <w:tc>
                <w:tcPr>
                  <w:tcW w:w="2289"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lang w:val="en-US" w:eastAsia="zh-CN"/>
                    </w:rPr>
                    <w:t>20</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3084"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其中：财政拨款</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　</w:t>
                  </w:r>
                  <w:r>
                    <w:rPr>
                      <w:rFonts w:hint="eastAsia" w:ascii="仿宋" w:hAnsi="仿宋" w:eastAsia="仿宋" w:cs="仿宋"/>
                      <w:color w:val="auto"/>
                      <w:kern w:val="0"/>
                      <w:sz w:val="24"/>
                      <w:lang w:val="en-US" w:eastAsia="zh-CN"/>
                    </w:rPr>
                    <w:t>20</w:t>
                  </w:r>
                </w:p>
              </w:tc>
              <w:tc>
                <w:tcPr>
                  <w:tcW w:w="25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其中：财政拨款</w:t>
                  </w:r>
                </w:p>
              </w:tc>
              <w:tc>
                <w:tcPr>
                  <w:tcW w:w="2289"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lang w:val="en-US" w:eastAsia="zh-CN"/>
                    </w:rPr>
                    <w:t>20</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3084"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其他资金</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color w:val="auto"/>
                      <w:kern w:val="0"/>
                      <w:sz w:val="24"/>
                      <w:lang w:val="en-US" w:eastAsia="zh-CN"/>
                    </w:rPr>
                  </w:pPr>
                  <w:r>
                    <w:rPr>
                      <w:rFonts w:hint="eastAsia" w:ascii="仿宋" w:hAnsi="仿宋" w:eastAsia="仿宋" w:cs="仿宋"/>
                      <w:color w:val="auto"/>
                      <w:kern w:val="0"/>
                      <w:sz w:val="24"/>
                    </w:rPr>
                    <w:t>　</w:t>
                  </w:r>
                  <w:r>
                    <w:rPr>
                      <w:rFonts w:hint="eastAsia" w:ascii="仿宋" w:hAnsi="仿宋" w:eastAsia="仿宋" w:cs="仿宋"/>
                      <w:color w:val="auto"/>
                      <w:kern w:val="0"/>
                      <w:sz w:val="24"/>
                      <w:lang w:val="en-US" w:eastAsia="zh-CN"/>
                    </w:rPr>
                    <w:t>0</w:t>
                  </w:r>
                </w:p>
              </w:tc>
              <w:tc>
                <w:tcPr>
                  <w:tcW w:w="252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 xml:space="preserve">      其他资金</w:t>
                  </w:r>
                </w:p>
              </w:tc>
              <w:tc>
                <w:tcPr>
                  <w:tcW w:w="2289"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lang w:val="en-US" w:eastAsia="zh-CN"/>
                    </w:rPr>
                    <w:t>0</w:t>
                  </w:r>
                  <w:r>
                    <w:rPr>
                      <w:rFonts w:hint="eastAsia" w:ascii="仿宋" w:hAnsi="仿宋" w:eastAsia="仿宋" w:cs="仿宋"/>
                      <w:color w:val="auto"/>
                      <w:kern w:val="0"/>
                      <w:sz w:val="24"/>
                    </w:rPr>
                    <w:t>　</w:t>
                  </w:r>
                </w:p>
              </w:tc>
            </w:tr>
            <w:tr>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绩</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效</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目</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5191" w:type="dxa"/>
                  <w:gridSpan w:val="4"/>
                  <w:tcBorders>
                    <w:top w:val="single" w:color="auto" w:sz="4" w:space="0"/>
                    <w:left w:val="single" w:color="auto" w:sz="4" w:space="0"/>
                    <w:bottom w:val="single" w:color="auto" w:sz="4" w:space="0"/>
                    <w:right w:val="single" w:color="auto" w:sz="4" w:space="0"/>
                  </w:tcBorders>
                  <w:noWrap w:val="0"/>
                  <w:vAlign w:val="top"/>
                </w:tcPr>
                <w:p>
                  <w:pPr>
                    <w:widowControl/>
                    <w:jc w:val="left"/>
                    <w:rPr>
                      <w:rFonts w:ascii="仿宋" w:hAnsi="仿宋" w:eastAsia="仿宋" w:cs="仿宋"/>
                      <w:color w:val="auto"/>
                      <w:kern w:val="0"/>
                      <w:sz w:val="24"/>
                    </w:rPr>
                  </w:pPr>
                  <w:r>
                    <w:rPr>
                      <w:rFonts w:hint="eastAsia" w:ascii="仿宋" w:hAnsi="仿宋" w:eastAsia="仿宋" w:cs="仿宋"/>
                      <w:color w:val="auto"/>
                      <w:kern w:val="0"/>
                      <w:sz w:val="24"/>
                    </w:rPr>
                    <w:t xml:space="preserve"> </w:t>
                  </w:r>
                  <w:r>
                    <w:rPr>
                      <w:rFonts w:hint="eastAsia" w:ascii="仿宋" w:hAnsi="仿宋" w:eastAsia="仿宋" w:cs="仿宋"/>
                      <w:color w:val="auto"/>
                      <w:kern w:val="0"/>
                      <w:sz w:val="21"/>
                      <w:szCs w:val="21"/>
                      <w:lang w:val="en-US" w:eastAsia="zh-CN"/>
                    </w:rPr>
                    <w:t>购买5G背包，达到户外直播信号不中断的效果</w:t>
                  </w:r>
                  <w:r>
                    <w:rPr>
                      <w:rFonts w:hint="eastAsia" w:ascii="仿宋" w:hAnsi="仿宋" w:eastAsia="仿宋" w:cs="仿宋"/>
                      <w:color w:val="auto"/>
                      <w:kern w:val="0"/>
                      <w:sz w:val="21"/>
                      <w:szCs w:val="21"/>
                    </w:rPr>
                    <w:br w:type="textWrapping"/>
                  </w:r>
                </w:p>
              </w:tc>
              <w:tc>
                <w:tcPr>
                  <w:tcW w:w="4811" w:type="dxa"/>
                  <w:gridSpan w:val="4"/>
                  <w:tcBorders>
                    <w:top w:val="single" w:color="auto" w:sz="4" w:space="0"/>
                    <w:left w:val="single" w:color="auto" w:sz="4" w:space="0"/>
                    <w:bottom w:val="single" w:color="auto" w:sz="4" w:space="0"/>
                    <w:right w:val="single" w:color="auto" w:sz="4" w:space="0"/>
                  </w:tcBorders>
                  <w:noWrap w:val="0"/>
                  <w:vAlign w:val="top"/>
                </w:tcPr>
                <w:p>
                  <w:pPr>
                    <w:widowControl/>
                    <w:jc w:val="left"/>
                    <w:rPr>
                      <w:rFonts w:ascii="仿宋" w:hAnsi="仿宋" w:eastAsia="仿宋" w:cs="仿宋"/>
                      <w:color w:val="auto"/>
                      <w:kern w:val="0"/>
                      <w:sz w:val="24"/>
                    </w:rPr>
                  </w:pPr>
                  <w:r>
                    <w:rPr>
                      <w:rFonts w:hint="eastAsia" w:ascii="仿宋" w:hAnsi="仿宋" w:eastAsia="仿宋" w:cs="仿宋"/>
                      <w:color w:val="auto"/>
                      <w:kern w:val="0"/>
                      <w:sz w:val="21"/>
                      <w:szCs w:val="21"/>
                      <w:lang w:val="en-US" w:eastAsia="zh-CN"/>
                    </w:rPr>
                    <w:t>购买5G背包，达到户外直播信号不中断的效果</w:t>
                  </w:r>
                  <w:r>
                    <w:rPr>
                      <w:rFonts w:hint="eastAsia" w:ascii="仿宋" w:hAnsi="仿宋" w:eastAsia="仿宋" w:cs="仿宋"/>
                      <w:color w:val="auto"/>
                      <w:kern w:val="0"/>
                      <w:sz w:val="21"/>
                      <w:szCs w:val="21"/>
                    </w:rPr>
                    <w:br w:type="textWrapping"/>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绩</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效</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指</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标</w:t>
                  </w: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一级</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二级指标</w:t>
                  </w:r>
                </w:p>
              </w:tc>
              <w:tc>
                <w:tcPr>
                  <w:tcW w:w="223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三级指标</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指标值</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三级指标</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产</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出</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指</w:t>
                  </w:r>
                  <w:r>
                    <w:rPr>
                      <w:rFonts w:hint="eastAsia" w:ascii="仿宋" w:hAnsi="仿宋" w:eastAsia="仿宋" w:cs="仿宋"/>
                      <w:color w:val="auto"/>
                      <w:kern w:val="0"/>
                      <w:sz w:val="24"/>
                    </w:rPr>
                    <w:br w:type="textWrapping"/>
                  </w:r>
                  <w:r>
                    <w:rPr>
                      <w:rFonts w:hint="eastAsia" w:ascii="仿宋" w:hAnsi="仿宋" w:eastAsia="仿宋" w:cs="仿宋"/>
                      <w:color w:val="auto"/>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数量指标</w:t>
                  </w:r>
                </w:p>
              </w:tc>
              <w:tc>
                <w:tcPr>
                  <w:tcW w:w="22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lang w:val="en-US" w:eastAsia="zh-CN"/>
                    </w:rPr>
                  </w:pPr>
                  <w:r>
                    <w:rPr>
                      <w:rFonts w:hint="eastAsia" w:ascii="仿宋" w:hAnsi="仿宋" w:eastAsia="仿宋" w:cs="仿宋"/>
                      <w:color w:val="auto"/>
                      <w:kern w:val="0"/>
                      <w:sz w:val="24"/>
                      <w:lang w:val="en-US" w:eastAsia="zh-CN"/>
                    </w:rPr>
                    <w:t>5G信号</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lang w:val="en-US" w:eastAsia="zh-CN"/>
                    </w:rPr>
                  </w:pPr>
                  <w:r>
                    <w:rPr>
                      <w:rFonts w:hint="eastAsia" w:ascii="仿宋" w:hAnsi="仿宋" w:eastAsia="仿宋" w:cs="仿宋"/>
                      <w:color w:val="auto"/>
                      <w:kern w:val="0"/>
                      <w:sz w:val="24"/>
                      <w:lang w:val="en-US" w:eastAsia="zh-CN"/>
                    </w:rPr>
                    <w:t>1路</w:t>
                  </w:r>
                </w:p>
              </w:tc>
              <w:tc>
                <w:tcPr>
                  <w:tcW w:w="7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lang w:val="en-US" w:eastAsia="zh-CN"/>
                    </w:rPr>
                    <w:t>5G信号</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lang w:val="en-US" w:eastAsia="zh-CN"/>
                    </w:rPr>
                    <w:t>1路</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22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r>
                    <w:rPr>
                      <w:rFonts w:hint="eastAsia" w:ascii="仿宋" w:hAnsi="仿宋" w:eastAsia="仿宋" w:cs="仿宋"/>
                      <w:color w:val="auto"/>
                      <w:kern w:val="0"/>
                      <w:sz w:val="24"/>
                      <w:lang w:val="en-US" w:eastAsia="zh-CN"/>
                    </w:rPr>
                    <w:t>4G信号</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lang w:val="en-US" w:eastAsia="zh-CN"/>
                    </w:rPr>
                  </w:pPr>
                  <w:r>
                    <w:rPr>
                      <w:rFonts w:hint="eastAsia" w:ascii="仿宋" w:hAnsi="仿宋" w:eastAsia="仿宋" w:cs="仿宋"/>
                      <w:color w:val="auto"/>
                      <w:kern w:val="0"/>
                      <w:sz w:val="24"/>
                      <w:lang w:val="en-US" w:eastAsia="zh-CN"/>
                    </w:rPr>
                    <w:t>1路</w:t>
                  </w:r>
                </w:p>
              </w:tc>
              <w:tc>
                <w:tcPr>
                  <w:tcW w:w="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szCs w:val="24"/>
                      <w:lang w:val="en-US" w:eastAsia="zh-CN" w:bidi="ar-SA"/>
                    </w:rPr>
                  </w:pPr>
                  <w:r>
                    <w:rPr>
                      <w:rFonts w:hint="eastAsia" w:ascii="仿宋" w:hAnsi="仿宋" w:eastAsia="仿宋" w:cs="仿宋"/>
                      <w:color w:val="auto"/>
                      <w:kern w:val="0"/>
                      <w:sz w:val="24"/>
                      <w:lang w:val="en-US" w:eastAsia="zh-CN"/>
                    </w:rPr>
                    <w:t>4G信号</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lang w:val="en-US" w:eastAsia="zh-CN"/>
                    </w:rPr>
                    <w:t>1路</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质量指标</w:t>
                  </w:r>
                </w:p>
              </w:tc>
              <w:tc>
                <w:tcPr>
                  <w:tcW w:w="22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lang w:val="en-US" w:eastAsia="zh-CN"/>
                    </w:rPr>
                    <w:t>5G信号传输流畅度</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lang w:val="en-US" w:eastAsia="zh-CN"/>
                    </w:rPr>
                    <w:t>5G信号传输流畅度</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szCs w:val="24"/>
                      <w:lang w:val="en-US" w:eastAsia="zh-CN" w:bidi="ar-SA"/>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22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szCs w:val="24"/>
                      <w:lang w:val="en-US" w:eastAsia="zh-CN" w:bidi="ar-SA"/>
                    </w:rPr>
                  </w:pPr>
                  <w:r>
                    <w:rPr>
                      <w:rFonts w:hint="eastAsia" w:ascii="仿宋" w:hAnsi="仿宋" w:eastAsia="仿宋" w:cs="仿宋"/>
                      <w:color w:val="auto"/>
                      <w:kern w:val="0"/>
                      <w:sz w:val="24"/>
                      <w:lang w:val="en-US" w:eastAsia="zh-CN"/>
                    </w:rPr>
                    <w:t>4G信号传输流畅度</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90%</w:t>
                  </w:r>
                </w:p>
              </w:tc>
              <w:tc>
                <w:tcPr>
                  <w:tcW w:w="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szCs w:val="24"/>
                      <w:lang w:val="en-US" w:eastAsia="zh-CN" w:bidi="ar-SA"/>
                    </w:rPr>
                  </w:pPr>
                  <w:r>
                    <w:rPr>
                      <w:rFonts w:hint="eastAsia" w:ascii="仿宋" w:hAnsi="仿宋" w:eastAsia="仿宋" w:cs="仿宋"/>
                      <w:color w:val="auto"/>
                      <w:kern w:val="0"/>
                      <w:sz w:val="24"/>
                      <w:lang w:val="en-US" w:eastAsia="zh-CN"/>
                    </w:rPr>
                    <w:t>4G信号传输流畅度</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szCs w:val="24"/>
                      <w:lang w:val="en-US" w:eastAsia="zh-CN" w:bidi="ar-SA"/>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90%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auto"/>
                      <w:kern w:val="0"/>
                      <w:sz w:val="24"/>
                      <w:lang w:eastAsia="zh-CN"/>
                    </w:rPr>
                  </w:pPr>
                  <w:r>
                    <w:rPr>
                      <w:rFonts w:hint="eastAsia" w:ascii="仿宋" w:hAnsi="仿宋" w:eastAsia="仿宋" w:cs="仿宋"/>
                      <w:color w:val="auto"/>
                      <w:kern w:val="0"/>
                      <w:sz w:val="24"/>
                      <w:lang w:eastAsia="zh-CN"/>
                    </w:rPr>
                    <w:t>成本指标</w:t>
                  </w:r>
                </w:p>
              </w:tc>
              <w:tc>
                <w:tcPr>
                  <w:tcW w:w="22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控制在预算内</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Arial" w:hAnsi="Arial" w:eastAsia="仿宋" w:cs="Arial"/>
                      <w:color w:val="auto"/>
                      <w:kern w:val="0"/>
                      <w:sz w:val="24"/>
                      <w:lang w:val="en-US" w:eastAsia="zh-CN"/>
                    </w:rPr>
                  </w:pPr>
                  <w:r>
                    <w:rPr>
                      <w:rFonts w:hint="default" w:ascii="Arial" w:hAnsi="Arial" w:eastAsia="仿宋" w:cs="Arial"/>
                      <w:color w:val="000000" w:themeColor="text1"/>
                      <w:kern w:val="0"/>
                      <w:sz w:val="18"/>
                      <w:szCs w:val="18"/>
                      <w:lang w:val="en-US" w:eastAsia="zh-CN" w:bidi="ar-SA"/>
                      <w14:textFill>
                        <w14:solidFill>
                          <w14:schemeClr w14:val="tx1"/>
                        </w14:solidFill>
                      </w14:textFill>
                    </w:rPr>
                    <w:t>≤</w:t>
                  </w:r>
                  <w:r>
                    <w:rPr>
                      <w:rFonts w:hint="eastAsia" w:ascii="仿宋" w:hAnsi="仿宋" w:eastAsia="仿宋" w:cs="仿宋"/>
                      <w:color w:val="auto"/>
                      <w:kern w:val="0"/>
                      <w:sz w:val="24"/>
                      <w:lang w:val="en-US" w:eastAsia="zh-CN"/>
                    </w:rPr>
                    <w:t>20万元</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auto"/>
                      <w:kern w:val="0"/>
                      <w:sz w:val="24"/>
                    </w:rPr>
                  </w:pPr>
                  <w:r>
                    <w:rPr>
                      <w:rFonts w:hint="eastAsia" w:ascii="仿宋" w:hAnsi="仿宋" w:eastAsia="仿宋" w:cs="仿宋"/>
                      <w:color w:val="auto"/>
                      <w:kern w:val="0"/>
                      <w:sz w:val="24"/>
                      <w:lang w:eastAsia="zh-CN"/>
                    </w:rPr>
                    <w:t>成本指标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控制在预算内</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Arial" w:hAnsi="Arial" w:eastAsia="仿宋" w:cs="Arial"/>
                      <w:color w:val="auto"/>
                      <w:kern w:val="0"/>
                      <w:sz w:val="24"/>
                      <w:lang w:val="en-US" w:eastAsia="zh-CN"/>
                    </w:rPr>
                  </w:pPr>
                  <w:r>
                    <w:rPr>
                      <w:rFonts w:hint="default" w:ascii="Arial" w:hAnsi="Arial" w:eastAsia="仿宋" w:cs="Arial"/>
                      <w:color w:val="000000" w:themeColor="text1"/>
                      <w:kern w:val="0"/>
                      <w:sz w:val="18"/>
                      <w:szCs w:val="18"/>
                      <w:lang w:val="en-US" w:eastAsia="zh-CN" w:bidi="ar-SA"/>
                      <w14:textFill>
                        <w14:solidFill>
                          <w14:schemeClr w14:val="tx1"/>
                        </w14:solidFill>
                      </w14:textFill>
                    </w:rPr>
                    <w:t>≤</w:t>
                  </w:r>
                  <w:r>
                    <w:rPr>
                      <w:rFonts w:hint="eastAsia" w:ascii="仿宋" w:hAnsi="仿宋" w:eastAsia="仿宋" w:cs="仿宋"/>
                      <w:color w:val="auto"/>
                      <w:kern w:val="0"/>
                      <w:sz w:val="24"/>
                      <w:lang w:val="en-US" w:eastAsia="zh-CN"/>
                    </w:rPr>
                    <w:t>20万元</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时效指标</w:t>
                  </w:r>
                </w:p>
              </w:tc>
              <w:tc>
                <w:tcPr>
                  <w:tcW w:w="22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保质期内正常使用</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90%</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1"/>
                      <w:szCs w:val="21"/>
                      <w:lang w:val="en-US" w:eastAsia="zh-CN" w:bidi="ar-SA"/>
                    </w:rPr>
                  </w:pPr>
                  <w:r>
                    <w:rPr>
                      <w:rFonts w:hint="eastAsia" w:ascii="仿宋" w:hAnsi="仿宋" w:eastAsia="仿宋" w:cs="仿宋"/>
                      <w:color w:val="auto"/>
                      <w:kern w:val="0"/>
                      <w:sz w:val="21"/>
                      <w:szCs w:val="21"/>
                      <w:lang w:val="en-US" w:eastAsia="zh-CN"/>
                    </w:rPr>
                    <w:t>保质期内正常使用</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42"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仿宋" w:hAnsi="仿宋" w:eastAsia="仿宋" w:cs="仿宋"/>
                      <w:color w:val="auto"/>
                      <w:kern w:val="0"/>
                      <w:sz w:val="24"/>
                      <w:lang w:eastAsia="zh-CN"/>
                    </w:rPr>
                  </w:pPr>
                  <w:r>
                    <w:rPr>
                      <w:rFonts w:hint="eastAsia" w:ascii="仿宋" w:hAnsi="仿宋" w:eastAsia="仿宋" w:cs="仿宋"/>
                      <w:color w:val="auto"/>
                      <w:kern w:val="0"/>
                      <w:sz w:val="24"/>
                      <w:lang w:eastAsia="zh-CN"/>
                    </w:rPr>
                    <w:t>效益指标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社会效益指标</w:t>
                  </w:r>
                </w:p>
              </w:tc>
              <w:tc>
                <w:tcPr>
                  <w:tcW w:w="22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lang w:val="en-US" w:eastAsia="zh-CN"/>
                    </w:rPr>
                  </w:pPr>
                  <w:r>
                    <w:rPr>
                      <w:rFonts w:hint="eastAsia" w:ascii="仿宋" w:hAnsi="仿宋" w:eastAsia="仿宋" w:cs="仿宋"/>
                      <w:color w:val="auto"/>
                      <w:kern w:val="0"/>
                      <w:sz w:val="24"/>
                      <w:lang w:val="en-US" w:eastAsia="zh-CN"/>
                    </w:rPr>
                    <w:t>新乡县各类文艺活动现场直播</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lang w:val="en-US" w:eastAsia="zh-CN"/>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85%</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lang w:val="en-US" w:eastAsia="zh-CN"/>
                    </w:rPr>
                    <w:t>新乡县各类文艺活动现场直播</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85%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可持续影响指标</w:t>
                  </w:r>
                </w:p>
              </w:tc>
              <w:tc>
                <w:tcPr>
                  <w:tcW w:w="22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lang w:val="en-US" w:eastAsia="zh-CN"/>
                    </w:rPr>
                  </w:pPr>
                  <w:r>
                    <w:rPr>
                      <w:rFonts w:hint="eastAsia" w:ascii="仿宋" w:hAnsi="仿宋" w:eastAsia="仿宋" w:cs="仿宋"/>
                      <w:color w:val="auto"/>
                      <w:kern w:val="0"/>
                      <w:sz w:val="24"/>
                      <w:lang w:val="en-US" w:eastAsia="zh-CN"/>
                    </w:rPr>
                    <w:t>未来5到10年内，新乡县各种政府报告会议和文艺活动均可做到流畅播出</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85%</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lang w:val="en-US" w:eastAsia="zh-CN"/>
                    </w:rPr>
                    <w:t>未来5到10年内，新乡县各种政府报告会议和文艺活动均可做到流畅播出</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85%</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color w:val="auto"/>
                      <w:kern w:val="0"/>
                      <w:sz w:val="24"/>
                    </w:rPr>
                  </w:pP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满意度指标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服务对象满意度指标</w:t>
                  </w:r>
                </w:p>
              </w:tc>
              <w:tc>
                <w:tcPr>
                  <w:tcW w:w="22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lang w:val="en-US" w:eastAsia="zh-CN"/>
                    </w:rPr>
                  </w:pPr>
                  <w:r>
                    <w:rPr>
                      <w:rFonts w:hint="eastAsia" w:ascii="仿宋" w:hAnsi="仿宋" w:eastAsia="仿宋" w:cs="仿宋"/>
                      <w:color w:val="auto"/>
                      <w:kern w:val="0"/>
                      <w:sz w:val="24"/>
                      <w:lang w:val="en-US" w:eastAsia="zh-CN"/>
                    </w:rPr>
                    <w:t>现场直播观众满意度</w:t>
                  </w:r>
                </w:p>
              </w:tc>
              <w:tc>
                <w:tcPr>
                  <w:tcW w:w="1265"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90%</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eastAsia" w:ascii="仿宋" w:hAnsi="仿宋" w:eastAsia="仿宋" w:cs="仿宋"/>
                      <w:color w:val="auto"/>
                      <w:kern w:val="0"/>
                      <w:sz w:val="24"/>
                      <w:lang w:val="en-US" w:eastAsia="zh-CN"/>
                    </w:rPr>
                    <w:t>现场直播观众满意度</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color w:val="auto"/>
                      <w:kern w:val="0"/>
                      <w:sz w:val="24"/>
                      <w:szCs w:val="24"/>
                      <w:lang w:val="en-US" w:eastAsia="zh-CN" w:bidi="ar-SA"/>
                    </w:rPr>
                  </w:pPr>
                  <w:r>
                    <w:rPr>
                      <w:rFonts w:hint="default" w:ascii="Arial" w:hAnsi="Arial" w:eastAsia="仿宋" w:cs="Arial"/>
                      <w:color w:val="auto"/>
                      <w:kern w:val="0"/>
                      <w:sz w:val="24"/>
                      <w:lang w:val="en-US" w:eastAsia="zh-CN"/>
                    </w:rPr>
                    <w:t>≥</w:t>
                  </w:r>
                  <w:r>
                    <w:rPr>
                      <w:rFonts w:hint="eastAsia" w:ascii="仿宋" w:hAnsi="仿宋" w:eastAsia="仿宋" w:cs="仿宋"/>
                      <w:color w:val="auto"/>
                      <w:kern w:val="0"/>
                      <w:sz w:val="24"/>
                      <w:lang w:val="en-US" w:eastAsia="zh-CN"/>
                    </w:rPr>
                    <w:t>90%</w:t>
                  </w:r>
                </w:p>
              </w:tc>
            </w:tr>
          </w:tbl>
          <w:p>
            <w:pPr>
              <w:widowControl/>
              <w:jc w:val="center"/>
              <w:rPr>
                <w:color w:val="auto"/>
                <w:kern w:val="0"/>
                <w:sz w:val="28"/>
                <w:szCs w:val="28"/>
              </w:rPr>
            </w:pPr>
          </w:p>
        </w:tc>
      </w:tr>
    </w:tbl>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tbl>
      <w:tblPr>
        <w:tblStyle w:val="6"/>
        <w:tblW w:w="10682" w:type="dxa"/>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6"/>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882"/>
              <w:gridCol w:w="489"/>
              <w:gridCol w:w="1663"/>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庆祝建党100周年合唱大赛</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新乡县融媒体中心</w:t>
                  </w:r>
                </w:p>
              </w:tc>
              <w:tc>
                <w:tcPr>
                  <w:tcW w:w="265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1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新乡县融媒体中心</w:t>
                  </w:r>
                  <w:r>
                    <w:rPr>
                      <w:rFonts w:hint="eastAsia" w:ascii="仿宋" w:hAnsi="仿宋" w:eastAsia="仿宋" w:cs="仿宋"/>
                      <w:kern w:val="0"/>
                      <w:sz w:val="24"/>
                    </w:rPr>
                    <w:t>　</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项目资金</w:t>
                  </w:r>
                </w:p>
                <w:p>
                  <w:pPr>
                    <w:widowControl/>
                    <w:jc w:val="center"/>
                    <w:rPr>
                      <w:rFonts w:ascii="仿宋" w:hAnsi="仿宋" w:eastAsia="仿宋" w:cs="仿宋"/>
                      <w:kern w:val="0"/>
                      <w:sz w:val="24"/>
                    </w:rPr>
                  </w:pP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30</w:t>
                  </w:r>
                </w:p>
              </w:tc>
              <w:tc>
                <w:tcPr>
                  <w:tcW w:w="265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152" w:type="dxa"/>
                  <w:gridSpan w:val="2"/>
                  <w:tcBorders>
                    <w:top w:val="single" w:color="auto" w:sz="4" w:space="0"/>
                    <w:left w:val="single" w:color="auto" w:sz="4" w:space="0"/>
                    <w:bottom w:val="single" w:color="auto" w:sz="4" w:space="0"/>
                    <w:right w:val="single" w:color="auto" w:sz="4" w:space="0"/>
                  </w:tcBorders>
                  <w:vAlign w:val="center"/>
                </w:tcPr>
                <w:p>
                  <w:pPr>
                    <w:widowControl/>
                    <w:ind w:firstLine="720" w:firstLineChars="300"/>
                    <w:jc w:val="both"/>
                    <w:rPr>
                      <w:rFonts w:ascii="仿宋" w:hAnsi="仿宋" w:eastAsia="仿宋" w:cs="仿宋"/>
                      <w:kern w:val="0"/>
                      <w:sz w:val="24"/>
                    </w:rPr>
                  </w:pPr>
                  <w:r>
                    <w:rPr>
                      <w:rFonts w:hint="eastAsia" w:ascii="仿宋" w:hAnsi="仿宋" w:eastAsia="仿宋" w:cs="仿宋"/>
                      <w:kern w:val="0"/>
                      <w:sz w:val="24"/>
                      <w:lang w:val="en-US" w:eastAsia="zh-CN"/>
                    </w:rPr>
                    <w:t>30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30</w:t>
                  </w:r>
                </w:p>
              </w:tc>
              <w:tc>
                <w:tcPr>
                  <w:tcW w:w="265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152" w:type="dxa"/>
                  <w:gridSpan w:val="2"/>
                  <w:tcBorders>
                    <w:top w:val="single" w:color="auto" w:sz="4" w:space="0"/>
                    <w:left w:val="single" w:color="auto" w:sz="4" w:space="0"/>
                    <w:bottom w:val="single" w:color="auto" w:sz="4" w:space="0"/>
                    <w:right w:val="single" w:color="auto" w:sz="4" w:space="0"/>
                  </w:tcBorders>
                  <w:vAlign w:val="center"/>
                </w:tcPr>
                <w:p>
                  <w:pPr>
                    <w:widowControl/>
                    <w:ind w:firstLine="720" w:firstLineChars="300"/>
                    <w:jc w:val="both"/>
                    <w:rPr>
                      <w:rFonts w:ascii="仿宋" w:hAnsi="仿宋" w:eastAsia="仿宋" w:cs="仿宋"/>
                      <w:kern w:val="0"/>
                      <w:sz w:val="24"/>
                    </w:rPr>
                  </w:pPr>
                  <w:r>
                    <w:rPr>
                      <w:rFonts w:hint="eastAsia" w:ascii="仿宋" w:hAnsi="仿宋" w:eastAsia="仿宋" w:cs="仿宋"/>
                      <w:kern w:val="0"/>
                      <w:sz w:val="24"/>
                      <w:lang w:val="en-US" w:eastAsia="zh-CN"/>
                    </w:rPr>
                    <w:t>30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c>
                <w:tcPr>
                  <w:tcW w:w="2659"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152"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绩</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效</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目</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xml:space="preserve"> 目标1：</w:t>
                  </w:r>
                  <w:r>
                    <w:rPr>
                      <w:rFonts w:hint="eastAsia" w:ascii="仿宋" w:hAnsi="仿宋" w:eastAsia="仿宋" w:cs="仿宋"/>
                      <w:kern w:val="0"/>
                      <w:sz w:val="24"/>
                      <w:lang w:val="en-US" w:eastAsia="zh-CN"/>
                    </w:rPr>
                    <w:t>回顾党的光辉历程 讴歌党的宏伟业绩</w:t>
                  </w:r>
                </w:p>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xml:space="preserve"> 目标2：</w:t>
                  </w:r>
                  <w:r>
                    <w:rPr>
                      <w:rFonts w:hint="eastAsia" w:ascii="仿宋" w:hAnsi="仿宋" w:eastAsia="仿宋" w:cs="仿宋"/>
                      <w:kern w:val="0"/>
                      <w:sz w:val="24"/>
                      <w:lang w:val="en-US" w:eastAsia="zh-CN"/>
                    </w:rPr>
                    <w:t>激发全县人民的昂扬斗志展示新乡县蓬勃发展的精神风貌</w:t>
                  </w:r>
                </w:p>
                <w:p>
                  <w:pPr>
                    <w:pStyle w:val="2"/>
                    <w:rPr>
                      <w:rFonts w:hint="eastAsia"/>
                      <w:lang w:eastAsia="zh-CN"/>
                    </w:rPr>
                  </w:pP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回顾党的光辉历程 讴歌党的宏伟业绩，激发全县人民的昂扬斗志展示新乡县蓬勃发展的精神风貌。</w:t>
                  </w:r>
                </w:p>
                <w:p>
                  <w:pPr>
                    <w:pStyle w:val="2"/>
                    <w:rPr>
                      <w:rFonts w:hint="eastAsia"/>
                      <w:lang w:eastAsia="zh-CN"/>
                    </w:rPr>
                  </w:pP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绩</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效</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指</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一级</w:t>
                  </w:r>
                </w:p>
                <w:p>
                  <w:pPr>
                    <w:widowControl/>
                    <w:jc w:val="center"/>
                    <w:rPr>
                      <w:rFonts w:ascii="仿宋" w:hAnsi="仿宋" w:eastAsia="仿宋" w:cs="仿宋"/>
                      <w:kern w:val="0"/>
                      <w:sz w:val="24"/>
                    </w:rPr>
                  </w:pP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产</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出</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指</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852" w:type="dxa"/>
                  <w:vMerge w:val="restart"/>
                  <w:tcBorders>
                    <w:top w:val="single" w:color="auto" w:sz="4" w:space="0"/>
                    <w:left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专场演出</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12场</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专场演出</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12场</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聘请专家</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15位</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聘请专家</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15位</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参加队伍</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180支</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参加队伍</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180支</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rPr>
                      <w:rFonts w:hint="default"/>
                      <w:lang w:val="en-US" w:eastAsia="zh-CN"/>
                    </w:rPr>
                  </w:pPr>
                  <w:r>
                    <w:rPr>
                      <w:rFonts w:hint="eastAsia"/>
                      <w:lang w:val="en-US" w:eastAsia="zh-CN"/>
                    </w:rPr>
                    <w:t>直播场次</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12场</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kern w:val="0"/>
                      <w:sz w:val="24"/>
                    </w:rPr>
                  </w:pPr>
                  <w:r>
                    <w:rPr>
                      <w:rFonts w:hint="eastAsia"/>
                      <w:lang w:val="en-US" w:eastAsia="zh-CN"/>
                    </w:rPr>
                    <w:t>直播场次</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12场</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专业人员培训指导率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专业人员培训指导率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直播流畅度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直播流畅度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合唱比赛全程结束时间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2021年7月1日</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合唱比赛全程结束时间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2021年7月1日</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直播实时完成率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直播实时完成率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每场舞美、人员、设备租赁等费用</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2.5万元/场</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每场舞美、人员、设备租赁等费用</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2.5万元/场</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丰富提升人民文化生活</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有所提升</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丰富提升人民文化生活</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有所提升</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激发群众爱党爱国热情</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大幅提升</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激发群众爱党爱国热情</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val="en-US" w:eastAsia="zh-CN"/>
                    </w:rPr>
                    <w:t>大幅提升</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村村有队伍村村请老师</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持续进行</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村村有队伍村村请老师</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持续进行</w:t>
                  </w:r>
                </w:p>
              </w:tc>
            </w:tr>
            <w:tr>
              <w:trPr>
                <w:trHeight w:val="77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参赛队伍满意率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ind w:firstLine="360" w:firstLineChars="200"/>
                    <w:jc w:val="left"/>
                    <w:rPr>
                      <w:rFonts w:hint="default" w:ascii="仿宋" w:hAnsi="仿宋" w:eastAsia="仿宋" w:cs="仿宋"/>
                      <w:kern w:val="0"/>
                      <w:sz w:val="24"/>
                      <w:lang w:val="en-US" w:eastAsia="zh-CN"/>
                    </w:rPr>
                  </w:pPr>
                  <w:r>
                    <w:rPr>
                      <w:rFonts w:hint="default" w:ascii="Arial" w:hAnsi="Arial" w:eastAsia="仿宋" w:cs="Arial"/>
                      <w:color w:val="auto"/>
                      <w:kern w:val="0"/>
                      <w:sz w:val="18"/>
                      <w:szCs w:val="18"/>
                      <w:lang w:val="en-US" w:eastAsia="zh-CN"/>
                    </w:rPr>
                    <w:t>≥</w:t>
                  </w:r>
                  <w:r>
                    <w:rPr>
                      <w:rFonts w:hint="eastAsia" w:ascii="仿宋" w:hAnsi="仿宋" w:eastAsia="仿宋" w:cs="仿宋"/>
                      <w:kern w:val="0"/>
                      <w:sz w:val="18"/>
                      <w:szCs w:val="18"/>
                      <w:lang w:val="en-US" w:eastAsia="zh-CN"/>
                    </w:rPr>
                    <w:t>93%</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参赛队伍满意率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ind w:firstLine="360" w:firstLineChars="200"/>
                    <w:jc w:val="left"/>
                    <w:rPr>
                      <w:rFonts w:hint="default" w:ascii="仿宋" w:hAnsi="仿宋" w:eastAsia="仿宋" w:cs="仿宋"/>
                      <w:kern w:val="0"/>
                      <w:sz w:val="24"/>
                      <w:szCs w:val="24"/>
                      <w:lang w:val="en-US" w:eastAsia="zh-CN" w:bidi="ar-SA"/>
                    </w:rPr>
                  </w:pPr>
                  <w:r>
                    <w:rPr>
                      <w:rFonts w:hint="default" w:ascii="Arial" w:hAnsi="Arial" w:eastAsia="仿宋" w:cs="Arial"/>
                      <w:color w:val="auto"/>
                      <w:kern w:val="0"/>
                      <w:sz w:val="18"/>
                      <w:szCs w:val="18"/>
                      <w:lang w:val="en-US" w:eastAsia="zh-CN"/>
                    </w:rPr>
                    <w:t>≥</w:t>
                  </w:r>
                  <w:r>
                    <w:rPr>
                      <w:rFonts w:hint="eastAsia" w:ascii="仿宋" w:hAnsi="仿宋" w:eastAsia="仿宋" w:cs="仿宋"/>
                      <w:kern w:val="0"/>
                      <w:sz w:val="18"/>
                      <w:szCs w:val="18"/>
                      <w:lang w:val="en-US" w:eastAsia="zh-CN"/>
                    </w:rPr>
                    <w:t>93%</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人民群众满意率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ind w:firstLine="360" w:firstLineChars="200"/>
                    <w:jc w:val="left"/>
                    <w:rPr>
                      <w:rFonts w:hint="default" w:ascii="仿宋" w:hAnsi="仿宋" w:eastAsia="仿宋" w:cs="仿宋"/>
                      <w:kern w:val="0"/>
                      <w:sz w:val="24"/>
                      <w:lang w:val="en-US" w:eastAsia="zh-CN"/>
                    </w:rPr>
                  </w:pPr>
                  <w:r>
                    <w:rPr>
                      <w:rFonts w:hint="default" w:ascii="Arial" w:hAnsi="Arial" w:eastAsia="仿宋" w:cs="Arial"/>
                      <w:color w:val="auto"/>
                      <w:kern w:val="0"/>
                      <w:sz w:val="18"/>
                      <w:szCs w:val="18"/>
                      <w:lang w:val="en-US" w:eastAsia="zh-CN"/>
                    </w:rPr>
                    <w:t>≥</w:t>
                  </w:r>
                  <w:r>
                    <w:rPr>
                      <w:rFonts w:hint="eastAsia" w:ascii="仿宋" w:hAnsi="仿宋" w:eastAsia="仿宋" w:cs="仿宋"/>
                      <w:kern w:val="0"/>
                      <w:sz w:val="18"/>
                      <w:szCs w:val="18"/>
                      <w:lang w:val="en-US" w:eastAsia="zh-CN"/>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人民群众满意率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ind w:firstLine="360" w:firstLineChars="200"/>
                    <w:jc w:val="left"/>
                    <w:rPr>
                      <w:rFonts w:hint="default" w:ascii="仿宋" w:hAnsi="仿宋" w:eastAsia="仿宋" w:cs="仿宋"/>
                      <w:kern w:val="0"/>
                      <w:sz w:val="24"/>
                      <w:szCs w:val="24"/>
                      <w:lang w:val="en-US" w:eastAsia="zh-CN" w:bidi="ar-SA"/>
                    </w:rPr>
                  </w:pPr>
                  <w:r>
                    <w:rPr>
                      <w:rFonts w:hint="default" w:ascii="Arial" w:hAnsi="Arial" w:eastAsia="仿宋" w:cs="Arial"/>
                      <w:color w:val="auto"/>
                      <w:kern w:val="0"/>
                      <w:sz w:val="18"/>
                      <w:szCs w:val="18"/>
                      <w:lang w:val="en-US" w:eastAsia="zh-CN"/>
                    </w:rPr>
                    <w:t>≥</w:t>
                  </w:r>
                  <w:r>
                    <w:rPr>
                      <w:rFonts w:hint="eastAsia" w:ascii="仿宋" w:hAnsi="仿宋" w:eastAsia="仿宋" w:cs="仿宋"/>
                      <w:kern w:val="0"/>
                      <w:sz w:val="18"/>
                      <w:szCs w:val="18"/>
                      <w:lang w:val="en-US" w:eastAsia="zh-CN"/>
                    </w:rPr>
                    <w:t>90%</w:t>
                  </w:r>
                </w:p>
              </w:tc>
            </w:tr>
          </w:tbl>
          <w:p>
            <w:pPr>
              <w:widowControl/>
              <w:jc w:val="center"/>
              <w:rPr>
                <w:kern w:val="0"/>
                <w:sz w:val="28"/>
                <w:szCs w:val="28"/>
              </w:rPr>
            </w:pPr>
          </w:p>
        </w:tc>
      </w:tr>
    </w:tbl>
    <w:p>
      <w:pPr>
        <w:pStyle w:val="2"/>
        <w:ind w:left="0" w:leftChars="0" w:firstLine="0" w:firstLineChars="0"/>
        <w:sectPr>
          <w:pgSz w:w="11906" w:h="16838"/>
          <w:pgMar w:top="986" w:right="1800" w:bottom="1043" w:left="782" w:header="851" w:footer="992" w:gutter="0"/>
          <w:cols w:space="425" w:num="1"/>
          <w:docGrid w:type="lines" w:linePitch="312" w:charSpace="0"/>
        </w:sectPr>
      </w:pPr>
    </w:p>
    <w:tbl>
      <w:tblPr>
        <w:tblStyle w:val="6"/>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noWrap w:val="0"/>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noWrap w:val="0"/>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noWrap w:val="0"/>
            <w:vAlign w:val="center"/>
          </w:tcPr>
          <w:tbl>
            <w:tblPr>
              <w:tblStyle w:val="6"/>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1419"/>
              <w:gridCol w:w="952"/>
              <w:gridCol w:w="1663"/>
            </w:tblGrid>
            <w:tr>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楷体" w:hAnsi="楷体" w:eastAsia="楷体" w:cs="楷体"/>
                      <w:color w:val="0000FF"/>
                      <w:kern w:val="0"/>
                      <w:sz w:val="24"/>
                      <w:lang w:val="en-US" w:eastAsia="zh-CN"/>
                    </w:rPr>
                    <w:t>新乡县融媒体中心央广覆盖发射塔建设项目</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楷体" w:hAnsi="楷体" w:eastAsia="楷体" w:cs="楷体"/>
                      <w:color w:val="0000FF"/>
                      <w:kern w:val="0"/>
                      <w:sz w:val="24"/>
                      <w:lang w:val="en-US" w:eastAsia="zh-CN"/>
                    </w:rPr>
                    <w:t>中共新乡县委宣传部</w:t>
                  </w:r>
                </w:p>
              </w:tc>
              <w:tc>
                <w:tcPr>
                  <w:tcW w:w="219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61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楷体" w:hAnsi="楷体" w:eastAsia="楷体" w:cs="楷体"/>
                      <w:color w:val="0000FF"/>
                      <w:kern w:val="0"/>
                      <w:sz w:val="24"/>
                      <w:lang w:val="en-US" w:eastAsia="zh-CN"/>
                    </w:rPr>
                    <w:t>新乡县融媒体中心</w:t>
                  </w:r>
                  <w:r>
                    <w:rPr>
                      <w:rFonts w:hint="eastAsia" w:ascii="仿宋" w:hAnsi="仿宋" w:eastAsia="仿宋" w:cs="仿宋"/>
                      <w:kern w:val="0"/>
                      <w:sz w:val="24"/>
                    </w:rPr>
                    <w:t>　</w:t>
                  </w:r>
                </w:p>
              </w:tc>
            </w:tr>
            <w:tr>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项目资金</w:t>
                  </w:r>
                </w:p>
                <w:p>
                  <w:pPr>
                    <w:widowControl/>
                    <w:jc w:val="center"/>
                    <w:rPr>
                      <w:rFonts w:ascii="仿宋" w:hAnsi="仿宋" w:eastAsia="仿宋" w:cs="仿宋"/>
                      <w:kern w:val="0"/>
                      <w:sz w:val="24"/>
                    </w:rPr>
                  </w:pP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楷体" w:hAnsi="楷体" w:eastAsia="楷体" w:cs="楷体"/>
                      <w:color w:val="0000FF"/>
                      <w:kern w:val="0"/>
                      <w:sz w:val="24"/>
                      <w:lang w:val="en-US" w:eastAsia="zh-CN"/>
                    </w:rPr>
                  </w:pPr>
                  <w:r>
                    <w:rPr>
                      <w:rFonts w:hint="eastAsia" w:ascii="楷体" w:hAnsi="楷体" w:eastAsia="楷体" w:cs="楷体"/>
                      <w:color w:val="0000FF"/>
                      <w:kern w:val="0"/>
                      <w:sz w:val="24"/>
                      <w:lang w:val="en-US" w:eastAsia="zh-CN"/>
                    </w:rPr>
                    <w:t>40万元</w:t>
                  </w:r>
                </w:p>
              </w:tc>
              <w:tc>
                <w:tcPr>
                  <w:tcW w:w="219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61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楷体" w:hAnsi="楷体" w:eastAsia="楷体" w:cs="楷体"/>
                      <w:color w:val="0000FF"/>
                      <w:kern w:val="0"/>
                      <w:sz w:val="24"/>
                      <w:lang w:val="en-US" w:eastAsia="zh-CN"/>
                    </w:rPr>
                  </w:pPr>
                  <w:r>
                    <w:rPr>
                      <w:rFonts w:hint="eastAsia" w:ascii="楷体" w:hAnsi="楷体" w:eastAsia="楷体" w:cs="楷体"/>
                      <w:color w:val="0000FF"/>
                      <w:kern w:val="0"/>
                      <w:sz w:val="24"/>
                      <w:lang w:val="en-US" w:eastAsia="zh-CN"/>
                    </w:rPr>
                    <w:t>40万元</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楷体" w:hAnsi="楷体" w:eastAsia="楷体" w:cs="楷体"/>
                      <w:color w:val="0000FF"/>
                      <w:kern w:val="0"/>
                      <w:sz w:val="24"/>
                      <w:lang w:val="en-US" w:eastAsia="zh-CN"/>
                    </w:rPr>
                  </w:pPr>
                  <w:r>
                    <w:rPr>
                      <w:rFonts w:hint="eastAsia" w:ascii="楷体" w:hAnsi="楷体" w:eastAsia="楷体" w:cs="楷体"/>
                      <w:color w:val="0000FF"/>
                      <w:kern w:val="0"/>
                      <w:sz w:val="24"/>
                      <w:lang w:val="en-US" w:eastAsia="zh-CN"/>
                    </w:rPr>
                    <w:t>40万元</w:t>
                  </w:r>
                </w:p>
              </w:tc>
              <w:tc>
                <w:tcPr>
                  <w:tcW w:w="219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61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楷体" w:hAnsi="楷体" w:eastAsia="楷体" w:cs="楷体"/>
                      <w:color w:val="0000FF"/>
                      <w:kern w:val="0"/>
                      <w:sz w:val="24"/>
                      <w:lang w:val="en-US" w:eastAsia="zh-CN"/>
                    </w:rPr>
                  </w:pPr>
                  <w:r>
                    <w:rPr>
                      <w:rFonts w:hint="eastAsia" w:ascii="楷体" w:hAnsi="楷体" w:eastAsia="楷体" w:cs="楷体"/>
                      <w:color w:val="0000FF"/>
                      <w:kern w:val="0"/>
                      <w:sz w:val="24"/>
                      <w:lang w:val="en-US" w:eastAsia="zh-CN"/>
                    </w:rPr>
                    <w:t>40万元</w:t>
                  </w:r>
                </w:p>
              </w:tc>
            </w:tr>
            <w:tr>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 xml:space="preserve">   0万元</w:t>
                  </w:r>
                </w:p>
              </w:tc>
              <w:tc>
                <w:tcPr>
                  <w:tcW w:w="219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615" w:type="dxa"/>
                  <w:gridSpan w:val="2"/>
                  <w:tcBorders>
                    <w:top w:val="single" w:color="auto" w:sz="4" w:space="0"/>
                    <w:left w:val="single" w:color="auto" w:sz="4" w:space="0"/>
                    <w:bottom w:val="single" w:color="auto" w:sz="4" w:space="0"/>
                    <w:right w:val="single" w:color="auto" w:sz="4" w:space="0"/>
                  </w:tcBorders>
                  <w:noWrap w:val="0"/>
                  <w:vAlign w:val="center"/>
                </w:tcPr>
                <w:p>
                  <w:pPr>
                    <w:widowControl/>
                    <w:ind w:firstLine="960" w:firstLineChars="400"/>
                    <w:jc w:val="both"/>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0万元</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绩</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效</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目</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noWrap w:val="0"/>
                  <w:vAlign w:val="top"/>
                </w:tcPr>
                <w:p>
                  <w:pPr>
                    <w:widowControl/>
                    <w:jc w:val="left"/>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 xml:space="preserve"> 建设一座可以达到央广地面数字覆盖工程基本覆盖要求的发射铁塔</w:t>
                  </w:r>
                </w:p>
                <w:p>
                  <w:pPr>
                    <w:pStyle w:val="2"/>
                    <w:rPr>
                      <w:rFonts w:hint="eastAsia"/>
                      <w:lang w:eastAsia="zh-CN"/>
                    </w:rPr>
                  </w:pPr>
                </w:p>
              </w:tc>
              <w:tc>
                <w:tcPr>
                  <w:tcW w:w="4811" w:type="dxa"/>
                  <w:gridSpan w:val="4"/>
                  <w:tcBorders>
                    <w:top w:val="single" w:color="auto" w:sz="4" w:space="0"/>
                    <w:left w:val="single" w:color="auto" w:sz="4" w:space="0"/>
                    <w:bottom w:val="single" w:color="auto" w:sz="4" w:space="0"/>
                    <w:right w:val="single" w:color="auto" w:sz="4" w:space="0"/>
                  </w:tcBorders>
                  <w:noWrap w:val="0"/>
                  <w:vAlign w:val="top"/>
                </w:tcPr>
                <w:p>
                  <w:pPr>
                    <w:widowControl/>
                    <w:jc w:val="left"/>
                    <w:rPr>
                      <w:rFonts w:ascii="仿宋" w:hAnsi="仿宋" w:eastAsia="仿宋" w:cs="仿宋"/>
                      <w:kern w:val="0"/>
                      <w:sz w:val="24"/>
                    </w:rPr>
                  </w:pPr>
                  <w:r>
                    <w:rPr>
                      <w:rFonts w:hint="eastAsia" w:ascii="仿宋" w:hAnsi="仿宋" w:eastAsia="仿宋" w:cs="仿宋"/>
                      <w:color w:val="0000FF"/>
                      <w:kern w:val="0"/>
                      <w:sz w:val="24"/>
                      <w:lang w:val="en-US" w:eastAsia="zh-CN"/>
                    </w:rPr>
                    <w:t>建设一座可以达到央广地面数字覆盖工程基本覆盖要求的发射铁塔</w:t>
                  </w:r>
                </w:p>
              </w:tc>
            </w:tr>
            <w:tr>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绩</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效</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指</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一级</w:t>
                  </w:r>
                </w:p>
                <w:p>
                  <w:pPr>
                    <w:widowControl/>
                    <w:jc w:val="center"/>
                    <w:rPr>
                      <w:rFonts w:ascii="仿宋" w:hAnsi="仿宋" w:eastAsia="仿宋" w:cs="仿宋"/>
                      <w:kern w:val="0"/>
                      <w:sz w:val="24"/>
                    </w:rPr>
                  </w:pP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产</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出</w:t>
                  </w:r>
                </w:p>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指</w:t>
                  </w:r>
                </w:p>
                <w:p>
                  <w:pPr>
                    <w:widowControl/>
                    <w:jc w:val="center"/>
                    <w:rPr>
                      <w:rFonts w:ascii="仿宋" w:hAnsi="仿宋" w:eastAsia="仿宋" w:cs="仿宋"/>
                      <w:kern w:val="0"/>
                      <w:sz w:val="24"/>
                    </w:rPr>
                  </w:pP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塔高</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40米</w:t>
                  </w:r>
                </w:p>
              </w:tc>
              <w:tc>
                <w:tcPr>
                  <w:tcW w:w="7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塔高</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40米</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挂载天线有效高度</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35米</w:t>
                  </w:r>
                </w:p>
              </w:tc>
              <w:tc>
                <w:tcPr>
                  <w:tcW w:w="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挂载天线有效高度</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35米</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szCs w:val="24"/>
                      <w:lang w:val="en-US" w:eastAsia="zh-CN" w:bidi="ar-SA"/>
                    </w:rPr>
                    <w:t>预制桩</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C30</w:t>
                  </w:r>
                </w:p>
              </w:tc>
              <w:tc>
                <w:tcPr>
                  <w:tcW w:w="7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szCs w:val="24"/>
                      <w:lang w:val="en-US" w:eastAsia="zh-CN" w:bidi="ar-SA"/>
                    </w:rPr>
                    <w:t>预制桩</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C30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szCs w:val="24"/>
                      <w:lang w:val="en-US" w:eastAsia="zh-CN" w:bidi="ar-SA"/>
                    </w:rPr>
                    <w:t>钢材</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HPB300</w:t>
                  </w:r>
                </w:p>
              </w:tc>
              <w:tc>
                <w:tcPr>
                  <w:tcW w:w="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szCs w:val="24"/>
                      <w:lang w:val="en-US" w:eastAsia="zh-CN" w:bidi="ar-SA"/>
                    </w:rPr>
                    <w:t>钢材</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HPB300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抗震强度</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7</w:t>
                  </w:r>
                </w:p>
              </w:tc>
              <w:tc>
                <w:tcPr>
                  <w:tcW w:w="7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抗震强度</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7</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1"/>
                      <w:szCs w:val="21"/>
                      <w:lang w:val="en-US" w:eastAsia="zh-CN"/>
                    </w:rPr>
                  </w:pPr>
                  <w:r>
                    <w:rPr>
                      <w:rFonts w:hint="eastAsia" w:ascii="仿宋" w:hAnsi="仿宋" w:eastAsia="仿宋" w:cs="仿宋"/>
                      <w:color w:val="0000FF"/>
                      <w:kern w:val="0"/>
                      <w:sz w:val="24"/>
                      <w:lang w:val="en-US" w:eastAsia="zh-CN"/>
                    </w:rPr>
                    <w:t>塔身使用寿命</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40年</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1"/>
                      <w:szCs w:val="21"/>
                      <w:lang w:val="en-US" w:eastAsia="zh-CN" w:bidi="ar-SA"/>
                    </w:rPr>
                  </w:pPr>
                  <w:r>
                    <w:rPr>
                      <w:rFonts w:hint="eastAsia" w:ascii="仿宋" w:hAnsi="仿宋" w:eastAsia="仿宋" w:cs="仿宋"/>
                      <w:color w:val="0000FF"/>
                      <w:kern w:val="0"/>
                      <w:sz w:val="24"/>
                      <w:lang w:val="en-US" w:eastAsia="zh-CN"/>
                    </w:rPr>
                    <w:t>塔身使用寿命</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40年</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建塔资金</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40万元</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建塔资金</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40万元</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完成央广地面数字电视辐射县域的任务</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100%</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完成央广地面数字电视覆盖县域的任务</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4"/>
                      <w:lang w:eastAsia="zh-CN"/>
                    </w:rPr>
                  </w:pPr>
                  <w:r>
                    <w:rPr>
                      <w:rFonts w:hint="eastAsia" w:ascii="仿宋" w:hAnsi="仿宋" w:eastAsia="仿宋" w:cs="仿宋"/>
                      <w:kern w:val="0"/>
                      <w:sz w:val="24"/>
                    </w:rPr>
                    <w:t>生态效益</w:t>
                  </w:r>
                </w:p>
                <w:p>
                  <w:pPr>
                    <w:widowControl/>
                    <w:jc w:val="center"/>
                    <w:rPr>
                      <w:rFonts w:ascii="仿宋" w:hAnsi="仿宋" w:eastAsia="仿宋" w:cs="仿宋"/>
                      <w:kern w:val="0"/>
                      <w:sz w:val="24"/>
                    </w:rPr>
                  </w:pP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混凝土环境类别</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二类</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混凝土环境类别</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二类</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未来40年内，新乡县县域内地面数字电视具备发射基础平台</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100%</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未来40年内，新乡县县域内地面数字电视具备发射基础平台</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100%</w:t>
                  </w:r>
                </w:p>
              </w:tc>
            </w:tr>
            <w:tr>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受众满意度</w:t>
                  </w:r>
                </w:p>
              </w:tc>
              <w:tc>
                <w:tcPr>
                  <w:tcW w:w="156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lang w:val="en-US" w:eastAsia="zh-CN"/>
                    </w:rPr>
                  </w:pPr>
                  <w:r>
                    <w:rPr>
                      <w:rFonts w:hint="eastAsia" w:ascii="仿宋" w:hAnsi="仿宋" w:eastAsia="仿宋" w:cs="仿宋"/>
                      <w:color w:val="0000FF"/>
                      <w:kern w:val="0"/>
                      <w:sz w:val="24"/>
                      <w:lang w:val="en-US" w:eastAsia="zh-CN"/>
                    </w:rPr>
                    <w:t>90%</w:t>
                  </w:r>
                </w:p>
              </w:tc>
              <w:tc>
                <w:tcPr>
                  <w:tcW w:w="77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受众满意度</w:t>
                  </w:r>
                </w:p>
              </w:tc>
              <w:tc>
                <w:tcPr>
                  <w:tcW w:w="16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仿宋" w:hAnsi="仿宋" w:eastAsia="仿宋" w:cs="仿宋"/>
                      <w:color w:val="0000FF"/>
                      <w:kern w:val="0"/>
                      <w:sz w:val="24"/>
                      <w:szCs w:val="24"/>
                      <w:lang w:val="en-US" w:eastAsia="zh-CN" w:bidi="ar-SA"/>
                    </w:rPr>
                  </w:pPr>
                  <w:r>
                    <w:rPr>
                      <w:rFonts w:hint="eastAsia" w:ascii="仿宋" w:hAnsi="仿宋" w:eastAsia="仿宋" w:cs="仿宋"/>
                      <w:color w:val="0000FF"/>
                      <w:kern w:val="0"/>
                      <w:sz w:val="24"/>
                      <w:lang w:val="en-US" w:eastAsia="zh-CN"/>
                    </w:rPr>
                    <w:t>90%</w:t>
                  </w:r>
                </w:p>
              </w:tc>
            </w:tr>
          </w:tbl>
          <w:p>
            <w:pPr>
              <w:widowControl/>
              <w:jc w:val="center"/>
              <w:rPr>
                <w:kern w:val="0"/>
                <w:sz w:val="28"/>
                <w:szCs w:val="28"/>
              </w:rPr>
            </w:pPr>
          </w:p>
        </w:tc>
      </w:tr>
    </w:tbl>
    <w:p>
      <w:pPr>
        <w:widowControl/>
        <w:spacing w:line="320" w:lineRule="exact"/>
        <w:jc w:val="both"/>
        <w:rPr>
          <w:b/>
          <w:bCs/>
          <w:kern w:val="0"/>
          <w:sz w:val="28"/>
          <w:szCs w:val="28"/>
        </w:rPr>
        <w:sectPr>
          <w:headerReference r:id="rId3" w:type="default"/>
          <w:footerReference r:id="rId4" w:type="default"/>
          <w:pgSz w:w="11906" w:h="16838"/>
          <w:pgMar w:top="720" w:right="720" w:bottom="720" w:left="720" w:header="851" w:footer="227" w:gutter="0"/>
          <w:cols w:space="720" w:num="1"/>
          <w:docGrid w:type="lines" w:linePitch="319" w:charSpace="0"/>
        </w:sectPr>
      </w:pPr>
    </w:p>
    <w:p>
      <w:pPr>
        <w:pStyle w:val="2"/>
        <w:ind w:left="0" w:leftChars="0" w:firstLine="0" w:firstLineChars="0"/>
      </w:pPr>
    </w:p>
    <w:tbl>
      <w:tblPr>
        <w:tblStyle w:val="6"/>
        <w:tblW w:w="10492" w:type="dxa"/>
        <w:tblInd w:w="0" w:type="dxa"/>
        <w:tblLayout w:type="fixed"/>
        <w:tblCellMar>
          <w:top w:w="0" w:type="dxa"/>
          <w:left w:w="0" w:type="dxa"/>
          <w:bottom w:w="0" w:type="dxa"/>
          <w:right w:w="0" w:type="dxa"/>
        </w:tblCellMar>
      </w:tblPr>
      <w:tblGrid>
        <w:gridCol w:w="852"/>
        <w:gridCol w:w="938"/>
        <w:gridCol w:w="2090"/>
        <w:gridCol w:w="789"/>
        <w:gridCol w:w="5823"/>
      </w:tblGrid>
      <w:tr>
        <w:tblPrEx>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17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新乡县融媒体中心</w:t>
            </w:r>
          </w:p>
        </w:tc>
      </w:tr>
      <w:tr>
        <w:tblPrEx>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eastAsia="宋体"/>
                <w:lang w:eastAsia="zh-CN"/>
              </w:rPr>
            </w:pPr>
            <w:r>
              <w:rPr>
                <w:rFonts w:hint="eastAsia"/>
              </w:rPr>
              <w:t>目标1：2021全年完成《新乡县新闻》145期，稿件900篇，市级以上媒体发稿96篇。</w:t>
            </w:r>
          </w:p>
          <w:p>
            <w:pPr>
              <w:widowControl/>
              <w:jc w:val="left"/>
              <w:textAlignment w:val="center"/>
              <w:rPr>
                <w:rFonts w:hint="eastAsia" w:eastAsia="宋体"/>
                <w:lang w:eastAsia="zh-CN"/>
              </w:rPr>
            </w:pPr>
            <w:r>
              <w:rPr>
                <w:rFonts w:hint="eastAsia"/>
              </w:rPr>
              <w:t>目标2：2021年围绕全县重点工作,新乡广电传媒微信公众号、“云上新乡县”APP、抖音、微博等</w:t>
            </w:r>
            <w:r>
              <w:rPr>
                <w:rFonts w:hint="eastAsia"/>
                <w:lang w:val="en-US" w:eastAsia="zh-CN"/>
              </w:rPr>
              <w:t>平台</w:t>
            </w:r>
            <w:r>
              <w:rPr>
                <w:rFonts w:hint="eastAsia"/>
              </w:rPr>
              <w:t>推送新媒体消息2000条。</w:t>
            </w:r>
          </w:p>
          <w:p>
            <w:pPr>
              <w:widowControl/>
              <w:jc w:val="left"/>
              <w:textAlignment w:val="center"/>
              <w:rPr>
                <w:rFonts w:hint="eastAsia"/>
                <w:lang w:val="en-US" w:eastAsia="zh-CN"/>
              </w:rPr>
            </w:pPr>
            <w:r>
              <w:rPr>
                <w:rFonts w:hint="eastAsia"/>
              </w:rPr>
              <w:t>目标3：着重抓好五一、国庆、春节等时间节点，</w:t>
            </w:r>
            <w:r>
              <w:rPr>
                <w:rFonts w:hint="eastAsia"/>
                <w:lang w:val="en-US" w:eastAsia="zh-CN"/>
              </w:rPr>
              <w:t>计划开展各类活动六场。</w:t>
            </w:r>
          </w:p>
          <w:p>
            <w:pPr>
              <w:pStyle w:val="2"/>
              <w:ind w:left="0" w:leftChars="0" w:firstLine="0" w:firstLineChars="0"/>
              <w:rPr>
                <w:rFonts w:hint="default"/>
                <w:lang w:val="en-US" w:eastAsia="zh-CN"/>
              </w:rPr>
            </w:pPr>
            <w:r>
              <w:rPr>
                <w:rFonts w:hint="default"/>
                <w:lang w:val="en-US" w:eastAsia="zh-CN"/>
              </w:rPr>
              <w:t>目标</w:t>
            </w:r>
            <w:r>
              <w:rPr>
                <w:rFonts w:hint="eastAsia"/>
                <w:lang w:val="en-US" w:eastAsia="zh-CN"/>
              </w:rPr>
              <w:t>4</w:t>
            </w:r>
            <w:r>
              <w:rPr>
                <w:rFonts w:hint="default"/>
                <w:lang w:val="en-US" w:eastAsia="zh-CN"/>
              </w:rPr>
              <w:t>：全年安全播出零事故</w:t>
            </w:r>
          </w:p>
        </w:tc>
      </w:tr>
      <w:tr>
        <w:tblPrEx>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保质保量完成全年新闻宣传。</w:t>
            </w:r>
          </w:p>
        </w:tc>
      </w:tr>
      <w:tr>
        <w:tblPrEx>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建立健全新媒体与传统媒体融合的机制，开展各项新媒体融合业务</w:t>
            </w:r>
          </w:p>
        </w:tc>
      </w:tr>
      <w:tr>
        <w:tblPrEx>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rPr>
              <w:t>组织好全县综艺文化活动</w:t>
            </w:r>
          </w:p>
        </w:tc>
      </w:tr>
      <w:tr>
        <w:tblPrEx>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做好安全播出工作</w:t>
            </w:r>
          </w:p>
        </w:tc>
      </w:tr>
      <w:tr>
        <w:tblPrEx>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30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6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val="0"/>
                <w:bCs/>
                <w:color w:val="000000"/>
                <w:sz w:val="22"/>
                <w:szCs w:val="22"/>
                <w:lang w:val="en-US" w:eastAsia="zh-CN"/>
              </w:rPr>
              <w:t>669.58</w:t>
            </w:r>
          </w:p>
        </w:tc>
      </w:tr>
      <w:tr>
        <w:tblPrEx>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0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9"/>
                <w:rFonts w:ascii="仿宋" w:hAnsi="仿宋" w:eastAsia="仿宋" w:cs="仿宋"/>
              </w:rPr>
              <w:t>1、资金来源：（1）财政性资金</w:t>
            </w:r>
          </w:p>
        </w:tc>
        <w:tc>
          <w:tcPr>
            <w:tcW w:w="66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669.58</w:t>
            </w:r>
          </w:p>
        </w:tc>
      </w:tr>
      <w:tr>
        <w:tblPrEx>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0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9"/>
                <w:rFonts w:ascii="仿宋" w:hAnsi="仿宋" w:eastAsia="仿宋" w:cs="仿宋"/>
              </w:rPr>
              <w:t>（2）其他资金</w:t>
            </w:r>
          </w:p>
        </w:tc>
        <w:tc>
          <w:tcPr>
            <w:tcW w:w="66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0</w:t>
            </w:r>
          </w:p>
        </w:tc>
      </w:tr>
      <w:tr>
        <w:tblPrEx>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0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9"/>
                <w:rFonts w:ascii="仿宋" w:hAnsi="仿宋" w:eastAsia="仿宋" w:cs="仿宋"/>
              </w:rPr>
              <w:t>2、资金结构：（1）基本支出</w:t>
            </w:r>
          </w:p>
        </w:tc>
        <w:tc>
          <w:tcPr>
            <w:tcW w:w="66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371.35</w:t>
            </w:r>
          </w:p>
        </w:tc>
      </w:tr>
      <w:tr>
        <w:tblPrEx>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0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9"/>
                <w:rFonts w:ascii="仿宋" w:hAnsi="仿宋" w:eastAsia="仿宋" w:cs="仿宋"/>
              </w:rPr>
              <w:t>（2）项目支出</w:t>
            </w:r>
          </w:p>
        </w:tc>
        <w:tc>
          <w:tcPr>
            <w:tcW w:w="66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298.23</w:t>
            </w:r>
          </w:p>
        </w:tc>
      </w:tr>
      <w:tr>
        <w:tblPrEx>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相关</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科学</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合理</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完整</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&gt;90%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&lt;10%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&lt;10%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default" w:ascii="Arial" w:hAnsi="Arial" w:eastAsia="仿宋" w:cs="Arial"/>
                <w:color w:val="000000" w:themeColor="text1"/>
                <w:kern w:val="0"/>
                <w:sz w:val="18"/>
                <w:szCs w:val="18"/>
                <w:lang w:val="en-US" w:eastAsia="zh-CN" w:bidi="ar-SA"/>
                <w14:textFill>
                  <w14:solidFill>
                    <w14:schemeClr w14:val="tx1"/>
                  </w14:solidFill>
                </w14:textFill>
              </w:rPr>
              <w:t>≤</w:t>
            </w: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真实</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8"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209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7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合规</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健全</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及时公开</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规范</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052"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484"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545"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
              <w:ind w:left="0" w:leftChars="0" w:firstLine="0" w:firstLineChars="0"/>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78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558"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ind w:left="0" w:leftChars="0" w:firstLine="0" w:firstLineChars="0"/>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计划完成率</w:t>
            </w:r>
          </w:p>
        </w:tc>
        <w:tc>
          <w:tcPr>
            <w:tcW w:w="78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32"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
              <w:ind w:left="0" w:leftChars="0" w:firstLine="0" w:firstLineChars="0"/>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实现率</w:t>
            </w:r>
          </w:p>
        </w:tc>
        <w:tc>
          <w:tcPr>
            <w:tcW w:w="78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85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ind w:left="0" w:leftChars="0" w:firstLine="0" w:firstLineChars="0"/>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实现率</w:t>
            </w:r>
          </w:p>
        </w:tc>
        <w:tc>
          <w:tcPr>
            <w:tcW w:w="78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lang w:val="en-US" w:eastAsia="zh-CN"/>
              </w:rPr>
              <w:t>100%</w:t>
            </w:r>
          </w:p>
        </w:tc>
        <w:tc>
          <w:tcPr>
            <w:tcW w:w="582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8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209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社会效益</w:t>
            </w:r>
          </w:p>
          <w:p>
            <w:pPr>
              <w:widowControl/>
              <w:jc w:val="center"/>
              <w:textAlignment w:val="center"/>
              <w:rPr>
                <w:rFonts w:ascii="仿宋" w:hAnsi="仿宋" w:eastAsia="仿宋" w:cs="仿宋"/>
                <w:color w:val="000000"/>
                <w:sz w:val="20"/>
                <w:szCs w:val="20"/>
              </w:rPr>
            </w:pPr>
          </w:p>
          <w:p>
            <w:pPr>
              <w:widowControl/>
              <w:jc w:val="left"/>
              <w:textAlignment w:val="center"/>
              <w:rPr>
                <w:rFonts w:ascii="仿宋" w:hAnsi="仿宋" w:eastAsia="仿宋" w:cs="仿宋"/>
                <w:color w:val="000000"/>
                <w:sz w:val="20"/>
                <w:szCs w:val="20"/>
              </w:rPr>
            </w:pP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完成部门所定目标，做好新闻宣传工作，为新乡县经济社会发展营造好的舆论氛围。</w:t>
            </w:r>
          </w:p>
        </w:tc>
        <w:tc>
          <w:tcPr>
            <w:tcW w:w="58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rPr>
                <w:rFonts w:ascii="仿宋" w:hAnsi="仿宋" w:eastAsia="仿宋" w:cs="仿宋"/>
                <w:color w:val="000000"/>
                <w:sz w:val="20"/>
                <w:szCs w:val="20"/>
              </w:rPr>
            </w:pPr>
            <w:r>
              <w:rPr>
                <w:rFonts w:hint="eastAsia" w:ascii="仿宋" w:hAnsi="仿宋" w:eastAsia="仿宋" w:cs="仿宋"/>
                <w:sz w:val="22"/>
                <w:szCs w:val="22"/>
              </w:rPr>
              <w:t>社会公众满意度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&gt;90%</w:t>
            </w:r>
          </w:p>
        </w:tc>
        <w:tc>
          <w:tcPr>
            <w:tcW w:w="58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8"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rPr>
                <w:rFonts w:ascii="仿宋" w:hAnsi="仿宋" w:eastAsia="仿宋" w:cs="仿宋"/>
                <w:color w:val="000000"/>
                <w:sz w:val="20"/>
                <w:szCs w:val="20"/>
              </w:rPr>
            </w:pPr>
            <w:r>
              <w:rPr>
                <w:rFonts w:hint="eastAsia" w:ascii="仿宋" w:hAnsi="仿宋" w:eastAsia="仿宋" w:cs="仿宋"/>
                <w:sz w:val="22"/>
                <w:szCs w:val="22"/>
                <w:lang w:eastAsia="zh-CN"/>
              </w:rPr>
              <w:t>县委县政府满意度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kern w:val="0"/>
                <w:sz w:val="20"/>
                <w:szCs w:val="20"/>
                <w:lang w:val="en-US" w:eastAsia="zh-CN"/>
              </w:rPr>
              <w:t>&gt;90%</w:t>
            </w:r>
          </w:p>
        </w:tc>
        <w:tc>
          <w:tcPr>
            <w:tcW w:w="58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left="0" w:leftChars="0" w:firstLine="0" w:firstLineChars="0"/>
      </w:pPr>
    </w:p>
    <w:sectPr>
      <w:pgSz w:w="11906" w:h="16838"/>
      <w:pgMar w:top="986" w:right="1800" w:bottom="1043" w:left="782"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069A8"/>
    <w:rsid w:val="03AF2BFB"/>
    <w:rsid w:val="05845D67"/>
    <w:rsid w:val="06853413"/>
    <w:rsid w:val="11DA6CE2"/>
    <w:rsid w:val="1C33267E"/>
    <w:rsid w:val="20100728"/>
    <w:rsid w:val="213D311F"/>
    <w:rsid w:val="291B248E"/>
    <w:rsid w:val="29D97548"/>
    <w:rsid w:val="2C6C2F03"/>
    <w:rsid w:val="34AE0E59"/>
    <w:rsid w:val="3ABA62D1"/>
    <w:rsid w:val="44563C83"/>
    <w:rsid w:val="49A42F3E"/>
    <w:rsid w:val="4C114714"/>
    <w:rsid w:val="4CB124B6"/>
    <w:rsid w:val="4E84543F"/>
    <w:rsid w:val="60B741AB"/>
    <w:rsid w:val="73D31C9F"/>
    <w:rsid w:val="77B70C02"/>
    <w:rsid w:val="77DF7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NormalCharacter"/>
    <w:link w:val="1"/>
    <w:semiHidden/>
    <w:qFormat/>
    <w:uiPriority w:val="0"/>
    <w:rPr>
      <w:rFonts w:ascii="Times New Roman" w:hAnsi="Times New Roman" w:eastAsia="宋体" w:cs="Times New Roman"/>
      <w:kern w:val="2"/>
      <w:sz w:val="21"/>
      <w:szCs w:val="24"/>
      <w:lang w:val="en-US" w:eastAsia="zh-CN" w:bidi="ar-SA"/>
    </w:rPr>
  </w:style>
  <w:style w:type="character" w:customStyle="1" w:styleId="9">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2021-09-14T03:21:00Z</dcterms:created>
  <dc:creator>liangn</dc:creator>
  <cp:lastModifiedBy>Administrator</cp:lastModifiedBy>
  <dcterms:modified xsi:type="dcterms:W3CDTF">2022-03-14T04:52:33Z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E8E6BDBC2C464ABE90375BC5B10CEA4B</vt:lpwstr>
  </property>
</Properties>
</file>