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1"/>
        <w:tblW w:w="5000" w:type="pct"/>
        <w:tblInd w:w="0" w:type="dxa"/>
        <w:tblLayout w:type="autofit"/>
        <w:tblCellMar>
          <w:top w:w="0" w:type="dxa"/>
          <w:left w:w="0" w:type="dxa"/>
          <w:bottom w:w="0" w:type="dxa"/>
          <w:right w:w="0" w:type="dxa"/>
        </w:tblCellMar>
      </w:tblPr>
      <w:tblGrid>
        <w:gridCol w:w="190"/>
        <w:gridCol w:w="2784"/>
        <w:gridCol w:w="1408"/>
        <w:gridCol w:w="753"/>
        <w:gridCol w:w="5361"/>
      </w:tblGrid>
      <w:tr>
        <w:tblPrEx>
          <w:tblCellMar>
            <w:top w:w="0" w:type="dxa"/>
            <w:left w:w="0" w:type="dxa"/>
            <w:bottom w:w="0" w:type="dxa"/>
            <w:right w:w="0" w:type="dxa"/>
          </w:tblCellMar>
        </w:tblPrEx>
        <w:trPr>
          <w:trHeight w:val="750" w:hRule="atLeast"/>
        </w:trPr>
        <w:tc>
          <w:tcPr>
            <w:tcW w:w="5000" w:type="pct"/>
            <w:gridSpan w:val="5"/>
            <w:tcBorders>
              <w:top w:val="nil"/>
              <w:left w:val="nil"/>
              <w:bottom w:val="nil"/>
              <w:right w:val="nil"/>
            </w:tcBorders>
            <w:shd w:val="clear" w:color="auto" w:fill="auto"/>
            <w:noWrap/>
            <w:tcMar>
              <w:top w:w="15" w:type="dxa"/>
              <w:left w:w="15" w:type="dxa"/>
              <w:right w:w="15" w:type="dxa"/>
            </w:tcMar>
            <w:vAlign w:val="center"/>
          </w:tcPr>
          <w:p>
            <w:pPr>
              <w:widowControl/>
              <w:jc w:val="center"/>
              <w:textAlignment w:val="center"/>
              <w:rPr>
                <w:rFonts w:ascii="宋体" w:hAnsi="宋体" w:cs="宋体"/>
                <w:b/>
                <w:color w:val="000000"/>
                <w:sz w:val="44"/>
                <w:szCs w:val="44"/>
              </w:rPr>
            </w:pPr>
            <w:r>
              <w:rPr>
                <w:rFonts w:hint="eastAsia" w:ascii="宋体" w:hAnsi="宋体" w:cs="宋体"/>
                <w:b/>
                <w:color w:val="000000"/>
                <w:kern w:val="0"/>
                <w:sz w:val="44"/>
                <w:szCs w:val="44"/>
              </w:rPr>
              <w:t>部门（单位）整体绩效目标申报表</w:t>
            </w:r>
          </w:p>
        </w:tc>
      </w:tr>
      <w:tr>
        <w:tblPrEx>
          <w:tblCellMar>
            <w:top w:w="0" w:type="dxa"/>
            <w:left w:w="0" w:type="dxa"/>
            <w:bottom w:w="0" w:type="dxa"/>
            <w:right w:w="0" w:type="dxa"/>
          </w:tblCellMar>
        </w:tblPrEx>
        <w:trPr>
          <w:trHeight w:val="416" w:hRule="atLeast"/>
        </w:trPr>
        <w:tc>
          <w:tcPr>
            <w:tcW w:w="5000" w:type="pct"/>
            <w:gridSpan w:val="5"/>
            <w:tcBorders>
              <w:top w:val="nil"/>
              <w:left w:val="nil"/>
              <w:bottom w:val="single" w:color="000000" w:sz="4" w:space="0"/>
              <w:right w:val="nil"/>
            </w:tcBorders>
            <w:shd w:val="clear" w:color="auto" w:fill="auto"/>
            <w:noWrap/>
            <w:tcMar>
              <w:top w:w="15" w:type="dxa"/>
              <w:left w:w="15" w:type="dxa"/>
              <w:right w:w="15" w:type="dxa"/>
            </w:tcMar>
            <w:vAlign w:val="center"/>
          </w:tcPr>
          <w:p>
            <w:pPr>
              <w:widowControl/>
              <w:jc w:val="center"/>
              <w:textAlignment w:val="center"/>
              <w:rPr>
                <w:rFonts w:ascii="宋体" w:hAnsi="宋体" w:cs="宋体"/>
                <w:b/>
                <w:color w:val="000000"/>
                <w:sz w:val="36"/>
                <w:szCs w:val="36"/>
              </w:rPr>
            </w:pPr>
            <w:r>
              <w:rPr>
                <w:rFonts w:hint="eastAsia" w:ascii="宋体" w:hAnsi="宋体" w:cs="宋体"/>
                <w:b/>
                <w:color w:val="000000"/>
                <w:kern w:val="0"/>
                <w:sz w:val="24"/>
              </w:rPr>
              <w:t xml:space="preserve">（       </w:t>
            </w:r>
            <w:r>
              <w:rPr>
                <w:rFonts w:hint="eastAsia" w:ascii="宋体" w:hAnsi="宋体" w:cs="宋体"/>
                <w:b/>
                <w:color w:val="000000"/>
                <w:kern w:val="0"/>
                <w:sz w:val="24"/>
                <w:lang w:val="en-US" w:eastAsia="zh-CN"/>
              </w:rPr>
              <w:t>2021</w:t>
            </w:r>
            <w:r>
              <w:rPr>
                <w:rFonts w:hint="eastAsia" w:ascii="宋体" w:hAnsi="宋体" w:cs="宋体"/>
                <w:b/>
                <w:color w:val="000000"/>
                <w:kern w:val="0"/>
                <w:sz w:val="24"/>
              </w:rPr>
              <w:t xml:space="preserve">   年度）</w:t>
            </w:r>
          </w:p>
        </w:tc>
      </w:tr>
      <w:tr>
        <w:tblPrEx>
          <w:tblCellMar>
            <w:top w:w="0" w:type="dxa"/>
            <w:left w:w="0" w:type="dxa"/>
            <w:bottom w:w="0" w:type="dxa"/>
            <w:right w:w="0" w:type="dxa"/>
          </w:tblCellMar>
        </w:tblPrEx>
        <w:trPr>
          <w:trHeight w:val="450" w:hRule="atLeast"/>
        </w:trPr>
        <w:tc>
          <w:tcPr>
            <w:tcW w:w="1416"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部门（单位）名称</w:t>
            </w:r>
          </w:p>
        </w:tc>
        <w:tc>
          <w:tcPr>
            <w:tcW w:w="3583"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color w:val="000000"/>
                <w:sz w:val="22"/>
                <w:szCs w:val="22"/>
              </w:rPr>
            </w:pPr>
            <w:r>
              <w:rPr>
                <w:rFonts w:hint="eastAsia" w:ascii="仿宋" w:hAnsi="仿宋" w:eastAsia="仿宋" w:cs="黑体"/>
                <w:b/>
                <w:bCs/>
                <w:color w:val="000000"/>
                <w:sz w:val="18"/>
                <w:szCs w:val="18"/>
                <w:lang w:eastAsia="zh-CN"/>
              </w:rPr>
              <w:t>新乡县环境保护局</w:t>
            </w:r>
          </w:p>
        </w:tc>
      </w:tr>
      <w:tr>
        <w:tblPrEx>
          <w:tblCellMar>
            <w:top w:w="0" w:type="dxa"/>
            <w:left w:w="0" w:type="dxa"/>
            <w:bottom w:w="0" w:type="dxa"/>
            <w:right w:w="0" w:type="dxa"/>
          </w:tblCellMar>
        </w:tblPrEx>
        <w:trPr>
          <w:trHeight w:val="450" w:hRule="atLeast"/>
        </w:trPr>
        <w:tc>
          <w:tcPr>
            <w:tcW w:w="90"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年度履职目标</w:t>
            </w:r>
          </w:p>
        </w:tc>
        <w:tc>
          <w:tcPr>
            <w:tcW w:w="4909" w:type="pct"/>
            <w:gridSpan w:val="4"/>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spacing w:line="600" w:lineRule="exact"/>
              <w:jc w:val="left"/>
              <w:textAlignment w:val="bottom"/>
              <w:rPr>
                <w:rFonts w:hint="eastAsia" w:ascii="仿宋" w:hAnsi="仿宋" w:eastAsia="仿宋" w:cs="宋体"/>
                <w:color w:val="000000"/>
                <w:kern w:val="0"/>
                <w:sz w:val="18"/>
                <w:szCs w:val="18"/>
                <w:lang w:bidi="ar"/>
              </w:rPr>
            </w:pPr>
            <w:r>
              <w:rPr>
                <w:rFonts w:hint="eastAsia" w:ascii="仿宋" w:hAnsi="仿宋" w:eastAsia="仿宋" w:cs="宋体"/>
                <w:color w:val="000000"/>
                <w:kern w:val="0"/>
                <w:sz w:val="18"/>
                <w:szCs w:val="18"/>
                <w:lang w:bidi="ar"/>
              </w:rPr>
              <w:t>目标1：全面抓好大气</w:t>
            </w:r>
            <w:r>
              <w:rPr>
                <w:rFonts w:hint="eastAsia" w:ascii="仿宋" w:hAnsi="仿宋" w:eastAsia="仿宋" w:cs="宋体"/>
                <w:color w:val="000000"/>
                <w:kern w:val="0"/>
                <w:sz w:val="18"/>
                <w:szCs w:val="18"/>
                <w:lang w:eastAsia="zh-CN" w:bidi="ar"/>
              </w:rPr>
              <w:t>、水、土壤</w:t>
            </w:r>
            <w:r>
              <w:rPr>
                <w:rFonts w:hint="eastAsia" w:ascii="仿宋" w:hAnsi="仿宋" w:eastAsia="仿宋" w:cs="宋体"/>
                <w:color w:val="000000"/>
                <w:kern w:val="0"/>
                <w:sz w:val="18"/>
                <w:szCs w:val="18"/>
                <w:lang w:bidi="ar"/>
              </w:rPr>
              <w:t>污染防治攻坚工作</w:t>
            </w:r>
          </w:p>
          <w:p>
            <w:pPr>
              <w:widowControl/>
              <w:spacing w:line="600" w:lineRule="exact"/>
              <w:jc w:val="left"/>
              <w:textAlignment w:val="bottom"/>
              <w:rPr>
                <w:rFonts w:hint="eastAsia" w:ascii="仿宋" w:hAnsi="仿宋" w:eastAsia="仿宋" w:cs="宋体"/>
                <w:color w:val="000000"/>
                <w:kern w:val="0"/>
                <w:sz w:val="18"/>
                <w:szCs w:val="18"/>
                <w:lang w:bidi="ar"/>
              </w:rPr>
            </w:pPr>
            <w:r>
              <w:rPr>
                <w:rFonts w:hint="eastAsia" w:ascii="仿宋" w:hAnsi="仿宋" w:eastAsia="仿宋" w:cs="宋体"/>
                <w:color w:val="000000"/>
                <w:kern w:val="0"/>
                <w:sz w:val="18"/>
                <w:szCs w:val="18"/>
                <w:lang w:bidi="ar"/>
              </w:rPr>
              <w:t>目标2：加强技防能力建设，科技助力污染防治</w:t>
            </w:r>
          </w:p>
          <w:p>
            <w:pPr>
              <w:widowControl/>
              <w:jc w:val="left"/>
              <w:textAlignment w:val="center"/>
              <w:rPr>
                <w:rFonts w:ascii="仿宋" w:hAnsi="仿宋" w:eastAsia="仿宋" w:cs="仿宋"/>
                <w:color w:val="000000"/>
                <w:sz w:val="22"/>
                <w:szCs w:val="22"/>
              </w:rPr>
            </w:pPr>
            <w:r>
              <w:rPr>
                <w:rFonts w:hint="eastAsia" w:ascii="仿宋" w:hAnsi="仿宋" w:eastAsia="仿宋" w:cs="宋体"/>
                <w:color w:val="000000"/>
                <w:kern w:val="0"/>
                <w:sz w:val="18"/>
                <w:szCs w:val="18"/>
                <w:lang w:bidi="ar"/>
              </w:rPr>
              <w:t>目标3：强化现场执法，严厉打击环境违法行为</w:t>
            </w:r>
          </w:p>
        </w:tc>
      </w:tr>
      <w:tr>
        <w:tblPrEx>
          <w:tblCellMar>
            <w:top w:w="0" w:type="dxa"/>
            <w:left w:w="0" w:type="dxa"/>
            <w:bottom w:w="0" w:type="dxa"/>
            <w:right w:w="0" w:type="dxa"/>
          </w:tblCellMar>
        </w:tblPrEx>
        <w:trPr>
          <w:trHeight w:val="450" w:hRule="atLeast"/>
        </w:trPr>
        <w:tc>
          <w:tcPr>
            <w:tcW w:w="9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909" w:type="pct"/>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319" w:hRule="atLeast"/>
        </w:trPr>
        <w:tc>
          <w:tcPr>
            <w:tcW w:w="9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909" w:type="pct"/>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319" w:hRule="atLeast"/>
        </w:trPr>
        <w:tc>
          <w:tcPr>
            <w:tcW w:w="9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909" w:type="pct"/>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400" w:hRule="atLeast"/>
        </w:trPr>
        <w:tc>
          <w:tcPr>
            <w:tcW w:w="90"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年度主要任务</w:t>
            </w:r>
          </w:p>
        </w:tc>
        <w:tc>
          <w:tcPr>
            <w:tcW w:w="13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任务名称</w:t>
            </w:r>
          </w:p>
        </w:tc>
        <w:tc>
          <w:tcPr>
            <w:tcW w:w="3583"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主要内容</w:t>
            </w:r>
          </w:p>
        </w:tc>
      </w:tr>
      <w:tr>
        <w:tblPrEx>
          <w:tblCellMar>
            <w:top w:w="0" w:type="dxa"/>
            <w:left w:w="0" w:type="dxa"/>
            <w:bottom w:w="0" w:type="dxa"/>
            <w:right w:w="0" w:type="dxa"/>
          </w:tblCellMar>
        </w:tblPrEx>
        <w:trPr>
          <w:trHeight w:val="440" w:hRule="atLeast"/>
        </w:trPr>
        <w:tc>
          <w:tcPr>
            <w:tcW w:w="90"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宋体"/>
                <w:color w:val="000000"/>
                <w:kern w:val="0"/>
                <w:sz w:val="18"/>
                <w:szCs w:val="18"/>
                <w:lang w:bidi="ar"/>
              </w:rPr>
              <w:t>负责全县环境问题的统筹协调和监督管理。</w:t>
            </w:r>
          </w:p>
        </w:tc>
        <w:tc>
          <w:tcPr>
            <w:tcW w:w="3583"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r>
              <w:rPr>
                <w:rFonts w:hint="eastAsia" w:ascii="仿宋" w:hAnsi="仿宋" w:eastAsia="仿宋" w:cs="宋体"/>
                <w:color w:val="000000"/>
                <w:kern w:val="0"/>
                <w:sz w:val="18"/>
                <w:szCs w:val="18"/>
                <w:lang w:bidi="ar"/>
              </w:rPr>
              <w:t>牵头协调环境污染事故和生态破坏事件的调查处理，协调解决有关跨区域环境污染纠纷，统筹协调重点流域、区域污染防治工作。</w:t>
            </w:r>
          </w:p>
        </w:tc>
      </w:tr>
      <w:tr>
        <w:tblPrEx>
          <w:tblCellMar>
            <w:top w:w="0" w:type="dxa"/>
            <w:left w:w="0" w:type="dxa"/>
            <w:bottom w:w="0" w:type="dxa"/>
            <w:right w:w="0" w:type="dxa"/>
          </w:tblCellMar>
        </w:tblPrEx>
        <w:trPr>
          <w:trHeight w:val="340" w:hRule="atLeast"/>
        </w:trPr>
        <w:tc>
          <w:tcPr>
            <w:tcW w:w="90"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600" w:lineRule="exact"/>
              <w:jc w:val="left"/>
              <w:textAlignment w:val="bottom"/>
              <w:rPr>
                <w:rFonts w:ascii="仿宋" w:hAnsi="仿宋" w:eastAsia="仿宋" w:cs="仿宋"/>
                <w:color w:val="000000"/>
                <w:sz w:val="22"/>
                <w:szCs w:val="22"/>
              </w:rPr>
            </w:pPr>
            <w:r>
              <w:rPr>
                <w:rFonts w:hint="eastAsia" w:ascii="仿宋" w:hAnsi="仿宋" w:eastAsia="仿宋" w:cs="宋体"/>
                <w:color w:val="000000"/>
                <w:kern w:val="0"/>
                <w:sz w:val="18"/>
                <w:szCs w:val="18"/>
                <w:lang w:bidi="ar"/>
              </w:rPr>
              <w:t>承担落实国家、省、市和县政府减排目标责任。</w:t>
            </w:r>
          </w:p>
        </w:tc>
        <w:tc>
          <w:tcPr>
            <w:tcW w:w="3583"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r>
              <w:rPr>
                <w:rFonts w:hint="eastAsia" w:ascii="仿宋" w:hAnsi="仿宋" w:eastAsia="仿宋" w:cs="宋体"/>
                <w:color w:val="000000"/>
                <w:kern w:val="0"/>
                <w:sz w:val="18"/>
                <w:szCs w:val="18"/>
                <w:lang w:bidi="ar"/>
              </w:rPr>
              <w:t>负责各乡（镇）、企业环境保护责任目标、总量减排考核并公布考核结果，负责环境统计和污染源普查工作。</w:t>
            </w:r>
          </w:p>
        </w:tc>
      </w:tr>
      <w:tr>
        <w:tblPrEx>
          <w:tblCellMar>
            <w:top w:w="0" w:type="dxa"/>
            <w:left w:w="0" w:type="dxa"/>
            <w:bottom w:w="0" w:type="dxa"/>
            <w:right w:w="0" w:type="dxa"/>
          </w:tblCellMar>
        </w:tblPrEx>
        <w:trPr>
          <w:trHeight w:val="420" w:hRule="atLeast"/>
        </w:trPr>
        <w:tc>
          <w:tcPr>
            <w:tcW w:w="90"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600" w:lineRule="exact"/>
              <w:jc w:val="left"/>
              <w:textAlignment w:val="center"/>
              <w:rPr>
                <w:rFonts w:ascii="仿宋" w:hAnsi="仿宋" w:eastAsia="仿宋" w:cs="仿宋"/>
                <w:color w:val="000000"/>
                <w:sz w:val="22"/>
                <w:szCs w:val="22"/>
              </w:rPr>
            </w:pPr>
            <w:r>
              <w:rPr>
                <w:rFonts w:hint="eastAsia" w:ascii="仿宋" w:hAnsi="仿宋" w:eastAsia="仿宋" w:cs="宋体"/>
                <w:color w:val="000000"/>
                <w:kern w:val="0"/>
                <w:sz w:val="18"/>
                <w:szCs w:val="18"/>
                <w:lang w:bidi="ar"/>
              </w:rPr>
              <w:t>负责全县环境污染防治的监督管理。</w:t>
            </w:r>
          </w:p>
        </w:tc>
        <w:tc>
          <w:tcPr>
            <w:tcW w:w="3583"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bottom"/>
          </w:tcPr>
          <w:p>
            <w:pPr>
              <w:widowControl/>
              <w:spacing w:line="600" w:lineRule="exact"/>
              <w:jc w:val="left"/>
              <w:textAlignment w:val="bottom"/>
              <w:rPr>
                <w:rFonts w:hint="eastAsia" w:ascii="仿宋" w:hAnsi="仿宋" w:eastAsia="仿宋_GB2312" w:cs="宋体"/>
                <w:color w:val="000000"/>
                <w:kern w:val="2"/>
                <w:sz w:val="18"/>
                <w:szCs w:val="18"/>
                <w:lang w:val="en-US" w:eastAsia="zh-CN" w:bidi="ar-SA"/>
              </w:rPr>
            </w:pPr>
            <w:r>
              <w:rPr>
                <w:rFonts w:hint="eastAsia" w:ascii="仿宋" w:hAnsi="仿宋" w:eastAsia="仿宋" w:cs="宋体"/>
                <w:color w:val="000000"/>
                <w:kern w:val="0"/>
                <w:sz w:val="18"/>
                <w:szCs w:val="18"/>
                <w:lang w:bidi="ar"/>
              </w:rPr>
              <w:t>制定水体、大气、土壤、等污染防治管理制度并组织实施</w:t>
            </w:r>
            <w:r>
              <w:rPr>
                <w:rFonts w:hint="eastAsia" w:ascii="仿宋" w:hAnsi="仿宋" w:eastAsia="仿宋" w:cs="宋体"/>
                <w:color w:val="000000"/>
                <w:kern w:val="0"/>
                <w:sz w:val="18"/>
                <w:szCs w:val="18"/>
                <w:lang w:eastAsia="zh-CN" w:bidi="ar"/>
              </w:rPr>
              <w:t>，</w:t>
            </w:r>
            <w:r>
              <w:rPr>
                <w:rFonts w:hint="eastAsia" w:ascii="仿宋" w:hAnsi="仿宋" w:eastAsia="仿宋" w:cs="宋体"/>
                <w:color w:val="000000"/>
                <w:kern w:val="0"/>
                <w:sz w:val="18"/>
                <w:szCs w:val="18"/>
                <w:lang w:bidi="ar"/>
              </w:rPr>
              <w:t>组织指导城镇和农村的环境综合整治工作。</w:t>
            </w:r>
          </w:p>
        </w:tc>
      </w:tr>
      <w:tr>
        <w:tblPrEx>
          <w:tblCellMar>
            <w:top w:w="0" w:type="dxa"/>
            <w:left w:w="0" w:type="dxa"/>
            <w:bottom w:w="0" w:type="dxa"/>
            <w:right w:w="0" w:type="dxa"/>
          </w:tblCellMar>
        </w:tblPrEx>
        <w:trPr>
          <w:trHeight w:val="440" w:hRule="atLeast"/>
        </w:trPr>
        <w:tc>
          <w:tcPr>
            <w:tcW w:w="90"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预算情况</w:t>
            </w:r>
          </w:p>
        </w:tc>
        <w:tc>
          <w:tcPr>
            <w:tcW w:w="1995"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年度部门预算总额（万元）</w:t>
            </w:r>
          </w:p>
        </w:tc>
        <w:tc>
          <w:tcPr>
            <w:tcW w:w="2913"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1033.8</w:t>
            </w:r>
          </w:p>
        </w:tc>
      </w:tr>
      <w:tr>
        <w:tblPrEx>
          <w:tblCellMar>
            <w:top w:w="0" w:type="dxa"/>
            <w:left w:w="0" w:type="dxa"/>
            <w:bottom w:w="0" w:type="dxa"/>
            <w:right w:w="0" w:type="dxa"/>
          </w:tblCellMar>
        </w:tblPrEx>
        <w:trPr>
          <w:trHeight w:val="460" w:hRule="atLeast"/>
        </w:trPr>
        <w:tc>
          <w:tcPr>
            <w:tcW w:w="9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995"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1、资金来源：（1）财政性资金</w:t>
            </w:r>
          </w:p>
        </w:tc>
        <w:tc>
          <w:tcPr>
            <w:tcW w:w="2913"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1033.8</w:t>
            </w:r>
          </w:p>
        </w:tc>
      </w:tr>
      <w:tr>
        <w:tblPrEx>
          <w:tblCellMar>
            <w:top w:w="0" w:type="dxa"/>
            <w:left w:w="0" w:type="dxa"/>
            <w:bottom w:w="0" w:type="dxa"/>
            <w:right w:w="0" w:type="dxa"/>
          </w:tblCellMar>
        </w:tblPrEx>
        <w:trPr>
          <w:trHeight w:val="360" w:hRule="atLeast"/>
        </w:trPr>
        <w:tc>
          <w:tcPr>
            <w:tcW w:w="9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995"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（2）其他资金</w:t>
            </w:r>
          </w:p>
        </w:tc>
        <w:tc>
          <w:tcPr>
            <w:tcW w:w="2913"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仿宋" w:hAnsi="仿宋" w:eastAsia="仿宋" w:cs="仿宋"/>
                <w:b/>
                <w:color w:val="000000"/>
                <w:sz w:val="22"/>
                <w:szCs w:val="22"/>
                <w:lang w:val="en-US" w:eastAsia="zh-CN"/>
              </w:rPr>
            </w:pPr>
          </w:p>
        </w:tc>
      </w:tr>
      <w:tr>
        <w:tblPrEx>
          <w:tblCellMar>
            <w:top w:w="0" w:type="dxa"/>
            <w:left w:w="0" w:type="dxa"/>
            <w:bottom w:w="0" w:type="dxa"/>
            <w:right w:w="0" w:type="dxa"/>
          </w:tblCellMar>
        </w:tblPrEx>
        <w:trPr>
          <w:trHeight w:val="400" w:hRule="atLeast"/>
        </w:trPr>
        <w:tc>
          <w:tcPr>
            <w:tcW w:w="9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995"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2、资金结构：（1）基本支出</w:t>
            </w:r>
          </w:p>
        </w:tc>
        <w:tc>
          <w:tcPr>
            <w:tcW w:w="2913"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259.6</w:t>
            </w:r>
          </w:p>
        </w:tc>
      </w:tr>
      <w:tr>
        <w:tblPrEx>
          <w:tblCellMar>
            <w:top w:w="0" w:type="dxa"/>
            <w:left w:w="0" w:type="dxa"/>
            <w:bottom w:w="0" w:type="dxa"/>
            <w:right w:w="0" w:type="dxa"/>
          </w:tblCellMar>
        </w:tblPrEx>
        <w:trPr>
          <w:trHeight w:val="440" w:hRule="atLeast"/>
        </w:trPr>
        <w:tc>
          <w:tcPr>
            <w:tcW w:w="9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995"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（2）项目支出</w:t>
            </w:r>
          </w:p>
        </w:tc>
        <w:tc>
          <w:tcPr>
            <w:tcW w:w="2913"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774.1</w:t>
            </w:r>
          </w:p>
        </w:tc>
      </w:tr>
      <w:tr>
        <w:tblPrEx>
          <w:tblCellMar>
            <w:top w:w="0" w:type="dxa"/>
            <w:left w:w="0" w:type="dxa"/>
            <w:bottom w:w="0" w:type="dxa"/>
            <w:right w:w="0" w:type="dxa"/>
          </w:tblCellMar>
        </w:tblPrEx>
        <w:trPr>
          <w:trHeight w:val="540" w:hRule="atLeast"/>
        </w:trPr>
        <w:tc>
          <w:tcPr>
            <w:tcW w:w="9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一级指标</w:t>
            </w:r>
          </w:p>
        </w:tc>
        <w:tc>
          <w:tcPr>
            <w:tcW w:w="13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二级指标</w:t>
            </w:r>
          </w:p>
        </w:tc>
        <w:tc>
          <w:tcPr>
            <w:tcW w:w="66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三级指标</w:t>
            </w:r>
          </w:p>
        </w:tc>
        <w:tc>
          <w:tcPr>
            <w:tcW w:w="35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指标值</w:t>
            </w:r>
          </w:p>
        </w:tc>
        <w:tc>
          <w:tcPr>
            <w:tcW w:w="255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指标值说明</w:t>
            </w:r>
          </w:p>
        </w:tc>
      </w:tr>
      <w:tr>
        <w:tblPrEx>
          <w:tblCellMar>
            <w:top w:w="0" w:type="dxa"/>
            <w:left w:w="0" w:type="dxa"/>
            <w:bottom w:w="0" w:type="dxa"/>
            <w:right w:w="0" w:type="dxa"/>
          </w:tblCellMar>
        </w:tblPrEx>
        <w:trPr>
          <w:trHeight w:val="1280" w:hRule="atLeast"/>
        </w:trPr>
        <w:tc>
          <w:tcPr>
            <w:tcW w:w="90"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投入管理指标</w:t>
            </w:r>
          </w:p>
        </w:tc>
        <w:tc>
          <w:tcPr>
            <w:tcW w:w="132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工作目标管理</w:t>
            </w:r>
          </w:p>
        </w:tc>
        <w:tc>
          <w:tcPr>
            <w:tcW w:w="66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年度履职目标相关性</w:t>
            </w:r>
          </w:p>
        </w:tc>
        <w:tc>
          <w:tcPr>
            <w:tcW w:w="35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left"/>
              <w:rPr>
                <w:rFonts w:hint="eastAsia" w:ascii="仿宋" w:hAnsi="仿宋" w:eastAsia="仿宋" w:cs="黑体"/>
                <w:color w:val="000000"/>
                <w:kern w:val="2"/>
                <w:sz w:val="18"/>
                <w:szCs w:val="18"/>
                <w:lang w:val="en-US" w:eastAsia="zh-CN" w:bidi="ar-SA"/>
              </w:rPr>
            </w:pPr>
            <w:r>
              <w:rPr>
                <w:rFonts w:hint="eastAsia" w:ascii="仿宋" w:hAnsi="仿宋" w:eastAsia="仿宋" w:cs="黑体"/>
                <w:color w:val="000000"/>
                <w:sz w:val="18"/>
                <w:szCs w:val="18"/>
                <w:lang w:val="en-US" w:eastAsia="zh-CN"/>
              </w:rPr>
              <w:t>相关</w:t>
            </w:r>
          </w:p>
        </w:tc>
        <w:tc>
          <w:tcPr>
            <w:tcW w:w="255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年度履职目标是否符合国家、省、市委市政府战略部署和发展规划，与国家、省、市宏观政策、行业政策一致；2.年度履职目标是否与部门（单位）职责、工作规划和重点工作相关；3.确定的预算项目是否合理，是否与工作目标密切相关；4.工作任务和项目预算安排是否合理。</w:t>
            </w:r>
          </w:p>
        </w:tc>
      </w:tr>
      <w:tr>
        <w:tblPrEx>
          <w:tblCellMar>
            <w:top w:w="0" w:type="dxa"/>
            <w:left w:w="0" w:type="dxa"/>
            <w:bottom w:w="0" w:type="dxa"/>
            <w:right w:w="0" w:type="dxa"/>
          </w:tblCellMar>
        </w:tblPrEx>
        <w:trPr>
          <w:trHeight w:val="1280" w:hRule="atLeast"/>
        </w:trPr>
        <w:tc>
          <w:tcPr>
            <w:tcW w:w="9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32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66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工作任务科学性</w:t>
            </w:r>
          </w:p>
        </w:tc>
        <w:tc>
          <w:tcPr>
            <w:tcW w:w="35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left"/>
              <w:rPr>
                <w:rFonts w:hint="eastAsia" w:ascii="仿宋" w:hAnsi="仿宋" w:eastAsia="仿宋" w:cs="黑体"/>
                <w:color w:val="000000"/>
                <w:kern w:val="2"/>
                <w:sz w:val="18"/>
                <w:szCs w:val="18"/>
                <w:lang w:val="en-US" w:eastAsia="zh-CN" w:bidi="ar-SA"/>
              </w:rPr>
            </w:pPr>
            <w:r>
              <w:rPr>
                <w:rFonts w:hint="eastAsia" w:ascii="仿宋" w:hAnsi="仿宋" w:eastAsia="仿宋" w:cs="黑体"/>
                <w:color w:val="000000"/>
                <w:sz w:val="18"/>
                <w:szCs w:val="18"/>
                <w:lang w:val="en-US" w:eastAsia="zh-CN"/>
              </w:rPr>
              <w:t>科学</w:t>
            </w:r>
          </w:p>
        </w:tc>
        <w:tc>
          <w:tcPr>
            <w:tcW w:w="255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工作任务是否有明确的绩效目标，绩效目标是否与部门（单位）年度履职目标一致，是否能体现工作任务的产出和效果；2.工作任务对应的预算项目是否有明确的绩效目标，绩效目标是否与部门（单位）职责目标、工作任务目标一致，是否能体现预算项目的产出和效果</w:t>
            </w:r>
          </w:p>
        </w:tc>
      </w:tr>
      <w:tr>
        <w:tblPrEx>
          <w:tblCellMar>
            <w:top w:w="0" w:type="dxa"/>
            <w:left w:w="0" w:type="dxa"/>
            <w:bottom w:w="0" w:type="dxa"/>
            <w:right w:w="0" w:type="dxa"/>
          </w:tblCellMar>
        </w:tblPrEx>
        <w:trPr>
          <w:trHeight w:val="1280" w:hRule="atLeast"/>
        </w:trPr>
        <w:tc>
          <w:tcPr>
            <w:tcW w:w="9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32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66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绩效指标合理性</w:t>
            </w:r>
          </w:p>
        </w:tc>
        <w:tc>
          <w:tcPr>
            <w:tcW w:w="35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600" w:lineRule="exact"/>
              <w:jc w:val="left"/>
              <w:textAlignment w:val="center"/>
              <w:rPr>
                <w:rFonts w:hint="eastAsia" w:ascii="仿宋" w:hAnsi="仿宋" w:eastAsia="仿宋" w:cs="宋体"/>
                <w:color w:val="000000"/>
                <w:kern w:val="0"/>
                <w:sz w:val="18"/>
                <w:szCs w:val="18"/>
                <w:lang w:val="en-US" w:eastAsia="zh-CN" w:bidi="ar"/>
              </w:rPr>
            </w:pPr>
            <w:r>
              <w:rPr>
                <w:rFonts w:hint="eastAsia" w:ascii="仿宋" w:hAnsi="仿宋" w:eastAsia="仿宋" w:cs="宋体"/>
                <w:color w:val="000000"/>
                <w:kern w:val="0"/>
                <w:sz w:val="18"/>
                <w:szCs w:val="18"/>
                <w:lang w:val="en-US" w:eastAsia="zh-CN" w:bidi="ar"/>
              </w:rPr>
              <w:t>合理</w:t>
            </w:r>
          </w:p>
        </w:tc>
        <w:tc>
          <w:tcPr>
            <w:tcW w:w="255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工作任务、预算项目绩效指标设置是否准确反映部门（单位）绩效完成情况；2.工作任务、预算项目绩效指标是否清晰、细化、可评价、可衡量；3.工作任务、预算项目绩效指标的评价标准是否清晰、可衡量；4.是否与部门（单位）年度的任务数或计划数相对应。</w:t>
            </w:r>
          </w:p>
        </w:tc>
      </w:tr>
      <w:tr>
        <w:tblPrEx>
          <w:tblCellMar>
            <w:top w:w="0" w:type="dxa"/>
            <w:left w:w="0" w:type="dxa"/>
            <w:bottom w:w="0" w:type="dxa"/>
            <w:right w:w="0" w:type="dxa"/>
          </w:tblCellMar>
        </w:tblPrEx>
        <w:trPr>
          <w:trHeight w:val="960" w:hRule="atLeast"/>
        </w:trPr>
        <w:tc>
          <w:tcPr>
            <w:tcW w:w="9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32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预算和财务管理</w:t>
            </w:r>
          </w:p>
        </w:tc>
        <w:tc>
          <w:tcPr>
            <w:tcW w:w="66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预算编制完整性</w:t>
            </w:r>
          </w:p>
        </w:tc>
        <w:tc>
          <w:tcPr>
            <w:tcW w:w="35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left"/>
              <w:textAlignment w:val="center"/>
              <w:rPr>
                <w:rFonts w:hint="eastAsia" w:ascii="仿宋" w:hAnsi="仿宋" w:eastAsia="仿宋" w:cs="宋体"/>
                <w:color w:val="000000"/>
                <w:kern w:val="0"/>
                <w:sz w:val="18"/>
                <w:szCs w:val="18"/>
                <w:lang w:val="en-US" w:eastAsia="zh-CN" w:bidi="ar"/>
              </w:rPr>
            </w:pPr>
            <w:r>
              <w:rPr>
                <w:rFonts w:hint="eastAsia" w:ascii="仿宋" w:hAnsi="仿宋" w:eastAsia="仿宋" w:cs="宋体"/>
                <w:color w:val="000000"/>
                <w:kern w:val="0"/>
                <w:sz w:val="18"/>
                <w:szCs w:val="18"/>
                <w:lang w:val="en-US" w:eastAsia="zh-CN" w:bidi="ar"/>
              </w:rPr>
              <w:t>完整</w:t>
            </w:r>
          </w:p>
        </w:tc>
        <w:tc>
          <w:tcPr>
            <w:tcW w:w="255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1.部门（单位）所有收入是否全部纳入部门（单位）预算；2.部门（单位）支出预算是否统筹各类资金来源，全部纳入部门（单位）预算管理。</w:t>
            </w:r>
          </w:p>
        </w:tc>
      </w:tr>
      <w:tr>
        <w:tblPrEx>
          <w:tblCellMar>
            <w:top w:w="0" w:type="dxa"/>
            <w:left w:w="0" w:type="dxa"/>
            <w:bottom w:w="0" w:type="dxa"/>
            <w:right w:w="0" w:type="dxa"/>
          </w:tblCellMar>
        </w:tblPrEx>
        <w:trPr>
          <w:trHeight w:val="600" w:hRule="atLeast"/>
        </w:trPr>
        <w:tc>
          <w:tcPr>
            <w:tcW w:w="9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32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66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专项资金细化率</w:t>
            </w:r>
          </w:p>
        </w:tc>
        <w:tc>
          <w:tcPr>
            <w:tcW w:w="35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left"/>
              <w:textAlignment w:val="center"/>
              <w:rPr>
                <w:rFonts w:hint="default" w:ascii="仿宋" w:hAnsi="仿宋" w:eastAsia="仿宋" w:cs="宋体"/>
                <w:color w:val="000000"/>
                <w:kern w:val="0"/>
                <w:sz w:val="18"/>
                <w:szCs w:val="18"/>
                <w:lang w:val="en-US" w:eastAsia="zh-CN" w:bidi="ar"/>
              </w:rPr>
            </w:pPr>
            <w:r>
              <w:rPr>
                <w:rFonts w:hint="default" w:ascii="仿宋" w:hAnsi="仿宋" w:eastAsia="仿宋" w:cs="宋体"/>
                <w:color w:val="000000"/>
                <w:kern w:val="0"/>
                <w:sz w:val="18"/>
                <w:szCs w:val="18"/>
                <w:lang w:bidi="ar"/>
              </w:rPr>
              <w:t>≥</w:t>
            </w:r>
            <w:r>
              <w:rPr>
                <w:rFonts w:hint="eastAsia" w:ascii="仿宋" w:hAnsi="仿宋" w:eastAsia="仿宋" w:cs="宋体"/>
                <w:color w:val="000000"/>
                <w:kern w:val="0"/>
                <w:sz w:val="18"/>
                <w:szCs w:val="18"/>
                <w:lang w:val="en-US" w:eastAsia="zh-CN" w:bidi="ar"/>
              </w:rPr>
              <w:t>95%</w:t>
            </w:r>
          </w:p>
        </w:tc>
        <w:tc>
          <w:tcPr>
            <w:tcW w:w="255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专项资金细化率=（已细化到具体县区和承担单位的资金数/部门（单位）参与分配资金总数）×100%。</w:t>
            </w:r>
          </w:p>
        </w:tc>
      </w:tr>
      <w:tr>
        <w:tblPrEx>
          <w:tblCellMar>
            <w:top w:w="0" w:type="dxa"/>
            <w:left w:w="0" w:type="dxa"/>
            <w:bottom w:w="0" w:type="dxa"/>
            <w:right w:w="0" w:type="dxa"/>
          </w:tblCellMar>
        </w:tblPrEx>
        <w:trPr>
          <w:trHeight w:val="1000" w:hRule="atLeast"/>
        </w:trPr>
        <w:tc>
          <w:tcPr>
            <w:tcW w:w="9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32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66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预算执行率</w:t>
            </w:r>
          </w:p>
        </w:tc>
        <w:tc>
          <w:tcPr>
            <w:tcW w:w="35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left"/>
              <w:textAlignment w:val="center"/>
              <w:rPr>
                <w:rFonts w:hint="eastAsia" w:ascii="仿宋" w:hAnsi="仿宋" w:eastAsia="仿宋" w:cs="宋体"/>
                <w:color w:val="000000"/>
                <w:kern w:val="0"/>
                <w:sz w:val="18"/>
                <w:szCs w:val="18"/>
                <w:lang w:val="en-US" w:eastAsia="zh-CN" w:bidi="ar"/>
              </w:rPr>
            </w:pPr>
            <w:r>
              <w:rPr>
                <w:rFonts w:hint="default" w:ascii="仿宋" w:hAnsi="仿宋" w:eastAsia="仿宋" w:cs="宋体"/>
                <w:color w:val="000000"/>
                <w:kern w:val="0"/>
                <w:sz w:val="18"/>
                <w:szCs w:val="18"/>
                <w:lang w:bidi="ar"/>
              </w:rPr>
              <w:t>≥</w:t>
            </w:r>
            <w:r>
              <w:rPr>
                <w:rFonts w:hint="eastAsia" w:ascii="仿宋" w:hAnsi="仿宋" w:eastAsia="仿宋" w:cs="宋体"/>
                <w:color w:val="000000"/>
                <w:kern w:val="0"/>
                <w:sz w:val="18"/>
                <w:szCs w:val="18"/>
                <w:lang w:val="en-US" w:eastAsia="zh-CN" w:bidi="ar"/>
              </w:rPr>
              <w:t>90%</w:t>
            </w:r>
          </w:p>
        </w:tc>
        <w:tc>
          <w:tcPr>
            <w:tcW w:w="255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预算执行率=（预算完成数/预算数）×100%。预算完成数指部门（单位）实际执行的预算数；预算数指财政部门批复的本年度部门（单位）的（调整）预算数。</w:t>
            </w:r>
          </w:p>
        </w:tc>
      </w:tr>
      <w:tr>
        <w:tblPrEx>
          <w:tblCellMar>
            <w:top w:w="0" w:type="dxa"/>
            <w:left w:w="0" w:type="dxa"/>
            <w:bottom w:w="0" w:type="dxa"/>
            <w:right w:w="0" w:type="dxa"/>
          </w:tblCellMar>
        </w:tblPrEx>
        <w:trPr>
          <w:trHeight w:val="1280" w:hRule="atLeast"/>
        </w:trPr>
        <w:tc>
          <w:tcPr>
            <w:tcW w:w="9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32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66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预算调整率</w:t>
            </w:r>
          </w:p>
        </w:tc>
        <w:tc>
          <w:tcPr>
            <w:tcW w:w="35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left"/>
              <w:textAlignment w:val="center"/>
              <w:rPr>
                <w:rFonts w:hint="default" w:ascii="仿宋" w:hAnsi="仿宋" w:eastAsia="仿宋" w:cs="宋体"/>
                <w:color w:val="000000"/>
                <w:kern w:val="0"/>
                <w:sz w:val="18"/>
                <w:szCs w:val="18"/>
                <w:lang w:val="en-US" w:eastAsia="zh-CN" w:bidi="ar"/>
              </w:rPr>
            </w:pPr>
            <w:r>
              <w:rPr>
                <w:rFonts w:hint="default" w:ascii="仿宋" w:hAnsi="仿宋" w:eastAsia="仿宋" w:cs="宋体"/>
                <w:color w:val="000000"/>
                <w:kern w:val="0"/>
                <w:sz w:val="18"/>
                <w:szCs w:val="18"/>
                <w:lang w:bidi="ar"/>
              </w:rPr>
              <w:t>≤</w:t>
            </w:r>
            <w:r>
              <w:rPr>
                <w:rFonts w:hint="eastAsia" w:ascii="仿宋" w:hAnsi="仿宋" w:eastAsia="仿宋" w:cs="宋体"/>
                <w:color w:val="000000"/>
                <w:kern w:val="0"/>
                <w:sz w:val="18"/>
                <w:szCs w:val="18"/>
                <w:lang w:val="en-US" w:eastAsia="zh-CN" w:bidi="ar"/>
              </w:rPr>
              <w:t>15%</w:t>
            </w:r>
          </w:p>
        </w:tc>
        <w:tc>
          <w:tcPr>
            <w:tcW w:w="255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调整率=（预算调整数-年初预算数）/年初预算数×100%。预算调整数：部门（单位）在本年度内涉及预算的追加、追减或结构调整的资金总和（因落实国家政策、发生不可抗力、上级部门或本级党委政府临时交办而产生的调整除外）。</w:t>
            </w:r>
          </w:p>
        </w:tc>
      </w:tr>
      <w:tr>
        <w:tblPrEx>
          <w:tblCellMar>
            <w:top w:w="0" w:type="dxa"/>
            <w:left w:w="0" w:type="dxa"/>
            <w:bottom w:w="0" w:type="dxa"/>
            <w:right w:w="0" w:type="dxa"/>
          </w:tblCellMar>
        </w:tblPrEx>
        <w:trPr>
          <w:trHeight w:val="900" w:hRule="atLeast"/>
        </w:trPr>
        <w:tc>
          <w:tcPr>
            <w:tcW w:w="9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32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66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结转结余率</w:t>
            </w:r>
          </w:p>
        </w:tc>
        <w:tc>
          <w:tcPr>
            <w:tcW w:w="35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left"/>
              <w:textAlignment w:val="center"/>
              <w:rPr>
                <w:rFonts w:hint="eastAsia" w:ascii="仿宋" w:hAnsi="仿宋" w:eastAsia="仿宋" w:cs="宋体"/>
                <w:color w:val="000000"/>
                <w:kern w:val="0"/>
                <w:sz w:val="18"/>
                <w:szCs w:val="18"/>
                <w:lang w:val="en-US" w:eastAsia="zh-CN" w:bidi="ar"/>
              </w:rPr>
            </w:pPr>
            <w:r>
              <w:rPr>
                <w:rFonts w:hint="default" w:ascii="仿宋" w:hAnsi="仿宋" w:eastAsia="仿宋" w:cs="宋体"/>
                <w:color w:val="000000"/>
                <w:kern w:val="0"/>
                <w:sz w:val="18"/>
                <w:szCs w:val="18"/>
                <w:lang w:bidi="ar"/>
              </w:rPr>
              <w:t>≤</w:t>
            </w:r>
            <w:r>
              <w:rPr>
                <w:rFonts w:hint="eastAsia" w:ascii="仿宋" w:hAnsi="仿宋" w:eastAsia="仿宋" w:cs="宋体"/>
                <w:color w:val="000000"/>
                <w:kern w:val="0"/>
                <w:sz w:val="18"/>
                <w:szCs w:val="18"/>
                <w:lang w:val="en-US" w:eastAsia="zh-CN" w:bidi="ar"/>
              </w:rPr>
              <w:t>10%</w:t>
            </w:r>
          </w:p>
        </w:tc>
        <w:tc>
          <w:tcPr>
            <w:tcW w:w="255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结转结余率=结转结余总额/预算数*100%。结转结余总额是指部门（单位）本年度的结转结余资金之和。预算数是指财政部门批复的本年度部门（单位）的（调整）预算数。</w:t>
            </w:r>
          </w:p>
        </w:tc>
      </w:tr>
      <w:tr>
        <w:tblPrEx>
          <w:tblCellMar>
            <w:top w:w="0" w:type="dxa"/>
            <w:left w:w="0" w:type="dxa"/>
            <w:bottom w:w="0" w:type="dxa"/>
            <w:right w:w="0" w:type="dxa"/>
          </w:tblCellMar>
        </w:tblPrEx>
        <w:trPr>
          <w:trHeight w:val="780" w:hRule="atLeast"/>
        </w:trPr>
        <w:tc>
          <w:tcPr>
            <w:tcW w:w="9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32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66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“三公经费”控制率</w:t>
            </w:r>
          </w:p>
        </w:tc>
        <w:tc>
          <w:tcPr>
            <w:tcW w:w="35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left"/>
              <w:textAlignment w:val="center"/>
              <w:rPr>
                <w:rFonts w:hint="eastAsia" w:ascii="仿宋" w:hAnsi="仿宋" w:eastAsia="仿宋" w:cs="宋体"/>
                <w:color w:val="000000"/>
                <w:kern w:val="0"/>
                <w:sz w:val="18"/>
                <w:szCs w:val="18"/>
                <w:lang w:val="en-US" w:eastAsia="zh-CN" w:bidi="ar"/>
              </w:rPr>
            </w:pPr>
            <w:r>
              <w:rPr>
                <w:rFonts w:hint="default" w:ascii="仿宋" w:hAnsi="仿宋" w:eastAsia="仿宋" w:cs="宋体"/>
                <w:color w:val="000000"/>
                <w:kern w:val="0"/>
                <w:sz w:val="18"/>
                <w:szCs w:val="18"/>
                <w:lang w:bidi="ar"/>
              </w:rPr>
              <w:t>≤</w:t>
            </w:r>
            <w:r>
              <w:rPr>
                <w:rFonts w:hint="eastAsia" w:ascii="仿宋" w:hAnsi="仿宋" w:eastAsia="仿宋" w:cs="宋体"/>
                <w:color w:val="000000"/>
                <w:kern w:val="0"/>
                <w:sz w:val="18"/>
                <w:szCs w:val="18"/>
                <w:lang w:val="en-US" w:eastAsia="zh-CN" w:bidi="ar"/>
              </w:rPr>
              <w:t>100%</w:t>
            </w:r>
          </w:p>
        </w:tc>
        <w:tc>
          <w:tcPr>
            <w:tcW w:w="255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“三公经费”控制率=本年度“三公经费”实际支出数/“三公经费”预算数*100%</w:t>
            </w:r>
          </w:p>
        </w:tc>
      </w:tr>
      <w:tr>
        <w:tblPrEx>
          <w:tblCellMar>
            <w:top w:w="0" w:type="dxa"/>
            <w:left w:w="0" w:type="dxa"/>
            <w:bottom w:w="0" w:type="dxa"/>
            <w:right w:w="0" w:type="dxa"/>
          </w:tblCellMar>
        </w:tblPrEx>
        <w:trPr>
          <w:trHeight w:val="1060" w:hRule="atLeast"/>
        </w:trPr>
        <w:tc>
          <w:tcPr>
            <w:tcW w:w="9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32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66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政府采购执行率</w:t>
            </w:r>
          </w:p>
        </w:tc>
        <w:tc>
          <w:tcPr>
            <w:tcW w:w="35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left"/>
              <w:textAlignment w:val="center"/>
              <w:rPr>
                <w:rFonts w:hint="eastAsia" w:ascii="仿宋" w:hAnsi="仿宋" w:eastAsia="仿宋" w:cs="宋体"/>
                <w:color w:val="000000"/>
                <w:kern w:val="0"/>
                <w:sz w:val="18"/>
                <w:szCs w:val="18"/>
                <w:lang w:val="en-US" w:eastAsia="zh-CN" w:bidi="ar"/>
              </w:rPr>
            </w:pPr>
            <w:r>
              <w:rPr>
                <w:rFonts w:hint="default" w:ascii="仿宋" w:hAnsi="仿宋" w:eastAsia="仿宋" w:cs="宋体"/>
                <w:color w:val="000000"/>
                <w:kern w:val="0"/>
                <w:sz w:val="18"/>
                <w:szCs w:val="18"/>
                <w:lang w:bidi="ar"/>
              </w:rPr>
              <w:t>≥</w:t>
            </w:r>
            <w:r>
              <w:rPr>
                <w:rFonts w:hint="eastAsia" w:ascii="仿宋" w:hAnsi="仿宋" w:eastAsia="仿宋" w:cs="宋体"/>
                <w:color w:val="000000"/>
                <w:kern w:val="0"/>
                <w:sz w:val="18"/>
                <w:szCs w:val="18"/>
                <w:lang w:val="en-US" w:eastAsia="zh-CN" w:bidi="ar"/>
              </w:rPr>
              <w:t>95%</w:t>
            </w:r>
          </w:p>
        </w:tc>
        <w:tc>
          <w:tcPr>
            <w:tcW w:w="255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政府采购执行率=（实际政府采购金额/政府采购预算数）×100%。政府采购预算：采购机关根据事业发展计划和行政任务编制的、并经过规定程序批准的年度政府采购计划。</w:t>
            </w:r>
          </w:p>
        </w:tc>
      </w:tr>
      <w:tr>
        <w:tblPrEx>
          <w:tblCellMar>
            <w:top w:w="0" w:type="dxa"/>
            <w:left w:w="0" w:type="dxa"/>
            <w:bottom w:w="0" w:type="dxa"/>
            <w:right w:w="0" w:type="dxa"/>
          </w:tblCellMar>
        </w:tblPrEx>
        <w:trPr>
          <w:trHeight w:val="520" w:hRule="atLeast"/>
        </w:trPr>
        <w:tc>
          <w:tcPr>
            <w:tcW w:w="9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32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66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决算真实性</w:t>
            </w:r>
          </w:p>
        </w:tc>
        <w:tc>
          <w:tcPr>
            <w:tcW w:w="35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left"/>
              <w:textAlignment w:val="center"/>
              <w:rPr>
                <w:rFonts w:hint="eastAsia" w:ascii="仿宋" w:hAnsi="仿宋" w:eastAsia="仿宋" w:cs="宋体"/>
                <w:color w:val="000000"/>
                <w:kern w:val="0"/>
                <w:sz w:val="18"/>
                <w:szCs w:val="18"/>
                <w:lang w:val="en-US" w:eastAsia="zh-CN" w:bidi="ar"/>
              </w:rPr>
            </w:pPr>
            <w:r>
              <w:rPr>
                <w:rFonts w:hint="eastAsia" w:ascii="仿宋" w:hAnsi="仿宋" w:eastAsia="仿宋" w:cs="宋体"/>
                <w:color w:val="000000"/>
                <w:kern w:val="0"/>
                <w:sz w:val="18"/>
                <w:szCs w:val="18"/>
                <w:lang w:val="en-US" w:eastAsia="zh-CN" w:bidi="ar"/>
              </w:rPr>
              <w:t>真实</w:t>
            </w:r>
          </w:p>
        </w:tc>
        <w:tc>
          <w:tcPr>
            <w:tcW w:w="255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决算编制数据是否账表一致，即决算报表数据与会计账簿数据是否一致。</w:t>
            </w:r>
          </w:p>
        </w:tc>
      </w:tr>
      <w:tr>
        <w:tblPrEx>
          <w:tblCellMar>
            <w:top w:w="0" w:type="dxa"/>
            <w:left w:w="0" w:type="dxa"/>
            <w:bottom w:w="0" w:type="dxa"/>
            <w:right w:w="0" w:type="dxa"/>
          </w:tblCellMar>
        </w:tblPrEx>
        <w:trPr>
          <w:trHeight w:val="2160" w:hRule="atLeast"/>
        </w:trPr>
        <w:tc>
          <w:tcPr>
            <w:tcW w:w="90"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投入管理指标</w:t>
            </w:r>
          </w:p>
        </w:tc>
        <w:tc>
          <w:tcPr>
            <w:tcW w:w="1326"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预算和财务管理</w:t>
            </w:r>
          </w:p>
        </w:tc>
        <w:tc>
          <w:tcPr>
            <w:tcW w:w="669" w:type="pc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资金使用合规性</w:t>
            </w:r>
          </w:p>
        </w:tc>
        <w:tc>
          <w:tcPr>
            <w:tcW w:w="356" w:type="pc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left"/>
              <w:textAlignment w:val="center"/>
              <w:rPr>
                <w:rFonts w:hint="eastAsia" w:ascii="仿宋" w:hAnsi="仿宋" w:eastAsia="仿宋" w:cs="宋体"/>
                <w:color w:val="000000"/>
                <w:kern w:val="0"/>
                <w:sz w:val="18"/>
                <w:szCs w:val="18"/>
                <w:lang w:val="en-US" w:eastAsia="zh-CN" w:bidi="ar"/>
              </w:rPr>
            </w:pPr>
            <w:r>
              <w:rPr>
                <w:rFonts w:hint="eastAsia" w:ascii="仿宋" w:hAnsi="仿宋" w:eastAsia="仿宋" w:cs="宋体"/>
                <w:color w:val="000000"/>
                <w:kern w:val="0"/>
                <w:sz w:val="18"/>
                <w:szCs w:val="18"/>
                <w:lang w:val="en-US" w:eastAsia="zh-CN" w:bidi="ar"/>
              </w:rPr>
              <w:t>合规</w:t>
            </w:r>
          </w:p>
        </w:tc>
        <w:tc>
          <w:tcPr>
            <w:tcW w:w="255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是否按照相关法律法规以及资金管理办法规定的用途使用预算资金，用以反映和考核部门(单位）预算资金的规范运行情况。1.是否符合国家财经法规和财务管理制度规定以及有关专项资金管理办法的规定；2.资金的拨付是否有完整的审批程序和手续；3.项目的重大开支是否经过评估论证；4.是否符合部门预算批复的用途；5.是否存在截留支出情况；6.是否存在挤占支出情况；7.是否存在挪用支出情况；8.是否存在虚列支出情况。</w:t>
            </w:r>
          </w:p>
        </w:tc>
      </w:tr>
      <w:tr>
        <w:tblPrEx>
          <w:tblCellMar>
            <w:top w:w="0" w:type="dxa"/>
            <w:left w:w="0" w:type="dxa"/>
            <w:bottom w:w="0" w:type="dxa"/>
            <w:right w:w="0" w:type="dxa"/>
          </w:tblCellMar>
        </w:tblPrEx>
        <w:trPr>
          <w:trHeight w:val="1600" w:hRule="atLeast"/>
        </w:trPr>
        <w:tc>
          <w:tcPr>
            <w:tcW w:w="90"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32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66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管理制度健全性</w:t>
            </w:r>
          </w:p>
        </w:tc>
        <w:tc>
          <w:tcPr>
            <w:tcW w:w="35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left"/>
              <w:textAlignment w:val="center"/>
              <w:rPr>
                <w:rFonts w:hint="eastAsia" w:ascii="仿宋" w:hAnsi="仿宋" w:eastAsia="仿宋" w:cs="宋体"/>
                <w:color w:val="000000"/>
                <w:kern w:val="0"/>
                <w:sz w:val="18"/>
                <w:szCs w:val="18"/>
                <w:lang w:val="en-US" w:eastAsia="zh-CN" w:bidi="ar"/>
              </w:rPr>
            </w:pPr>
            <w:r>
              <w:rPr>
                <w:rFonts w:hint="eastAsia" w:ascii="仿宋" w:hAnsi="仿宋" w:eastAsia="仿宋" w:cs="宋体"/>
                <w:color w:val="000000"/>
                <w:kern w:val="0"/>
                <w:sz w:val="18"/>
                <w:szCs w:val="18"/>
                <w:lang w:val="en-US" w:eastAsia="zh-CN" w:bidi="ar"/>
              </w:rPr>
              <w:t>健全</w:t>
            </w:r>
          </w:p>
        </w:tc>
        <w:tc>
          <w:tcPr>
            <w:tcW w:w="255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为加强预算管理，规范财务行为而制定的管理制度是否健全完整，用以反映和考核部门（单位）预算管理制度为完成主要职责或促成事业发展的保障情况。1.是否已制定或具有预算资金管理办法、内部管理制度、会计核算制度、会计岗位制度等管理制度；2.相关管理制度是否得到有效执行。</w:t>
            </w:r>
          </w:p>
        </w:tc>
      </w:tr>
      <w:tr>
        <w:tblPrEx>
          <w:tblCellMar>
            <w:top w:w="0" w:type="dxa"/>
            <w:left w:w="0" w:type="dxa"/>
            <w:bottom w:w="0" w:type="dxa"/>
            <w:right w:w="0" w:type="dxa"/>
          </w:tblCellMar>
        </w:tblPrEx>
        <w:trPr>
          <w:trHeight w:val="1200" w:hRule="atLeast"/>
        </w:trPr>
        <w:tc>
          <w:tcPr>
            <w:tcW w:w="90"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32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66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预决算信息公开性</w:t>
            </w:r>
          </w:p>
        </w:tc>
        <w:tc>
          <w:tcPr>
            <w:tcW w:w="35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left"/>
              <w:textAlignment w:val="center"/>
              <w:rPr>
                <w:rFonts w:hint="eastAsia" w:ascii="仿宋" w:hAnsi="仿宋" w:eastAsia="仿宋" w:cs="宋体"/>
                <w:color w:val="000000"/>
                <w:kern w:val="0"/>
                <w:sz w:val="18"/>
                <w:szCs w:val="18"/>
                <w:lang w:val="en-US" w:eastAsia="zh-CN" w:bidi="ar"/>
              </w:rPr>
            </w:pPr>
            <w:r>
              <w:rPr>
                <w:rFonts w:hint="eastAsia" w:ascii="仿宋" w:hAnsi="仿宋" w:eastAsia="仿宋" w:cs="宋体"/>
                <w:color w:val="000000"/>
                <w:kern w:val="0"/>
                <w:sz w:val="18"/>
                <w:szCs w:val="18"/>
                <w:lang w:val="en-US" w:eastAsia="zh-CN" w:bidi="ar"/>
              </w:rPr>
              <w:t>公开</w:t>
            </w:r>
          </w:p>
        </w:tc>
        <w:tc>
          <w:tcPr>
            <w:tcW w:w="255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是否按照政府信息公开有关规定公开部门（单位）预算、执行、决算、监督、绩效等相关预决算信息，用以反映和考核部门（单位）预决算管理的公开透明情况。1.是否按规定内容公开预决算信息；2.是否按规定时限公开预决算信息。</w:t>
            </w:r>
          </w:p>
        </w:tc>
      </w:tr>
      <w:tr>
        <w:tblPrEx>
          <w:tblCellMar>
            <w:top w:w="0" w:type="dxa"/>
            <w:left w:w="0" w:type="dxa"/>
            <w:bottom w:w="0" w:type="dxa"/>
            <w:right w:w="0" w:type="dxa"/>
          </w:tblCellMar>
        </w:tblPrEx>
        <w:trPr>
          <w:trHeight w:val="1700" w:hRule="atLeast"/>
        </w:trPr>
        <w:tc>
          <w:tcPr>
            <w:tcW w:w="90"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32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66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资产管理规范性</w:t>
            </w:r>
          </w:p>
        </w:tc>
        <w:tc>
          <w:tcPr>
            <w:tcW w:w="35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both"/>
              <w:textAlignment w:val="center"/>
              <w:rPr>
                <w:rFonts w:hint="default" w:ascii="仿宋" w:hAnsi="仿宋" w:eastAsia="仿宋" w:cs="宋体"/>
                <w:color w:val="000000"/>
                <w:kern w:val="0"/>
                <w:sz w:val="18"/>
                <w:szCs w:val="18"/>
                <w:lang w:val="en-US" w:eastAsia="zh-CN" w:bidi="ar"/>
              </w:rPr>
            </w:pPr>
            <w:r>
              <w:rPr>
                <w:rFonts w:hint="eastAsia" w:ascii="仿宋" w:hAnsi="仿宋" w:eastAsia="仿宋" w:cs="宋体"/>
                <w:color w:val="000000"/>
                <w:kern w:val="0"/>
                <w:sz w:val="18"/>
                <w:szCs w:val="18"/>
                <w:lang w:val="en-US" w:eastAsia="zh-CN" w:bidi="ar"/>
              </w:rPr>
              <w:t>规范</w:t>
            </w:r>
          </w:p>
        </w:tc>
        <w:tc>
          <w:tcPr>
            <w:tcW w:w="255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的资产配置、使用是否合规，处置是否规范，收入是否及时足额上缴，用以反映和考核部门（单位）资产管理的规范程度。1.是否建立资产台账，资产报表数据与会计账簿数据是否相符；2.新增资产是否符合规定程序和规定标准；3.资产对外使用（出租等）、资产处置事项是否按规定报批；4.资产收益是否及时足额上交财政。</w:t>
            </w:r>
          </w:p>
        </w:tc>
      </w:tr>
      <w:tr>
        <w:tblPrEx>
          <w:tblCellMar>
            <w:top w:w="0" w:type="dxa"/>
            <w:left w:w="0" w:type="dxa"/>
            <w:bottom w:w="0" w:type="dxa"/>
            <w:right w:w="0" w:type="dxa"/>
          </w:tblCellMar>
        </w:tblPrEx>
        <w:trPr>
          <w:trHeight w:val="1100" w:hRule="atLeast"/>
        </w:trPr>
        <w:tc>
          <w:tcPr>
            <w:tcW w:w="90"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32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绩效管理</w:t>
            </w:r>
          </w:p>
        </w:tc>
        <w:tc>
          <w:tcPr>
            <w:tcW w:w="66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事前评估完成率</w:t>
            </w:r>
          </w:p>
        </w:tc>
        <w:tc>
          <w:tcPr>
            <w:tcW w:w="35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left"/>
              <w:textAlignment w:val="center"/>
              <w:rPr>
                <w:rFonts w:hint="default" w:ascii="仿宋" w:hAnsi="仿宋" w:eastAsia="仿宋" w:cs="宋体"/>
                <w:color w:val="000000"/>
                <w:kern w:val="0"/>
                <w:sz w:val="18"/>
                <w:szCs w:val="18"/>
                <w:lang w:val="en-US" w:eastAsia="zh-CN" w:bidi="ar"/>
              </w:rPr>
            </w:pPr>
            <w:r>
              <w:rPr>
                <w:rFonts w:hint="eastAsia" w:ascii="仿宋" w:hAnsi="仿宋" w:eastAsia="仿宋" w:cs="宋体"/>
                <w:color w:val="000000"/>
                <w:kern w:val="0"/>
                <w:sz w:val="18"/>
                <w:szCs w:val="18"/>
                <w:lang w:val="en-US" w:eastAsia="zh-CN" w:bidi="ar"/>
              </w:rPr>
              <w:t>100%</w:t>
            </w:r>
          </w:p>
        </w:tc>
        <w:tc>
          <w:tcPr>
            <w:tcW w:w="255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部门（单位）按要求实施事前评估的项目数量占应实施绩效评估项目总数的比重。部门（单位）事前评估完成率=已完成事前评估项目数量/部门（单位）应事前评估项目总数*100%</w:t>
            </w:r>
          </w:p>
        </w:tc>
      </w:tr>
      <w:tr>
        <w:tblPrEx>
          <w:tblCellMar>
            <w:top w:w="0" w:type="dxa"/>
            <w:left w:w="0" w:type="dxa"/>
            <w:bottom w:w="0" w:type="dxa"/>
            <w:right w:w="0" w:type="dxa"/>
          </w:tblCellMar>
        </w:tblPrEx>
        <w:trPr>
          <w:trHeight w:val="1100" w:hRule="atLeast"/>
        </w:trPr>
        <w:tc>
          <w:tcPr>
            <w:tcW w:w="90"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32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66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绩效监控完成率</w:t>
            </w:r>
          </w:p>
        </w:tc>
        <w:tc>
          <w:tcPr>
            <w:tcW w:w="35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left"/>
              <w:textAlignment w:val="center"/>
              <w:rPr>
                <w:rFonts w:ascii="仿宋" w:hAnsi="仿宋" w:eastAsia="仿宋" w:cs="仿宋"/>
                <w:color w:val="000000"/>
                <w:sz w:val="20"/>
                <w:szCs w:val="20"/>
              </w:rPr>
            </w:pPr>
            <w:r>
              <w:rPr>
                <w:rFonts w:hint="eastAsia" w:ascii="仿宋" w:hAnsi="仿宋" w:eastAsia="仿宋" w:cs="宋体"/>
                <w:color w:val="000000"/>
                <w:kern w:val="0"/>
                <w:sz w:val="18"/>
                <w:szCs w:val="18"/>
                <w:lang w:val="en-US" w:eastAsia="zh-CN" w:bidi="ar"/>
              </w:rPr>
              <w:t>100%</w:t>
            </w:r>
          </w:p>
        </w:tc>
        <w:tc>
          <w:tcPr>
            <w:tcW w:w="255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部门（单位）按要求实施绩效监控的项目数量占应实施绩效监控项目总数的比重。部门（单位）绩效监控完成率=已完成绩效监控项目数量/部门（单位）项目总数*100%</w:t>
            </w:r>
          </w:p>
        </w:tc>
      </w:tr>
      <w:tr>
        <w:tblPrEx>
          <w:tblCellMar>
            <w:top w:w="0" w:type="dxa"/>
            <w:left w:w="0" w:type="dxa"/>
            <w:bottom w:w="0" w:type="dxa"/>
            <w:right w:w="0" w:type="dxa"/>
          </w:tblCellMar>
        </w:tblPrEx>
        <w:trPr>
          <w:trHeight w:val="1100" w:hRule="atLeast"/>
        </w:trPr>
        <w:tc>
          <w:tcPr>
            <w:tcW w:w="90"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32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66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绩效自评完成率</w:t>
            </w:r>
          </w:p>
        </w:tc>
        <w:tc>
          <w:tcPr>
            <w:tcW w:w="35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left"/>
              <w:textAlignment w:val="center"/>
              <w:rPr>
                <w:rFonts w:ascii="仿宋" w:hAnsi="仿宋" w:eastAsia="仿宋" w:cs="仿宋"/>
                <w:color w:val="000000"/>
                <w:sz w:val="20"/>
                <w:szCs w:val="20"/>
              </w:rPr>
            </w:pPr>
            <w:r>
              <w:rPr>
                <w:rFonts w:hint="eastAsia" w:ascii="仿宋" w:hAnsi="仿宋" w:eastAsia="仿宋" w:cs="宋体"/>
                <w:color w:val="000000"/>
                <w:kern w:val="0"/>
                <w:sz w:val="18"/>
                <w:szCs w:val="18"/>
                <w:lang w:val="en-US" w:eastAsia="zh-CN" w:bidi="ar"/>
              </w:rPr>
              <w:t>100%</w:t>
            </w:r>
          </w:p>
        </w:tc>
        <w:tc>
          <w:tcPr>
            <w:tcW w:w="255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部门（单位）按要求实施绩效自评的项目数量占应实施绩效自评项目总数的比重。部门（单位）绩效自评完成率=已完成评价项目数量/部门（单位）项目总数*100%</w:t>
            </w:r>
          </w:p>
        </w:tc>
      </w:tr>
      <w:tr>
        <w:tblPrEx>
          <w:tblCellMar>
            <w:top w:w="0" w:type="dxa"/>
            <w:left w:w="0" w:type="dxa"/>
            <w:bottom w:w="0" w:type="dxa"/>
            <w:right w:w="0" w:type="dxa"/>
          </w:tblCellMar>
        </w:tblPrEx>
        <w:trPr>
          <w:trHeight w:val="1100" w:hRule="atLeast"/>
        </w:trPr>
        <w:tc>
          <w:tcPr>
            <w:tcW w:w="90"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32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66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部门评价完成率</w:t>
            </w:r>
          </w:p>
        </w:tc>
        <w:tc>
          <w:tcPr>
            <w:tcW w:w="35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left"/>
              <w:textAlignment w:val="center"/>
              <w:rPr>
                <w:rFonts w:ascii="仿宋" w:hAnsi="仿宋" w:eastAsia="仿宋" w:cs="仿宋"/>
                <w:color w:val="000000"/>
                <w:sz w:val="20"/>
                <w:szCs w:val="20"/>
              </w:rPr>
            </w:pPr>
            <w:r>
              <w:rPr>
                <w:rFonts w:hint="eastAsia" w:ascii="仿宋" w:hAnsi="仿宋" w:eastAsia="仿宋" w:cs="宋体"/>
                <w:color w:val="000000"/>
                <w:kern w:val="0"/>
                <w:sz w:val="18"/>
                <w:szCs w:val="18"/>
                <w:lang w:val="en-US" w:eastAsia="zh-CN" w:bidi="ar"/>
              </w:rPr>
              <w:t>100%</w:t>
            </w:r>
          </w:p>
        </w:tc>
        <w:tc>
          <w:tcPr>
            <w:tcW w:w="255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部门重点绩效评价项目评价完成情况。部门评价完成率=已完成评价项目数量/部门重点绩效评价项目数*100%</w:t>
            </w:r>
          </w:p>
        </w:tc>
      </w:tr>
      <w:tr>
        <w:tblPrEx>
          <w:tblCellMar>
            <w:top w:w="0" w:type="dxa"/>
            <w:left w:w="0" w:type="dxa"/>
            <w:bottom w:w="0" w:type="dxa"/>
            <w:right w:w="0" w:type="dxa"/>
          </w:tblCellMar>
        </w:tblPrEx>
        <w:trPr>
          <w:trHeight w:val="1100" w:hRule="atLeast"/>
        </w:trPr>
        <w:tc>
          <w:tcPr>
            <w:tcW w:w="90"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32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66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评价结果应用率</w:t>
            </w:r>
          </w:p>
        </w:tc>
        <w:tc>
          <w:tcPr>
            <w:tcW w:w="35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left"/>
              <w:textAlignment w:val="center"/>
              <w:rPr>
                <w:rFonts w:ascii="仿宋" w:hAnsi="仿宋" w:eastAsia="仿宋" w:cs="仿宋"/>
                <w:color w:val="000000"/>
                <w:sz w:val="20"/>
                <w:szCs w:val="20"/>
              </w:rPr>
            </w:pPr>
            <w:r>
              <w:rPr>
                <w:rFonts w:hint="eastAsia" w:ascii="仿宋" w:hAnsi="仿宋" w:eastAsia="仿宋" w:cs="宋体"/>
                <w:color w:val="000000"/>
                <w:kern w:val="0"/>
                <w:sz w:val="18"/>
                <w:szCs w:val="18"/>
                <w:lang w:val="en-US" w:eastAsia="zh-CN" w:bidi="ar"/>
              </w:rPr>
              <w:t>100%</w:t>
            </w:r>
          </w:p>
        </w:tc>
        <w:tc>
          <w:tcPr>
            <w:tcW w:w="255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绩效监控、单位自评、部门评价、财政评价结果应用情况。评价结果应用率=评价提出的意见建议采纳数/提出的意见建议总数*100%</w:t>
            </w:r>
          </w:p>
        </w:tc>
      </w:tr>
      <w:tr>
        <w:tblPrEx>
          <w:tblCellMar>
            <w:top w:w="0" w:type="dxa"/>
            <w:left w:w="0" w:type="dxa"/>
            <w:bottom w:w="0" w:type="dxa"/>
            <w:right w:w="0" w:type="dxa"/>
          </w:tblCellMar>
        </w:tblPrEx>
        <w:trPr>
          <w:trHeight w:val="540" w:hRule="atLeast"/>
        </w:trPr>
        <w:tc>
          <w:tcPr>
            <w:tcW w:w="90"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产出指标</w:t>
            </w:r>
          </w:p>
        </w:tc>
        <w:tc>
          <w:tcPr>
            <w:tcW w:w="132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重点工作任务完成</w:t>
            </w:r>
          </w:p>
        </w:tc>
        <w:tc>
          <w:tcPr>
            <w:tcW w:w="66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left"/>
              <w:textAlignment w:val="center"/>
              <w:rPr>
                <w:rFonts w:ascii="仿宋" w:hAnsi="仿宋" w:eastAsia="仿宋" w:cs="仿宋"/>
                <w:color w:val="000000"/>
                <w:sz w:val="20"/>
                <w:szCs w:val="20"/>
              </w:rPr>
            </w:pPr>
            <w:r>
              <w:rPr>
                <w:rFonts w:hint="eastAsia" w:ascii="仿宋" w:hAnsi="仿宋" w:eastAsia="仿宋" w:cs="宋体"/>
                <w:color w:val="000000"/>
                <w:kern w:val="0"/>
                <w:sz w:val="18"/>
                <w:szCs w:val="18"/>
                <w:lang w:bidi="ar"/>
              </w:rPr>
              <w:t>负责全县环境问题的统筹协调和监督管理</w:t>
            </w:r>
          </w:p>
        </w:tc>
        <w:tc>
          <w:tcPr>
            <w:tcW w:w="35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left"/>
              <w:textAlignment w:val="center"/>
              <w:rPr>
                <w:rFonts w:ascii="仿宋" w:hAnsi="仿宋" w:eastAsia="仿宋" w:cs="仿宋"/>
                <w:color w:val="000000"/>
                <w:sz w:val="20"/>
                <w:szCs w:val="20"/>
              </w:rPr>
            </w:pPr>
            <w:r>
              <w:rPr>
                <w:rFonts w:hint="eastAsia" w:ascii="仿宋" w:hAnsi="仿宋" w:eastAsia="仿宋" w:cs="宋体"/>
                <w:color w:val="000000"/>
                <w:kern w:val="0"/>
                <w:sz w:val="18"/>
                <w:szCs w:val="18"/>
                <w:lang w:val="en-US" w:eastAsia="zh-CN" w:bidi="ar"/>
              </w:rPr>
              <w:t>100%</w:t>
            </w:r>
          </w:p>
        </w:tc>
        <w:tc>
          <w:tcPr>
            <w:tcW w:w="255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分项具体列示本部门（单位）重点工作任务推进情况，相关情况应予以细化、量化表述。</w:t>
            </w:r>
          </w:p>
        </w:tc>
      </w:tr>
      <w:tr>
        <w:tblPrEx>
          <w:tblCellMar>
            <w:top w:w="0" w:type="dxa"/>
            <w:left w:w="0" w:type="dxa"/>
            <w:bottom w:w="0" w:type="dxa"/>
            <w:right w:w="0" w:type="dxa"/>
          </w:tblCellMar>
        </w:tblPrEx>
        <w:trPr>
          <w:trHeight w:val="540" w:hRule="atLeast"/>
        </w:trPr>
        <w:tc>
          <w:tcPr>
            <w:tcW w:w="9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32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66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left"/>
              <w:textAlignment w:val="center"/>
              <w:rPr>
                <w:rFonts w:ascii="仿宋" w:hAnsi="仿宋" w:eastAsia="仿宋" w:cs="仿宋"/>
                <w:color w:val="000000"/>
                <w:sz w:val="20"/>
                <w:szCs w:val="20"/>
              </w:rPr>
            </w:pPr>
            <w:r>
              <w:rPr>
                <w:rFonts w:hint="eastAsia" w:ascii="仿宋" w:hAnsi="仿宋" w:eastAsia="仿宋" w:cs="宋体"/>
                <w:color w:val="000000"/>
                <w:kern w:val="0"/>
                <w:sz w:val="18"/>
                <w:szCs w:val="18"/>
                <w:lang w:bidi="ar"/>
              </w:rPr>
              <w:t>承担落实国家、省、市和县政府减排目标责任。</w:t>
            </w:r>
          </w:p>
        </w:tc>
        <w:tc>
          <w:tcPr>
            <w:tcW w:w="35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left"/>
              <w:textAlignment w:val="center"/>
              <w:rPr>
                <w:rFonts w:ascii="仿宋" w:hAnsi="仿宋" w:eastAsia="仿宋" w:cs="仿宋"/>
                <w:color w:val="000000"/>
                <w:sz w:val="20"/>
                <w:szCs w:val="20"/>
              </w:rPr>
            </w:pPr>
            <w:r>
              <w:rPr>
                <w:rFonts w:hint="eastAsia" w:ascii="仿宋" w:hAnsi="仿宋" w:eastAsia="仿宋" w:cs="宋体"/>
                <w:color w:val="000000"/>
                <w:kern w:val="0"/>
                <w:sz w:val="18"/>
                <w:szCs w:val="18"/>
                <w:lang w:val="en-US" w:eastAsia="zh-CN" w:bidi="ar"/>
              </w:rPr>
              <w:t>100%</w:t>
            </w:r>
          </w:p>
        </w:tc>
        <w:tc>
          <w:tcPr>
            <w:tcW w:w="255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40" w:hRule="atLeast"/>
        </w:trPr>
        <w:tc>
          <w:tcPr>
            <w:tcW w:w="9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32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履职目标实现</w:t>
            </w:r>
          </w:p>
        </w:tc>
        <w:tc>
          <w:tcPr>
            <w:tcW w:w="66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left"/>
              <w:textAlignment w:val="bottom"/>
              <w:rPr>
                <w:rFonts w:ascii="仿宋" w:hAnsi="仿宋" w:eastAsia="仿宋" w:cs="仿宋"/>
                <w:color w:val="000000"/>
                <w:sz w:val="20"/>
                <w:szCs w:val="20"/>
              </w:rPr>
            </w:pPr>
            <w:r>
              <w:rPr>
                <w:rFonts w:hint="eastAsia" w:ascii="仿宋" w:hAnsi="仿宋" w:eastAsia="仿宋" w:cs="宋体"/>
                <w:color w:val="000000"/>
                <w:kern w:val="0"/>
                <w:sz w:val="18"/>
                <w:szCs w:val="18"/>
                <w:lang w:bidi="ar"/>
              </w:rPr>
              <w:t>全面抓好大气</w:t>
            </w:r>
            <w:r>
              <w:rPr>
                <w:rFonts w:hint="eastAsia" w:ascii="仿宋" w:hAnsi="仿宋" w:eastAsia="仿宋" w:cs="宋体"/>
                <w:color w:val="000000"/>
                <w:kern w:val="0"/>
                <w:sz w:val="18"/>
                <w:szCs w:val="18"/>
                <w:lang w:eastAsia="zh-CN" w:bidi="ar"/>
              </w:rPr>
              <w:t>、水、土壤</w:t>
            </w:r>
            <w:r>
              <w:rPr>
                <w:rFonts w:hint="eastAsia" w:ascii="仿宋" w:hAnsi="仿宋" w:eastAsia="仿宋" w:cs="宋体"/>
                <w:color w:val="000000"/>
                <w:kern w:val="0"/>
                <w:sz w:val="18"/>
                <w:szCs w:val="18"/>
                <w:lang w:bidi="ar"/>
              </w:rPr>
              <w:t>污染防治攻坚工作</w:t>
            </w:r>
          </w:p>
        </w:tc>
        <w:tc>
          <w:tcPr>
            <w:tcW w:w="35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left"/>
              <w:textAlignment w:val="center"/>
              <w:rPr>
                <w:rFonts w:ascii="仿宋" w:hAnsi="仿宋" w:eastAsia="仿宋" w:cs="仿宋"/>
                <w:color w:val="000000"/>
                <w:sz w:val="20"/>
                <w:szCs w:val="20"/>
              </w:rPr>
            </w:pPr>
            <w:r>
              <w:rPr>
                <w:rFonts w:hint="eastAsia" w:ascii="仿宋" w:hAnsi="仿宋" w:eastAsia="仿宋" w:cs="宋体"/>
                <w:color w:val="000000"/>
                <w:kern w:val="0"/>
                <w:sz w:val="18"/>
                <w:szCs w:val="18"/>
                <w:lang w:val="en-US" w:eastAsia="zh-CN" w:bidi="ar"/>
              </w:rPr>
              <w:t>100%</w:t>
            </w:r>
          </w:p>
        </w:tc>
        <w:tc>
          <w:tcPr>
            <w:tcW w:w="255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分项具体列示本部门（单位）年度工作目标达成情况，相关情况应予以细化、量化表述。</w:t>
            </w:r>
          </w:p>
        </w:tc>
      </w:tr>
      <w:tr>
        <w:tblPrEx>
          <w:tblCellMar>
            <w:top w:w="0" w:type="dxa"/>
            <w:left w:w="0" w:type="dxa"/>
            <w:bottom w:w="0" w:type="dxa"/>
            <w:right w:w="0" w:type="dxa"/>
          </w:tblCellMar>
        </w:tblPrEx>
        <w:trPr>
          <w:trHeight w:val="380" w:hRule="atLeast"/>
        </w:trPr>
        <w:tc>
          <w:tcPr>
            <w:tcW w:w="9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32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66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left"/>
              <w:textAlignment w:val="bottom"/>
              <w:rPr>
                <w:rFonts w:ascii="仿宋" w:hAnsi="仿宋" w:eastAsia="仿宋" w:cs="仿宋"/>
                <w:color w:val="000000"/>
                <w:sz w:val="20"/>
                <w:szCs w:val="20"/>
              </w:rPr>
            </w:pPr>
            <w:r>
              <w:rPr>
                <w:rFonts w:hint="eastAsia" w:ascii="仿宋" w:hAnsi="仿宋" w:eastAsia="仿宋" w:cs="宋体"/>
                <w:color w:val="000000"/>
                <w:kern w:val="0"/>
                <w:sz w:val="18"/>
                <w:szCs w:val="18"/>
                <w:lang w:bidi="ar"/>
              </w:rPr>
              <w:t>加强技防能力建设，科技助力污染防治</w:t>
            </w:r>
          </w:p>
        </w:tc>
        <w:tc>
          <w:tcPr>
            <w:tcW w:w="35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left"/>
              <w:textAlignment w:val="center"/>
              <w:rPr>
                <w:rFonts w:ascii="仿宋" w:hAnsi="仿宋" w:eastAsia="仿宋" w:cs="仿宋"/>
                <w:color w:val="000000"/>
                <w:sz w:val="20"/>
                <w:szCs w:val="20"/>
              </w:rPr>
            </w:pPr>
            <w:r>
              <w:rPr>
                <w:rFonts w:hint="eastAsia" w:ascii="仿宋" w:hAnsi="仿宋" w:eastAsia="仿宋" w:cs="宋体"/>
                <w:color w:val="000000"/>
                <w:kern w:val="0"/>
                <w:sz w:val="18"/>
                <w:szCs w:val="18"/>
                <w:lang w:val="en-US" w:eastAsia="zh-CN" w:bidi="ar"/>
              </w:rPr>
              <w:t>100%</w:t>
            </w:r>
          </w:p>
        </w:tc>
        <w:tc>
          <w:tcPr>
            <w:tcW w:w="255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02" w:hRule="atLeast"/>
        </w:trPr>
        <w:tc>
          <w:tcPr>
            <w:tcW w:w="90"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效益指标</w:t>
            </w:r>
          </w:p>
        </w:tc>
        <w:tc>
          <w:tcPr>
            <w:tcW w:w="132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履职效益</w:t>
            </w:r>
          </w:p>
        </w:tc>
        <w:tc>
          <w:tcPr>
            <w:tcW w:w="66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经济效益</w:t>
            </w:r>
          </w:p>
        </w:tc>
        <w:tc>
          <w:tcPr>
            <w:tcW w:w="35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255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反映部门（单位）履职对经济社会发展等所带来的社会效益、经济效益、生态效益等。可根据部门（单位）实际情况有选择的进行设置，并将三级指标细化为相应的个性化指标。</w:t>
            </w:r>
          </w:p>
        </w:tc>
      </w:tr>
      <w:tr>
        <w:tblPrEx>
          <w:tblCellMar>
            <w:top w:w="0" w:type="dxa"/>
            <w:left w:w="0" w:type="dxa"/>
            <w:bottom w:w="0" w:type="dxa"/>
            <w:right w:w="0" w:type="dxa"/>
          </w:tblCellMar>
        </w:tblPrEx>
        <w:trPr>
          <w:trHeight w:val="360" w:hRule="atLeast"/>
        </w:trPr>
        <w:tc>
          <w:tcPr>
            <w:tcW w:w="9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32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66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社会效益</w:t>
            </w:r>
          </w:p>
        </w:tc>
        <w:tc>
          <w:tcPr>
            <w:tcW w:w="35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left"/>
              <w:textAlignment w:val="center"/>
              <w:rPr>
                <w:rFonts w:hint="eastAsia" w:ascii="仿宋" w:hAnsi="仿宋" w:eastAsia="仿宋" w:cs="宋体"/>
                <w:color w:val="000000"/>
                <w:kern w:val="0"/>
                <w:sz w:val="18"/>
                <w:szCs w:val="18"/>
                <w:lang w:val="en-US" w:eastAsia="zh-CN" w:bidi="ar"/>
              </w:rPr>
            </w:pPr>
            <w:r>
              <w:rPr>
                <w:rFonts w:hint="eastAsia" w:ascii="仿宋" w:hAnsi="仿宋" w:eastAsia="仿宋" w:cs="宋体"/>
                <w:color w:val="000000"/>
                <w:kern w:val="0"/>
                <w:sz w:val="18"/>
                <w:szCs w:val="18"/>
                <w:lang w:eastAsia="zh-CN" w:bidi="ar"/>
              </w:rPr>
              <w:t>保障单位工作正常开展，发挥部门职能</w:t>
            </w:r>
          </w:p>
        </w:tc>
        <w:tc>
          <w:tcPr>
            <w:tcW w:w="255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60" w:hRule="atLeast"/>
        </w:trPr>
        <w:tc>
          <w:tcPr>
            <w:tcW w:w="9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32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66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宋体"/>
                <w:color w:val="000000"/>
                <w:kern w:val="0"/>
                <w:sz w:val="18"/>
                <w:szCs w:val="18"/>
                <w:lang w:bidi="ar"/>
              </w:rPr>
              <w:t>可持续影响</w:t>
            </w:r>
          </w:p>
        </w:tc>
        <w:tc>
          <w:tcPr>
            <w:tcW w:w="35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left"/>
              <w:textAlignment w:val="center"/>
              <w:rPr>
                <w:rFonts w:hint="eastAsia" w:ascii="仿宋" w:hAnsi="仿宋" w:eastAsia="仿宋" w:cs="宋体"/>
                <w:color w:val="000000"/>
                <w:kern w:val="0"/>
                <w:sz w:val="18"/>
                <w:szCs w:val="18"/>
                <w:lang w:val="en-US" w:eastAsia="zh-CN" w:bidi="ar"/>
              </w:rPr>
            </w:pPr>
            <w:r>
              <w:rPr>
                <w:rFonts w:hint="eastAsia" w:ascii="仿宋" w:hAnsi="仿宋" w:eastAsia="仿宋" w:cs="宋体"/>
                <w:color w:val="000000"/>
                <w:kern w:val="0"/>
                <w:sz w:val="18"/>
                <w:szCs w:val="18"/>
                <w:lang w:val="en-US" w:eastAsia="zh-CN" w:bidi="ar"/>
              </w:rPr>
              <w:t>保障社会安全稳定</w:t>
            </w:r>
          </w:p>
        </w:tc>
        <w:tc>
          <w:tcPr>
            <w:tcW w:w="255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660" w:hRule="atLeast"/>
        </w:trPr>
        <w:tc>
          <w:tcPr>
            <w:tcW w:w="9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326"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满意度</w:t>
            </w:r>
          </w:p>
        </w:tc>
        <w:tc>
          <w:tcPr>
            <w:tcW w:w="66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left"/>
              <w:textAlignment w:val="center"/>
              <w:rPr>
                <w:rFonts w:ascii="仿宋" w:hAnsi="仿宋" w:eastAsia="仿宋" w:cs="仿宋"/>
                <w:color w:val="000000"/>
                <w:sz w:val="20"/>
                <w:szCs w:val="20"/>
              </w:rPr>
            </w:pPr>
            <w:r>
              <w:rPr>
                <w:rFonts w:hint="eastAsia" w:ascii="仿宋" w:hAnsi="仿宋" w:eastAsia="仿宋" w:cs="宋体"/>
                <w:color w:val="000000"/>
                <w:kern w:val="0"/>
                <w:sz w:val="18"/>
                <w:szCs w:val="18"/>
                <w:lang w:bidi="ar"/>
              </w:rPr>
              <w:t>社会公众满意度</w:t>
            </w:r>
          </w:p>
        </w:tc>
        <w:tc>
          <w:tcPr>
            <w:tcW w:w="35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left"/>
              <w:textAlignment w:val="center"/>
              <w:rPr>
                <w:rFonts w:ascii="仿宋" w:hAnsi="仿宋" w:eastAsia="仿宋" w:cs="仿宋"/>
                <w:color w:val="000000"/>
                <w:sz w:val="20"/>
                <w:szCs w:val="20"/>
              </w:rPr>
            </w:pPr>
            <w:r>
              <w:rPr>
                <w:rFonts w:hint="default" w:ascii="仿宋" w:hAnsi="仿宋" w:eastAsia="仿宋" w:cs="宋体"/>
                <w:color w:val="000000"/>
                <w:kern w:val="0"/>
                <w:sz w:val="18"/>
                <w:szCs w:val="18"/>
                <w:lang w:val="en-US" w:eastAsia="zh-CN" w:bidi="ar"/>
              </w:rPr>
              <w:t>≥</w:t>
            </w:r>
            <w:r>
              <w:rPr>
                <w:rFonts w:hint="eastAsia" w:ascii="仿宋" w:hAnsi="仿宋" w:eastAsia="仿宋" w:cs="宋体"/>
                <w:color w:val="000000"/>
                <w:kern w:val="0"/>
                <w:sz w:val="18"/>
                <w:szCs w:val="18"/>
                <w:lang w:val="en-US" w:eastAsia="zh-CN" w:bidi="ar"/>
              </w:rPr>
              <w:t>90%</w:t>
            </w:r>
          </w:p>
        </w:tc>
        <w:tc>
          <w:tcPr>
            <w:tcW w:w="255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反映社会公众或服务对象在部门（单位）履职效果、解决民众关心的热点问题等方面的满意程度。可根据部门（单位）实际情况有选择的进行设置，并将三级指标细化为相应的个性化指标。</w:t>
            </w:r>
          </w:p>
        </w:tc>
      </w:tr>
      <w:tr>
        <w:tblPrEx>
          <w:tblCellMar>
            <w:top w:w="0" w:type="dxa"/>
            <w:left w:w="0" w:type="dxa"/>
            <w:bottom w:w="0" w:type="dxa"/>
            <w:right w:w="0" w:type="dxa"/>
          </w:tblCellMar>
        </w:tblPrEx>
        <w:trPr>
          <w:trHeight w:val="840" w:hRule="atLeast"/>
        </w:trPr>
        <w:tc>
          <w:tcPr>
            <w:tcW w:w="90"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32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color w:val="000000"/>
                <w:sz w:val="20"/>
                <w:szCs w:val="20"/>
              </w:rPr>
            </w:pPr>
          </w:p>
        </w:tc>
        <w:tc>
          <w:tcPr>
            <w:tcW w:w="66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left"/>
              <w:textAlignment w:val="center"/>
              <w:rPr>
                <w:rFonts w:ascii="仿宋" w:hAnsi="仿宋" w:eastAsia="仿宋" w:cs="仿宋"/>
                <w:color w:val="000000"/>
                <w:sz w:val="20"/>
                <w:szCs w:val="20"/>
              </w:rPr>
            </w:pPr>
            <w:r>
              <w:rPr>
                <w:rFonts w:hint="eastAsia" w:ascii="仿宋" w:hAnsi="仿宋" w:eastAsia="仿宋" w:cs="宋体"/>
                <w:color w:val="000000"/>
                <w:kern w:val="0"/>
                <w:sz w:val="18"/>
                <w:szCs w:val="18"/>
                <w:lang w:bidi="ar"/>
              </w:rPr>
              <w:t>服务对象满意度</w:t>
            </w:r>
          </w:p>
        </w:tc>
        <w:tc>
          <w:tcPr>
            <w:tcW w:w="35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600" w:lineRule="exact"/>
              <w:jc w:val="left"/>
              <w:textAlignment w:val="center"/>
              <w:rPr>
                <w:rFonts w:ascii="仿宋" w:hAnsi="仿宋" w:eastAsia="仿宋" w:cs="仿宋"/>
                <w:color w:val="000000"/>
                <w:sz w:val="20"/>
                <w:szCs w:val="20"/>
              </w:rPr>
            </w:pPr>
            <w:r>
              <w:rPr>
                <w:rFonts w:hint="default" w:ascii="仿宋" w:hAnsi="仿宋" w:eastAsia="仿宋" w:cs="宋体"/>
                <w:color w:val="000000"/>
                <w:kern w:val="0"/>
                <w:sz w:val="18"/>
                <w:szCs w:val="18"/>
                <w:lang w:val="en-US" w:eastAsia="zh-CN" w:bidi="ar"/>
              </w:rPr>
              <w:t>≥</w:t>
            </w:r>
            <w:r>
              <w:rPr>
                <w:rFonts w:hint="eastAsia" w:ascii="仿宋" w:hAnsi="仿宋" w:eastAsia="仿宋" w:cs="宋体"/>
                <w:color w:val="000000"/>
                <w:kern w:val="0"/>
                <w:sz w:val="18"/>
                <w:szCs w:val="18"/>
                <w:lang w:val="en-US" w:eastAsia="zh-CN" w:bidi="ar"/>
              </w:rPr>
              <w:t>90%</w:t>
            </w:r>
          </w:p>
        </w:tc>
        <w:tc>
          <w:tcPr>
            <w:tcW w:w="255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bl>
    <w:p>
      <w:pPr>
        <w:pStyle w:val="10"/>
        <w:ind w:firstLine="0" w:firstLineChars="0"/>
      </w:pPr>
      <w:bookmarkStart w:id="0" w:name="_GoBack"/>
      <w:bookmarkEnd w:id="0"/>
    </w:p>
    <w:sectPr>
      <w:headerReference r:id="rId3" w:type="default"/>
      <w:footerReference r:id="rId4" w:type="default"/>
      <w:pgSz w:w="11906" w:h="16838"/>
      <w:pgMar w:top="720" w:right="720" w:bottom="720" w:left="720" w:header="851" w:footer="227" w:gutter="0"/>
      <w:cols w:space="0" w:num="1"/>
      <w:docGrid w:type="lines" w:linePitch="319" w:charSpace="0"/>
    </w:sectPr>
  </w:body>
</w:document>
</file>

<file path=word/customizations.xml><?xml version="1.0" encoding="utf-8"?>
<wne:tcg xmlns:r="http://schemas.openxmlformats.org/officeDocument/2006/relationships" xmlns:wne="http://schemas.microsoft.com/office/word/2006/wordml">
  <wne:keymaps>
    <wne:keymap wne:kcmPrimary="04DE">
      <wne:acd wne:acdName="acd0"/>
    </wne:keymap>
  </wne:keymaps>
  <wne:acds>
    <wne:acd wne:argValue="AQAAAAAA" wne:acdName="acd0" wne:fciIndexBasedOn="0065"/>
  </wne:acd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Arial">
    <w:panose1 w:val="020B0604020202020204"/>
    <w:charset w:val="00"/>
    <w:family w:val="swiss"/>
    <w:pitch w:val="default"/>
    <w:sig w:usb0="E0002AFF" w:usb1="C0007843"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MingLiU">
    <w:panose1 w:val="02020509000000000000"/>
    <w:charset w:val="88"/>
    <w:family w:val="modern"/>
    <w:pitch w:val="default"/>
    <w:sig w:usb0="A00002FF" w:usb1="28CFFCFA" w:usb2="00000016" w:usb3="00000000" w:csb0="0010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8"/>
                          </w:pPr>
                          <w:r>
                            <w:fldChar w:fldCharType="begin"/>
                          </w:r>
                          <w:r>
                            <w:instrText xml:space="preserve"> PAGE  \* MERGEFORMAT </w:instrText>
                          </w:r>
                          <w:r>
                            <w:fldChar w:fldCharType="separate"/>
                          </w:r>
                          <w:r>
                            <w:t>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5</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documentProtection w:enforcement="0"/>
  <w:defaultTabStop w:val="420"/>
  <w:drawingGridVerticalSpacing w:val="159"/>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09DB"/>
    <w:rsid w:val="00110077"/>
    <w:rsid w:val="003F09DB"/>
    <w:rsid w:val="00B52A78"/>
    <w:rsid w:val="02226E7D"/>
    <w:rsid w:val="026F1FB2"/>
    <w:rsid w:val="039F3544"/>
    <w:rsid w:val="04CC7B54"/>
    <w:rsid w:val="0591655C"/>
    <w:rsid w:val="0601105B"/>
    <w:rsid w:val="07432C73"/>
    <w:rsid w:val="0B991E13"/>
    <w:rsid w:val="0CA90420"/>
    <w:rsid w:val="0DE46181"/>
    <w:rsid w:val="0F690488"/>
    <w:rsid w:val="11DC45C4"/>
    <w:rsid w:val="14187374"/>
    <w:rsid w:val="144F741F"/>
    <w:rsid w:val="1460110F"/>
    <w:rsid w:val="157B319D"/>
    <w:rsid w:val="17713066"/>
    <w:rsid w:val="18755C9B"/>
    <w:rsid w:val="18904A43"/>
    <w:rsid w:val="18967E92"/>
    <w:rsid w:val="1ADD7D87"/>
    <w:rsid w:val="1AFF02A6"/>
    <w:rsid w:val="1B9603D1"/>
    <w:rsid w:val="1BF11801"/>
    <w:rsid w:val="1CAA076C"/>
    <w:rsid w:val="1F091BEE"/>
    <w:rsid w:val="215B43BB"/>
    <w:rsid w:val="21C11718"/>
    <w:rsid w:val="22302EBD"/>
    <w:rsid w:val="22B90070"/>
    <w:rsid w:val="22BB4AB2"/>
    <w:rsid w:val="23247CB7"/>
    <w:rsid w:val="232A0A7A"/>
    <w:rsid w:val="2451548A"/>
    <w:rsid w:val="24611640"/>
    <w:rsid w:val="2A4749CF"/>
    <w:rsid w:val="2C020CF3"/>
    <w:rsid w:val="302B2BB8"/>
    <w:rsid w:val="319A78EE"/>
    <w:rsid w:val="33C9294F"/>
    <w:rsid w:val="344D1089"/>
    <w:rsid w:val="351077AD"/>
    <w:rsid w:val="356B73F7"/>
    <w:rsid w:val="37190D0A"/>
    <w:rsid w:val="39B35D5B"/>
    <w:rsid w:val="3A434138"/>
    <w:rsid w:val="3C650EA2"/>
    <w:rsid w:val="3C882259"/>
    <w:rsid w:val="3D8D2DB2"/>
    <w:rsid w:val="3DBF3F38"/>
    <w:rsid w:val="40DC543A"/>
    <w:rsid w:val="44661788"/>
    <w:rsid w:val="447B51CD"/>
    <w:rsid w:val="48792D39"/>
    <w:rsid w:val="499C14F2"/>
    <w:rsid w:val="4A69625F"/>
    <w:rsid w:val="4B870AC0"/>
    <w:rsid w:val="4C281AB1"/>
    <w:rsid w:val="4C2B4AF1"/>
    <w:rsid w:val="4DBA0DD9"/>
    <w:rsid w:val="530504E8"/>
    <w:rsid w:val="53D53D55"/>
    <w:rsid w:val="54FE107E"/>
    <w:rsid w:val="55163C24"/>
    <w:rsid w:val="557B756F"/>
    <w:rsid w:val="5601198C"/>
    <w:rsid w:val="56104055"/>
    <w:rsid w:val="572C68E4"/>
    <w:rsid w:val="5CE85B58"/>
    <w:rsid w:val="5D731A92"/>
    <w:rsid w:val="603E5DB0"/>
    <w:rsid w:val="62A47E73"/>
    <w:rsid w:val="62A85D16"/>
    <w:rsid w:val="642660CF"/>
    <w:rsid w:val="64D12C3C"/>
    <w:rsid w:val="6647282C"/>
    <w:rsid w:val="678B2E0B"/>
    <w:rsid w:val="6988452D"/>
    <w:rsid w:val="707D36D5"/>
    <w:rsid w:val="721C39A2"/>
    <w:rsid w:val="72B91FCA"/>
    <w:rsid w:val="755D3DB4"/>
    <w:rsid w:val="77A44894"/>
    <w:rsid w:val="788B35BF"/>
    <w:rsid w:val="796F6487"/>
    <w:rsid w:val="7AC44184"/>
    <w:rsid w:val="7CA865D9"/>
    <w:rsid w:val="7EBF2BB0"/>
    <w:rsid w:val="7FA525D4"/>
    <w:rsid w:val="7FBE199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ourier New" w:hAnsi="Courier New" w:eastAsiaTheme="minorEastAsia" w:cs="Courier New"/>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5"/>
    <w:qFormat/>
    <w:uiPriority w:val="0"/>
    <w:pPr>
      <w:keepNext/>
      <w:keepLines/>
      <w:adjustRightInd w:val="0"/>
      <w:snapToGrid w:val="0"/>
      <w:spacing w:before="340" w:after="330" w:line="360" w:lineRule="auto"/>
      <w:outlineLvl w:val="0"/>
    </w:pPr>
    <w:rPr>
      <w:b/>
      <w:bCs/>
      <w:kern w:val="44"/>
      <w:sz w:val="36"/>
      <w:szCs w:val="44"/>
    </w:rPr>
  </w:style>
  <w:style w:type="paragraph" w:styleId="4">
    <w:name w:val="heading 2"/>
    <w:basedOn w:val="1"/>
    <w:next w:val="1"/>
    <w:link w:val="14"/>
    <w:semiHidden/>
    <w:unhideWhenUsed/>
    <w:qFormat/>
    <w:uiPriority w:val="0"/>
    <w:pPr>
      <w:keepNext/>
      <w:keepLines/>
      <w:adjustRightInd w:val="0"/>
      <w:snapToGrid w:val="0"/>
      <w:spacing w:line="360" w:lineRule="auto"/>
      <w:outlineLvl w:val="1"/>
    </w:pPr>
    <w:rPr>
      <w:rFonts w:ascii="Arial" w:hAnsi="Arial" w:cs="Arial"/>
      <w:b/>
      <w:sz w:val="32"/>
    </w:rPr>
  </w:style>
  <w:style w:type="paragraph" w:styleId="5">
    <w:name w:val="heading 3"/>
    <w:basedOn w:val="1"/>
    <w:next w:val="1"/>
    <w:link w:val="16"/>
    <w:semiHidden/>
    <w:unhideWhenUsed/>
    <w:qFormat/>
    <w:uiPriority w:val="0"/>
    <w:pPr>
      <w:keepNext/>
      <w:keepLines/>
      <w:spacing w:before="100" w:after="100" w:line="360" w:lineRule="auto"/>
      <w:ind w:firstLine="1040" w:firstLineChars="200"/>
      <w:outlineLvl w:val="2"/>
    </w:pPr>
    <w:rPr>
      <w:rFonts w:ascii="Calibri" w:hAnsi="Calibri" w:cs="宋体"/>
      <w:b/>
      <w:sz w:val="30"/>
    </w:rPr>
  </w:style>
  <w:style w:type="paragraph" w:styleId="6">
    <w:name w:val="heading 4"/>
    <w:basedOn w:val="1"/>
    <w:next w:val="1"/>
    <w:link w:val="17"/>
    <w:semiHidden/>
    <w:unhideWhenUsed/>
    <w:qFormat/>
    <w:uiPriority w:val="0"/>
    <w:pPr>
      <w:keepNext/>
      <w:keepLines/>
      <w:spacing w:line="372" w:lineRule="auto"/>
      <w:outlineLvl w:val="3"/>
    </w:pPr>
    <w:rPr>
      <w:rFonts w:ascii="宋体" w:hAnsi="宋体"/>
      <w:b/>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style>
  <w:style w:type="paragraph" w:styleId="7">
    <w:name w:val="Body Text Indent"/>
    <w:basedOn w:val="1"/>
    <w:qFormat/>
    <w:uiPriority w:val="0"/>
    <w:pPr>
      <w:ind w:firstLine="645"/>
    </w:pPr>
    <w:rPr>
      <w:rFonts w:ascii="仿宋_GB2312" w:hAnsi="仿宋_GB2312" w:cs="仿宋_GB2312"/>
      <w:sz w:val="28"/>
      <w:szCs w:val="32"/>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0">
    <w:name w:val="Body Text First Indent"/>
    <w:basedOn w:val="2"/>
    <w:qFormat/>
    <w:uiPriority w:val="0"/>
    <w:pPr>
      <w:ind w:firstLine="420" w:firstLineChars="100"/>
    </w:p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4">
    <w:name w:val="标题 2 Char"/>
    <w:link w:val="4"/>
    <w:qFormat/>
    <w:uiPriority w:val="9"/>
    <w:rPr>
      <w:rFonts w:ascii="Arial" w:hAnsi="Arial" w:eastAsia="宋体" w:cs="Arial"/>
      <w:b/>
      <w:bCs/>
      <w:sz w:val="32"/>
      <w:szCs w:val="32"/>
    </w:rPr>
  </w:style>
  <w:style w:type="character" w:customStyle="1" w:styleId="15">
    <w:name w:val="标题 1 Char"/>
    <w:link w:val="3"/>
    <w:qFormat/>
    <w:uiPriority w:val="0"/>
    <w:rPr>
      <w:rFonts w:ascii="Times New Roman" w:hAnsi="Times New Roman" w:eastAsia="宋体" w:cs="宋体"/>
      <w:b/>
      <w:kern w:val="44"/>
      <w:sz w:val="36"/>
    </w:rPr>
  </w:style>
  <w:style w:type="character" w:customStyle="1" w:styleId="16">
    <w:name w:val="标题 3 Char"/>
    <w:link w:val="5"/>
    <w:qFormat/>
    <w:uiPriority w:val="9"/>
    <w:rPr>
      <w:rFonts w:ascii="Calibri" w:hAnsi="Calibri" w:eastAsia="宋体" w:cs="宋体"/>
      <w:b/>
      <w:sz w:val="30"/>
    </w:rPr>
  </w:style>
  <w:style w:type="character" w:customStyle="1" w:styleId="17">
    <w:name w:val="标题 4 Char"/>
    <w:link w:val="6"/>
    <w:qFormat/>
    <w:uiPriority w:val="0"/>
    <w:rPr>
      <w:rFonts w:ascii="宋体" w:hAnsi="宋体" w:eastAsia="宋体"/>
      <w:b/>
    </w:rPr>
  </w:style>
  <w:style w:type="paragraph" w:customStyle="1" w:styleId="18">
    <w:name w:val="正文文本1"/>
    <w:basedOn w:val="1"/>
    <w:link w:val="20"/>
    <w:qFormat/>
    <w:uiPriority w:val="0"/>
    <w:pPr>
      <w:shd w:val="clear" w:color="auto" w:fill="FFFFFF"/>
      <w:spacing w:before="540" w:line="595" w:lineRule="exact"/>
      <w:ind w:hanging="240"/>
      <w:jc w:val="distribute"/>
    </w:pPr>
    <w:rPr>
      <w:rFonts w:ascii="MingLiU" w:hAnsi="MingLiU" w:eastAsia="MingLiU" w:cs="MingLiU"/>
      <w:spacing w:val="40"/>
      <w:sz w:val="28"/>
      <w:szCs w:val="28"/>
    </w:rPr>
  </w:style>
  <w:style w:type="character" w:customStyle="1" w:styleId="19">
    <w:name w:val="正文文本 + 11 pt"/>
    <w:basedOn w:val="20"/>
    <w:qFormat/>
    <w:uiPriority w:val="0"/>
    <w:rPr>
      <w:color w:val="000000"/>
      <w:w w:val="100"/>
      <w:position w:val="0"/>
      <w:sz w:val="22"/>
      <w:szCs w:val="22"/>
      <w:lang w:val="en-US"/>
    </w:rPr>
  </w:style>
  <w:style w:type="character" w:customStyle="1" w:styleId="20">
    <w:name w:val="正文文本_"/>
    <w:basedOn w:val="13"/>
    <w:link w:val="18"/>
    <w:qFormat/>
    <w:uiPriority w:val="0"/>
    <w:rPr>
      <w:rFonts w:ascii="MingLiU" w:hAnsi="MingLiU" w:eastAsia="MingLiU" w:cs="MingLiU"/>
      <w:spacing w:val="40"/>
      <w:sz w:val="28"/>
      <w:szCs w:val="28"/>
      <w:u w:val="none"/>
    </w:rPr>
  </w:style>
  <w:style w:type="character" w:customStyle="1" w:styleId="21">
    <w:name w:val="font01"/>
    <w:basedOn w:val="13"/>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microsoft.com/office/2006/relationships/keyMapCustomizations" Target="customization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508</Words>
  <Characters>2899</Characters>
  <Lines>24</Lines>
  <Paragraphs>6</Paragraphs>
  <TotalTime>1</TotalTime>
  <ScaleCrop>false</ScaleCrop>
  <LinksUpToDate>false</LinksUpToDate>
  <CharactersWithSpaces>3401</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2020-12-07T03:52:00Z</dcterms:created>
  <dc:creator>hnzyz</dc:creator>
  <cp:lastModifiedBy>小可爱要长脑</cp:lastModifiedBy>
  <dcterms:modified xsi:type="dcterms:W3CDTF">2021-09-10T06:40:56Z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91844E583C634C30AF29058604B58F6B</vt:lpwstr>
  </property>
</Properties>
</file>