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1981"/>
        <w:gridCol w:w="1609"/>
        <w:gridCol w:w="797"/>
        <w:gridCol w:w="200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S309长济线新乡西环至获嘉武陟界改建工程项目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1399.761779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1399.761779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1399.761779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1399.761779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default" w:ascii="仿宋" w:hAnsi="仿宋" w:eastAsia="仿宋" w:cs="仿宋"/>
                <w:sz w:val="24"/>
                <w:lang w:val="en-US" w:eastAsia="zh-CN"/>
              </w:rPr>
              <w:t>新乡县全长5.742公里，二级公路标准，设计速度80公里/小时，路面宽14.5米，路基宽16米。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lang w:val="en-US" w:eastAsia="zh-CN"/>
              </w:rPr>
              <w:t>新乡县全长5.742公里，二级公路标准，设计速度80公里/小时，路面宽14.5米，路基宽16米。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改建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S229</w:t>
            </w:r>
            <w:r>
              <w:rPr>
                <w:rFonts w:hint="default" w:ascii="仿宋" w:hAnsi="仿宋" w:eastAsia="仿宋" w:cs="仿宋"/>
                <w:sz w:val="24"/>
                <w:lang w:val="en-US" w:eastAsia="zh-CN"/>
              </w:rPr>
              <w:t>全长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5.742公里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改建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S229</w:t>
            </w:r>
            <w:r>
              <w:rPr>
                <w:rFonts w:hint="default" w:ascii="仿宋" w:hAnsi="仿宋" w:eastAsia="仿宋" w:cs="仿宋"/>
                <w:sz w:val="24"/>
                <w:lang w:val="en-US" w:eastAsia="zh-CN"/>
              </w:rPr>
              <w:t>全长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5.742公里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建设完成及时性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建设完成及时性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京港澳新乡新区站成本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≤1399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万元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京港澳新乡新区站成本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F6177"/>
    <w:rsid w:val="08CF0BA7"/>
    <w:rsid w:val="164D68C7"/>
    <w:rsid w:val="255D3782"/>
    <w:rsid w:val="292A5DEB"/>
    <w:rsid w:val="2E1A4F9A"/>
    <w:rsid w:val="31B10272"/>
    <w:rsid w:val="32C65E20"/>
    <w:rsid w:val="35762A0B"/>
    <w:rsid w:val="3785477D"/>
    <w:rsid w:val="3A41271F"/>
    <w:rsid w:val="3C376214"/>
    <w:rsid w:val="40282461"/>
    <w:rsid w:val="413734E1"/>
    <w:rsid w:val="41703ECD"/>
    <w:rsid w:val="47440867"/>
    <w:rsid w:val="48C35102"/>
    <w:rsid w:val="4C06304C"/>
    <w:rsid w:val="4FB053B0"/>
    <w:rsid w:val="4FEA08BD"/>
    <w:rsid w:val="597C7352"/>
    <w:rsid w:val="5CE73E9D"/>
    <w:rsid w:val="620D4093"/>
    <w:rsid w:val="65D10B62"/>
    <w:rsid w:val="68BA4407"/>
    <w:rsid w:val="6F8A1B66"/>
    <w:rsid w:val="705B3BB9"/>
    <w:rsid w:val="72AB22AC"/>
    <w:rsid w:val="780E509F"/>
    <w:rsid w:val="789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2022-03-10T08:40:09Z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343965B73A5A4114968F2773AA820A45</vt:lpwstr>
  </property>
</Properties>
</file>