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682"/>
      </w:tblGrid>
      <w:tr w:rsidR="00E37719" w14:paraId="441C6E45" w14:textId="77777777">
        <w:trPr>
          <w:trHeight w:val="420"/>
        </w:trPr>
        <w:tc>
          <w:tcPr>
            <w:tcW w:w="5000" w:type="pct"/>
            <w:vAlign w:val="center"/>
          </w:tcPr>
          <w:p w14:paraId="60875D8A" w14:textId="77777777" w:rsidR="00E37719" w:rsidRDefault="00A060CF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 w:rsidR="00E37719" w14:paraId="6C2AB0A0" w14:textId="77777777">
        <w:trPr>
          <w:trHeight w:val="405"/>
        </w:trPr>
        <w:tc>
          <w:tcPr>
            <w:tcW w:w="5000" w:type="pct"/>
            <w:vAlign w:val="center"/>
          </w:tcPr>
          <w:p w14:paraId="11BF1F91" w14:textId="77777777" w:rsidR="00E37719" w:rsidRDefault="00A060CF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021</w:t>
            </w:r>
            <w:r>
              <w:rPr>
                <w:kern w:val="0"/>
                <w:sz w:val="24"/>
              </w:rPr>
              <w:t>年度）</w:t>
            </w:r>
          </w:p>
        </w:tc>
      </w:tr>
      <w:tr w:rsidR="00E37719" w14:paraId="7D7C1DE8" w14:textId="77777777">
        <w:trPr>
          <w:trHeight w:val="40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tbl>
            <w:tblPr>
              <w:tblW w:w="10458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456"/>
              <w:gridCol w:w="842"/>
              <w:gridCol w:w="740"/>
              <w:gridCol w:w="2041"/>
              <w:gridCol w:w="1568"/>
              <w:gridCol w:w="777"/>
              <w:gridCol w:w="2371"/>
              <w:gridCol w:w="324"/>
              <w:gridCol w:w="1339"/>
            </w:tblGrid>
            <w:tr w:rsidR="00E37719" w14:paraId="0D7AD7D1" w14:textId="77777777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C6D7BF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4F8A56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义务兵优待金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E37719" w14:paraId="1A768D86" w14:textId="77777777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B626D9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FD15F8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新乡县退役军人事务局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409B58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94470C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新乡县退役军人事务局　</w:t>
                  </w:r>
                </w:p>
              </w:tc>
            </w:tr>
            <w:tr w:rsidR="00E37719" w14:paraId="75E68384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201263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6E4F75" w14:textId="77777777" w:rsidR="00E37719" w:rsidRDefault="00A060C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EB2022" w14:textId="405B8BD8" w:rsidR="00E37719" w:rsidRDefault="00A060C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6</w:t>
                  </w:r>
                  <w:r w:rsidR="00175E37">
                    <w:rPr>
                      <w:rFonts w:ascii="仿宋" w:eastAsia="仿宋" w:hAnsi="仿宋" w:cs="仿宋"/>
                      <w:kern w:val="0"/>
                      <w:sz w:val="24"/>
                    </w:rPr>
                    <w:t>24.76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C9005" w14:textId="77777777" w:rsidR="00E37719" w:rsidRDefault="00A060C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6DD73A" w14:textId="32EC80F9" w:rsidR="00E37719" w:rsidRDefault="00A060C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  <w:r w:rsidR="00175E3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6</w:t>
                  </w:r>
                  <w:r w:rsidR="00175E37">
                    <w:rPr>
                      <w:rFonts w:ascii="仿宋" w:eastAsia="仿宋" w:hAnsi="仿宋" w:cs="仿宋"/>
                      <w:kern w:val="0"/>
                      <w:sz w:val="24"/>
                    </w:rPr>
                    <w:t>24.76</w:t>
                  </w:r>
                </w:p>
              </w:tc>
            </w:tr>
            <w:tr w:rsidR="00E37719" w14:paraId="4C9FDC79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5048AE" w14:textId="77777777" w:rsidR="00E37719" w:rsidRDefault="00E3771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00FA13" w14:textId="77777777" w:rsidR="00E37719" w:rsidRDefault="00A060C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8693F4" w14:textId="03B0303C" w:rsidR="00E37719" w:rsidRDefault="00A060C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  <w:r w:rsidR="00175E37" w:rsidRPr="00175E3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624.76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E6C471" w14:textId="77777777" w:rsidR="00E37719" w:rsidRDefault="00A060C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0B03DD" w14:textId="361C9FCF" w:rsidR="00E37719" w:rsidRDefault="00A060C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  <w:r w:rsidR="00175E37" w:rsidRPr="00175E3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624.76</w:t>
                  </w:r>
                </w:p>
              </w:tc>
            </w:tr>
            <w:tr w:rsidR="00E37719" w14:paraId="0C9319F6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D9E7B9" w14:textId="77777777" w:rsidR="00E37719" w:rsidRDefault="00E3771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9B6EE9" w14:textId="77777777" w:rsidR="00E37719" w:rsidRDefault="00A060C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FABE28" w14:textId="77777777" w:rsidR="00E37719" w:rsidRDefault="00A060C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5DD263" w14:textId="77777777" w:rsidR="00E37719" w:rsidRDefault="00A060C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5CC8E1" w14:textId="77777777" w:rsidR="00E37719" w:rsidRDefault="00A060C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0</w:t>
                  </w:r>
                </w:p>
              </w:tc>
            </w:tr>
            <w:tr w:rsidR="00E37719" w14:paraId="100DEDE4" w14:textId="77777777">
              <w:trPr>
                <w:trHeight w:val="439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57AB04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487837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期目标</w:t>
                  </w:r>
                  <w:proofErr w:type="gramEnd"/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38C5EE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年度目标</w:t>
                  </w:r>
                </w:p>
              </w:tc>
            </w:tr>
            <w:tr w:rsidR="00E37719" w14:paraId="500B34F8" w14:textId="77777777">
              <w:trPr>
                <w:trHeight w:val="840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6C00AD" w14:textId="77777777" w:rsidR="00E37719" w:rsidRDefault="00E3771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628CD8" w14:textId="0C3B0137" w:rsidR="00E37719" w:rsidRDefault="0024392E" w:rsidP="0024392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保障义务兵权益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C20374" w14:textId="77777777" w:rsidR="00E37719" w:rsidRDefault="00A060CF" w:rsidP="0024392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保障义务兵权益</w:t>
                  </w:r>
                </w:p>
              </w:tc>
            </w:tr>
            <w:tr w:rsidR="00E37719" w14:paraId="7B50551B" w14:textId="77777777">
              <w:trPr>
                <w:trHeight w:val="480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FBFCA6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1859B3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36095B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11E663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C04765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7FC8F4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4D1B9F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97A94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E37719" w14:paraId="4F41212A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DDE8BD" w14:textId="77777777" w:rsidR="00E37719" w:rsidRDefault="00E3771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36854A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A40734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B52CE2" w14:textId="77777777" w:rsidR="00E37719" w:rsidRDefault="00A060CF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当年义务兵人数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87C686" w14:textId="2440B2B9" w:rsidR="00E37719" w:rsidRDefault="00A060CF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300</w:t>
                  </w:r>
                  <w:r w:rsid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人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D7D639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4236DB" w14:textId="77777777" w:rsidR="00E37719" w:rsidRDefault="00A060CF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当年义务兵人数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3F237C" w14:textId="61153A59" w:rsidR="00E37719" w:rsidRDefault="00A060CF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300</w:t>
                  </w:r>
                  <w:r w:rsid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人</w:t>
                  </w:r>
                </w:p>
              </w:tc>
            </w:tr>
            <w:tr w:rsidR="00E37719" w14:paraId="6C130BC0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DE209A" w14:textId="77777777" w:rsidR="00E37719" w:rsidRDefault="00E3771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95AA7C" w14:textId="77777777" w:rsidR="00E37719" w:rsidRDefault="00E3771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BA1850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3708F" w14:textId="77777777" w:rsidR="00E37719" w:rsidRDefault="00A060CF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优待金发</w:t>
                  </w:r>
                  <w:proofErr w:type="gramStart"/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放资格</w:t>
                  </w:r>
                  <w:proofErr w:type="gramEnd"/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符合率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41D9F8" w14:textId="77777777" w:rsidR="00E37719" w:rsidRDefault="00A060CF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3C587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CD9BFE" w14:textId="77777777" w:rsidR="00E37719" w:rsidRDefault="00A060CF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优待金发</w:t>
                  </w:r>
                  <w:proofErr w:type="gramStart"/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放资格</w:t>
                  </w:r>
                  <w:proofErr w:type="gramEnd"/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符合率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631D7" w14:textId="77777777" w:rsidR="00E37719" w:rsidRDefault="00A060CF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100%</w:t>
                  </w:r>
                </w:p>
              </w:tc>
            </w:tr>
            <w:tr w:rsidR="00E37719" w14:paraId="1A4BDAB7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75E8FA" w14:textId="77777777" w:rsidR="00E37719" w:rsidRDefault="00E3771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7774C6" w14:textId="77777777" w:rsidR="00E37719" w:rsidRDefault="00E3771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C77B03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C70CF1" w14:textId="77777777" w:rsidR="00E37719" w:rsidRDefault="00A060CF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发放时间为2</w:t>
                  </w:r>
                  <w:r w:rsidRPr="0024392E">
                    <w:rPr>
                      <w:rFonts w:ascii="仿宋" w:eastAsia="仿宋" w:hAnsi="仿宋" w:cs="仿宋"/>
                      <w:kern w:val="0"/>
                      <w:sz w:val="24"/>
                    </w:rPr>
                    <w:t>020</w:t>
                  </w: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年8月1日之前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482DED" w14:textId="77777777" w:rsidR="00E37719" w:rsidRDefault="00A060CF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2021年8月1日之前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16B5A9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440910" w14:textId="77777777" w:rsidR="00E37719" w:rsidRDefault="00A060CF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发放时间为2</w:t>
                  </w:r>
                  <w:r w:rsidRPr="0024392E">
                    <w:rPr>
                      <w:rFonts w:ascii="仿宋" w:eastAsia="仿宋" w:hAnsi="仿宋" w:cs="仿宋"/>
                      <w:kern w:val="0"/>
                      <w:sz w:val="24"/>
                    </w:rPr>
                    <w:t>020</w:t>
                  </w: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年8月1日之前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1C573F" w14:textId="77777777" w:rsidR="00E37719" w:rsidRDefault="00A060CF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2021年8月1日之前</w:t>
                  </w:r>
                </w:p>
              </w:tc>
            </w:tr>
            <w:tr w:rsidR="0024392E" w14:paraId="5B25D331" w14:textId="77777777" w:rsidTr="000B6FC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D1EBC7" w14:textId="77777777" w:rsidR="0024392E" w:rsidRDefault="0024392E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4F1C4B" w14:textId="77777777" w:rsidR="0024392E" w:rsidRDefault="0024392E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FD2B67" w14:textId="77777777" w:rsidR="0024392E" w:rsidRDefault="0024392E" w:rsidP="0024392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71D88" w14:textId="2EAABBCF" w:rsidR="0024392E" w:rsidRDefault="0024392E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总支出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4C1D9" w14:textId="384275DB" w:rsidR="0024392E" w:rsidRDefault="0024392E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≤</w:t>
                  </w:r>
                  <w:r w:rsidR="00175E3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6</w:t>
                  </w:r>
                  <w:r w:rsidR="00175E37">
                    <w:rPr>
                      <w:rFonts w:ascii="仿宋" w:eastAsia="仿宋" w:hAnsi="仿宋" w:cs="仿宋"/>
                      <w:kern w:val="0"/>
                      <w:sz w:val="24"/>
                    </w:rPr>
                    <w:t>24.76</w:t>
                  </w: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万元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7D7AB2" w14:textId="77777777" w:rsidR="0024392E" w:rsidRDefault="0024392E" w:rsidP="0024392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8E8D6" w14:textId="6E8709A6" w:rsidR="0024392E" w:rsidRDefault="0024392E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9426B" w14:textId="3791507A" w:rsidR="0024392E" w:rsidRDefault="0024392E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≤</w:t>
                  </w:r>
                  <w:r w:rsidR="00175E37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6</w:t>
                  </w:r>
                  <w:r w:rsidR="00175E37">
                    <w:rPr>
                      <w:rFonts w:ascii="仿宋" w:eastAsia="仿宋" w:hAnsi="仿宋" w:cs="仿宋"/>
                      <w:kern w:val="0"/>
                      <w:sz w:val="24"/>
                    </w:rPr>
                    <w:t>24.76</w:t>
                  </w: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万元</w:t>
                  </w:r>
                </w:p>
              </w:tc>
            </w:tr>
            <w:tr w:rsidR="00175E37" w14:paraId="585CD612" w14:textId="77777777" w:rsidTr="00175E37">
              <w:trPr>
                <w:trHeight w:val="660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2AA919" w14:textId="77777777" w:rsidR="00175E37" w:rsidRDefault="00175E3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A605B8" w14:textId="77777777" w:rsidR="00175E37" w:rsidRDefault="00175E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8360B08" w14:textId="77777777" w:rsidR="00175E37" w:rsidRDefault="00175E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520BAC" w14:textId="77777777" w:rsidR="00175E37" w:rsidRDefault="00175E37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保障义务兵权益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969030" w14:textId="77777777" w:rsidR="00175E37" w:rsidRDefault="00175E37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有效保障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5265EF3" w14:textId="77777777" w:rsidR="00175E37" w:rsidRDefault="00175E3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155E20" w14:textId="77777777" w:rsidR="00175E37" w:rsidRDefault="00175E37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保障义务兵权益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C8E744" w14:textId="77777777" w:rsidR="00175E37" w:rsidRDefault="00175E37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有效保障</w:t>
                  </w:r>
                </w:p>
              </w:tc>
            </w:tr>
            <w:tr w:rsidR="00175E37" w14:paraId="3D1B285C" w14:textId="77777777" w:rsidTr="00175E37">
              <w:trPr>
                <w:trHeight w:val="953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72F53A" w14:textId="77777777" w:rsidR="00175E37" w:rsidRDefault="00175E37" w:rsidP="00175E3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3674AE" w14:textId="77777777" w:rsidR="00175E37" w:rsidRDefault="00175E37" w:rsidP="00175E37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74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272368" w14:textId="77777777" w:rsidR="00175E37" w:rsidRDefault="00175E37" w:rsidP="00175E37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8631B5" w14:textId="6B0901BE" w:rsidR="00175E37" w:rsidRPr="0024392E" w:rsidRDefault="00175E37" w:rsidP="00175E37">
                  <w:pPr>
                    <w:jc w:val="left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促进适龄青年参军积极性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2DE04C" w14:textId="5394B961" w:rsidR="00175E37" w:rsidRPr="0024392E" w:rsidRDefault="00175E37" w:rsidP="00175E37">
                  <w:pPr>
                    <w:jc w:val="left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促进</w:t>
                  </w:r>
                </w:p>
              </w:tc>
              <w:tc>
                <w:tcPr>
                  <w:tcW w:w="77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027A88" w14:textId="77777777" w:rsidR="00175E37" w:rsidRDefault="00175E37" w:rsidP="00175E37">
                  <w:pPr>
                    <w:widowControl/>
                    <w:jc w:val="center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2392B8" w14:textId="2B71F746" w:rsidR="00175E37" w:rsidRPr="0024392E" w:rsidRDefault="00175E37" w:rsidP="00175E37">
                  <w:pPr>
                    <w:jc w:val="left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促进适龄青年参军积极性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C0521F" w14:textId="4E280BAD" w:rsidR="00175E37" w:rsidRPr="0024392E" w:rsidRDefault="00175E37" w:rsidP="00175E37">
                  <w:pPr>
                    <w:jc w:val="left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促进</w:t>
                  </w:r>
                </w:p>
              </w:tc>
            </w:tr>
            <w:tr w:rsidR="00E37719" w14:paraId="7E767B77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AB8AFA" w14:textId="77777777" w:rsidR="00E37719" w:rsidRDefault="00E3771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FF7596" w14:textId="77777777" w:rsidR="00E37719" w:rsidRDefault="00E37719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4EAA06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DD7A4C" w14:textId="77777777" w:rsidR="00E37719" w:rsidRPr="0024392E" w:rsidRDefault="00A060CF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提升义务兵的获得感、荣誉感、幸福感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A9B8CF" w14:textId="77777777" w:rsidR="00E37719" w:rsidRPr="0024392E" w:rsidRDefault="00A060CF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23B924" w14:textId="77777777" w:rsidR="00E37719" w:rsidRDefault="00A060C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8248B0" w14:textId="77777777" w:rsidR="00E37719" w:rsidRPr="0024392E" w:rsidRDefault="00A060CF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提升义务兵的获得感、荣誉感、幸福感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B3AAA" w14:textId="77777777" w:rsidR="00E37719" w:rsidRPr="0024392E" w:rsidRDefault="00A060CF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提升</w:t>
                  </w:r>
                </w:p>
              </w:tc>
            </w:tr>
            <w:tr w:rsidR="0024392E" w14:paraId="4FD409B3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2F4748" w14:textId="77777777" w:rsidR="0024392E" w:rsidRDefault="0024392E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CE79B7" w14:textId="77777777" w:rsidR="0024392E" w:rsidRDefault="0024392E" w:rsidP="0024392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200BD0" w14:textId="77777777" w:rsidR="0024392E" w:rsidRDefault="0024392E" w:rsidP="0024392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721C74" w14:textId="0582EB0B" w:rsidR="0024392E" w:rsidRDefault="0024392E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义务兵家庭满意度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BA6B95" w14:textId="0A7FC6B6" w:rsidR="0024392E" w:rsidRDefault="0024392E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</w:t>
                  </w:r>
                  <w:r w:rsidRPr="0024392E">
                    <w:rPr>
                      <w:rFonts w:ascii="仿宋" w:eastAsia="仿宋" w:hAnsi="仿宋" w:cs="仿宋"/>
                      <w:kern w:val="0"/>
                      <w:sz w:val="24"/>
                    </w:rPr>
                    <w:t>90</w:t>
                  </w: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BDD3A5" w14:textId="77777777" w:rsidR="0024392E" w:rsidRDefault="0024392E" w:rsidP="0024392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6D5AB3" w14:textId="38364153" w:rsidR="0024392E" w:rsidRDefault="0024392E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义务兵家庭满意度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3D7C3E" w14:textId="1474D948" w:rsidR="0024392E" w:rsidRDefault="0024392E" w:rsidP="0024392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</w:t>
                  </w:r>
                  <w:r w:rsidRPr="0024392E">
                    <w:rPr>
                      <w:rFonts w:ascii="仿宋" w:eastAsia="仿宋" w:hAnsi="仿宋" w:cs="仿宋"/>
                      <w:kern w:val="0"/>
                      <w:sz w:val="24"/>
                    </w:rPr>
                    <w:t>90</w:t>
                  </w:r>
                  <w:r w:rsidRPr="0024392E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%</w:t>
                  </w:r>
                </w:p>
              </w:tc>
            </w:tr>
          </w:tbl>
          <w:p w14:paraId="3D9AFA2B" w14:textId="77777777" w:rsidR="00E37719" w:rsidRDefault="00E37719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14:paraId="1D9448C4" w14:textId="77777777" w:rsidR="00E37719" w:rsidRDefault="00E37719">
      <w:pPr>
        <w:pStyle w:val="a0"/>
        <w:ind w:firstLineChars="0" w:firstLine="0"/>
      </w:pPr>
    </w:p>
    <w:sectPr w:rsidR="00E37719">
      <w:headerReference w:type="default" r:id="rId9"/>
      <w:footerReference w:type="default" r:id="rId10"/>
      <w:pgSz w:w="11906" w:h="16838"/>
      <w:pgMar w:top="720" w:right="720" w:bottom="720" w:left="720" w:header="851" w:footer="227" w:gutter="0"/>
      <w:cols w:space="0"/>
      <w:docGrid w:type="lines" w:linePitch="31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94F35" w14:textId="77777777" w:rsidR="00E40A98" w:rsidRDefault="00E40A98">
      <w:r>
        <w:separator/>
      </w:r>
    </w:p>
  </w:endnote>
  <w:endnote w:type="continuationSeparator" w:id="0">
    <w:p w14:paraId="62535ACF" w14:textId="77777777" w:rsidR="00E40A98" w:rsidRDefault="00E40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56605" w14:textId="77777777" w:rsidR="00E37719" w:rsidRDefault="00E40A98">
    <w:pPr>
      <w:pStyle w:val="a6"/>
    </w:pPr>
    <w:r>
      <w:pict w14:anchorId="1ACE5106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14:paraId="78071830" w14:textId="77777777" w:rsidR="00E37719" w:rsidRDefault="00A060CF">
                <w:pPr>
                  <w:pStyle w:val="a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A5E35" w14:textId="77777777" w:rsidR="00E40A98" w:rsidRDefault="00E40A98">
      <w:r>
        <w:separator/>
      </w:r>
    </w:p>
  </w:footnote>
  <w:footnote w:type="continuationSeparator" w:id="0">
    <w:p w14:paraId="23C5AEB0" w14:textId="77777777" w:rsidR="00E40A98" w:rsidRDefault="00E40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34C0E" w14:textId="77777777" w:rsidR="00E37719" w:rsidRDefault="00E37719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9DB"/>
    <w:rsid w:val="00110077"/>
    <w:rsid w:val="00175E37"/>
    <w:rsid w:val="001A3862"/>
    <w:rsid w:val="0024392E"/>
    <w:rsid w:val="003F09DB"/>
    <w:rsid w:val="005468B0"/>
    <w:rsid w:val="006A1479"/>
    <w:rsid w:val="00A060CF"/>
    <w:rsid w:val="00B52A78"/>
    <w:rsid w:val="00E37719"/>
    <w:rsid w:val="00E40A98"/>
    <w:rsid w:val="00E55DA9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63662EE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99C0C13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645704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69C33232"/>
  <w15:docId w15:val="{42288761-6AB9-46EB-8FD4-C427408EA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="100" w:after="100" w:line="360" w:lineRule="auto"/>
      <w:ind w:firstLineChars="200" w:firstLine="1040"/>
      <w:outlineLvl w:val="2"/>
    </w:pPr>
    <w:rPr>
      <w:rFonts w:ascii="Calibri" w:hAnsi="Calibri" w:cs="宋体"/>
      <w:b/>
      <w:sz w:val="30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</w:style>
  <w:style w:type="paragraph" w:styleId="a4">
    <w:name w:val="Body Text"/>
    <w:basedOn w:val="a"/>
    <w:qFormat/>
  </w:style>
  <w:style w:type="paragraph" w:styleId="a5">
    <w:name w:val="Body Text Indent"/>
    <w:basedOn w:val="a"/>
    <w:qFormat/>
    <w:pPr>
      <w:ind w:firstLine="645"/>
    </w:pPr>
    <w:rPr>
      <w:rFonts w:ascii="仿宋_GB2312" w:hAnsi="仿宋_GB2312" w:cs="仿宋_GB2312"/>
      <w:sz w:val="28"/>
      <w:szCs w:val="32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link w:val="2"/>
    <w:uiPriority w:val="9"/>
    <w:qFormat/>
    <w:rPr>
      <w:rFonts w:ascii="Arial" w:eastAsia="宋体" w:hAnsi="Arial" w:cs="Arial"/>
      <w:b/>
      <w:bCs/>
      <w:sz w:val="32"/>
      <w:szCs w:val="32"/>
    </w:rPr>
  </w:style>
  <w:style w:type="character" w:customStyle="1" w:styleId="10">
    <w:name w:val="标题 1 字符"/>
    <w:link w:val="1"/>
    <w:qFormat/>
    <w:rPr>
      <w:rFonts w:ascii="Times New Roman" w:eastAsia="宋体" w:hAnsi="Times New Roman" w:cs="宋体"/>
      <w:b/>
      <w:kern w:val="44"/>
      <w:sz w:val="36"/>
    </w:rPr>
  </w:style>
  <w:style w:type="character" w:customStyle="1" w:styleId="30">
    <w:name w:val="标题 3 字符"/>
    <w:link w:val="3"/>
    <w:uiPriority w:val="9"/>
    <w:qFormat/>
    <w:rPr>
      <w:rFonts w:ascii="Calibri" w:eastAsia="宋体" w:hAnsi="Calibri" w:cs="宋体"/>
      <w:b/>
      <w:sz w:val="30"/>
    </w:rPr>
  </w:style>
  <w:style w:type="character" w:customStyle="1" w:styleId="40">
    <w:name w:val="标题 4 字符"/>
    <w:link w:val="4"/>
    <w:qFormat/>
    <w:rPr>
      <w:rFonts w:ascii="宋体" w:eastAsia="宋体" w:hAnsi="宋体"/>
      <w:b/>
    </w:rPr>
  </w:style>
  <w:style w:type="paragraph" w:customStyle="1" w:styleId="11">
    <w:name w:val="正文文本1"/>
    <w:basedOn w:val="a"/>
    <w:link w:val="a9"/>
    <w:qFormat/>
    <w:pPr>
      <w:shd w:val="clear" w:color="auto" w:fill="FFFFFF"/>
      <w:spacing w:before="540" w:line="595" w:lineRule="exact"/>
      <w:ind w:hanging="240"/>
      <w:jc w:val="distribute"/>
    </w:pPr>
    <w:rPr>
      <w:rFonts w:ascii="MingLiU" w:eastAsia="MingLiU" w:hAnsi="MingLiU" w:cs="MingLiU"/>
      <w:spacing w:val="40"/>
      <w:sz w:val="28"/>
      <w:szCs w:val="28"/>
    </w:rPr>
  </w:style>
  <w:style w:type="character" w:customStyle="1" w:styleId="11pt">
    <w:name w:val="正文文本 + 11 pt"/>
    <w:basedOn w:val="a9"/>
    <w:qFormat/>
    <w:rPr>
      <w:rFonts w:ascii="MingLiU" w:eastAsia="MingLiU" w:hAnsi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a9">
    <w:name w:val="正文文本_"/>
    <w:basedOn w:val="a1"/>
    <w:link w:val="11"/>
    <w:qFormat/>
    <w:rPr>
      <w:rFonts w:ascii="MingLiU" w:eastAsia="MingLiU" w:hAnsi="MingLiU" w:cs="MingLiU"/>
      <w:spacing w:val="40"/>
      <w:sz w:val="28"/>
      <w:szCs w:val="28"/>
      <w:u w:val="none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2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26528E-F245-456A-A895-B1E3B02DF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hnzyz</dc:creator>
  <cp:lastModifiedBy>臧 佩</cp:lastModifiedBy>
  <cp:revision>9</cp:revision>
  <dcterms:created xsi:type="dcterms:W3CDTF">2020-12-07T03:52:00Z</dcterms:created>
  <dcterms:modified xsi:type="dcterms:W3CDTF">2021-09-18T03:06:00Z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2BB3D6730ED14DADAED5BF6B7F50A499</vt:lpwstr>
  </property>
</Properties>
</file>