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kinsoku/>
        <w:wordWrap/>
        <w:overflowPunct/>
        <w:topLinePunct w:val="0"/>
        <w:autoSpaceDE/>
        <w:autoSpaceDN/>
        <w:bidi w:val="0"/>
        <w:adjustRightInd/>
        <w:snapToGrid w:val="0"/>
        <w:ind w:right="-313" w:rightChars="-149"/>
        <w:jc w:val="left"/>
        <w:textAlignment w:val="auto"/>
        <w:rPr>
          <w:rFonts w:hint="eastAsia" w:ascii="方正小标宋简体" w:hAnsi="方正小标宋简体" w:eastAsia="方正小标宋简体" w:cs="方正小标宋简体"/>
          <w:b w:val="0"/>
          <w:bCs w:val="0"/>
          <w:color w:val="FF0000"/>
          <w:spacing w:val="-34"/>
          <w:w w:val="95"/>
          <w:kern w:val="21"/>
          <w:sz w:val="68"/>
          <w:szCs w:val="68"/>
          <w:shd w:val="clear" w:color="auto" w:fill="auto"/>
          <w:lang w:eastAsia="zh-CN"/>
        </w:rPr>
      </w:pPr>
      <w:r>
        <w:rPr>
          <w:rFonts w:hint="eastAsia" w:ascii="方正小标宋简体" w:hAnsi="方正小标宋简体" w:eastAsia="方正小标宋简体" w:cs="方正小标宋简体"/>
          <w:b w:val="0"/>
          <w:bCs w:val="0"/>
          <w:color w:val="FF0000"/>
          <w:spacing w:val="-34"/>
          <w:w w:val="95"/>
          <w:kern w:val="21"/>
          <w:sz w:val="68"/>
          <w:szCs w:val="68"/>
          <w:shd w:val="clear" w:color="auto" w:fill="auto"/>
          <w:lang w:eastAsia="zh-CN"/>
        </w:rPr>
        <w:t>中共古固寨镇委员会党史学习教育</w:t>
      </w:r>
    </w:p>
    <w:p>
      <w:pPr>
        <w:pStyle w:val="3"/>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楷体" w:hAnsi="楷体" w:eastAsia="楷体" w:cs="楷体"/>
          <w:b w:val="0"/>
          <w:bCs w:val="0"/>
          <w:color w:val="FF0000"/>
          <w:spacing w:val="-34"/>
          <w:w w:val="95"/>
          <w:kern w:val="21"/>
          <w:sz w:val="100"/>
          <w:szCs w:val="100"/>
          <w:shd w:val="clear" w:color="auto" w:fill="auto"/>
          <w:lang w:eastAsia="zh-CN"/>
        </w:rPr>
      </w:pPr>
      <w:r>
        <w:rPr>
          <w:rFonts w:hint="eastAsia" w:ascii="方正隶书简体" w:hAnsi="方正隶书简体" w:eastAsia="方正隶书简体" w:cs="方正隶书简体"/>
          <w:b w:val="0"/>
          <w:bCs w:val="0"/>
          <w:color w:val="FF0000"/>
          <w:spacing w:val="-34"/>
          <w:w w:val="95"/>
          <w:kern w:val="21"/>
          <w:sz w:val="100"/>
          <w:szCs w:val="100"/>
          <w:shd w:val="clear" w:color="auto" w:fill="auto"/>
          <w:lang w:eastAsia="zh-CN"/>
        </w:rPr>
        <w:t>简</w:t>
      </w:r>
      <w:r>
        <w:rPr>
          <w:rFonts w:hint="eastAsia" w:ascii="方正隶书简体" w:hAnsi="方正隶书简体" w:eastAsia="方正隶书简体" w:cs="方正隶书简体"/>
          <w:b w:val="0"/>
          <w:bCs w:val="0"/>
          <w:color w:val="FF0000"/>
          <w:spacing w:val="-34"/>
          <w:w w:val="95"/>
          <w:kern w:val="21"/>
          <w:sz w:val="100"/>
          <w:szCs w:val="100"/>
          <w:shd w:val="clear" w:color="auto" w:fill="auto"/>
          <w:lang w:val="en-US" w:eastAsia="zh-CN"/>
        </w:rPr>
        <w:t xml:space="preserve">  </w:t>
      </w:r>
      <w:r>
        <w:rPr>
          <w:rFonts w:hint="eastAsia" w:ascii="方正隶书简体" w:hAnsi="方正隶书简体" w:eastAsia="方正隶书简体" w:cs="方正隶书简体"/>
          <w:b w:val="0"/>
          <w:bCs w:val="0"/>
          <w:color w:val="FF0000"/>
          <w:spacing w:val="-34"/>
          <w:w w:val="95"/>
          <w:kern w:val="21"/>
          <w:sz w:val="100"/>
          <w:szCs w:val="100"/>
          <w:shd w:val="clear" w:color="auto" w:fill="auto"/>
          <w:lang w:eastAsia="zh-CN"/>
        </w:rPr>
        <w:t>报</w:t>
      </w:r>
    </w:p>
    <w:p>
      <w:pPr>
        <w:pStyle w:val="3"/>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ascii="仿宋" w:hAnsi="仿宋" w:eastAsia="仿宋" w:cs="仿宋"/>
          <w:b w:val="0"/>
          <w:bCs w:val="0"/>
          <w:color w:val="auto"/>
          <w:sz w:val="32"/>
          <w:szCs w:val="32"/>
          <w:shd w:val="clear" w:color="auto" w:fill="auto"/>
          <w:lang w:eastAsia="zh-CN"/>
        </w:rPr>
      </w:pPr>
      <w:r>
        <w:rPr>
          <w:rFonts w:hint="eastAsia" w:ascii="仿宋" w:hAnsi="仿宋" w:eastAsia="仿宋" w:cs="仿宋"/>
          <w:b w:val="0"/>
          <w:bCs w:val="0"/>
          <w:color w:val="auto"/>
          <w:sz w:val="32"/>
          <w:szCs w:val="32"/>
          <w:shd w:val="clear" w:color="auto" w:fill="auto"/>
          <w:lang w:eastAsia="zh-CN"/>
        </w:rPr>
        <w:t>第</w:t>
      </w:r>
      <w:r>
        <w:rPr>
          <w:rFonts w:hint="eastAsia" w:ascii="仿宋" w:hAnsi="仿宋" w:eastAsia="仿宋" w:cs="仿宋"/>
          <w:b w:val="0"/>
          <w:bCs w:val="0"/>
          <w:color w:val="auto"/>
          <w:sz w:val="32"/>
          <w:szCs w:val="32"/>
          <w:shd w:val="clear" w:color="auto" w:fill="auto"/>
          <w:lang w:val="en-US" w:eastAsia="zh-CN"/>
        </w:rPr>
        <w:t>16</w:t>
      </w:r>
      <w:r>
        <w:rPr>
          <w:rFonts w:hint="eastAsia" w:ascii="仿宋" w:hAnsi="仿宋" w:eastAsia="仿宋" w:cs="仿宋"/>
          <w:b w:val="0"/>
          <w:bCs w:val="0"/>
          <w:color w:val="auto"/>
          <w:sz w:val="32"/>
          <w:szCs w:val="32"/>
          <w:shd w:val="clear" w:color="auto" w:fill="auto"/>
          <w:lang w:eastAsia="zh-CN"/>
        </w:rPr>
        <w:t>期</w:t>
      </w:r>
    </w:p>
    <w:p>
      <w:pPr>
        <w:pStyle w:val="3"/>
        <w:keepNext w:val="0"/>
        <w:keepLines w:val="0"/>
        <w:pageBreakBefore w:val="0"/>
        <w:widowControl/>
        <w:suppressLineNumbers w:val="0"/>
        <w:kinsoku/>
        <w:wordWrap/>
        <w:overflowPunct/>
        <w:topLinePunct w:val="0"/>
        <w:autoSpaceDE/>
        <w:autoSpaceDN/>
        <w:bidi w:val="0"/>
        <w:adjustRightInd/>
        <w:snapToGrid w:val="0"/>
        <w:jc w:val="left"/>
        <w:textAlignment w:val="auto"/>
        <w:rPr>
          <w:rFonts w:hint="eastAsia" w:ascii="方正小标宋简体" w:hAnsi="方正小标宋简体" w:eastAsia="方正小标宋简体" w:cs="方正小标宋简体"/>
          <w:b w:val="0"/>
          <w:bCs w:val="0"/>
          <w:color w:val="auto"/>
          <w:sz w:val="44"/>
          <w:szCs w:val="44"/>
          <w:shd w:val="clear" w:color="auto" w:fill="auto"/>
          <w:lang w:val="en-US" w:eastAsia="zh-CN"/>
        </w:rPr>
      </w:pPr>
      <w:r>
        <w:rPr>
          <w:b w:val="0"/>
          <w:bCs w:val="0"/>
          <w:sz w:val="32"/>
        </w:rPr>
        <mc:AlternateContent>
          <mc:Choice Requires="wps">
            <w:drawing>
              <wp:anchor distT="0" distB="0" distL="114300" distR="114300" simplePos="0" relativeHeight="251659264" behindDoc="0" locked="0" layoutInCell="1" allowOverlap="1">
                <wp:simplePos x="0" y="0"/>
                <wp:positionH relativeFrom="column">
                  <wp:posOffset>18415</wp:posOffset>
                </wp:positionH>
                <wp:positionV relativeFrom="paragraph">
                  <wp:posOffset>267335</wp:posOffset>
                </wp:positionV>
                <wp:extent cx="5595620" cy="4445"/>
                <wp:effectExtent l="0" t="0" r="0" b="0"/>
                <wp:wrapNone/>
                <wp:docPr id="1" name="直接连接符 1"/>
                <wp:cNvGraphicFramePr/>
                <a:graphic xmlns:a="http://schemas.openxmlformats.org/drawingml/2006/main">
                  <a:graphicData uri="http://schemas.microsoft.com/office/word/2010/wordprocessingShape">
                    <wps:wsp>
                      <wps:cNvCnPr/>
                      <wps:spPr>
                        <a:xfrm>
                          <a:off x="1104900" y="2868295"/>
                          <a:ext cx="5595620" cy="4445"/>
                        </a:xfrm>
                        <a:prstGeom prst="line">
                          <a:avLst/>
                        </a:prstGeom>
                        <a:noFill/>
                        <a:ln w="12700" cap="flat" cmpd="sng" algn="ctr">
                          <a:solidFill>
                            <a:srgbClr val="FF0000"/>
                          </a:solidFill>
                          <a:prstDash val="solid"/>
                        </a:ln>
                        <a:effectLst/>
                      </wps:spPr>
                      <wps:bodyPr/>
                    </wps:wsp>
                  </a:graphicData>
                </a:graphic>
              </wp:anchor>
            </w:drawing>
          </mc:Choice>
          <mc:Fallback>
            <w:pict>
              <v:line id="_x0000_s1026" o:spid="_x0000_s1026" o:spt="20" style="position:absolute;left:0pt;margin-left:1.45pt;margin-top:21.05pt;height:0.35pt;width:440.6pt;z-index:251659264;mso-width-relative:page;mso-height-relative:page;" filled="f" stroked="t" coordsize="21600,21600" o:gfxdata="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MX1cTVAAAABwEAAA8AAAAAAAAAAQAgAAAAIgAAAGRycy9kb3ducmV2LnhtbFBLAQIUABQAAAAI&#10;AIdO4kAdkcsA8AEAALgDAAAOAAAAAAAAAAEAIAAAACQBAABkcnMvZTJvRG9jLnhtbFBLBQYAAAAA&#10;BgAGAFkBAACGBQAAAAA=&#10;">
                <v:fill on="f" focussize="0,0"/>
                <v:stroke weight="1pt" color="#FF0000" joinstyle="round"/>
                <v:imagedata o:title=""/>
                <o:lock v:ext="edit" aspectratio="f"/>
              </v:line>
            </w:pict>
          </mc:Fallback>
        </mc:AlternateContent>
      </w:r>
      <w:r>
        <w:rPr>
          <w:rFonts w:hint="eastAsia" w:ascii="仿宋" w:hAnsi="仿宋" w:eastAsia="仿宋" w:cs="仿宋"/>
          <w:b w:val="0"/>
          <w:bCs w:val="0"/>
          <w:color w:val="auto"/>
          <w:sz w:val="28"/>
          <w:szCs w:val="28"/>
          <w:u w:val="none"/>
          <w:shd w:val="clear" w:color="auto" w:fill="auto"/>
          <w:lang w:eastAsia="zh-CN"/>
        </w:rPr>
        <w:t>中共古固寨镇委员会学习教育领导小组办公室</w:t>
      </w:r>
      <w:r>
        <w:rPr>
          <w:rFonts w:hint="eastAsia" w:ascii="仿宋" w:hAnsi="仿宋" w:eastAsia="仿宋" w:cs="仿宋"/>
          <w:b w:val="0"/>
          <w:bCs w:val="0"/>
          <w:color w:val="auto"/>
          <w:sz w:val="28"/>
          <w:szCs w:val="28"/>
          <w:u w:val="none"/>
          <w:shd w:val="clear" w:color="auto" w:fill="auto"/>
          <w:lang w:val="en-US" w:eastAsia="zh-CN"/>
        </w:rPr>
        <w:t xml:space="preserve"> </w:t>
      </w:r>
      <w:r>
        <w:rPr>
          <w:rFonts w:hint="eastAsia" w:ascii="仿宋" w:hAnsi="仿宋" w:eastAsia="仿宋" w:cs="仿宋"/>
          <w:b w:val="0"/>
          <w:bCs w:val="0"/>
          <w:color w:val="auto"/>
          <w:sz w:val="32"/>
          <w:szCs w:val="32"/>
          <w:shd w:val="clear" w:color="auto" w:fill="auto"/>
          <w:lang w:val="en-US" w:eastAsia="zh-CN"/>
        </w:rPr>
        <w:t xml:space="preserve">   </w:t>
      </w:r>
      <w:r>
        <w:rPr>
          <w:rFonts w:hint="eastAsia" w:ascii="仿宋" w:hAnsi="仿宋" w:eastAsia="仿宋" w:cs="仿宋"/>
          <w:b w:val="0"/>
          <w:bCs w:val="0"/>
          <w:color w:val="auto"/>
          <w:sz w:val="28"/>
          <w:szCs w:val="28"/>
          <w:shd w:val="clear" w:color="auto" w:fill="auto"/>
          <w:lang w:val="en-US" w:eastAsia="zh-CN"/>
        </w:rPr>
        <w:t>2021年10月22日</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古固寨镇</w:t>
      </w:r>
      <w:r>
        <w:rPr>
          <w:rFonts w:hint="eastAsia" w:ascii="方正小标宋简体" w:hAnsi="方正小标宋简体" w:eastAsia="方正小标宋简体" w:cs="方正小标宋简体"/>
          <w:sz w:val="44"/>
          <w:szCs w:val="44"/>
        </w:rPr>
        <w:t>学习“六中”全会精神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rPr>
        <w:t>11月2</w:t>
      </w:r>
      <w:r>
        <w:rPr>
          <w:rFonts w:hint="eastAsia" w:ascii="仿宋" w:hAnsi="仿宋" w:eastAsia="仿宋" w:cs="仿宋"/>
          <w:sz w:val="32"/>
          <w:szCs w:val="32"/>
          <w:lang w:val="en-US" w:eastAsia="zh-CN"/>
        </w:rPr>
        <w:t>3</w:t>
      </w:r>
      <w:r>
        <w:rPr>
          <w:rFonts w:hint="eastAsia" w:ascii="仿宋" w:hAnsi="仿宋" w:eastAsia="仿宋" w:cs="仿宋"/>
          <w:sz w:val="32"/>
          <w:szCs w:val="32"/>
        </w:rPr>
        <w:t>日</w:t>
      </w:r>
      <w:r>
        <w:rPr>
          <w:rFonts w:hint="eastAsia" w:ascii="仿宋" w:hAnsi="仿宋" w:eastAsia="仿宋" w:cs="仿宋"/>
          <w:sz w:val="32"/>
          <w:szCs w:val="32"/>
          <w:lang w:eastAsia="zh-CN"/>
        </w:rPr>
        <w:t>下午</w:t>
      </w:r>
      <w:r>
        <w:rPr>
          <w:rFonts w:hint="eastAsia" w:ascii="仿宋" w:hAnsi="仿宋" w:eastAsia="仿宋" w:cs="仿宋"/>
          <w:sz w:val="32"/>
          <w:szCs w:val="32"/>
        </w:rPr>
        <w:t>，</w:t>
      </w:r>
      <w:r>
        <w:rPr>
          <w:rFonts w:hint="eastAsia" w:ascii="仿宋" w:hAnsi="仿宋" w:eastAsia="仿宋" w:cs="仿宋"/>
          <w:sz w:val="32"/>
          <w:szCs w:val="32"/>
          <w:lang w:eastAsia="zh-CN"/>
        </w:rPr>
        <w:t>我镇班子成员在二楼会议室集中</w:t>
      </w:r>
      <w:r>
        <w:rPr>
          <w:rFonts w:hint="eastAsia" w:ascii="仿宋" w:hAnsi="仿宋" w:eastAsia="仿宋" w:cs="仿宋"/>
          <w:sz w:val="32"/>
          <w:szCs w:val="32"/>
        </w:rPr>
        <w:t>学习党的十九届六中全会精神</w:t>
      </w:r>
      <w:r>
        <w:rPr>
          <w:rFonts w:hint="eastAsia" w:ascii="仿宋" w:hAnsi="仿宋" w:eastAsia="仿宋" w:cs="仿宋"/>
          <w:sz w:val="32"/>
          <w:szCs w:val="32"/>
          <w:lang w:eastAsia="zh-CN"/>
        </w:rPr>
        <w:t>，</w:t>
      </w:r>
      <w:r>
        <w:rPr>
          <w:rFonts w:hint="eastAsia" w:ascii="仿宋" w:hAnsi="仿宋" w:eastAsia="仿宋" w:cs="仿宋"/>
          <w:sz w:val="32"/>
          <w:szCs w:val="32"/>
        </w:rPr>
        <w:t>会议由党</w:t>
      </w:r>
      <w:r>
        <w:rPr>
          <w:rFonts w:hint="eastAsia" w:ascii="仿宋" w:hAnsi="仿宋" w:eastAsia="仿宋" w:cs="仿宋"/>
          <w:sz w:val="32"/>
          <w:szCs w:val="32"/>
          <w:lang w:eastAsia="zh-CN"/>
        </w:rPr>
        <w:t>委</w:t>
      </w:r>
      <w:r>
        <w:rPr>
          <w:rFonts w:hint="eastAsia" w:ascii="仿宋" w:hAnsi="仿宋" w:eastAsia="仿宋" w:cs="仿宋"/>
          <w:sz w:val="32"/>
          <w:szCs w:val="32"/>
        </w:rPr>
        <w:t>书记</w:t>
      </w:r>
      <w:r>
        <w:rPr>
          <w:rFonts w:hint="eastAsia" w:ascii="仿宋" w:hAnsi="仿宋" w:eastAsia="仿宋" w:cs="仿宋"/>
          <w:sz w:val="32"/>
          <w:szCs w:val="32"/>
          <w:lang w:eastAsia="zh-CN"/>
        </w:rPr>
        <w:t>田克敬</w:t>
      </w:r>
      <w:r>
        <w:rPr>
          <w:rFonts w:hint="eastAsia" w:ascii="仿宋" w:hAnsi="仿宋" w:eastAsia="仿宋" w:cs="仿宋"/>
          <w:sz w:val="32"/>
          <w:szCs w:val="32"/>
        </w:rPr>
        <w:t>主持。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党</w:t>
      </w:r>
      <w:r>
        <w:rPr>
          <w:rFonts w:hint="eastAsia" w:ascii="仿宋" w:hAnsi="仿宋" w:eastAsia="仿宋" w:cs="仿宋"/>
          <w:sz w:val="32"/>
          <w:szCs w:val="32"/>
          <w:lang w:eastAsia="zh-CN"/>
        </w:rPr>
        <w:t>委</w:t>
      </w:r>
      <w:r>
        <w:rPr>
          <w:rFonts w:hint="eastAsia" w:ascii="仿宋" w:hAnsi="仿宋" w:eastAsia="仿宋" w:cs="仿宋"/>
          <w:sz w:val="32"/>
          <w:szCs w:val="32"/>
        </w:rPr>
        <w:t>书记</w:t>
      </w:r>
      <w:r>
        <w:rPr>
          <w:rFonts w:hint="eastAsia" w:ascii="仿宋" w:hAnsi="仿宋" w:eastAsia="仿宋" w:cs="仿宋"/>
          <w:sz w:val="32"/>
          <w:szCs w:val="32"/>
          <w:lang w:eastAsia="zh-CN"/>
        </w:rPr>
        <w:t>田克敬</w:t>
      </w:r>
      <w:r>
        <w:rPr>
          <w:rFonts w:hint="eastAsia" w:ascii="仿宋" w:hAnsi="仿宋" w:eastAsia="仿宋" w:cs="仿宋"/>
          <w:sz w:val="32"/>
          <w:szCs w:val="32"/>
        </w:rPr>
        <w:t>领学了党的十九届六中全会公报（摘要），详细的介绍了《中共中央关于党的百年奋斗重大成就和历史经验的决议》的基本框架和主要内容，就《决议》制定的必要性及其主要特点、准确把握党的百年奋斗在实现中华民族伟大复兴进程中的科学定位、深刻理解马克思主义中国化的新飞跃、准确把握党百年奋斗历史意义的内在逻辑以及深刻领会十条经验等问题进行了深入解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rPr>
      </w:pPr>
      <w:r>
        <w:rPr>
          <w:rFonts w:hint="eastAsia" w:ascii="仿宋" w:hAnsi="仿宋" w:eastAsia="仿宋" w:cs="仿宋"/>
          <w:sz w:val="32"/>
          <w:szCs w:val="32"/>
        </w:rPr>
        <w:t>最后，</w:t>
      </w:r>
      <w:r>
        <w:rPr>
          <w:rFonts w:hint="eastAsia" w:ascii="仿宋" w:hAnsi="仿宋" w:eastAsia="仿宋" w:cs="仿宋"/>
          <w:sz w:val="32"/>
          <w:szCs w:val="32"/>
          <w:lang w:eastAsia="zh-CN"/>
        </w:rPr>
        <w:t>田</w:t>
      </w:r>
      <w:r>
        <w:rPr>
          <w:rFonts w:hint="eastAsia" w:ascii="仿宋" w:hAnsi="仿宋" w:eastAsia="仿宋" w:cs="仿宋"/>
          <w:sz w:val="32"/>
          <w:szCs w:val="32"/>
        </w:rPr>
        <w:t>书记要求</w:t>
      </w:r>
      <w:r>
        <w:rPr>
          <w:rFonts w:hint="eastAsia" w:ascii="仿宋" w:hAnsi="仿宋" w:eastAsia="仿宋" w:cs="仿宋"/>
          <w:sz w:val="32"/>
          <w:szCs w:val="32"/>
          <w:lang w:eastAsia="zh-CN"/>
        </w:rPr>
        <w:t>班子成员认真学习，</w:t>
      </w:r>
      <w:r>
        <w:rPr>
          <w:rFonts w:hint="eastAsia" w:ascii="仿宋" w:hAnsi="仿宋" w:eastAsia="仿宋" w:cs="仿宋"/>
          <w:sz w:val="32"/>
          <w:szCs w:val="32"/>
        </w:rPr>
        <w:t>切实</w:t>
      </w:r>
      <w:r>
        <w:rPr>
          <w:rFonts w:hint="eastAsia" w:ascii="仿宋" w:hAnsi="仿宋" w:eastAsia="仿宋" w:cs="仿宋"/>
          <w:sz w:val="32"/>
          <w:szCs w:val="32"/>
          <w:lang w:eastAsia="zh-CN"/>
        </w:rPr>
        <w:t>领会</w:t>
      </w:r>
      <w:r>
        <w:rPr>
          <w:rFonts w:hint="eastAsia" w:ascii="仿宋" w:hAnsi="仿宋" w:eastAsia="仿宋" w:cs="仿宋"/>
          <w:sz w:val="32"/>
          <w:szCs w:val="32"/>
        </w:rPr>
        <w:t>“六中”全会精神；结合实际，学出成绩、学出效果；主动作为，学出使命担当。</w:t>
      </w: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rPr>
      </w:pP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eastAsiaTheme="minorEastAsia"/>
          <w:lang w:eastAsia="zh-CN"/>
        </w:rPr>
      </w:pPr>
      <w:bookmarkStart w:id="0" w:name="_GoBack"/>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161925</wp:posOffset>
            </wp:positionH>
            <wp:positionV relativeFrom="paragraph">
              <wp:posOffset>3886200</wp:posOffset>
            </wp:positionV>
            <wp:extent cx="5274310" cy="3955415"/>
            <wp:effectExtent l="0" t="0" r="2540" b="6985"/>
            <wp:wrapSquare wrapText="bothSides"/>
            <wp:docPr id="2" name="图片 2" descr="C:/Users/Administrator/AppData/Local/Temp/picturecompress_202111250820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Temp/picturecompress_20211125082049/output_1.jpgoutput_1"/>
                    <pic:cNvPicPr>
                      <a:picLocks noChangeAspect="1"/>
                    </pic:cNvPicPr>
                  </pic:nvPicPr>
                  <pic:blipFill>
                    <a:blip r:embed="rId4"/>
                    <a:stretch>
                      <a:fillRect/>
                    </a:stretch>
                  </pic:blipFill>
                  <pic:spPr>
                    <a:xfrm>
                      <a:off x="0" y="0"/>
                      <a:ext cx="5274310" cy="3955415"/>
                    </a:xfrm>
                    <a:prstGeom prst="rect">
                      <a:avLst/>
                    </a:prstGeom>
                  </pic:spPr>
                </pic:pic>
              </a:graphicData>
            </a:graphic>
          </wp:anchor>
        </w:drawing>
      </w:r>
      <w:bookmarkEnd w:id="0"/>
      <w:r>
        <w:rPr>
          <w:rFonts w:hint="eastAsia" w:ascii="仿宋" w:hAnsi="仿宋" w:eastAsia="仿宋" w:cs="仿宋"/>
          <w:sz w:val="32"/>
          <w:szCs w:val="32"/>
          <w:lang w:eastAsia="zh-CN"/>
        </w:rPr>
        <w:drawing>
          <wp:anchor distT="0" distB="0" distL="114300" distR="114300" simplePos="0" relativeHeight="251661312" behindDoc="0" locked="0" layoutInCell="1" allowOverlap="1">
            <wp:simplePos x="0" y="0"/>
            <wp:positionH relativeFrom="column">
              <wp:posOffset>161925</wp:posOffset>
            </wp:positionH>
            <wp:positionV relativeFrom="paragraph">
              <wp:posOffset>37465</wp:posOffset>
            </wp:positionV>
            <wp:extent cx="5274310" cy="3622675"/>
            <wp:effectExtent l="0" t="0" r="2540" b="15875"/>
            <wp:wrapSquare wrapText="bothSides"/>
            <wp:docPr id="9" name="图片 9" descr="C:/Users/Administrator/AppData/Local/Temp/picturecompress_202111250819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Temp/picturecompress_20211125081936/output_1.jpgoutput_1"/>
                    <pic:cNvPicPr>
                      <a:picLocks noChangeAspect="1"/>
                    </pic:cNvPicPr>
                  </pic:nvPicPr>
                  <pic:blipFill>
                    <a:blip r:embed="rId5"/>
                    <a:srcRect b="1686"/>
                    <a:stretch>
                      <a:fillRect/>
                    </a:stretch>
                  </pic:blipFill>
                  <pic:spPr>
                    <a:xfrm>
                      <a:off x="0" y="0"/>
                      <a:ext cx="5274310" cy="3622675"/>
                    </a:xfrm>
                    <a:prstGeom prst="rect">
                      <a:avLst/>
                    </a:prstGeom>
                  </pic:spPr>
                </pic:pic>
              </a:graphicData>
            </a:graphic>
          </wp:anchor>
        </w:drawing>
      </w:r>
    </w:p>
    <w:p>
      <w:pPr>
        <w:rPr>
          <w:rFonts w:hint="eastAsia"/>
          <w:lang w:eastAsia="zh-CN"/>
        </w:rPr>
      </w:pPr>
    </w:p>
    <w:p>
      <w:pPr>
        <w:pStyle w:val="2"/>
        <w:rPr>
          <w:rFonts w:hint="eastAsia"/>
          <w:lang w:eastAsia="zh-CN"/>
        </w:rPr>
      </w:pPr>
    </w:p>
    <w:sectPr>
      <w:pgSz w:w="11906" w:h="16838"/>
      <w:pgMar w:top="1440" w:right="12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隶书简体">
    <w:altName w:val="宋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237003"/>
    <w:rsid w:val="2C237003"/>
    <w:rsid w:val="77932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beforeAutospacing="1"/>
    </w:pPr>
    <w:rPr>
      <w:szCs w:val="24"/>
    </w:r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2021-10-25T02:14:00Z</dcterms:created>
  <dc:creator>Administrator</dc:creator>
  <cp:lastModifiedBy>Administrator</cp:lastModifiedBy>
  <dcterms:modified xsi:type="dcterms:W3CDTF">2021-11-25T00:27:22Z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65420CBA7C51452B8407F2512FD6465E</vt:lpwstr>
  </property>
</Properties>
</file>