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04" w:rsidRDefault="00CC6204" w:rsidP="00CC620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C6204">
        <w:rPr>
          <w:rFonts w:asciiTheme="minorEastAsia" w:eastAsiaTheme="minorEastAsia" w:hAnsiTheme="minorEastAsia" w:hint="eastAsia"/>
          <w:b/>
          <w:sz w:val="44"/>
          <w:szCs w:val="44"/>
        </w:rPr>
        <w:t>政府债务举借和偿还情况</w:t>
      </w:r>
    </w:p>
    <w:p w:rsidR="00CC6204" w:rsidRPr="00CC6204" w:rsidRDefault="00CC6204" w:rsidP="00CC620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CC6204" w:rsidRPr="00CC6204" w:rsidRDefault="00CC6204" w:rsidP="00CC6204">
      <w:pPr>
        <w:snapToGrid w:val="0"/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B59AB">
        <w:rPr>
          <w:rFonts w:ascii="仿宋" w:eastAsia="仿宋" w:hAnsi="仿宋" w:cs="仿宋_GB2312" w:hint="eastAsia"/>
          <w:sz w:val="32"/>
          <w:szCs w:val="32"/>
        </w:rPr>
        <w:t>2018年</w:t>
      </w:r>
      <w:r>
        <w:rPr>
          <w:rFonts w:ascii="仿宋" w:eastAsia="仿宋" w:hAnsi="仿宋" w:cs="仿宋_GB2312" w:hint="eastAsia"/>
          <w:sz w:val="32"/>
          <w:szCs w:val="32"/>
        </w:rPr>
        <w:t>，上级核定我县</w:t>
      </w:r>
      <w:r w:rsidRPr="000B59AB">
        <w:rPr>
          <w:rFonts w:ascii="仿宋" w:eastAsia="仿宋" w:hAnsi="仿宋" w:cs="仿宋_GB2312" w:hint="eastAsia"/>
          <w:sz w:val="32"/>
          <w:szCs w:val="32"/>
        </w:rPr>
        <w:t>一般债务限额122470万元，实际余额106577万元；专项债务限额45000万元，实际余额36110万元，均未超限额。</w:t>
      </w:r>
      <w:r>
        <w:rPr>
          <w:rFonts w:ascii="仿宋" w:eastAsia="仿宋" w:hAnsi="仿宋" w:cs="仿宋_GB2312" w:hint="eastAsia"/>
          <w:sz w:val="32"/>
          <w:szCs w:val="32"/>
        </w:rPr>
        <w:t>2018年我县发行债券</w:t>
      </w:r>
      <w:r w:rsidR="008D12E3">
        <w:rPr>
          <w:rFonts w:ascii="仿宋" w:eastAsia="仿宋" w:hAnsi="仿宋" w:cs="仿宋_GB2312" w:hint="eastAsia"/>
          <w:sz w:val="32"/>
          <w:szCs w:val="32"/>
        </w:rPr>
        <w:t>25106</w:t>
      </w:r>
      <w:r>
        <w:rPr>
          <w:rFonts w:ascii="仿宋" w:eastAsia="仿宋" w:hAnsi="仿宋" w:cs="仿宋_GB2312" w:hint="eastAsia"/>
          <w:sz w:val="32"/>
          <w:szCs w:val="32"/>
        </w:rPr>
        <w:t>万元，其中再融资债券9036万元。2018年还本付息总计13309万元。</w:t>
      </w:r>
    </w:p>
    <w:p w:rsidR="00CC6204" w:rsidRDefault="00CC6204" w:rsidP="00CC62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2018年我县新增债券16070万元，其中一般债券9470万元，专项债券6600万元。</w:t>
      </w:r>
    </w:p>
    <w:p w:rsidR="00CC6204" w:rsidRDefault="00CC6204" w:rsidP="00CC6204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一般债券主要用于：</w:t>
      </w:r>
    </w:p>
    <w:p w:rsidR="00CC6204" w:rsidRPr="001A10D3" w:rsidRDefault="00CC6204" w:rsidP="00CC62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0D3">
        <w:rPr>
          <w:rFonts w:ascii="仿宋" w:eastAsia="仿宋" w:hAnsi="仿宋" w:cs="仿宋" w:hint="eastAsia"/>
          <w:sz w:val="32"/>
          <w:szCs w:val="32"/>
        </w:rPr>
        <w:t>住建局2569万元，主要用于污水管网工程、污水泵站工程、凤鸣湖公园景观工程、凤鸣路、阳光南路道路建设等项目；</w:t>
      </w:r>
    </w:p>
    <w:p w:rsidR="00CC6204" w:rsidRPr="001A10D3" w:rsidRDefault="00CC6204" w:rsidP="00CC62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0D3">
        <w:rPr>
          <w:rFonts w:ascii="仿宋" w:eastAsia="仿宋" w:hAnsi="仿宋" w:cs="仿宋" w:hint="eastAsia"/>
          <w:sz w:val="32"/>
          <w:szCs w:val="32"/>
        </w:rPr>
        <w:t>交通局</w:t>
      </w:r>
      <w:r>
        <w:rPr>
          <w:rFonts w:ascii="仿宋" w:eastAsia="仿宋" w:hAnsi="仿宋" w:cs="仿宋" w:hint="eastAsia"/>
          <w:sz w:val="32"/>
          <w:szCs w:val="32"/>
        </w:rPr>
        <w:t>2034</w:t>
      </w:r>
      <w:r w:rsidRPr="001A10D3">
        <w:rPr>
          <w:rFonts w:ascii="仿宋" w:eastAsia="仿宋" w:hAnsi="仿宋" w:cs="仿宋" w:hint="eastAsia"/>
          <w:sz w:val="32"/>
          <w:szCs w:val="32"/>
        </w:rPr>
        <w:t>万元，主要用于张获线改建工程、石武专线新乡县与原阳县界改建工程等道路改建项目；</w:t>
      </w:r>
    </w:p>
    <w:p w:rsidR="00CC6204" w:rsidRPr="001A10D3" w:rsidRDefault="00CC6204" w:rsidP="00CC62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0D3">
        <w:rPr>
          <w:rFonts w:ascii="仿宋" w:eastAsia="仿宋" w:hAnsi="仿宋" w:cs="仿宋" w:hint="eastAsia"/>
          <w:sz w:val="32"/>
          <w:szCs w:val="32"/>
        </w:rPr>
        <w:t>城管中心</w:t>
      </w:r>
      <w:r>
        <w:rPr>
          <w:rFonts w:ascii="仿宋" w:eastAsia="仿宋" w:hAnsi="仿宋" w:cs="仿宋" w:hint="eastAsia"/>
          <w:sz w:val="32"/>
          <w:szCs w:val="32"/>
        </w:rPr>
        <w:t>187</w:t>
      </w:r>
      <w:r w:rsidRPr="001A10D3">
        <w:rPr>
          <w:rFonts w:ascii="仿宋" w:eastAsia="仿宋" w:hAnsi="仿宋" w:cs="仿宋" w:hint="eastAsia"/>
          <w:sz w:val="32"/>
          <w:szCs w:val="32"/>
        </w:rPr>
        <w:t>万元，主要用于新乡县数字化城市管理系统建设项目；</w:t>
      </w:r>
    </w:p>
    <w:p w:rsidR="00CC6204" w:rsidRPr="001A10D3" w:rsidRDefault="00CC6204" w:rsidP="00CC62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0D3">
        <w:rPr>
          <w:rFonts w:ascii="仿宋" w:eastAsia="仿宋" w:hAnsi="仿宋" w:cs="仿宋" w:hint="eastAsia"/>
          <w:sz w:val="32"/>
          <w:szCs w:val="32"/>
        </w:rPr>
        <w:t>水利局2</w:t>
      </w:r>
      <w:r>
        <w:rPr>
          <w:rFonts w:ascii="仿宋" w:eastAsia="仿宋" w:hAnsi="仿宋" w:cs="仿宋" w:hint="eastAsia"/>
          <w:sz w:val="32"/>
          <w:szCs w:val="32"/>
        </w:rPr>
        <w:t>000</w:t>
      </w:r>
      <w:r w:rsidRPr="001A10D3">
        <w:rPr>
          <w:rFonts w:ascii="仿宋" w:eastAsia="仿宋" w:hAnsi="仿宋" w:cs="仿宋" w:hint="eastAsia"/>
          <w:sz w:val="32"/>
          <w:szCs w:val="32"/>
        </w:rPr>
        <w:t>万元，主要用于卫河清淤项目。</w:t>
      </w:r>
    </w:p>
    <w:p w:rsidR="00CC6204" w:rsidRDefault="00CC6204" w:rsidP="00CC62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财政局150万元，主要用于小冀镇美丽乡村建设项目；</w:t>
      </w:r>
    </w:p>
    <w:p w:rsidR="00CC6204" w:rsidRDefault="00CC6204" w:rsidP="00CC62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农牧局2000万元，主要用于合河乡种植结构调整项目；</w:t>
      </w:r>
    </w:p>
    <w:p w:rsidR="00CC6204" w:rsidRDefault="00CC6204" w:rsidP="00CC620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扶贫办530万元，主要用于产业扶贫项目。</w:t>
      </w:r>
    </w:p>
    <w:p w:rsidR="00CC6204" w:rsidRPr="001A10D3" w:rsidRDefault="00CC6204" w:rsidP="00CC620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0D3">
        <w:rPr>
          <w:rFonts w:ascii="仿宋" w:eastAsia="仿宋" w:hAnsi="仿宋" w:cs="仿宋" w:hint="eastAsia"/>
          <w:sz w:val="32"/>
          <w:szCs w:val="32"/>
        </w:rPr>
        <w:t>（二）专项债券主要用于：</w:t>
      </w:r>
    </w:p>
    <w:p w:rsidR="00CC6204" w:rsidRPr="001A10D3" w:rsidRDefault="00CC6204" w:rsidP="00CC620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10D3">
        <w:rPr>
          <w:rFonts w:ascii="仿宋" w:eastAsia="仿宋" w:hAnsi="仿宋" w:cs="仿宋" w:hint="eastAsia"/>
          <w:sz w:val="32"/>
          <w:szCs w:val="32"/>
        </w:rPr>
        <w:lastRenderedPageBreak/>
        <w:t>1、郑济高铁2801万元，用于高铁建设项目支出；</w:t>
      </w:r>
    </w:p>
    <w:p w:rsidR="00CC6204" w:rsidRDefault="00CC6204" w:rsidP="00CC6204">
      <w:pPr>
        <w:adjustRightInd w:val="0"/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A10D3">
        <w:rPr>
          <w:rFonts w:ascii="仿宋" w:eastAsia="仿宋" w:hAnsi="仿宋" w:cs="仿宋" w:hint="eastAsia"/>
          <w:sz w:val="32"/>
          <w:szCs w:val="32"/>
        </w:rPr>
        <w:t>2、土地储备中心3799万元，用于土地收购、收储项目</w:t>
      </w:r>
      <w:r>
        <w:rPr>
          <w:rFonts w:ascii="宋体" w:hAnsi="宋体" w:hint="eastAsia"/>
          <w:sz w:val="32"/>
          <w:szCs w:val="32"/>
        </w:rPr>
        <w:t>。</w:t>
      </w:r>
    </w:p>
    <w:p w:rsidR="00CC6204" w:rsidRPr="001A10D3" w:rsidRDefault="00CC6204" w:rsidP="00CC620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C6204" w:rsidRPr="00161134" w:rsidRDefault="00CC6204" w:rsidP="00CC6204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再融资债券9036万元，全部用于偿还到期债券。</w:t>
      </w:r>
    </w:p>
    <w:p w:rsidR="001F5AD2" w:rsidRPr="00CC6204" w:rsidRDefault="001F5AD2"/>
    <w:sectPr w:rsidR="001F5AD2" w:rsidRPr="00CC6204" w:rsidSect="0079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5F" w:rsidRDefault="001A6F5F" w:rsidP="00CC6204">
      <w:r>
        <w:separator/>
      </w:r>
    </w:p>
  </w:endnote>
  <w:endnote w:type="continuationSeparator" w:id="0">
    <w:p w:rsidR="001A6F5F" w:rsidRDefault="001A6F5F" w:rsidP="00CC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5F" w:rsidRDefault="001A6F5F" w:rsidP="00CC6204">
      <w:r>
        <w:separator/>
      </w:r>
    </w:p>
  </w:footnote>
  <w:footnote w:type="continuationSeparator" w:id="0">
    <w:p w:rsidR="001A6F5F" w:rsidRDefault="001A6F5F" w:rsidP="00CC6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0169"/>
    <w:multiLevelType w:val="hybridMultilevel"/>
    <w:tmpl w:val="1242E5EE"/>
    <w:lvl w:ilvl="0" w:tplc="A570519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04"/>
    <w:rsid w:val="001A6F5F"/>
    <w:rsid w:val="001F5AD2"/>
    <w:rsid w:val="00212116"/>
    <w:rsid w:val="00794C66"/>
    <w:rsid w:val="008D12E3"/>
    <w:rsid w:val="009E621D"/>
    <w:rsid w:val="00CC6204"/>
    <w:rsid w:val="00CD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</cp:revision>
  <dcterms:created xsi:type="dcterms:W3CDTF">2019-11-22T06:47:00Z</dcterms:created>
  <dcterms:modified xsi:type="dcterms:W3CDTF">2021-05-21T08:57:00Z</dcterms:modified>
</cp:coreProperties>
</file>