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6" w:lineRule="atLeast"/>
        <w:ind w:firstLine="480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46" w:lineRule="atLeast"/>
        <w:jc w:val="left"/>
        <w:rPr>
          <w:rFonts w:ascii="方正黑体简体" w:eastAsia="方正黑体简体" w:cs="方正黑体简体"/>
          <w:color w:val="000000"/>
          <w:kern w:val="0"/>
          <w:sz w:val="32"/>
          <w:szCs w:val="32"/>
        </w:rPr>
      </w:pPr>
      <w:r>
        <w:rPr>
          <w:rFonts w:hint="eastAsia" w:ascii="方正黑体简体" w:eastAsia="方正黑体简体" w:cs="方正黑体简体"/>
          <w:color w:val="000000"/>
          <w:kern w:val="0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666" w:lineRule="atLeast"/>
        <w:ind w:firstLine="880"/>
        <w:jc w:val="center"/>
        <w:rPr>
          <w:rFonts w:ascii="方正大标宋简体" w:eastAsia="方正大标宋简体" w:cs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eastAsia="方正大标宋简体" w:cs="方正大标宋简体"/>
          <w:color w:val="000000"/>
          <w:kern w:val="0"/>
          <w:sz w:val="44"/>
          <w:szCs w:val="44"/>
        </w:rPr>
        <w:t>新乡县公共场所控烟工作领导小组名单</w:t>
      </w:r>
    </w:p>
    <w:p>
      <w:pPr>
        <w:autoSpaceDE w:val="0"/>
        <w:autoSpaceDN w:val="0"/>
        <w:adjustRightInd w:val="0"/>
        <w:spacing w:line="466" w:lineRule="atLeast"/>
        <w:ind w:firstLine="480"/>
        <w:jc w:val="left"/>
        <w:rPr>
          <w:rFonts w:ascii="方正大标宋简体" w:eastAsia="方正大标宋简体" w:cs="方正大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46" w:lineRule="atLeast"/>
        <w:ind w:firstLine="640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组    长：张    锋    县政府副县长</w:t>
      </w:r>
    </w:p>
    <w:p>
      <w:pPr>
        <w:autoSpaceDE w:val="0"/>
        <w:autoSpaceDN w:val="0"/>
        <w:adjustRightInd w:val="0"/>
        <w:spacing w:line="546" w:lineRule="atLeast"/>
        <w:ind w:firstLine="640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副组长：岳    铁    县政府办副主任</w:t>
      </w:r>
    </w:p>
    <w:p>
      <w:pPr>
        <w:autoSpaceDE w:val="0"/>
        <w:autoSpaceDN w:val="0"/>
        <w:adjustRightInd w:val="0"/>
        <w:spacing w:line="546" w:lineRule="atLeast"/>
        <w:ind w:firstLine="1927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任    鹏    县卫计委主任</w:t>
      </w:r>
    </w:p>
    <w:p>
      <w:pPr>
        <w:autoSpaceDE w:val="0"/>
        <w:autoSpaceDN w:val="0"/>
        <w:adjustRightInd w:val="0"/>
        <w:spacing w:line="546" w:lineRule="atLeast"/>
        <w:ind w:firstLine="640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成    员：李    黎    县爱卫办主任</w:t>
      </w:r>
    </w:p>
    <w:p>
      <w:pPr>
        <w:autoSpaceDE w:val="0"/>
        <w:autoSpaceDN w:val="0"/>
        <w:adjustRightInd w:val="0"/>
        <w:spacing w:line="546" w:lineRule="atLeast"/>
        <w:ind w:firstLine="1927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戚志宏    县教体局副局长</w:t>
      </w:r>
    </w:p>
    <w:p>
      <w:pPr>
        <w:autoSpaceDE w:val="0"/>
        <w:autoSpaceDN w:val="0"/>
        <w:adjustRightInd w:val="0"/>
        <w:spacing w:line="546" w:lineRule="atLeast"/>
        <w:ind w:firstLine="1927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戚德伟    县住建局副局长</w:t>
      </w:r>
    </w:p>
    <w:p>
      <w:pPr>
        <w:autoSpaceDE w:val="0"/>
        <w:autoSpaceDN w:val="0"/>
        <w:adjustRightInd w:val="0"/>
        <w:spacing w:line="546" w:lineRule="atLeast"/>
        <w:ind w:firstLine="1927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郜    波    县交通局副局长</w:t>
      </w:r>
    </w:p>
    <w:p>
      <w:pPr>
        <w:autoSpaceDE w:val="0"/>
        <w:autoSpaceDN w:val="0"/>
        <w:adjustRightInd w:val="0"/>
        <w:spacing w:line="546" w:lineRule="atLeast"/>
        <w:ind w:firstLine="1927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李    伟    县城管中心副主任</w:t>
      </w:r>
    </w:p>
    <w:p>
      <w:pPr>
        <w:autoSpaceDE w:val="0"/>
        <w:autoSpaceDN w:val="0"/>
        <w:adjustRightInd w:val="0"/>
        <w:spacing w:line="546" w:lineRule="atLeast"/>
        <w:ind w:firstLine="1927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孟令辉    县食药监局副局长</w:t>
      </w:r>
    </w:p>
    <w:p>
      <w:pPr>
        <w:autoSpaceDE w:val="0"/>
        <w:autoSpaceDN w:val="0"/>
        <w:adjustRightInd w:val="0"/>
        <w:spacing w:line="546" w:lineRule="atLeast"/>
        <w:ind w:firstLine="1927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陈荣杰    县工商局副局长</w:t>
      </w:r>
    </w:p>
    <w:p>
      <w:pPr>
        <w:autoSpaceDE w:val="0"/>
        <w:autoSpaceDN w:val="0"/>
        <w:adjustRightInd w:val="0"/>
        <w:spacing w:line="546" w:lineRule="atLeast"/>
        <w:ind w:firstLine="1927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姬成林    县广电传媒服务中心副主任</w:t>
      </w:r>
    </w:p>
    <w:p>
      <w:pPr>
        <w:autoSpaceDE w:val="0"/>
        <w:autoSpaceDN w:val="0"/>
        <w:adjustRightInd w:val="0"/>
        <w:spacing w:line="546" w:lineRule="atLeast"/>
        <w:ind w:firstLine="640"/>
        <w:jc w:val="left"/>
        <w:rPr>
          <w:rFonts w:asci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color w:val="000000"/>
          <w:kern w:val="0"/>
          <w:sz w:val="32"/>
          <w:szCs w:val="32"/>
        </w:rPr>
        <w:t>工作领导小组下设办公室，办公室设在县卫计委（爱卫办）。县爱卫办主任李黎兼任办公室主任。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2020-03-13T07:56:39Z</dcterms:created>
  <dc:creator>Administrator</dc:creator>
  <cp:lastModifiedBy>Administrator</cp:lastModifiedBy>
  <dcterms:modified xsi:type="dcterms:W3CDTF">2020-03-13T07:56:48Z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