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2019</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28</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郭伟丽：女，汉族，1977年7月30日生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公民身份号码：410721197707302028</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32"/>
          <w:szCs w:val="32"/>
          <w:lang w:val="en-US"/>
        </w:rPr>
      </w:pPr>
      <w:r>
        <w:rPr>
          <w:rFonts w:hint="eastAsia" w:ascii="Times New Roman" w:hAnsi="Times New Roman" w:eastAsia="仿宋_GB2312"/>
          <w:color w:val="000000"/>
          <w:sz w:val="28"/>
          <w:szCs w:val="28"/>
          <w:u w:val="none"/>
          <w:lang w:val="en-US" w:eastAsia="zh-CN"/>
        </w:rPr>
        <w:t xml:space="preserve">住址：河南省新乡县翟坡镇岗头村344号   </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2019年10月14日，我局监察大队对你投资建设的氧化镉来料加工厂进行检查并对氧化镉车间门前水沟存水取样监测，监测报告显示车间门口水沟存水测定值总镉浓度为42.7 mg/L，超过《省辖海河流域水污染物排放标准》表2标准限值（总镉排放标准 0.08mg/l ）533倍。该行为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十</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“排放水污染物，不得超过国家或者地方规定的水污染物排放标准和重点水污染物排放总量控制指标”</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color w:val="000000"/>
          <w:sz w:val="28"/>
          <w:szCs w:val="28"/>
          <w:u w:val="none"/>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八十三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“违反本法规定，有下列行为之一的，由县级以上人民政府环境保护主管部门责令改正或者责令限制生产、停产整治，并处十万元以上一百万元以下的</w:t>
      </w:r>
      <w:bookmarkStart w:id="1" w:name="_GoBack"/>
      <w:bookmarkEnd w:id="1"/>
      <w:r>
        <w:rPr>
          <w:rFonts w:hint="eastAsia" w:ascii="Times New Roman" w:hAnsi="Times New Roman" w:eastAsia="仿宋_GB2312"/>
          <w:color w:val="000000"/>
          <w:sz w:val="28"/>
          <w:szCs w:val="28"/>
          <w:u w:val="none"/>
          <w:lang w:eastAsia="zh-CN"/>
        </w:rPr>
        <w:t>罚款;情节严重的，报经有批准权的人民政府批准，责令停业、关闭:</w:t>
      </w:r>
    </w:p>
    <w:p>
      <w:pPr>
        <w:keepNext w:val="0"/>
        <w:keepLines w:val="0"/>
        <w:pageBreakBefore w:val="0"/>
        <w:widowControl w:val="0"/>
        <w:kinsoku/>
        <w:wordWrap/>
        <w:overflowPunct/>
        <w:topLinePunct w:val="0"/>
        <w:autoSpaceDE/>
        <w:autoSpaceDN/>
        <w:bidi w:val="0"/>
        <w:snapToGrid w:val="0"/>
        <w:spacing w:line="600" w:lineRule="exact"/>
        <w:ind w:right="0" w:rightChars="0"/>
        <w:textAlignment w:val="auto"/>
        <w:rPr>
          <w:rFonts w:hint="eastAsia" w:ascii="Times New Roman" w:hAnsi="Times New Roman" w:eastAsia="仿宋_GB2312"/>
          <w:b/>
          <w:bCs/>
          <w:color w:val="000000"/>
          <w:spacing w:val="10"/>
          <w:sz w:val="28"/>
          <w:szCs w:val="28"/>
          <w:lang w:eastAsia="zh-CN"/>
        </w:rPr>
      </w:pPr>
      <w:r>
        <w:rPr>
          <w:rFonts w:hint="eastAsia" w:ascii="Times New Roman" w:hAnsi="Times New Roman" w:eastAsia="仿宋_GB2312"/>
          <w:color w:val="000000"/>
          <w:sz w:val="28"/>
          <w:szCs w:val="28"/>
          <w:u w:val="none"/>
          <w:lang w:eastAsia="zh-CN"/>
        </w:rPr>
        <w:t>(二)超过水污染物排放标准或者超过重点水污染物排放总量控制指标排放水污染物的”之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2019年10月22日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52D3"/>
    <w:rsid w:val="03945919"/>
    <w:rsid w:val="03C61EA7"/>
    <w:rsid w:val="0A080644"/>
    <w:rsid w:val="0AB87AE0"/>
    <w:rsid w:val="0B7111DA"/>
    <w:rsid w:val="0CBC058F"/>
    <w:rsid w:val="0D010CB0"/>
    <w:rsid w:val="0F7B5D76"/>
    <w:rsid w:val="0FA44A58"/>
    <w:rsid w:val="0FA8404B"/>
    <w:rsid w:val="12957A55"/>
    <w:rsid w:val="17070ACC"/>
    <w:rsid w:val="18F316F8"/>
    <w:rsid w:val="19C31D1B"/>
    <w:rsid w:val="1F5616D6"/>
    <w:rsid w:val="20254E6E"/>
    <w:rsid w:val="2262295A"/>
    <w:rsid w:val="22CA370D"/>
    <w:rsid w:val="23912C3F"/>
    <w:rsid w:val="2BD53F94"/>
    <w:rsid w:val="2C5F7266"/>
    <w:rsid w:val="30F21EDB"/>
    <w:rsid w:val="35C879CF"/>
    <w:rsid w:val="37406354"/>
    <w:rsid w:val="379E5E1A"/>
    <w:rsid w:val="38B2538B"/>
    <w:rsid w:val="399B0732"/>
    <w:rsid w:val="39AE5C68"/>
    <w:rsid w:val="3A2E79E8"/>
    <w:rsid w:val="3C9D31B5"/>
    <w:rsid w:val="3D8F6E17"/>
    <w:rsid w:val="3DE23555"/>
    <w:rsid w:val="43EE1D3A"/>
    <w:rsid w:val="45510D1B"/>
    <w:rsid w:val="47954C9F"/>
    <w:rsid w:val="49364E07"/>
    <w:rsid w:val="4F6467F2"/>
    <w:rsid w:val="4F6A5E45"/>
    <w:rsid w:val="526F19B9"/>
    <w:rsid w:val="59DB60C7"/>
    <w:rsid w:val="5B9260A6"/>
    <w:rsid w:val="61F44D9E"/>
    <w:rsid w:val="623D2D05"/>
    <w:rsid w:val="657127BF"/>
    <w:rsid w:val="65ED1020"/>
    <w:rsid w:val="661E5A1D"/>
    <w:rsid w:val="67F37212"/>
    <w:rsid w:val="69695E56"/>
    <w:rsid w:val="6C046568"/>
    <w:rsid w:val="6CBF0BA9"/>
    <w:rsid w:val="6DC12A84"/>
    <w:rsid w:val="6E4E4F00"/>
    <w:rsid w:val="71C05F59"/>
    <w:rsid w:val="73842105"/>
    <w:rsid w:val="784F17C0"/>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2019-03-26T02:18:00Z</cp:lastPrinted>
  <dcterms:modified xsi:type="dcterms:W3CDTF">2019-10-22T03:12:50Z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