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13</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Times New Roman" w:hAnsi="Times New Roman" w:eastAsia="仿宋_GB2312"/>
          <w:color w:val="000000"/>
          <w:sz w:val="28"/>
          <w:szCs w:val="28"/>
          <w:u w:val="none"/>
        </w:rPr>
      </w:pPr>
      <w:r>
        <w:rPr>
          <w:rFonts w:hint="eastAsia" w:ascii="Times New Roman" w:hAnsi="Times New Roman" w:eastAsia="仿宋_GB2312"/>
          <w:color w:val="000000"/>
          <w:sz w:val="28"/>
          <w:szCs w:val="28"/>
          <w:u w:val="none"/>
          <w:lang w:val="en-US" w:eastAsia="zh-CN"/>
        </w:rPr>
        <w:t>新乡市五海建材有限公司</w:t>
      </w:r>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统一社会信用代码：91410721728654568P</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地址：新乡县合河乡贾桥村</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法定代表人：田发光</w:t>
      </w:r>
      <w:r>
        <w:rPr>
          <w:rFonts w:hint="eastAsia" w:ascii="Times New Roman" w:hAnsi="Times New Roman" w:eastAsia="仿宋_GB2312"/>
          <w:color w:val="000000"/>
          <w:sz w:val="28"/>
          <w:szCs w:val="28"/>
          <w:u w:val="none"/>
          <w:lang w:val="en-US" w:eastAsia="zh-CN"/>
        </w:rPr>
        <w:t xml:space="preserve">   410721198810151058</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实际负责人：刘平，男，汉族</w:t>
      </w:r>
      <w:r>
        <w:rPr>
          <w:rFonts w:hint="eastAsia" w:ascii="Times New Roman" w:hAnsi="Times New Roman" w:eastAsia="仿宋_GB2312"/>
          <w:color w:val="000000"/>
          <w:sz w:val="28"/>
          <w:szCs w:val="28"/>
          <w:u w:val="none"/>
          <w:lang w:val="en-US" w:eastAsia="zh-CN"/>
        </w:rPr>
        <w:t xml:space="preserve">  </w:t>
      </w:r>
      <w:r>
        <w:rPr>
          <w:rFonts w:hint="eastAsia" w:ascii="Times New Roman" w:hAnsi="Times New Roman" w:eastAsia="仿宋_GB2312"/>
          <w:color w:val="000000"/>
          <w:sz w:val="28"/>
          <w:szCs w:val="28"/>
          <w:u w:val="none"/>
          <w:lang w:eastAsia="zh-CN"/>
        </w:rPr>
        <w:t>1980年1月14日生，</w:t>
      </w:r>
      <w:bookmarkStart w:id="1" w:name="_GoBack"/>
      <w:bookmarkEnd w:id="1"/>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公民身份号码：</w:t>
      </w:r>
      <w:r>
        <w:rPr>
          <w:rFonts w:hint="eastAsia" w:ascii="Times New Roman" w:hAnsi="Times New Roman" w:eastAsia="仿宋_GB2312"/>
          <w:color w:val="000000"/>
          <w:sz w:val="28"/>
          <w:szCs w:val="28"/>
          <w:u w:val="none"/>
          <w:lang w:val="en-US" w:eastAsia="zh-CN"/>
        </w:rPr>
        <w:t>410721198001141052</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住址：河南省新乡县合河乡贾桥村265号</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2019年4月12日，我局监察大队对你单位进行检查并在污水处理厂规范废水排放口取样监测，监测报告显示排污口化学需氧量浓度为42 mg/L（排放标准为300mg/L）；氨氮浓度为1.26mg/L（排放标准为25mg/L）；锌浓度为69.6mg/L（排放标准为5mg/L），超标12.9倍。该行为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十</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“排放水污染物，不得超过国家或者地方规定的水污染物排放标准和重点水污染物排放总量控制指标”</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color w:val="000000"/>
          <w:sz w:val="28"/>
          <w:szCs w:val="28"/>
          <w:u w:val="none"/>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八十三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snapToGrid w:val="0"/>
        <w:spacing w:line="600" w:lineRule="exact"/>
        <w:ind w:right="0" w:rightChars="0"/>
        <w:textAlignment w:val="auto"/>
        <w:rPr>
          <w:rFonts w:hint="eastAsia" w:ascii="Times New Roman" w:hAnsi="Times New Roman" w:eastAsia="仿宋_GB2312"/>
          <w:b/>
          <w:bCs/>
          <w:color w:val="000000"/>
          <w:spacing w:val="10"/>
          <w:sz w:val="28"/>
          <w:szCs w:val="28"/>
          <w:lang w:eastAsia="zh-CN"/>
        </w:rPr>
      </w:pPr>
      <w:r>
        <w:rPr>
          <w:rFonts w:hint="eastAsia" w:ascii="Times New Roman" w:hAnsi="Times New Roman" w:eastAsia="仿宋_GB2312"/>
          <w:color w:val="000000"/>
          <w:sz w:val="28"/>
          <w:szCs w:val="28"/>
          <w:u w:val="none"/>
          <w:lang w:eastAsia="zh-CN"/>
        </w:rPr>
        <w:t>(二)超过水污染物排放标准或者超过重点水污染物排放总量控制指标排放水污染物的”之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2019年4月17日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A080644"/>
    <w:rsid w:val="0AB87AE0"/>
    <w:rsid w:val="0CBC058F"/>
    <w:rsid w:val="0FA44A58"/>
    <w:rsid w:val="0FA8404B"/>
    <w:rsid w:val="17070ACC"/>
    <w:rsid w:val="18F316F8"/>
    <w:rsid w:val="19C31D1B"/>
    <w:rsid w:val="1F5616D6"/>
    <w:rsid w:val="20254E6E"/>
    <w:rsid w:val="2262295A"/>
    <w:rsid w:val="22CA370D"/>
    <w:rsid w:val="23912C3F"/>
    <w:rsid w:val="2BD53F94"/>
    <w:rsid w:val="2C5F7266"/>
    <w:rsid w:val="30CD4112"/>
    <w:rsid w:val="30F21EDB"/>
    <w:rsid w:val="35C879CF"/>
    <w:rsid w:val="37406354"/>
    <w:rsid w:val="379E5E1A"/>
    <w:rsid w:val="38B2538B"/>
    <w:rsid w:val="399B0732"/>
    <w:rsid w:val="39AE5C68"/>
    <w:rsid w:val="3A2E79E8"/>
    <w:rsid w:val="3C9D31B5"/>
    <w:rsid w:val="3D8F6E17"/>
    <w:rsid w:val="3DE23555"/>
    <w:rsid w:val="41904482"/>
    <w:rsid w:val="43EE1D3A"/>
    <w:rsid w:val="45510D1B"/>
    <w:rsid w:val="47954C9F"/>
    <w:rsid w:val="49364E07"/>
    <w:rsid w:val="4F6467F2"/>
    <w:rsid w:val="4F6A5E45"/>
    <w:rsid w:val="59DB60C7"/>
    <w:rsid w:val="5B9260A6"/>
    <w:rsid w:val="61F44D9E"/>
    <w:rsid w:val="623D2D05"/>
    <w:rsid w:val="657127BF"/>
    <w:rsid w:val="65ED1020"/>
    <w:rsid w:val="661E5A1D"/>
    <w:rsid w:val="67F37212"/>
    <w:rsid w:val="6C046568"/>
    <w:rsid w:val="6CBF0BA9"/>
    <w:rsid w:val="6DC12A84"/>
    <w:rsid w:val="6E4E4F00"/>
    <w:rsid w:val="71C05F59"/>
    <w:rsid w:val="73842105"/>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2019-03-26T02:18:00Z</cp:lastPrinted>
  <dcterms:modified xsi:type="dcterms:W3CDTF">2019-04-17T03:33:22Z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