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jc w:val="right"/>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10</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firstLine="643" w:firstLineChars="200"/>
              <w:jc w:val="center"/>
              <w:textAlignment w:val="auto"/>
              <w:outlineLvl w:val="9"/>
              <w:rPr>
                <w:rFonts w:hint="eastAsia" w:ascii="宋体" w:hAnsi="宋体" w:cs="宋体"/>
                <w:b/>
                <w:sz w:val="32"/>
                <w:szCs w:val="32"/>
                <w:lang w:eastAsia="zh-CN"/>
              </w:rPr>
            </w:pPr>
            <w:r>
              <w:rPr>
                <w:rFonts w:hint="eastAsia" w:ascii="宋体" w:hAnsi="宋体" w:cs="宋体"/>
                <w:b/>
                <w:sz w:val="32"/>
                <w:szCs w:val="32"/>
                <w:lang w:eastAsia="zh-CN"/>
              </w:rPr>
              <w:t>关于河南威尔森实业有限公司</w:t>
            </w:r>
          </w:p>
          <w:p>
            <w:pPr>
              <w:keepNext w:val="0"/>
              <w:keepLines w:val="0"/>
              <w:pageBreakBefore w:val="0"/>
              <w:widowControl w:val="0"/>
              <w:kinsoku/>
              <w:wordWrap/>
              <w:overflowPunct/>
              <w:topLinePunct w:val="0"/>
              <w:autoSpaceDE/>
              <w:autoSpaceDN/>
              <w:bidi w:val="0"/>
              <w:adjustRightInd/>
              <w:snapToGrid/>
              <w:spacing w:line="460" w:lineRule="exact"/>
              <w:ind w:left="1285" w:right="0" w:rightChars="0" w:hanging="1285" w:hangingChars="40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30000m</w:t>
            </w:r>
            <w:r>
              <w:rPr>
                <w:rFonts w:hint="eastAsia" w:ascii="宋体" w:hAnsi="宋体" w:cs="宋体"/>
                <w:b/>
                <w:sz w:val="32"/>
                <w:szCs w:val="32"/>
                <w:vertAlign w:val="superscript"/>
                <w:lang w:val="en-US" w:eastAsia="zh-CN"/>
              </w:rPr>
              <w:t>3</w:t>
            </w:r>
            <w:r>
              <w:rPr>
                <w:rFonts w:hint="eastAsia" w:ascii="宋体" w:hAnsi="宋体" w:cs="宋体"/>
                <w:b/>
                <w:sz w:val="32"/>
                <w:szCs w:val="32"/>
                <w:vertAlign w:val="baseline"/>
                <w:lang w:val="en-US" w:eastAsia="zh-CN"/>
              </w:rPr>
              <w:t>玻璃钢化粪池、玻璃钢消防池、隔油池、玻璃钢蓄水池</w:t>
            </w:r>
            <w:r>
              <w:rPr>
                <w:rFonts w:hint="eastAsia" w:ascii="宋体" w:hAnsi="宋体" w:cs="宋体"/>
                <w:b/>
                <w:sz w:val="32"/>
                <w:szCs w:val="32"/>
                <w:lang w:val="en-US" w:eastAsia="zh-CN"/>
              </w:rPr>
              <w:t>项目噪声和固体废物污染防治设施竣工</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环境保护验收合格的批复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河南威尔森实业有限公司</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河南威尔森实业</w:t>
            </w:r>
            <w:bookmarkStart w:id="1" w:name="_GoBack"/>
            <w:bookmarkEnd w:id="1"/>
            <w:r>
              <w:rPr>
                <w:rFonts w:hint="eastAsia" w:ascii="宋体" w:hAnsi="宋体" w:eastAsia="宋体" w:cs="宋体"/>
                <w:sz w:val="28"/>
                <w:szCs w:val="28"/>
                <w:lang w:eastAsia="zh-CN"/>
              </w:rPr>
              <w:t>有限公司年产</w:t>
            </w:r>
            <w:r>
              <w:rPr>
                <w:rFonts w:hint="eastAsia" w:ascii="宋体" w:hAnsi="宋体" w:eastAsia="宋体" w:cs="宋体"/>
                <w:sz w:val="28"/>
                <w:szCs w:val="28"/>
                <w:lang w:val="en-US" w:eastAsia="zh-CN"/>
              </w:rPr>
              <w:t>30000m</w:t>
            </w:r>
            <w:r>
              <w:rPr>
                <w:rFonts w:hint="eastAsia" w:ascii="宋体" w:hAnsi="宋体" w:eastAsia="宋体" w:cs="宋体"/>
                <w:sz w:val="28"/>
                <w:szCs w:val="28"/>
                <w:vertAlign w:val="superscript"/>
                <w:lang w:val="en-US" w:eastAsia="zh-CN"/>
              </w:rPr>
              <w:t>3</w:t>
            </w:r>
            <w:r>
              <w:rPr>
                <w:rFonts w:hint="eastAsia" w:ascii="宋体" w:hAnsi="宋体" w:eastAsia="宋体" w:cs="宋体"/>
                <w:sz w:val="28"/>
                <w:szCs w:val="28"/>
                <w:vertAlign w:val="baseline"/>
                <w:lang w:val="en-US" w:eastAsia="zh-CN"/>
              </w:rPr>
              <w:t>玻璃钢化粪池、玻璃钢消防池、隔油池、玻璃钢蓄水池</w:t>
            </w:r>
            <w:r>
              <w:rPr>
                <w:rFonts w:hint="eastAsia" w:ascii="宋体" w:hAnsi="宋体" w:eastAsia="宋体" w:cs="宋体"/>
                <w:sz w:val="28"/>
                <w:szCs w:val="28"/>
              </w:rPr>
              <w:t>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附送的《河南威尔森实业有限公司年产</w:t>
            </w:r>
            <w:r>
              <w:rPr>
                <w:rFonts w:hint="eastAsia" w:ascii="宋体" w:hAnsi="宋体" w:eastAsia="宋体" w:cs="宋体"/>
                <w:sz w:val="28"/>
                <w:szCs w:val="28"/>
                <w:lang w:val="en-US" w:eastAsia="zh-CN"/>
              </w:rPr>
              <w:t>30000m</w:t>
            </w:r>
            <w:r>
              <w:rPr>
                <w:rFonts w:hint="eastAsia" w:ascii="宋体" w:hAnsi="宋体" w:eastAsia="宋体" w:cs="宋体"/>
                <w:sz w:val="28"/>
                <w:szCs w:val="28"/>
                <w:vertAlign w:val="superscript"/>
                <w:lang w:val="en-US" w:eastAsia="zh-CN"/>
              </w:rPr>
              <w:t>3</w:t>
            </w:r>
            <w:r>
              <w:rPr>
                <w:rFonts w:hint="eastAsia" w:ascii="宋体" w:hAnsi="宋体" w:eastAsia="宋体" w:cs="宋体"/>
                <w:sz w:val="28"/>
                <w:szCs w:val="28"/>
                <w:vertAlign w:val="baseline"/>
                <w:lang w:val="en-US" w:eastAsia="zh-CN"/>
              </w:rPr>
              <w:t>玻璃钢化粪池、玻璃钢消防池、隔油池、玻璃钢蓄水池</w:t>
            </w:r>
            <w:r>
              <w:rPr>
                <w:rFonts w:hint="eastAsia" w:ascii="宋体" w:hAnsi="宋体" w:eastAsia="宋体" w:cs="宋体"/>
                <w:sz w:val="28"/>
                <w:szCs w:val="28"/>
                <w:lang w:val="en-US" w:eastAsia="zh-CN"/>
              </w:rPr>
              <w:t>项目竣工环境保护验收监测报告</w:t>
            </w:r>
            <w:r>
              <w:rPr>
                <w:rFonts w:hint="eastAsia" w:ascii="宋体" w:hAnsi="宋体" w:eastAsia="宋体" w:cs="宋体"/>
                <w:sz w:val="28"/>
                <w:szCs w:val="28"/>
                <w:lang w:eastAsia="zh-CN"/>
              </w:rPr>
              <w:t>》</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河南威尔森实业有限公司位于新乡经济技术产业集聚区太行南路中段，生产规模为年产</w:t>
            </w:r>
            <w:r>
              <w:rPr>
                <w:rFonts w:hint="eastAsia" w:ascii="宋体" w:hAnsi="宋体" w:eastAsia="宋体" w:cs="宋体"/>
                <w:sz w:val="28"/>
                <w:szCs w:val="28"/>
                <w:lang w:val="en-US" w:eastAsia="zh-CN"/>
              </w:rPr>
              <w:t>30000m</w:t>
            </w:r>
            <w:r>
              <w:rPr>
                <w:rFonts w:hint="eastAsia" w:ascii="宋体" w:hAnsi="宋体" w:eastAsia="宋体" w:cs="宋体"/>
                <w:sz w:val="28"/>
                <w:szCs w:val="28"/>
                <w:vertAlign w:val="superscript"/>
                <w:lang w:val="en-US" w:eastAsia="zh-CN"/>
              </w:rPr>
              <w:t>3</w:t>
            </w:r>
            <w:r>
              <w:rPr>
                <w:rFonts w:hint="eastAsia" w:ascii="宋体" w:hAnsi="宋体" w:eastAsia="宋体" w:cs="宋体"/>
                <w:sz w:val="28"/>
                <w:szCs w:val="28"/>
                <w:vertAlign w:val="baseline"/>
                <w:lang w:val="en-US" w:eastAsia="zh-CN"/>
              </w:rPr>
              <w:t>玻璃钢化粪池、玻璃钢消防池、隔油池、玻璃钢蓄水池</w:t>
            </w:r>
            <w:r>
              <w:rPr>
                <w:rFonts w:hint="eastAsia" w:ascii="宋体" w:hAnsi="宋体" w:eastAsia="宋体" w:cs="宋体"/>
                <w:sz w:val="28"/>
                <w:szCs w:val="28"/>
                <w:lang w:val="en-US" w:eastAsia="zh-CN"/>
              </w:rPr>
              <w:t>，投资800万元，其中环保投资32万元。该项目环评报告表于2017年8月由河南咏蓝环境科技有限公司编制完成，于2017年12月经新乡市环境保护局批复，批复文号：新环表审[2017]194号。项目于2018年1月开工建设，2018年2月竣工投入试生产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项目位置、生产设备、生产规模、生产工艺均与环评及批复要求一致，新增</w:t>
            </w:r>
            <w:r>
              <w:rPr>
                <w:rFonts w:hint="eastAsia" w:ascii="宋体" w:hAnsi="宋体" w:eastAsia="宋体" w:cs="宋体"/>
                <w:sz w:val="28"/>
                <w:szCs w:val="28"/>
                <w:lang w:val="en-US" w:eastAsia="zh-CN"/>
              </w:rPr>
              <w:t>集气罩2个，不属于重大变动。</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厂房密闭</w:t>
            </w:r>
            <w:r>
              <w:rPr>
                <w:rFonts w:hint="eastAsia" w:ascii="宋体" w:hAnsi="宋体" w:eastAsia="宋体" w:cs="宋体"/>
                <w:sz w:val="28"/>
                <w:szCs w:val="28"/>
              </w:rPr>
              <w:t>隔音、</w:t>
            </w:r>
            <w:r>
              <w:rPr>
                <w:rFonts w:hint="eastAsia" w:ascii="宋体" w:hAnsi="宋体" w:eastAsia="宋体" w:cs="宋体"/>
                <w:sz w:val="28"/>
                <w:szCs w:val="28"/>
                <w:lang w:eastAsia="zh-CN"/>
              </w:rPr>
              <w:t>基础减震及距离衰减</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按环评要求在车间内建设了一般固废储存场</w:t>
            </w:r>
            <w:r>
              <w:rPr>
                <w:rFonts w:hint="eastAsia" w:ascii="宋体" w:hAnsi="宋体" w:eastAsia="宋体" w:cs="宋体"/>
                <w:sz w:val="28"/>
                <w:szCs w:val="28"/>
                <w:lang w:val="en-US" w:eastAsia="zh-CN"/>
              </w:rPr>
              <w:t>20m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及危废暂存间20m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val="en-US" w:eastAsia="zh-CN"/>
              </w:rPr>
              <w:t>，废塑料膜、焊接烟尘（焊渣）收集后出售，废树脂桶收集后由生产厂家回收，废二氧化钛滤网收集后厂家回收；UV灯管属危废，目前尚未产生。</w:t>
            </w:r>
            <w:r>
              <w:rPr>
                <w:rFonts w:hint="eastAsia" w:ascii="宋体" w:hAnsi="宋体" w:eastAsia="宋体" w:cs="宋体"/>
                <w:sz w:val="28"/>
                <w:szCs w:val="28"/>
                <w:lang w:eastAsia="zh-CN"/>
              </w:rPr>
              <w:t>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河南威尔森实业有限公司编制的《河南威尔森实业有限公司年产</w:t>
            </w:r>
            <w:r>
              <w:rPr>
                <w:rFonts w:hint="eastAsia" w:ascii="宋体" w:hAnsi="宋体" w:eastAsia="宋体" w:cs="宋体"/>
                <w:sz w:val="28"/>
                <w:szCs w:val="28"/>
                <w:vertAlign w:val="baseline"/>
                <w:lang w:val="en-US" w:eastAsia="zh-CN"/>
              </w:rPr>
              <w:t>30000m</w:t>
            </w:r>
            <w:r>
              <w:rPr>
                <w:rFonts w:hint="eastAsia" w:ascii="宋体" w:hAnsi="宋体" w:eastAsia="宋体" w:cs="宋体"/>
                <w:sz w:val="28"/>
                <w:szCs w:val="28"/>
                <w:vertAlign w:val="superscript"/>
                <w:lang w:val="en-US" w:eastAsia="zh-CN"/>
              </w:rPr>
              <w:t>3</w:t>
            </w:r>
            <w:r>
              <w:rPr>
                <w:rFonts w:hint="eastAsia" w:ascii="宋体" w:hAnsi="宋体" w:eastAsia="宋体" w:cs="宋体"/>
                <w:sz w:val="28"/>
                <w:szCs w:val="28"/>
                <w:vertAlign w:val="baseline"/>
                <w:lang w:val="en-US" w:eastAsia="zh-CN"/>
              </w:rPr>
              <w:t>玻璃钢化粪池、玻璃钢消防池、隔油池、玻璃钢蓄水池项目竣工环境保护验收监测报告</w:t>
            </w:r>
            <w:r>
              <w:rPr>
                <w:rFonts w:hint="eastAsia" w:ascii="宋体" w:hAnsi="宋体" w:eastAsia="宋体" w:cs="宋体"/>
                <w:sz w:val="28"/>
                <w:szCs w:val="28"/>
                <w:vertAlign w:val="baseline"/>
                <w:lang w:eastAsia="zh-CN"/>
              </w:rPr>
              <w:t>》及河南恒科环境检测</w:t>
            </w:r>
            <w:r>
              <w:rPr>
                <w:rFonts w:hint="eastAsia" w:ascii="宋体" w:hAnsi="宋体" w:eastAsia="宋体" w:cs="宋体"/>
                <w:sz w:val="28"/>
                <w:szCs w:val="28"/>
                <w:vertAlign w:val="baseline"/>
              </w:rPr>
              <w:t>有限公司对该项目进行的环境监测</w:t>
            </w:r>
            <w:r>
              <w:rPr>
                <w:rFonts w:hint="eastAsia" w:ascii="宋体" w:hAnsi="宋体" w:eastAsia="宋体" w:cs="宋体"/>
                <w:sz w:val="28"/>
                <w:szCs w:val="28"/>
                <w:vertAlign w:val="baseline"/>
                <w:lang w:eastAsia="zh-CN"/>
              </w:rPr>
              <w:t>结果（恒检字</w:t>
            </w:r>
            <w:r>
              <w:rPr>
                <w:rFonts w:hint="eastAsia" w:ascii="宋体" w:hAnsi="宋体" w:eastAsia="宋体" w:cs="宋体"/>
                <w:sz w:val="28"/>
                <w:szCs w:val="28"/>
                <w:vertAlign w:val="baseline"/>
                <w:lang w:val="en-US" w:eastAsia="zh-CN"/>
              </w:rPr>
              <w:t>BWYS-007-2018</w:t>
            </w:r>
            <w:r>
              <w:rPr>
                <w:rFonts w:hint="eastAsia" w:ascii="宋体" w:hAnsi="宋体" w:eastAsia="宋体" w:cs="宋体"/>
                <w:sz w:val="28"/>
                <w:szCs w:val="28"/>
                <w:vertAlign w:val="baseline"/>
                <w:lang w:eastAsia="zh-CN"/>
              </w:rPr>
              <w:t>）</w:t>
            </w:r>
            <w:r>
              <w:rPr>
                <w:rFonts w:hint="eastAsia" w:ascii="宋体" w:hAnsi="宋体" w:eastAsia="宋体" w:cs="宋体"/>
                <w:sz w:val="28"/>
                <w:szCs w:val="28"/>
                <w:vertAlign w:val="baseline"/>
                <w:lang w:val="en-US" w:eastAsia="zh-CN"/>
              </w:rPr>
              <w:t>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3</w:t>
            </w:r>
            <w:r>
              <w:rPr>
                <w:rFonts w:hint="eastAsia" w:ascii="宋体" w:hAnsi="宋体" w:eastAsia="宋体" w:cs="宋体"/>
                <w:sz w:val="28"/>
                <w:szCs w:val="28"/>
                <w:vertAlign w:val="baseline"/>
              </w:rPr>
              <w:t>类标准昼间6</w:t>
            </w:r>
            <w:r>
              <w:rPr>
                <w:rFonts w:hint="eastAsia" w:ascii="宋体" w:hAnsi="宋体" w:eastAsia="宋体" w:cs="宋体"/>
                <w:sz w:val="28"/>
                <w:szCs w:val="28"/>
                <w:vertAlign w:val="baseline"/>
                <w:lang w:val="en-US" w:eastAsia="zh-CN"/>
              </w:rPr>
              <w:t>5</w:t>
            </w:r>
            <w:r>
              <w:rPr>
                <w:rFonts w:hint="eastAsia" w:ascii="宋体" w:hAnsi="宋体" w:eastAsia="宋体" w:cs="宋体"/>
                <w:sz w:val="28"/>
                <w:szCs w:val="28"/>
                <w:vertAlign w:val="baseline"/>
              </w:rPr>
              <w:t>dB/(A)的标准要求。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按环评要求</w:t>
            </w:r>
            <w:r>
              <w:rPr>
                <w:rFonts w:hint="eastAsia" w:ascii="宋体" w:hAnsi="宋体" w:eastAsia="宋体" w:cs="宋体"/>
                <w:sz w:val="28"/>
                <w:szCs w:val="28"/>
                <w:lang w:eastAsia="zh-CN"/>
              </w:rPr>
              <w:t>在车间内已建设了一般固废储存场</w:t>
            </w:r>
            <w:r>
              <w:rPr>
                <w:rFonts w:hint="eastAsia" w:ascii="宋体" w:hAnsi="宋体" w:eastAsia="宋体" w:cs="宋体"/>
                <w:sz w:val="28"/>
                <w:szCs w:val="28"/>
                <w:lang w:val="en-US" w:eastAsia="zh-CN"/>
              </w:rPr>
              <w:t>20m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及危废暂存间20m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val="en-US" w:eastAsia="zh-CN"/>
              </w:rPr>
              <w:t>，废塑料膜、焊接烟尘（焊渣）收集后出售，废树脂桶、废二氧化钛滤网收集后由厂家回收；UV灯管目前未产生。</w:t>
            </w:r>
            <w:r>
              <w:rPr>
                <w:rFonts w:hint="eastAsia" w:ascii="宋体" w:hAnsi="宋体" w:eastAsia="宋体" w:cs="宋体"/>
                <w:sz w:val="28"/>
                <w:szCs w:val="28"/>
                <w:lang w:eastAsia="zh-CN"/>
              </w:rPr>
              <w:t>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该项目在实施过程中基本按照环境影响评价文件及其批复要求配套建设了相应的噪声和固体废物污染防治设施，待</w:t>
            </w:r>
            <w:r>
              <w:rPr>
                <w:rFonts w:hint="eastAsia" w:ascii="宋体" w:hAnsi="宋体" w:eastAsia="宋体" w:cs="宋体"/>
                <w:sz w:val="28"/>
                <w:szCs w:val="28"/>
                <w:vertAlign w:val="baseline"/>
                <w:lang w:val="en-US" w:eastAsia="zh-CN"/>
              </w:rPr>
              <w:t>UV灯管更换后，建设单位要及时与有危废处置资质的单位签订危废处置协议，对废UV灯管进行处置。</w:t>
            </w:r>
            <w:r>
              <w:rPr>
                <w:rFonts w:hint="eastAsia" w:ascii="宋体" w:hAnsi="宋体" w:eastAsia="宋体" w:cs="宋体"/>
                <w:sz w:val="28"/>
                <w:szCs w:val="28"/>
                <w:vertAlign w:val="baseline"/>
                <w:lang w:eastAsia="zh-CN"/>
              </w:rPr>
              <w:t>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你单位应按照环保部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rPr>
              <w:t>如果今后国家或我省颁布严于本批复指标的新标准，届时你公司应按新标准执行。</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jc w:val="both"/>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2"/>
                <w:szCs w:val="32"/>
                <w:vertAlign w:val="baseline"/>
              </w:rPr>
            </w:pPr>
            <w:r>
              <w:rPr>
                <w:rFonts w:hint="eastAsia" w:ascii="宋体" w:hAnsi="宋体" w:eastAsia="宋体" w:cs="宋体"/>
                <w:sz w:val="28"/>
                <w:szCs w:val="28"/>
                <w:vertAlign w:val="baseline"/>
                <w:lang w:val="en-US" w:eastAsia="zh-CN"/>
              </w:rPr>
              <w:t xml:space="preserve">                                          2018年8月31日  </w:t>
            </w:r>
            <w:r>
              <w:rPr>
                <w:rFonts w:hint="eastAsia" w:ascii="仿宋" w:hAnsi="仿宋" w:eastAsia="仿宋" w:cs="仿宋"/>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vertAlign w:val="baseline"/>
              </w:rPr>
            </w:pP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681E1F"/>
    <w:rsid w:val="02D66B05"/>
    <w:rsid w:val="035B4ACA"/>
    <w:rsid w:val="0485304B"/>
    <w:rsid w:val="06897E15"/>
    <w:rsid w:val="06C746CC"/>
    <w:rsid w:val="0747353F"/>
    <w:rsid w:val="09DD61B1"/>
    <w:rsid w:val="0A381ADA"/>
    <w:rsid w:val="0A384B07"/>
    <w:rsid w:val="0B97455C"/>
    <w:rsid w:val="11332D77"/>
    <w:rsid w:val="11725D25"/>
    <w:rsid w:val="13404C54"/>
    <w:rsid w:val="141E5CAE"/>
    <w:rsid w:val="14D31D55"/>
    <w:rsid w:val="1504753D"/>
    <w:rsid w:val="153A5C56"/>
    <w:rsid w:val="16711D71"/>
    <w:rsid w:val="16B05670"/>
    <w:rsid w:val="184952E2"/>
    <w:rsid w:val="1C2E2AF5"/>
    <w:rsid w:val="1E1A30CF"/>
    <w:rsid w:val="1F1D4182"/>
    <w:rsid w:val="1FC85F08"/>
    <w:rsid w:val="1FFB0FA6"/>
    <w:rsid w:val="20432140"/>
    <w:rsid w:val="21100B59"/>
    <w:rsid w:val="212146F1"/>
    <w:rsid w:val="21525AE3"/>
    <w:rsid w:val="237456B0"/>
    <w:rsid w:val="2516422B"/>
    <w:rsid w:val="26BC00F3"/>
    <w:rsid w:val="2739164A"/>
    <w:rsid w:val="27771117"/>
    <w:rsid w:val="2AA25B2C"/>
    <w:rsid w:val="30842A66"/>
    <w:rsid w:val="333E530C"/>
    <w:rsid w:val="346213B1"/>
    <w:rsid w:val="34F17D73"/>
    <w:rsid w:val="3501139C"/>
    <w:rsid w:val="350F147C"/>
    <w:rsid w:val="37397E72"/>
    <w:rsid w:val="37A448A5"/>
    <w:rsid w:val="3862459C"/>
    <w:rsid w:val="39A23655"/>
    <w:rsid w:val="3A616ADB"/>
    <w:rsid w:val="3DE52EE8"/>
    <w:rsid w:val="3E560217"/>
    <w:rsid w:val="3F3A5BF8"/>
    <w:rsid w:val="3FA54BF6"/>
    <w:rsid w:val="407E0EC3"/>
    <w:rsid w:val="40FC78CF"/>
    <w:rsid w:val="42744F22"/>
    <w:rsid w:val="4417436D"/>
    <w:rsid w:val="444A50A8"/>
    <w:rsid w:val="44AF63EE"/>
    <w:rsid w:val="44C0145B"/>
    <w:rsid w:val="458E3D45"/>
    <w:rsid w:val="491475A6"/>
    <w:rsid w:val="4B560DC0"/>
    <w:rsid w:val="4B770C32"/>
    <w:rsid w:val="4B8B7B39"/>
    <w:rsid w:val="4C754CA5"/>
    <w:rsid w:val="4FBC0391"/>
    <w:rsid w:val="4FED0A3C"/>
    <w:rsid w:val="4FF90AAD"/>
    <w:rsid w:val="5180359E"/>
    <w:rsid w:val="51F900D7"/>
    <w:rsid w:val="52E37785"/>
    <w:rsid w:val="540D7E26"/>
    <w:rsid w:val="54C12286"/>
    <w:rsid w:val="55B734A7"/>
    <w:rsid w:val="56150D58"/>
    <w:rsid w:val="56790510"/>
    <w:rsid w:val="572D72D8"/>
    <w:rsid w:val="582779DA"/>
    <w:rsid w:val="5858356B"/>
    <w:rsid w:val="58A1256C"/>
    <w:rsid w:val="59950F47"/>
    <w:rsid w:val="59C71AB9"/>
    <w:rsid w:val="5AA0595C"/>
    <w:rsid w:val="5AAA49D1"/>
    <w:rsid w:val="5C152D4D"/>
    <w:rsid w:val="5C9E3C6F"/>
    <w:rsid w:val="5CDC4A3F"/>
    <w:rsid w:val="5E36065A"/>
    <w:rsid w:val="5E6F0B24"/>
    <w:rsid w:val="60124C14"/>
    <w:rsid w:val="658A3B3D"/>
    <w:rsid w:val="680405E8"/>
    <w:rsid w:val="68197C43"/>
    <w:rsid w:val="699C0906"/>
    <w:rsid w:val="6A030CFC"/>
    <w:rsid w:val="6BF64A94"/>
    <w:rsid w:val="71217B1C"/>
    <w:rsid w:val="715427B0"/>
    <w:rsid w:val="71945D37"/>
    <w:rsid w:val="72185E1F"/>
    <w:rsid w:val="725267CD"/>
    <w:rsid w:val="74443FB4"/>
    <w:rsid w:val="74B841C2"/>
    <w:rsid w:val="74CC59AD"/>
    <w:rsid w:val="75351251"/>
    <w:rsid w:val="75881BD6"/>
    <w:rsid w:val="75AE4990"/>
    <w:rsid w:val="77207739"/>
    <w:rsid w:val="77396C62"/>
    <w:rsid w:val="77A10D34"/>
    <w:rsid w:val="78DC4423"/>
    <w:rsid w:val="78E4372C"/>
    <w:rsid w:val="7AA63CAE"/>
    <w:rsid w:val="7AAD209B"/>
    <w:rsid w:val="7ACD67F4"/>
    <w:rsid w:val="7D3A7DBF"/>
    <w:rsid w:val="7E91605C"/>
    <w:rsid w:val="7ED34CF5"/>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2018-08-29T08:47:00Z</cp:lastPrinted>
  <dcterms:modified xsi:type="dcterms:W3CDTF">2018-09-21T03:42:31Z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