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2018</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5</w:t>
      </w:r>
      <w:r>
        <w:rPr>
          <w:rFonts w:ascii="Times New Roman" w:hAnsi="Times New Roman" w:eastAsia="楷体_GB2312"/>
          <w:sz w:val="28"/>
          <w:szCs w:val="28"/>
          <w:u w:val="none"/>
        </w:rPr>
        <w:t>号</w:t>
      </w:r>
      <w:bookmarkStart w:id="1" w:name="_GoBack"/>
      <w:bookmarkEnd w:id="1"/>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ascii="Times New Roman" w:hAnsi="Times New Roman" w:eastAsia="仿宋_GB2312"/>
          <w:color w:val="000000"/>
          <w:sz w:val="28"/>
          <w:szCs w:val="28"/>
          <w:u w:val="none"/>
        </w:rPr>
      </w:pPr>
      <w:r>
        <w:rPr>
          <w:rFonts w:hint="eastAsia" w:ascii="Times New Roman" w:hAnsi="Times New Roman" w:eastAsia="仿宋_GB2312"/>
          <w:color w:val="000000"/>
          <w:sz w:val="28"/>
          <w:szCs w:val="28"/>
          <w:u w:val="none"/>
          <w:lang w:eastAsia="zh-CN"/>
        </w:rPr>
        <w:t>新乡市三新墙材有限公司</w:t>
      </w:r>
      <w:r>
        <w:rPr>
          <w:rFonts w:ascii="Times New Roman" w:hAnsi="Times New Roman" w:eastAsia="仿宋_GB2312"/>
          <w:color w:val="000000"/>
          <w:sz w:val="28"/>
          <w:szCs w:val="28"/>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统一社会信用代码：91410721341665115W(1-1)</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地址：新乡县七里营镇新庄村</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ascii="Times New Roman" w:hAnsi="Times New Roman" w:eastAsia="仿宋_GB2312"/>
          <w:color w:val="000000"/>
          <w:sz w:val="32"/>
          <w:szCs w:val="32"/>
        </w:rPr>
      </w:pPr>
      <w:r>
        <w:rPr>
          <w:rFonts w:hint="eastAsia" w:ascii="Times New Roman" w:hAnsi="Times New Roman" w:eastAsia="仿宋_GB2312"/>
          <w:color w:val="000000"/>
          <w:sz w:val="28"/>
          <w:szCs w:val="28"/>
          <w:u w:val="none"/>
          <w:lang w:eastAsia="zh-CN"/>
        </w:rPr>
        <w:t>法定代表人：李新芳</w:t>
      </w: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z w:val="28"/>
          <w:szCs w:val="28"/>
          <w:lang w:val="en-US" w:eastAsia="zh-CN"/>
        </w:rPr>
      </w:pP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pacing w:val="10"/>
          <w:sz w:val="28"/>
          <w:szCs w:val="28"/>
          <w:lang w:eastAsia="zh-CN"/>
        </w:rPr>
      </w:pPr>
      <w:r>
        <w:rPr>
          <w:rFonts w:hint="eastAsia" w:ascii="Times New Roman" w:hAnsi="Times New Roman" w:eastAsia="仿宋_GB2312"/>
          <w:color w:val="000000"/>
          <w:sz w:val="28"/>
          <w:szCs w:val="28"/>
          <w:lang w:val="en-US" w:eastAsia="zh-CN"/>
        </w:rPr>
        <w:t>2018年4月27日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lang w:eastAsia="zh-CN"/>
        </w:rPr>
        <w:t>我局执法人员现场检查时发现你单位与环保部门联网的自动在线监控设施显示，烟尘连续四天</w:t>
      </w:r>
      <w:r>
        <w:rPr>
          <w:rFonts w:hint="eastAsia" w:ascii="Times New Roman" w:hAnsi="Times New Roman" w:eastAsia="仿宋_GB2312"/>
          <w:color w:val="000000"/>
          <w:sz w:val="28"/>
          <w:szCs w:val="28"/>
          <w:lang w:val="en-US" w:eastAsia="zh-CN"/>
        </w:rPr>
        <w:t>超过排放标准2倍以上；氮氧化物连续24小时超过排放标准1倍以上</w:t>
      </w:r>
      <w:r>
        <w:rPr>
          <w:rFonts w:hint="eastAsia" w:ascii="Times New Roman" w:hAnsi="Times New Roman" w:eastAsia="仿宋_GB2312"/>
          <w:color w:val="000000"/>
          <w:sz w:val="28"/>
          <w:szCs w:val="28"/>
          <w:lang w:eastAsia="zh-CN"/>
        </w:rPr>
        <w:t>。</w:t>
      </w:r>
      <w:r>
        <w:rPr>
          <w:rFonts w:hint="eastAsia" w:ascii="Times New Roman" w:hAnsi="Times New Roman" w:eastAsia="仿宋_GB2312"/>
          <w:color w:val="000000"/>
          <w:sz w:val="28"/>
          <w:szCs w:val="28"/>
          <w:lang w:val="en-US" w:eastAsia="zh-CN"/>
        </w:rPr>
        <w:t>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大气</w:t>
      </w:r>
      <w:r>
        <w:rPr>
          <w:rFonts w:hint="eastAsia" w:ascii="Times New Roman" w:hAnsi="Times New Roman" w:eastAsia="仿宋_GB2312"/>
          <w:color w:val="000000"/>
          <w:sz w:val="28"/>
          <w:szCs w:val="28"/>
          <w:u w:val="none"/>
        </w:rPr>
        <w:t>污染防治法》第</w:t>
      </w:r>
      <w:r>
        <w:rPr>
          <w:rFonts w:hint="eastAsia" w:ascii="Times New Roman" w:hAnsi="Times New Roman" w:eastAsia="仿宋_GB2312"/>
          <w:color w:val="000000"/>
          <w:sz w:val="28"/>
          <w:szCs w:val="28"/>
          <w:u w:val="none"/>
          <w:lang w:eastAsia="zh-CN"/>
        </w:rPr>
        <w:t>十八</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企业事业单位和其他生产经营者建设对大气环境有影响的项目，应当依法进行环境影响评价、公开环境影响评价文件；向大气排放污染物的，应当符合大气污染物排放标准，遵守重点大气污染物排放总量控制要求”</w:t>
      </w:r>
      <w:r>
        <w:rPr>
          <w:rFonts w:hint="eastAsia" w:ascii="Times New Roman" w:hAnsi="Times New Roman" w:eastAsia="仿宋_GB2312"/>
          <w:color w:val="000000"/>
          <w:sz w:val="28"/>
          <w:szCs w:val="28"/>
          <w:u w:val="none"/>
        </w:rPr>
        <w:t>的规定</w:t>
      </w:r>
      <w:r>
        <w:rPr>
          <w:rFonts w:hint="eastAsia" w:ascii="Times New Roman" w:hAnsi="Times New Roman" w:eastAsia="仿宋_GB2312"/>
          <w:color w:val="000000"/>
          <w:spacing w:val="10"/>
          <w:sz w:val="28"/>
          <w:szCs w:val="28"/>
          <w:lang w:eastAsia="zh-CN"/>
        </w:rPr>
        <w:t>。</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b/>
          <w:bCs/>
          <w:color w:val="000000"/>
          <w:spacing w:val="10"/>
          <w:sz w:val="28"/>
          <w:szCs w:val="28"/>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大气</w:t>
      </w:r>
      <w:r>
        <w:rPr>
          <w:rFonts w:hint="eastAsia" w:ascii="Times New Roman" w:hAnsi="Times New Roman" w:eastAsia="仿宋_GB2312"/>
          <w:color w:val="000000"/>
          <w:sz w:val="28"/>
          <w:szCs w:val="28"/>
          <w:u w:val="none"/>
        </w:rPr>
        <w:t>污染防治法》第</w:t>
      </w:r>
      <w:r>
        <w:rPr>
          <w:rFonts w:hint="eastAsia" w:ascii="Times New Roman" w:hAnsi="Times New Roman" w:eastAsia="仿宋_GB2312"/>
          <w:color w:val="000000"/>
          <w:sz w:val="28"/>
          <w:szCs w:val="28"/>
          <w:u w:val="none"/>
          <w:lang w:eastAsia="zh-CN"/>
        </w:rPr>
        <w:t>九十九</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违反本法规定，有下列行为之一的，由县级以上人民政府环境保护行政主管部门责令改正或者限制生产、停产整治，并处十万元以上一百万元以下的罚款；情节严重的，报经有批准权的人民政府批准，责令停业、关闭：（二）超过大气污染物排放标准或者超过重点大气污染物排放总量控制指标排放大气污染物的”之</w:t>
      </w:r>
      <w:r>
        <w:rPr>
          <w:rFonts w:ascii="Times New Roman" w:hAnsi="Times New Roman" w:eastAsia="仿宋_GB2312"/>
          <w:color w:val="000000"/>
          <w:sz w:val="28"/>
          <w:szCs w:val="28"/>
          <w:u w:val="none"/>
        </w:rPr>
        <w:t>规定，</w:t>
      </w:r>
      <w:r>
        <w:rPr>
          <w:rFonts w:ascii="Times New Roman" w:hAnsi="Times New Roman" w:eastAsia="仿宋_GB2312"/>
          <w:color w:val="000000"/>
          <w:spacing w:val="10"/>
          <w:sz w:val="28"/>
          <w:szCs w:val="28"/>
        </w:rPr>
        <w:t>现责令你单位</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立即停止违法行为。</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我局将在30日内对你单位改正违法行为的情况进行复查。如你单位拒不改正违法行为，我局将按照</w:t>
      </w:r>
      <w:r>
        <w:rPr>
          <w:rFonts w:hint="eastAsia" w:ascii="Times New Roman" w:hAnsi="Times New Roman" w:eastAsia="仿宋_GB2312"/>
          <w:color w:val="000000"/>
          <w:sz w:val="28"/>
          <w:szCs w:val="28"/>
        </w:rPr>
        <w:t>《中华人民共和国环境保护法》第五十九条第一款</w:t>
      </w:r>
      <w:r>
        <w:rPr>
          <w:rFonts w:ascii="Times New Roman" w:hAnsi="Times New Roman" w:eastAsia="仿宋_GB2312"/>
          <w:color w:val="000000"/>
          <w:sz w:val="28"/>
          <w:szCs w:val="28"/>
        </w:rPr>
        <w:t>的规定，对你单位实施按日连续处罚。</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你单位如对本决定不服，可在收到本决定书之日起60日内向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赵辉</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2018年6月5日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E52D3"/>
    <w:rsid w:val="03945919"/>
    <w:rsid w:val="0A080644"/>
    <w:rsid w:val="0AB87AE0"/>
    <w:rsid w:val="0FA44A58"/>
    <w:rsid w:val="18F316F8"/>
    <w:rsid w:val="19C31D1B"/>
    <w:rsid w:val="1F5616D6"/>
    <w:rsid w:val="20254E6E"/>
    <w:rsid w:val="2262295A"/>
    <w:rsid w:val="22CA370D"/>
    <w:rsid w:val="23912C3F"/>
    <w:rsid w:val="2BD53F94"/>
    <w:rsid w:val="2C5F7266"/>
    <w:rsid w:val="35C879CF"/>
    <w:rsid w:val="37406354"/>
    <w:rsid w:val="38B2538B"/>
    <w:rsid w:val="399B0732"/>
    <w:rsid w:val="3A2E79E8"/>
    <w:rsid w:val="3D8F6E17"/>
    <w:rsid w:val="3DE23555"/>
    <w:rsid w:val="47954C9F"/>
    <w:rsid w:val="49364E07"/>
    <w:rsid w:val="4F6467F2"/>
    <w:rsid w:val="4F6A5E45"/>
    <w:rsid w:val="5B9260A6"/>
    <w:rsid w:val="61F44D9E"/>
    <w:rsid w:val="623D2D05"/>
    <w:rsid w:val="65ED1020"/>
    <w:rsid w:val="661E5A1D"/>
    <w:rsid w:val="6C046568"/>
    <w:rsid w:val="6CBF0BA9"/>
    <w:rsid w:val="6DC12A84"/>
    <w:rsid w:val="6E4E4F00"/>
    <w:rsid w:val="71C05F59"/>
    <w:rsid w:val="73842105"/>
    <w:rsid w:val="7C1C2589"/>
    <w:rsid w:val="7C674A4A"/>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3"/>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2018-06-05T08:47:00Z</cp:lastPrinted>
  <dcterms:modified xsi:type="dcterms:W3CDTF">2018-06-06T02:38:47Z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